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69" w:rsidRPr="00FA77D8" w:rsidRDefault="00CF6BC9" w:rsidP="0069756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REGULAMIN KONKUR</w:t>
      </w:r>
      <w:r w:rsidR="00FA77D8" w:rsidRPr="00FA77D8">
        <w:rPr>
          <w:rFonts w:ascii="Arial" w:hAnsi="Arial" w:cs="Arial"/>
          <w:b/>
          <w:sz w:val="28"/>
          <w:szCs w:val="28"/>
        </w:rPr>
        <w:t>U</w:t>
      </w:r>
    </w:p>
    <w:p w:rsidR="00FA77D8" w:rsidRPr="00FA77D8" w:rsidRDefault="00FA77D8" w:rsidP="0069756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 OPRACOWANIE PROJEKTU O</w:t>
      </w:r>
      <w:r w:rsidRPr="00FA77D8">
        <w:rPr>
          <w:rFonts w:ascii="Arial" w:hAnsi="Arial" w:cs="Arial"/>
          <w:b/>
          <w:sz w:val="28"/>
          <w:szCs w:val="28"/>
        </w:rPr>
        <w:t>ZNAKI SPECJALNEJ</w:t>
      </w:r>
    </w:p>
    <w:p w:rsidR="00FA77D8" w:rsidRDefault="0027443A" w:rsidP="0069756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„LEGII AKADEMICKIEJ</w:t>
      </w:r>
      <w:r w:rsidR="00FA77D8" w:rsidRPr="00FA77D8">
        <w:rPr>
          <w:rFonts w:ascii="Arial" w:hAnsi="Arial" w:cs="Arial"/>
          <w:b/>
          <w:sz w:val="28"/>
          <w:szCs w:val="28"/>
        </w:rPr>
        <w:t>”</w:t>
      </w:r>
    </w:p>
    <w:p w:rsidR="00FA77D8" w:rsidRPr="00C94A0D" w:rsidRDefault="00FA77D8" w:rsidP="00FA77D8">
      <w:pPr>
        <w:jc w:val="center"/>
        <w:rPr>
          <w:rFonts w:ascii="Arial" w:hAnsi="Arial" w:cs="Arial"/>
          <w:b/>
          <w:sz w:val="24"/>
          <w:szCs w:val="24"/>
        </w:rPr>
      </w:pPr>
    </w:p>
    <w:p w:rsidR="00B1538B" w:rsidRPr="00AB4568" w:rsidRDefault="00112FAE" w:rsidP="006975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I - INFORMACJE OGÓLNE</w:t>
      </w:r>
    </w:p>
    <w:p w:rsidR="00D80D72" w:rsidRPr="003C45B4" w:rsidRDefault="00112FAE" w:rsidP="003C45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 konkursu </w:t>
      </w:r>
    </w:p>
    <w:p w:rsidR="003C45B4" w:rsidRDefault="003C45B4" w:rsidP="000D2411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D80D72" w:rsidRDefault="00D80D72" w:rsidP="000D2411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D80D72">
        <w:rPr>
          <w:rFonts w:ascii="Arial" w:hAnsi="Arial" w:cs="Arial"/>
          <w:sz w:val="24"/>
          <w:szCs w:val="24"/>
        </w:rPr>
        <w:t xml:space="preserve">Celem konkursu jest wyłonienie najlepszego projektu oznaki </w:t>
      </w:r>
      <w:r>
        <w:rPr>
          <w:rFonts w:ascii="Arial" w:hAnsi="Arial" w:cs="Arial"/>
          <w:sz w:val="24"/>
          <w:szCs w:val="24"/>
        </w:rPr>
        <w:t xml:space="preserve">specjalnej </w:t>
      </w:r>
      <w:r w:rsidR="001E0389">
        <w:rPr>
          <w:rFonts w:ascii="Arial" w:hAnsi="Arial" w:cs="Arial"/>
          <w:sz w:val="24"/>
          <w:szCs w:val="24"/>
        </w:rPr>
        <w:t>„Legii Akademickiej</w:t>
      </w:r>
      <w:r w:rsidRPr="00D80D72">
        <w:rPr>
          <w:rFonts w:ascii="Arial" w:hAnsi="Arial" w:cs="Arial"/>
          <w:sz w:val="24"/>
          <w:szCs w:val="24"/>
        </w:rPr>
        <w:t>”</w:t>
      </w:r>
      <w:r w:rsidR="00112FAE">
        <w:rPr>
          <w:rFonts w:ascii="Arial" w:hAnsi="Arial" w:cs="Arial"/>
          <w:sz w:val="24"/>
          <w:szCs w:val="24"/>
        </w:rPr>
        <w:t>.</w:t>
      </w:r>
    </w:p>
    <w:p w:rsidR="000D2411" w:rsidRPr="000D2411" w:rsidRDefault="000D2411" w:rsidP="000D2411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FA77D8" w:rsidRPr="003C45B4" w:rsidRDefault="00112FAE" w:rsidP="003C45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129B4">
        <w:rPr>
          <w:rFonts w:ascii="Arial" w:hAnsi="Arial" w:cs="Arial"/>
          <w:b/>
          <w:sz w:val="24"/>
          <w:szCs w:val="24"/>
        </w:rPr>
        <w:t>rganizator K</w:t>
      </w:r>
      <w:r w:rsidRPr="00FA77D8">
        <w:rPr>
          <w:rFonts w:ascii="Arial" w:hAnsi="Arial" w:cs="Arial"/>
          <w:b/>
          <w:sz w:val="24"/>
          <w:szCs w:val="24"/>
        </w:rPr>
        <w:t>onkursu</w:t>
      </w:r>
    </w:p>
    <w:p w:rsidR="003C45B4" w:rsidRDefault="003C45B4" w:rsidP="00D80D7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D80D72" w:rsidRDefault="00FA77D8" w:rsidP="00D80D7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FA77D8">
        <w:rPr>
          <w:rFonts w:ascii="Arial" w:hAnsi="Arial" w:cs="Arial"/>
          <w:sz w:val="24"/>
          <w:szCs w:val="24"/>
        </w:rPr>
        <w:t>Organizatorem</w:t>
      </w:r>
      <w:r>
        <w:rPr>
          <w:rFonts w:ascii="Arial" w:hAnsi="Arial" w:cs="Arial"/>
          <w:sz w:val="24"/>
          <w:szCs w:val="24"/>
        </w:rPr>
        <w:t xml:space="preserve"> Konkursu jest Minister</w:t>
      </w:r>
      <w:r w:rsidR="00F76F34">
        <w:rPr>
          <w:rFonts w:ascii="Arial" w:hAnsi="Arial" w:cs="Arial"/>
          <w:sz w:val="24"/>
          <w:szCs w:val="24"/>
        </w:rPr>
        <w:t>stwo</w:t>
      </w:r>
      <w:r>
        <w:rPr>
          <w:rFonts w:ascii="Arial" w:hAnsi="Arial" w:cs="Arial"/>
          <w:sz w:val="24"/>
          <w:szCs w:val="24"/>
        </w:rPr>
        <w:t xml:space="preserve"> O</w:t>
      </w:r>
      <w:r w:rsidR="00F76F34">
        <w:rPr>
          <w:rFonts w:ascii="Arial" w:hAnsi="Arial" w:cs="Arial"/>
          <w:sz w:val="24"/>
          <w:szCs w:val="24"/>
        </w:rPr>
        <w:t xml:space="preserve">brony Narodowej (Organizator), </w:t>
      </w:r>
      <w:r w:rsidR="001E038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procedurę konkursową przeprowadza Dyrektor Departamentu Edukacji, Kultury i Dziedzictwa Ministerstwa Obrony Narodowej (</w:t>
      </w:r>
      <w:proofErr w:type="spellStart"/>
      <w:r>
        <w:rPr>
          <w:rFonts w:ascii="Arial" w:hAnsi="Arial" w:cs="Arial"/>
          <w:sz w:val="24"/>
          <w:szCs w:val="24"/>
        </w:rPr>
        <w:t>DEKiD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F76F34" w:rsidRDefault="00F76F34" w:rsidP="00D80D7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F76F34" w:rsidRPr="00FA77D8" w:rsidRDefault="00F76F34" w:rsidP="00F76F34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FA77D8">
        <w:rPr>
          <w:rFonts w:ascii="Arial" w:hAnsi="Arial" w:cs="Arial"/>
          <w:b/>
          <w:sz w:val="24"/>
          <w:szCs w:val="24"/>
        </w:rPr>
        <w:t xml:space="preserve">dres organizatora </w:t>
      </w:r>
    </w:p>
    <w:p w:rsidR="00F76F34" w:rsidRDefault="00F76F34" w:rsidP="00F76F34">
      <w:pPr>
        <w:pStyle w:val="Akapitzlist"/>
        <w:ind w:left="1080"/>
        <w:rPr>
          <w:rFonts w:ascii="Arial" w:hAnsi="Arial" w:cs="Arial"/>
          <w:b/>
          <w:sz w:val="28"/>
          <w:szCs w:val="28"/>
        </w:rPr>
      </w:pPr>
    </w:p>
    <w:p w:rsidR="00F76F34" w:rsidRPr="00FA77D8" w:rsidRDefault="00F76F34" w:rsidP="00F76F34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proofErr w:type="spellStart"/>
      <w:r>
        <w:rPr>
          <w:rFonts w:ascii="Arial" w:hAnsi="Arial" w:cs="Arial"/>
          <w:sz w:val="24"/>
          <w:szCs w:val="24"/>
        </w:rPr>
        <w:t>DEKiD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FA77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FA77D8">
        <w:rPr>
          <w:rFonts w:ascii="Arial" w:hAnsi="Arial" w:cs="Arial"/>
          <w:sz w:val="24"/>
          <w:szCs w:val="24"/>
        </w:rPr>
        <w:t>l. Niepodległości 218, 00-911 Warszawa</w:t>
      </w:r>
      <w:r>
        <w:rPr>
          <w:rFonts w:ascii="Arial" w:hAnsi="Arial" w:cs="Arial"/>
          <w:sz w:val="24"/>
          <w:szCs w:val="24"/>
        </w:rPr>
        <w:t>.</w:t>
      </w:r>
    </w:p>
    <w:p w:rsidR="00F76F34" w:rsidRDefault="00F76F34" w:rsidP="00F76F34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doręczeń: ul. a</w:t>
      </w:r>
      <w:r w:rsidRPr="00FA77D8">
        <w:rPr>
          <w:rFonts w:ascii="Arial" w:hAnsi="Arial" w:cs="Arial"/>
          <w:sz w:val="24"/>
          <w:szCs w:val="24"/>
        </w:rPr>
        <w:t>l. Niepodległości 218, 00-911 Warszawa, parter, b</w:t>
      </w:r>
      <w:r>
        <w:rPr>
          <w:rFonts w:ascii="Arial" w:hAnsi="Arial" w:cs="Arial"/>
          <w:sz w:val="24"/>
          <w:szCs w:val="24"/>
        </w:rPr>
        <w:t>iuro podawcze Kancelarii Jawnej (wejście od ulicy Filtrowej).</w:t>
      </w:r>
    </w:p>
    <w:p w:rsidR="00F76F34" w:rsidRDefault="0069756D" w:rsidP="00F76F34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Korespondencję należy </w:t>
      </w:r>
      <w:r w:rsidR="00F76F34">
        <w:rPr>
          <w:rFonts w:ascii="Arial" w:hAnsi="Arial" w:cs="Arial"/>
          <w:sz w:val="24"/>
          <w:szCs w:val="24"/>
        </w:rPr>
        <w:t xml:space="preserve">oznaczyć </w:t>
      </w:r>
      <w:r>
        <w:rPr>
          <w:rFonts w:ascii="Arial" w:hAnsi="Arial" w:cs="Arial"/>
          <w:sz w:val="24"/>
          <w:szCs w:val="24"/>
        </w:rPr>
        <w:t xml:space="preserve">czytelnie, </w:t>
      </w:r>
      <w:r w:rsidR="00F76F34">
        <w:rPr>
          <w:rFonts w:ascii="Arial" w:hAnsi="Arial" w:cs="Arial"/>
          <w:sz w:val="24"/>
          <w:szCs w:val="24"/>
        </w:rPr>
        <w:t>w następujący sposób:</w:t>
      </w:r>
    </w:p>
    <w:p w:rsidR="00F76F34" w:rsidRDefault="00F76F34" w:rsidP="00F76F34">
      <w:pPr>
        <w:pStyle w:val="Akapitzlist"/>
        <w:ind w:left="1080"/>
        <w:jc w:val="center"/>
        <w:rPr>
          <w:rFonts w:ascii="Arial" w:hAnsi="Arial" w:cs="Arial"/>
          <w:sz w:val="24"/>
          <w:szCs w:val="24"/>
        </w:rPr>
      </w:pPr>
    </w:p>
    <w:p w:rsidR="00F76F34" w:rsidRPr="00E8704E" w:rsidRDefault="00F76F34" w:rsidP="00F76F34">
      <w:pPr>
        <w:pStyle w:val="Akapitzlis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E8704E">
        <w:rPr>
          <w:rFonts w:ascii="Arial" w:hAnsi="Arial" w:cs="Arial"/>
          <w:b/>
          <w:sz w:val="24"/>
          <w:szCs w:val="24"/>
        </w:rPr>
        <w:t>KONKURS</w:t>
      </w:r>
    </w:p>
    <w:p w:rsidR="00F76F34" w:rsidRPr="00E8704E" w:rsidRDefault="00F76F34" w:rsidP="00F76F34">
      <w:pPr>
        <w:pStyle w:val="Akapitzlist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E8704E">
        <w:rPr>
          <w:rFonts w:ascii="Arial" w:hAnsi="Arial" w:cs="Arial"/>
          <w:b/>
          <w:sz w:val="24"/>
          <w:szCs w:val="24"/>
        </w:rPr>
        <w:t>NA OPRACOWANIE PROJEKTU OZNAKI SPECJALNEJ</w:t>
      </w:r>
    </w:p>
    <w:p w:rsidR="00F76F34" w:rsidRDefault="008129B4" w:rsidP="00F76F34">
      <w:pPr>
        <w:pStyle w:val="Akapitzlist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„LEGII AKADEMICKIEJ</w:t>
      </w:r>
      <w:r w:rsidR="00F76F34" w:rsidRPr="00E8704E">
        <w:rPr>
          <w:rFonts w:ascii="Arial" w:hAnsi="Arial" w:cs="Arial"/>
          <w:b/>
          <w:sz w:val="24"/>
          <w:szCs w:val="24"/>
        </w:rPr>
        <w:t>”</w:t>
      </w:r>
    </w:p>
    <w:p w:rsidR="00F76F34" w:rsidRPr="00813478" w:rsidRDefault="00F76F34" w:rsidP="00F76F34">
      <w:pPr>
        <w:pStyle w:val="Akapitzlist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F76F34" w:rsidRPr="00F82E15" w:rsidRDefault="00F76F34" w:rsidP="00F82E1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C94A0D">
        <w:rPr>
          <w:rFonts w:ascii="Arial" w:hAnsi="Arial" w:cs="Arial"/>
          <w:b/>
          <w:sz w:val="24"/>
          <w:szCs w:val="24"/>
        </w:rPr>
        <w:t xml:space="preserve">soba uprawniona </w:t>
      </w:r>
      <w:r>
        <w:rPr>
          <w:rFonts w:ascii="Arial" w:hAnsi="Arial" w:cs="Arial"/>
          <w:b/>
          <w:sz w:val="24"/>
          <w:szCs w:val="24"/>
        </w:rPr>
        <w:t>do udzielania informacji o Konkursie</w:t>
      </w:r>
    </w:p>
    <w:p w:rsidR="00F76F34" w:rsidRDefault="00F76F34" w:rsidP="00CF6BC9">
      <w:pPr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E6F85">
        <w:rPr>
          <w:rFonts w:ascii="Arial" w:hAnsi="Arial" w:cs="Arial"/>
          <w:sz w:val="24"/>
          <w:szCs w:val="24"/>
        </w:rPr>
        <w:t xml:space="preserve">Osobą uprawnioną do udzielania informacji o Konkursie jest Sekretarz Konkursu (Sekretarz) - mjr Jerzy BANASIAK. </w:t>
      </w:r>
    </w:p>
    <w:p w:rsidR="00F76F34" w:rsidRPr="00BE6F85" w:rsidRDefault="00F76F34" w:rsidP="00CF6BC9">
      <w:pPr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E6F85">
        <w:rPr>
          <w:rFonts w:ascii="Arial" w:hAnsi="Arial" w:cs="Arial"/>
          <w:sz w:val="24"/>
          <w:szCs w:val="24"/>
        </w:rPr>
        <w:t>Dopuszczone są wyłącznie następujące formy kontaktu z Sekretarzem:</w:t>
      </w:r>
    </w:p>
    <w:p w:rsidR="00C50137" w:rsidRDefault="00F76F34" w:rsidP="00C50137">
      <w:pPr>
        <w:pStyle w:val="Akapitzlist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korespondencją elektronic</w:t>
      </w:r>
      <w:r w:rsidR="0074346B">
        <w:rPr>
          <w:rFonts w:ascii="Arial" w:hAnsi="Arial" w:cs="Arial"/>
          <w:sz w:val="24"/>
          <w:szCs w:val="24"/>
        </w:rPr>
        <w:t>zną kierowana na adres e-mail:</w:t>
      </w:r>
    </w:p>
    <w:p w:rsidR="00F76F34" w:rsidRPr="00C50137" w:rsidRDefault="00C50137" w:rsidP="00C50137">
      <w:pPr>
        <w:pStyle w:val="Akapitzlist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76F34" w:rsidRPr="00C50137">
        <w:rPr>
          <w:rFonts w:ascii="Arial" w:hAnsi="Arial" w:cs="Arial"/>
          <w:sz w:val="24"/>
          <w:szCs w:val="24"/>
        </w:rPr>
        <w:t>jbanasiak@mon.gov.pl;</w:t>
      </w:r>
    </w:p>
    <w:p w:rsidR="00F76F34" w:rsidRDefault="00F76F34" w:rsidP="00F76F34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korespondencją kierowaną faksem na numer 261 874 189;</w:t>
      </w:r>
    </w:p>
    <w:p w:rsidR="00F76F34" w:rsidRDefault="00F76F34" w:rsidP="00F76F34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korespondencją pocztową k</w:t>
      </w:r>
      <w:r w:rsidR="0069756D">
        <w:rPr>
          <w:rFonts w:ascii="Arial" w:hAnsi="Arial" w:cs="Arial"/>
          <w:sz w:val="24"/>
          <w:szCs w:val="24"/>
        </w:rPr>
        <w:t>ierowaną na adres podany w pkt 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1538B" w:rsidRDefault="00F76F34" w:rsidP="00F82E15">
      <w:pPr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Uczestnik Konkursu ma prawo zwrócić się do Organizatora </w:t>
      </w:r>
      <w:r>
        <w:rPr>
          <w:rFonts w:ascii="Arial" w:hAnsi="Arial" w:cs="Arial"/>
          <w:sz w:val="24"/>
          <w:szCs w:val="24"/>
        </w:rPr>
        <w:br/>
        <w:t>o wyjaśnienie treści zawartych w Regulaminie Konkursu (Regulamin). Pytania muszą być skierowane najpóźniej na 14 dni roboczych przed ostatecznym terminem składania prac.</w:t>
      </w:r>
    </w:p>
    <w:p w:rsidR="0069756D" w:rsidRDefault="0069756D" w:rsidP="00F82E15">
      <w:pPr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9756D" w:rsidRPr="008129B4" w:rsidRDefault="0069756D" w:rsidP="00F82E15">
      <w:pPr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B1538B" w:rsidRDefault="00F76F34" w:rsidP="006975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0405">
        <w:rPr>
          <w:rFonts w:ascii="Arial" w:hAnsi="Arial" w:cs="Arial"/>
          <w:b/>
          <w:sz w:val="24"/>
          <w:szCs w:val="24"/>
        </w:rPr>
        <w:lastRenderedPageBreak/>
        <w:t xml:space="preserve">ROZDZIAŁ II </w:t>
      </w:r>
      <w:r>
        <w:rPr>
          <w:rFonts w:ascii="Arial" w:hAnsi="Arial" w:cs="Arial"/>
          <w:b/>
          <w:sz w:val="24"/>
          <w:szCs w:val="24"/>
        </w:rPr>
        <w:t>- WYTCZNE PRACY KONKURSOWEJ</w:t>
      </w:r>
    </w:p>
    <w:p w:rsidR="00F76F34" w:rsidRDefault="00F76F34" w:rsidP="00F76F3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Założenia ideowe</w:t>
      </w:r>
    </w:p>
    <w:p w:rsidR="00F76F34" w:rsidRDefault="00F76F34" w:rsidP="00F76F34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F76F34" w:rsidRDefault="00F76F34" w:rsidP="00F76F34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729C9">
        <w:rPr>
          <w:rFonts w:ascii="Arial" w:hAnsi="Arial" w:cs="Arial"/>
          <w:sz w:val="24"/>
          <w:szCs w:val="24"/>
        </w:rPr>
        <w:t>Program ochotniczego przeszkolenia studentów cy</w:t>
      </w:r>
      <w:r w:rsidR="008129B4">
        <w:rPr>
          <w:rFonts w:ascii="Arial" w:hAnsi="Arial" w:cs="Arial"/>
          <w:sz w:val="24"/>
          <w:szCs w:val="24"/>
        </w:rPr>
        <w:t xml:space="preserve">wilnych „Legia Akademicka” </w:t>
      </w:r>
      <w:r w:rsidRPr="00B729C9">
        <w:rPr>
          <w:rFonts w:ascii="Arial" w:hAnsi="Arial" w:cs="Arial"/>
          <w:sz w:val="24"/>
          <w:szCs w:val="24"/>
        </w:rPr>
        <w:t xml:space="preserve">skierowany </w:t>
      </w:r>
      <w:r w:rsidR="008129B4">
        <w:rPr>
          <w:rFonts w:ascii="Arial" w:hAnsi="Arial" w:cs="Arial"/>
          <w:sz w:val="24"/>
          <w:szCs w:val="24"/>
        </w:rPr>
        <w:t xml:space="preserve">jest </w:t>
      </w:r>
      <w:r w:rsidRPr="00B729C9">
        <w:rPr>
          <w:rFonts w:ascii="Arial" w:hAnsi="Arial" w:cs="Arial"/>
          <w:sz w:val="24"/>
          <w:szCs w:val="24"/>
        </w:rPr>
        <w:t xml:space="preserve">do studentek i studentów wszystkich kierunków studiów I </w:t>
      </w:r>
      <w:proofErr w:type="spellStart"/>
      <w:r w:rsidRPr="00B729C9">
        <w:rPr>
          <w:rFonts w:ascii="Arial" w:hAnsi="Arial" w:cs="Arial"/>
          <w:sz w:val="24"/>
          <w:szCs w:val="24"/>
        </w:rPr>
        <w:t>i</w:t>
      </w:r>
      <w:proofErr w:type="spellEnd"/>
      <w:r w:rsidRPr="00B729C9">
        <w:rPr>
          <w:rFonts w:ascii="Arial" w:hAnsi="Arial" w:cs="Arial"/>
          <w:sz w:val="24"/>
          <w:szCs w:val="24"/>
        </w:rPr>
        <w:t xml:space="preserve"> II stopnia uczelni cywilnych, którzy chcieliby uzyskać stopień wojskowy z myślą o wystąpieniu do wojska i służby cywilnej. </w:t>
      </w:r>
      <w:r>
        <w:rPr>
          <w:rFonts w:ascii="Arial" w:hAnsi="Arial" w:cs="Arial"/>
          <w:sz w:val="24"/>
          <w:szCs w:val="24"/>
        </w:rPr>
        <w:br/>
      </w:r>
      <w:r w:rsidRPr="00B729C9">
        <w:rPr>
          <w:rFonts w:ascii="Arial" w:hAnsi="Arial" w:cs="Arial"/>
          <w:sz w:val="24"/>
          <w:szCs w:val="24"/>
        </w:rPr>
        <w:t>Program nawiązuje do na</w:t>
      </w:r>
      <w:r>
        <w:rPr>
          <w:rFonts w:ascii="Arial" w:hAnsi="Arial" w:cs="Arial"/>
          <w:sz w:val="24"/>
          <w:szCs w:val="24"/>
        </w:rPr>
        <w:t>zwy i chlubnych tradycji „Legii A</w:t>
      </w:r>
      <w:r w:rsidRPr="00B729C9">
        <w:rPr>
          <w:rFonts w:ascii="Arial" w:hAnsi="Arial" w:cs="Arial"/>
          <w:sz w:val="24"/>
          <w:szCs w:val="24"/>
        </w:rPr>
        <w:t>kademickiej</w:t>
      </w:r>
      <w:r>
        <w:rPr>
          <w:rFonts w:ascii="Arial" w:hAnsi="Arial" w:cs="Arial"/>
          <w:sz w:val="24"/>
          <w:szCs w:val="24"/>
        </w:rPr>
        <w:t>”</w:t>
      </w:r>
      <w:r w:rsidRPr="00B729C9">
        <w:rPr>
          <w:rFonts w:ascii="Arial" w:hAnsi="Arial" w:cs="Arial"/>
          <w:sz w:val="24"/>
          <w:szCs w:val="24"/>
        </w:rPr>
        <w:t xml:space="preserve">, utworzonej w 1918 r. ze studentów uczelni warszawskich. </w:t>
      </w:r>
    </w:p>
    <w:p w:rsidR="00F76F34" w:rsidRDefault="00F76F34" w:rsidP="00F76F34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Znaki używane w Siłach Zbrojnych Rzeczypospolitej Polskiej są symbolem najważniejszych wojskowych wartości, chwały i tradycji oręża polskiego oraz wierności i honoru żołnierskiego. Otaczanie tych znaków czcią i szacunkiem jest natomiast prawem i obowiązkiem każdego żołnierza.</w:t>
      </w:r>
    </w:p>
    <w:p w:rsidR="00F76F34" w:rsidRDefault="00F76F34" w:rsidP="00F76F34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Oznaka specjalna</w:t>
      </w:r>
      <w:r w:rsidRPr="000D2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„Legii</w:t>
      </w:r>
      <w:r w:rsidRPr="000D241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kademickiej”</w:t>
      </w:r>
      <w:r w:rsidRPr="000D2411">
        <w:rPr>
          <w:rFonts w:ascii="Arial" w:hAnsi="Arial" w:cs="Arial"/>
          <w:sz w:val="24"/>
          <w:szCs w:val="24"/>
        </w:rPr>
        <w:t xml:space="preserve"> na mundurach uczestników programu ochotniczego przeszkolenia studentów cywilnych, której wzór zostanie wybrany spośród zgłoszonych prac konkursowych, będzie symbolem przynależności i</w:t>
      </w:r>
      <w:r w:rsidR="00C648DD">
        <w:rPr>
          <w:rFonts w:ascii="Arial" w:hAnsi="Arial" w:cs="Arial"/>
          <w:sz w:val="24"/>
          <w:szCs w:val="24"/>
        </w:rPr>
        <w:t xml:space="preserve"> elementem integrującym formację, nawiązującym</w:t>
      </w:r>
      <w:r w:rsidRPr="000D2411">
        <w:rPr>
          <w:rFonts w:ascii="Arial" w:hAnsi="Arial" w:cs="Arial"/>
          <w:sz w:val="24"/>
          <w:szCs w:val="24"/>
        </w:rPr>
        <w:t xml:space="preserve"> do historycznej </w:t>
      </w:r>
      <w:r>
        <w:rPr>
          <w:rFonts w:ascii="Arial" w:hAnsi="Arial" w:cs="Arial"/>
          <w:sz w:val="24"/>
          <w:szCs w:val="24"/>
        </w:rPr>
        <w:t>„</w:t>
      </w:r>
      <w:r w:rsidRPr="000D2411">
        <w:rPr>
          <w:rFonts w:ascii="Arial" w:hAnsi="Arial" w:cs="Arial"/>
          <w:sz w:val="24"/>
          <w:szCs w:val="24"/>
        </w:rPr>
        <w:t>Legii Akademickiej</w:t>
      </w:r>
      <w:r>
        <w:rPr>
          <w:rFonts w:ascii="Arial" w:hAnsi="Arial" w:cs="Arial"/>
          <w:sz w:val="24"/>
          <w:szCs w:val="24"/>
        </w:rPr>
        <w:t>”</w:t>
      </w:r>
      <w:r w:rsidRPr="000D2411">
        <w:rPr>
          <w:rFonts w:ascii="Arial" w:hAnsi="Arial" w:cs="Arial"/>
          <w:sz w:val="24"/>
          <w:szCs w:val="24"/>
        </w:rPr>
        <w:t xml:space="preserve"> powstałej w roku odzyskania niepodległości przez </w:t>
      </w:r>
      <w:r>
        <w:rPr>
          <w:rFonts w:ascii="Arial" w:hAnsi="Arial" w:cs="Arial"/>
          <w:sz w:val="24"/>
          <w:szCs w:val="24"/>
        </w:rPr>
        <w:t>Rzecz</w:t>
      </w:r>
      <w:r w:rsidRPr="000D2411">
        <w:rPr>
          <w:rFonts w:ascii="Arial" w:hAnsi="Arial" w:cs="Arial"/>
          <w:sz w:val="24"/>
          <w:szCs w:val="24"/>
        </w:rPr>
        <w:t xml:space="preserve">pospolitą Polską. </w:t>
      </w:r>
    </w:p>
    <w:p w:rsidR="00F76F34" w:rsidRDefault="00F76F34" w:rsidP="00F76F34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76F34" w:rsidRPr="000D2411" w:rsidRDefault="00F76F34" w:rsidP="00F76F3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0D2411">
        <w:rPr>
          <w:rFonts w:ascii="Arial" w:hAnsi="Arial" w:cs="Arial"/>
          <w:b/>
          <w:sz w:val="24"/>
          <w:szCs w:val="24"/>
        </w:rPr>
        <w:t>ałożenia projektowe</w:t>
      </w:r>
    </w:p>
    <w:p w:rsidR="00F76F34" w:rsidRPr="000D2411" w:rsidRDefault="00F76F34" w:rsidP="00F76F34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76F34" w:rsidRDefault="00F76F34" w:rsidP="00F76F3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2411">
        <w:rPr>
          <w:rFonts w:ascii="Arial" w:hAnsi="Arial" w:cs="Arial"/>
          <w:sz w:val="24"/>
          <w:szCs w:val="24"/>
        </w:rPr>
        <w:t xml:space="preserve">Oznaka specjalna </w:t>
      </w:r>
      <w:r>
        <w:rPr>
          <w:rFonts w:ascii="Arial" w:hAnsi="Arial" w:cs="Arial"/>
          <w:sz w:val="24"/>
          <w:szCs w:val="24"/>
        </w:rPr>
        <w:t xml:space="preserve">„Legii Akademickiej” </w:t>
      </w:r>
      <w:r w:rsidR="00C648DD">
        <w:rPr>
          <w:rFonts w:ascii="Arial" w:hAnsi="Arial" w:cs="Arial"/>
          <w:sz w:val="24"/>
          <w:szCs w:val="24"/>
        </w:rPr>
        <w:t>będzie symbolem identyfikującym</w:t>
      </w:r>
      <w:r w:rsidRPr="000D2411">
        <w:rPr>
          <w:rFonts w:ascii="Arial" w:hAnsi="Arial" w:cs="Arial"/>
          <w:sz w:val="24"/>
          <w:szCs w:val="24"/>
        </w:rPr>
        <w:t xml:space="preserve"> studenta (członka </w:t>
      </w:r>
      <w:r>
        <w:rPr>
          <w:rFonts w:ascii="Arial" w:hAnsi="Arial" w:cs="Arial"/>
          <w:sz w:val="24"/>
          <w:szCs w:val="24"/>
        </w:rPr>
        <w:t>„</w:t>
      </w:r>
      <w:r w:rsidRPr="000D2411">
        <w:rPr>
          <w:rFonts w:ascii="Arial" w:hAnsi="Arial" w:cs="Arial"/>
          <w:sz w:val="24"/>
          <w:szCs w:val="24"/>
        </w:rPr>
        <w:t>Legii Akademickiej</w:t>
      </w:r>
      <w:r>
        <w:rPr>
          <w:rFonts w:ascii="Arial" w:hAnsi="Arial" w:cs="Arial"/>
          <w:sz w:val="24"/>
          <w:szCs w:val="24"/>
        </w:rPr>
        <w:t>”</w:t>
      </w:r>
      <w:r w:rsidRPr="000D2411">
        <w:rPr>
          <w:rFonts w:ascii="Arial" w:hAnsi="Arial" w:cs="Arial"/>
          <w:sz w:val="24"/>
          <w:szCs w:val="24"/>
        </w:rPr>
        <w:t>)</w:t>
      </w:r>
      <w:r w:rsidR="00C648DD">
        <w:rPr>
          <w:rFonts w:ascii="Arial" w:hAnsi="Arial" w:cs="Arial"/>
          <w:sz w:val="24"/>
          <w:szCs w:val="24"/>
        </w:rPr>
        <w:t>,</w:t>
      </w:r>
      <w:r w:rsidRPr="000D2411">
        <w:rPr>
          <w:rFonts w:ascii="Arial" w:hAnsi="Arial" w:cs="Arial"/>
          <w:sz w:val="24"/>
          <w:szCs w:val="24"/>
        </w:rPr>
        <w:t xml:space="preserve"> integru</w:t>
      </w:r>
      <w:r w:rsidR="00C648DD">
        <w:rPr>
          <w:rFonts w:ascii="Arial" w:hAnsi="Arial" w:cs="Arial"/>
          <w:sz w:val="24"/>
          <w:szCs w:val="24"/>
        </w:rPr>
        <w:t>jącym środowisko oraz wyrażającym</w:t>
      </w:r>
      <w:r w:rsidRPr="000D2411">
        <w:rPr>
          <w:rFonts w:ascii="Arial" w:hAnsi="Arial" w:cs="Arial"/>
          <w:sz w:val="24"/>
          <w:szCs w:val="24"/>
        </w:rPr>
        <w:t xml:space="preserve"> wartości i tradycje służby w szeregach </w:t>
      </w:r>
      <w:r>
        <w:rPr>
          <w:rFonts w:ascii="Arial" w:hAnsi="Arial" w:cs="Arial"/>
          <w:sz w:val="24"/>
          <w:szCs w:val="24"/>
        </w:rPr>
        <w:t>„</w:t>
      </w:r>
      <w:r w:rsidRPr="000D2411">
        <w:rPr>
          <w:rFonts w:ascii="Arial" w:hAnsi="Arial" w:cs="Arial"/>
          <w:sz w:val="24"/>
          <w:szCs w:val="24"/>
        </w:rPr>
        <w:t xml:space="preserve">Legii </w:t>
      </w:r>
      <w:r>
        <w:rPr>
          <w:rFonts w:ascii="Arial" w:hAnsi="Arial" w:cs="Arial"/>
          <w:sz w:val="24"/>
          <w:szCs w:val="24"/>
        </w:rPr>
        <w:t>A</w:t>
      </w:r>
      <w:r w:rsidRPr="000D2411">
        <w:rPr>
          <w:rFonts w:ascii="Arial" w:hAnsi="Arial" w:cs="Arial"/>
          <w:sz w:val="24"/>
          <w:szCs w:val="24"/>
        </w:rPr>
        <w:t>kademickiej</w:t>
      </w:r>
      <w:r>
        <w:rPr>
          <w:rFonts w:ascii="Arial" w:hAnsi="Arial" w:cs="Arial"/>
          <w:sz w:val="24"/>
          <w:szCs w:val="24"/>
        </w:rPr>
        <w:t>”</w:t>
      </w:r>
      <w:r w:rsidRPr="000D2411">
        <w:rPr>
          <w:rFonts w:ascii="Arial" w:hAnsi="Arial" w:cs="Arial"/>
          <w:sz w:val="24"/>
          <w:szCs w:val="24"/>
        </w:rPr>
        <w:t>.</w:t>
      </w:r>
    </w:p>
    <w:p w:rsidR="00F76F34" w:rsidRDefault="00F76F34" w:rsidP="00F76F3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Oznaka specjalna będzie noszona przez wszystkich</w:t>
      </w:r>
      <w:r w:rsidR="00C648DD">
        <w:rPr>
          <w:rFonts w:ascii="Arial" w:hAnsi="Arial" w:cs="Arial"/>
          <w:sz w:val="24"/>
          <w:szCs w:val="24"/>
        </w:rPr>
        <w:t xml:space="preserve"> członków „Legii Akademickiej” </w:t>
      </w:r>
      <w:r>
        <w:rPr>
          <w:rFonts w:ascii="Arial" w:hAnsi="Arial" w:cs="Arial"/>
          <w:sz w:val="24"/>
          <w:szCs w:val="24"/>
        </w:rPr>
        <w:t>na lewym ramieniu munduru polowego.</w:t>
      </w:r>
    </w:p>
    <w:p w:rsidR="00F76F34" w:rsidRDefault="00F76F34" w:rsidP="00F76F3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Oznaka specjalna będzie </w:t>
      </w:r>
      <w:r w:rsidR="0074346B">
        <w:rPr>
          <w:rFonts w:ascii="Arial" w:hAnsi="Arial" w:cs="Arial"/>
          <w:sz w:val="24"/>
          <w:szCs w:val="24"/>
        </w:rPr>
        <w:t>materiałowa</w:t>
      </w:r>
      <w:r w:rsidR="00CF6BC9">
        <w:rPr>
          <w:rFonts w:ascii="Arial" w:hAnsi="Arial" w:cs="Arial"/>
          <w:sz w:val="24"/>
          <w:szCs w:val="24"/>
        </w:rPr>
        <w:t>,</w:t>
      </w:r>
      <w:r w:rsidR="0074346B">
        <w:rPr>
          <w:rFonts w:ascii="Arial" w:hAnsi="Arial" w:cs="Arial"/>
          <w:sz w:val="24"/>
          <w:szCs w:val="24"/>
        </w:rPr>
        <w:t xml:space="preserve"> wykonana metodą</w:t>
      </w:r>
      <w:r>
        <w:rPr>
          <w:rFonts w:ascii="Arial" w:hAnsi="Arial" w:cs="Arial"/>
          <w:sz w:val="24"/>
          <w:szCs w:val="24"/>
        </w:rPr>
        <w:t xml:space="preserve"> haftu komputerowego na podkładce.</w:t>
      </w:r>
    </w:p>
    <w:p w:rsidR="00F76F34" w:rsidRPr="00712F8B" w:rsidRDefault="00F76F34" w:rsidP="00F76F3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Oznaka specjalna powinna mieścić się w prostokącie o wymiarach </w:t>
      </w:r>
      <w:r w:rsidR="0074346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50x80 mm, albo w kole o średnicy 70 mm. </w:t>
      </w:r>
      <w:r w:rsidRPr="00712F8B">
        <w:rPr>
          <w:rFonts w:ascii="Arial" w:hAnsi="Arial" w:cs="Arial"/>
          <w:sz w:val="24"/>
          <w:szCs w:val="24"/>
        </w:rPr>
        <w:t>Powierzchnia oznaki specjalnej nie po</w:t>
      </w:r>
      <w:r w:rsidR="00C648DD">
        <w:rPr>
          <w:rFonts w:ascii="Arial" w:hAnsi="Arial" w:cs="Arial"/>
          <w:sz w:val="24"/>
          <w:szCs w:val="24"/>
        </w:rPr>
        <w:t>winna być mniejsza niż 2.500 mm²</w:t>
      </w:r>
      <w:r w:rsidRPr="00712F8B">
        <w:rPr>
          <w:rFonts w:ascii="Arial" w:hAnsi="Arial" w:cs="Arial"/>
          <w:sz w:val="24"/>
          <w:szCs w:val="24"/>
        </w:rPr>
        <w:t>.</w:t>
      </w:r>
    </w:p>
    <w:p w:rsidR="00F76F34" w:rsidRDefault="00F76F34" w:rsidP="00F76F3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opracowaniu projektu graficznego oznaki specjalnej „Legii Akademickiej” należy kierować się:</w:t>
      </w:r>
    </w:p>
    <w:p w:rsidR="00F76F34" w:rsidRDefault="00F76F34" w:rsidP="00F76F3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odzwierciedleniem w z</w:t>
      </w:r>
      <w:r w:rsidR="00C648DD">
        <w:rPr>
          <w:rFonts w:ascii="Arial" w:hAnsi="Arial" w:cs="Arial"/>
          <w:sz w:val="24"/>
          <w:szCs w:val="24"/>
        </w:rPr>
        <w:t>astosowanej symbolice i barwach</w:t>
      </w:r>
      <w:r>
        <w:rPr>
          <w:rFonts w:ascii="Arial" w:hAnsi="Arial" w:cs="Arial"/>
          <w:sz w:val="24"/>
          <w:szCs w:val="24"/>
        </w:rPr>
        <w:t xml:space="preserve"> charakteru zadań i specyfiki służby w „Legii Akademickiej”;</w:t>
      </w:r>
    </w:p>
    <w:p w:rsidR="00F76F34" w:rsidRDefault="00F76F34" w:rsidP="00F76F3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dziedzictwem tradycji, do których nawiązuje „Legia Akademicka”;</w:t>
      </w:r>
    </w:p>
    <w:p w:rsidR="00F76F34" w:rsidRDefault="00F76F34" w:rsidP="00F76F3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zasadami ukształtowanymi w procesie kultywowania tradycji oręża polskiego;</w:t>
      </w:r>
    </w:p>
    <w:p w:rsidR="00F76F34" w:rsidRDefault="00F76F34" w:rsidP="00F76F3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regułami heraldyki, </w:t>
      </w:r>
      <w:proofErr w:type="spellStart"/>
      <w:r>
        <w:rPr>
          <w:rFonts w:ascii="Arial" w:hAnsi="Arial" w:cs="Arial"/>
          <w:sz w:val="24"/>
          <w:szCs w:val="24"/>
        </w:rPr>
        <w:t>munduroznawstwa</w:t>
      </w:r>
      <w:proofErr w:type="spellEnd"/>
      <w:r>
        <w:rPr>
          <w:rFonts w:ascii="Arial" w:hAnsi="Arial" w:cs="Arial"/>
          <w:sz w:val="24"/>
          <w:szCs w:val="24"/>
        </w:rPr>
        <w:t xml:space="preserve">, falerystyki i </w:t>
      </w:r>
      <w:proofErr w:type="spellStart"/>
      <w:r>
        <w:rPr>
          <w:rFonts w:ascii="Arial" w:hAnsi="Arial" w:cs="Arial"/>
          <w:sz w:val="24"/>
          <w:szCs w:val="24"/>
        </w:rPr>
        <w:t>weksylologii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F6BC9" w:rsidRDefault="00F76F34" w:rsidP="00CF6BC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estetyką oraz harmonią i czytelnością symboliki.</w:t>
      </w:r>
    </w:p>
    <w:p w:rsidR="0069756D" w:rsidRDefault="0069756D" w:rsidP="0069756D">
      <w:pPr>
        <w:pStyle w:val="Akapitzlist"/>
        <w:spacing w:line="276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566FE1" w:rsidRPr="00B1538B" w:rsidRDefault="00566FE1" w:rsidP="0069756D">
      <w:pPr>
        <w:pStyle w:val="Akapitzlist"/>
        <w:spacing w:line="276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F76F34" w:rsidRDefault="00F76F34" w:rsidP="00F76F3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Projekt graficzny oznaki specjalnej „Legii Akademickiej”:</w:t>
      </w:r>
    </w:p>
    <w:p w:rsidR="00F76F34" w:rsidRDefault="00F76F34" w:rsidP="00F76F3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może być powtórzeniem istniejących znaków, orderów </w:t>
      </w:r>
      <w:r>
        <w:rPr>
          <w:rFonts w:ascii="Arial" w:hAnsi="Arial" w:cs="Arial"/>
          <w:sz w:val="24"/>
          <w:szCs w:val="24"/>
        </w:rPr>
        <w:br/>
        <w:t>i odznaczeń państwowych, krajowych i zagranicznych;</w:t>
      </w:r>
    </w:p>
    <w:p w:rsidR="00F76F34" w:rsidRDefault="00F76F34" w:rsidP="00F76F3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powinien wyrażać czytelne treści przede wszystkim poprzez zastosowaną symbolikę i barwy;</w:t>
      </w:r>
    </w:p>
    <w:p w:rsidR="00F76F34" w:rsidRDefault="00F76F34" w:rsidP="00F76F3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powinien zawierać pełnej nazwy jednostki (uczelni, instytucji, pododdziału itp.) i innych napisów - dopuszczalne jest stosowanie skrótów i inicjałów;</w:t>
      </w:r>
    </w:p>
    <w:p w:rsidR="00F76F34" w:rsidRDefault="00F76F34" w:rsidP="00F76F3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może być powtórz</w:t>
      </w:r>
      <w:r w:rsidR="00CF6BC9">
        <w:rPr>
          <w:rFonts w:ascii="Arial" w:hAnsi="Arial" w:cs="Arial"/>
          <w:sz w:val="24"/>
          <w:szCs w:val="24"/>
        </w:rPr>
        <w:t xml:space="preserve">eniem odznak okolicznościowych </w:t>
      </w:r>
      <w:r w:rsidR="00CF6BC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jubileuszowych oraz odznak pamiątkowych;</w:t>
      </w:r>
    </w:p>
    <w:p w:rsidR="00F76F34" w:rsidRDefault="00F76F34" w:rsidP="00F76F3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A643E">
        <w:rPr>
          <w:rFonts w:ascii="Arial" w:hAnsi="Arial" w:cs="Arial"/>
          <w:sz w:val="24"/>
          <w:szCs w:val="24"/>
        </w:rPr>
        <w:t xml:space="preserve"> wizerunku oznaki </w:t>
      </w:r>
      <w:r>
        <w:rPr>
          <w:rFonts w:ascii="Arial" w:hAnsi="Arial" w:cs="Arial"/>
          <w:sz w:val="24"/>
          <w:szCs w:val="24"/>
        </w:rPr>
        <w:t xml:space="preserve">specjalnej </w:t>
      </w:r>
      <w:r w:rsidRPr="009A643E">
        <w:rPr>
          <w:rFonts w:ascii="Arial" w:hAnsi="Arial" w:cs="Arial"/>
          <w:sz w:val="24"/>
          <w:szCs w:val="24"/>
        </w:rPr>
        <w:t>nie powinno być nagromadzonych zbyt wiele symboli</w:t>
      </w:r>
      <w:r>
        <w:rPr>
          <w:rFonts w:ascii="Arial" w:hAnsi="Arial" w:cs="Arial"/>
          <w:sz w:val="24"/>
          <w:szCs w:val="24"/>
        </w:rPr>
        <w:t>;</w:t>
      </w:r>
    </w:p>
    <w:p w:rsidR="00F76F34" w:rsidRPr="005719D7" w:rsidRDefault="00F76F34" w:rsidP="00F76F3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719D7">
        <w:rPr>
          <w:rFonts w:ascii="Arial" w:hAnsi="Arial" w:cs="Arial"/>
          <w:sz w:val="24"/>
          <w:szCs w:val="24"/>
        </w:rPr>
        <w:t>znaka powinna stanowić syntezę elementów graficznych jednoznacznie identyfikującyc</w:t>
      </w:r>
      <w:r>
        <w:rPr>
          <w:rFonts w:ascii="Arial" w:hAnsi="Arial" w:cs="Arial"/>
          <w:sz w:val="24"/>
          <w:szCs w:val="24"/>
        </w:rPr>
        <w:t>h członków „Legii Akademickiej”.</w:t>
      </w:r>
    </w:p>
    <w:p w:rsidR="00F76F34" w:rsidRDefault="00F76F34" w:rsidP="007434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konkursowa może uwzględniać wykorzystanie wszystkich dostępnych technik, które umożliwią właściwe zrealizowanie celu.</w:t>
      </w:r>
    </w:p>
    <w:p w:rsidR="0074346B" w:rsidRPr="0074346B" w:rsidRDefault="0074346B" w:rsidP="0074346B">
      <w:pPr>
        <w:pStyle w:val="Akapitzlist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76F34" w:rsidRDefault="00F76F34" w:rsidP="00F76F3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A643E">
        <w:rPr>
          <w:rFonts w:ascii="Arial" w:hAnsi="Arial" w:cs="Arial"/>
          <w:b/>
          <w:sz w:val="24"/>
          <w:szCs w:val="24"/>
        </w:rPr>
        <w:t>Elementy pracy konkursowej</w:t>
      </w:r>
    </w:p>
    <w:p w:rsidR="00F76F34" w:rsidRPr="009A643E" w:rsidRDefault="00F76F34" w:rsidP="00F76F34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F76F34" w:rsidRDefault="00F76F34" w:rsidP="00F76F3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643E">
        <w:rPr>
          <w:rFonts w:ascii="Arial" w:hAnsi="Arial" w:cs="Arial"/>
          <w:sz w:val="24"/>
          <w:szCs w:val="24"/>
        </w:rPr>
        <w:t xml:space="preserve">Oznakę </w:t>
      </w:r>
      <w:r>
        <w:rPr>
          <w:rFonts w:ascii="Arial" w:hAnsi="Arial" w:cs="Arial"/>
          <w:sz w:val="24"/>
          <w:szCs w:val="24"/>
        </w:rPr>
        <w:t>specjalną</w:t>
      </w:r>
      <w:r w:rsidRPr="009A643E">
        <w:rPr>
          <w:rFonts w:ascii="Arial" w:hAnsi="Arial" w:cs="Arial"/>
          <w:sz w:val="24"/>
          <w:szCs w:val="24"/>
        </w:rPr>
        <w:t xml:space="preserve"> „</w:t>
      </w:r>
      <w:r w:rsidR="0074346B">
        <w:rPr>
          <w:rFonts w:ascii="Arial" w:hAnsi="Arial" w:cs="Arial"/>
          <w:sz w:val="24"/>
          <w:szCs w:val="24"/>
        </w:rPr>
        <w:t>Legii Akademickiej</w:t>
      </w:r>
      <w:r>
        <w:rPr>
          <w:rFonts w:ascii="Arial" w:hAnsi="Arial" w:cs="Arial"/>
          <w:sz w:val="24"/>
          <w:szCs w:val="24"/>
        </w:rPr>
        <w:t>”</w:t>
      </w:r>
      <w:r w:rsidRPr="009A643E">
        <w:rPr>
          <w:rFonts w:ascii="Arial" w:hAnsi="Arial" w:cs="Arial"/>
          <w:sz w:val="24"/>
          <w:szCs w:val="24"/>
        </w:rPr>
        <w:t xml:space="preserve"> należy opracować zgodnie </w:t>
      </w:r>
      <w:r>
        <w:rPr>
          <w:rFonts w:ascii="Arial" w:hAnsi="Arial" w:cs="Arial"/>
          <w:sz w:val="24"/>
          <w:szCs w:val="24"/>
        </w:rPr>
        <w:br/>
      </w:r>
      <w:r w:rsidRPr="009A643E">
        <w:rPr>
          <w:rFonts w:ascii="Arial" w:hAnsi="Arial" w:cs="Arial"/>
          <w:sz w:val="24"/>
          <w:szCs w:val="24"/>
        </w:rPr>
        <w:t>z niniejszym Regulaminem Konkursu</w:t>
      </w:r>
      <w:r>
        <w:rPr>
          <w:rFonts w:ascii="Arial" w:hAnsi="Arial" w:cs="Arial"/>
          <w:sz w:val="24"/>
          <w:szCs w:val="24"/>
        </w:rPr>
        <w:t>.</w:t>
      </w:r>
    </w:p>
    <w:p w:rsidR="00F76F34" w:rsidRDefault="00F76F34" w:rsidP="00F76F3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konkursowa powinna zawierać:</w:t>
      </w:r>
    </w:p>
    <w:p w:rsidR="00F76F34" w:rsidRDefault="00F76F34" w:rsidP="00F76F3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opisową – opis oznaki specjalnej;</w:t>
      </w:r>
    </w:p>
    <w:p w:rsidR="00F76F34" w:rsidRPr="000A637F" w:rsidRDefault="00C648DD" w:rsidP="000A637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graficzną – koncepcję</w:t>
      </w:r>
      <w:r w:rsidR="008129B4">
        <w:rPr>
          <w:rFonts w:ascii="Arial" w:hAnsi="Arial" w:cs="Arial"/>
          <w:sz w:val="24"/>
          <w:szCs w:val="24"/>
        </w:rPr>
        <w:t>,</w:t>
      </w:r>
      <w:r w:rsidR="000A637F">
        <w:rPr>
          <w:rFonts w:ascii="Arial" w:hAnsi="Arial" w:cs="Arial"/>
          <w:sz w:val="24"/>
          <w:szCs w:val="24"/>
        </w:rPr>
        <w:t xml:space="preserve"> wizualizację (rysunek, grafikę, szkic itp.)</w:t>
      </w:r>
      <w:r w:rsidR="00F76F34">
        <w:rPr>
          <w:rFonts w:ascii="Arial" w:hAnsi="Arial" w:cs="Arial"/>
          <w:sz w:val="24"/>
          <w:szCs w:val="24"/>
        </w:rPr>
        <w:t xml:space="preserve"> oznaki specjalnej;</w:t>
      </w:r>
    </w:p>
    <w:p w:rsidR="00F76F34" w:rsidRPr="000A637F" w:rsidRDefault="00F76F34" w:rsidP="006975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</w:t>
      </w:r>
      <w:r w:rsidR="00C648DD">
        <w:rPr>
          <w:rFonts w:ascii="Arial" w:hAnsi="Arial" w:cs="Arial"/>
          <w:sz w:val="24"/>
          <w:szCs w:val="24"/>
        </w:rPr>
        <w:t xml:space="preserve">łość należy przedstawić </w:t>
      </w:r>
      <w:r>
        <w:rPr>
          <w:rFonts w:ascii="Arial" w:hAnsi="Arial" w:cs="Arial"/>
          <w:sz w:val="24"/>
          <w:szCs w:val="24"/>
        </w:rPr>
        <w:t xml:space="preserve">w formie </w:t>
      </w:r>
      <w:r w:rsidR="00C648DD">
        <w:rPr>
          <w:rFonts w:ascii="Arial" w:hAnsi="Arial" w:cs="Arial"/>
          <w:sz w:val="24"/>
          <w:szCs w:val="24"/>
        </w:rPr>
        <w:t xml:space="preserve">papierowej i </w:t>
      </w:r>
      <w:r w:rsidR="0069756D">
        <w:rPr>
          <w:rFonts w:ascii="Arial" w:hAnsi="Arial" w:cs="Arial"/>
          <w:sz w:val="24"/>
          <w:szCs w:val="24"/>
        </w:rPr>
        <w:t xml:space="preserve">elektronicznej, </w:t>
      </w:r>
      <w:r w:rsidR="0069756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formacie pdf, nagranych na płycie</w:t>
      </w:r>
      <w:r w:rsidR="0069756D">
        <w:rPr>
          <w:rFonts w:ascii="Arial" w:hAnsi="Arial" w:cs="Arial"/>
          <w:sz w:val="24"/>
          <w:szCs w:val="24"/>
        </w:rPr>
        <w:t xml:space="preserve"> CD/DVD, zgodnie z zasadami określonymi w pkt </w:t>
      </w:r>
      <w:r w:rsidR="00C50137">
        <w:rPr>
          <w:rFonts w:ascii="Arial" w:hAnsi="Arial" w:cs="Arial"/>
          <w:sz w:val="24"/>
          <w:szCs w:val="24"/>
        </w:rPr>
        <w:t>6</w:t>
      </w:r>
      <w:r w:rsidR="0069756D">
        <w:rPr>
          <w:rFonts w:ascii="Arial" w:hAnsi="Arial" w:cs="Arial"/>
          <w:sz w:val="24"/>
          <w:szCs w:val="24"/>
        </w:rPr>
        <w:t>.</w:t>
      </w:r>
    </w:p>
    <w:p w:rsidR="000A637F" w:rsidRPr="000A637F" w:rsidRDefault="000A637F" w:rsidP="000A637F">
      <w:pPr>
        <w:pStyle w:val="Akapitzlist"/>
        <w:ind w:left="1800"/>
        <w:rPr>
          <w:rFonts w:ascii="Arial" w:hAnsi="Arial" w:cs="Arial"/>
          <w:b/>
          <w:sz w:val="24"/>
          <w:szCs w:val="24"/>
        </w:rPr>
      </w:pPr>
    </w:p>
    <w:p w:rsidR="00B1538B" w:rsidRDefault="000A637F" w:rsidP="0069756D">
      <w:pPr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III - ZASADY UDZ</w:t>
      </w:r>
      <w:r w:rsidRPr="00112FAE">
        <w:rPr>
          <w:rFonts w:ascii="Arial" w:hAnsi="Arial" w:cs="Arial"/>
          <w:b/>
          <w:sz w:val="24"/>
          <w:szCs w:val="24"/>
        </w:rPr>
        <w:t>IAŁU W KONKURSIE</w:t>
      </w:r>
    </w:p>
    <w:p w:rsidR="000A637F" w:rsidRPr="008129B4" w:rsidRDefault="000A637F" w:rsidP="008129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8129B4">
        <w:rPr>
          <w:rFonts w:ascii="Arial" w:hAnsi="Arial" w:cs="Arial"/>
          <w:b/>
          <w:sz w:val="24"/>
          <w:szCs w:val="24"/>
        </w:rPr>
        <w:t>Uczestnicy Konkursu</w:t>
      </w:r>
    </w:p>
    <w:p w:rsidR="000A637F" w:rsidRPr="00B25961" w:rsidRDefault="000A637F" w:rsidP="000A637F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A637F" w:rsidRPr="00B25961" w:rsidRDefault="000A637F" w:rsidP="000A637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961">
        <w:rPr>
          <w:rFonts w:ascii="Arial" w:hAnsi="Arial" w:cs="Arial"/>
          <w:sz w:val="24"/>
          <w:szCs w:val="24"/>
        </w:rPr>
        <w:t xml:space="preserve">Uczestnikiem Konkursu może </w:t>
      </w:r>
      <w:r>
        <w:rPr>
          <w:rFonts w:ascii="Arial" w:hAnsi="Arial" w:cs="Arial"/>
          <w:sz w:val="24"/>
          <w:szCs w:val="24"/>
        </w:rPr>
        <w:t>być osoba fizyczna - członek „Legii Akademickiej”.</w:t>
      </w:r>
      <w:r w:rsidRPr="00B25961">
        <w:rPr>
          <w:rFonts w:ascii="Arial" w:hAnsi="Arial" w:cs="Arial"/>
          <w:sz w:val="24"/>
          <w:szCs w:val="24"/>
        </w:rPr>
        <w:t xml:space="preserve"> </w:t>
      </w:r>
    </w:p>
    <w:p w:rsidR="000A637F" w:rsidRPr="00B25961" w:rsidRDefault="000A637F" w:rsidP="000A637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961">
        <w:rPr>
          <w:rFonts w:ascii="Arial" w:hAnsi="Arial" w:cs="Arial"/>
          <w:sz w:val="24"/>
          <w:szCs w:val="24"/>
        </w:rPr>
        <w:t>Każdy Uczestnik Konkursu może zło</w:t>
      </w:r>
      <w:r>
        <w:rPr>
          <w:rFonts w:ascii="Arial" w:hAnsi="Arial" w:cs="Arial"/>
          <w:sz w:val="24"/>
          <w:szCs w:val="24"/>
        </w:rPr>
        <w:t>żyć maksymalnie trzy prace konkursowe</w:t>
      </w:r>
      <w:r w:rsidRPr="00B25961">
        <w:rPr>
          <w:rFonts w:ascii="Arial" w:hAnsi="Arial" w:cs="Arial"/>
          <w:sz w:val="24"/>
          <w:szCs w:val="24"/>
        </w:rPr>
        <w:t>.</w:t>
      </w:r>
    </w:p>
    <w:p w:rsidR="000A637F" w:rsidRDefault="000A637F" w:rsidP="000A637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961">
        <w:rPr>
          <w:rFonts w:ascii="Arial" w:hAnsi="Arial" w:cs="Arial"/>
          <w:sz w:val="24"/>
          <w:szCs w:val="24"/>
        </w:rPr>
        <w:t>Uczest</w:t>
      </w:r>
      <w:r>
        <w:rPr>
          <w:rFonts w:ascii="Arial" w:hAnsi="Arial" w:cs="Arial"/>
          <w:sz w:val="24"/>
          <w:szCs w:val="24"/>
        </w:rPr>
        <w:t xml:space="preserve">nik Konkursu, który złoży więcej niż trzy prace konkursowe lub będzie występował </w:t>
      </w:r>
      <w:r w:rsidR="00474D63">
        <w:rPr>
          <w:rFonts w:ascii="Arial" w:hAnsi="Arial" w:cs="Arial"/>
          <w:sz w:val="24"/>
          <w:szCs w:val="24"/>
        </w:rPr>
        <w:t>jako współtwó</w:t>
      </w:r>
      <w:r w:rsidR="00714B4B">
        <w:rPr>
          <w:rFonts w:ascii="Arial" w:hAnsi="Arial" w:cs="Arial"/>
          <w:sz w:val="24"/>
          <w:szCs w:val="24"/>
        </w:rPr>
        <w:t>rca i/lub twórca więcej niż trzech prac konkursowych</w:t>
      </w:r>
      <w:r>
        <w:rPr>
          <w:rFonts w:ascii="Arial" w:hAnsi="Arial" w:cs="Arial"/>
          <w:sz w:val="24"/>
          <w:szCs w:val="24"/>
        </w:rPr>
        <w:t xml:space="preserve">, zostanie wykluczony z Konkursu, a wszystkie prace </w:t>
      </w:r>
      <w:r w:rsidR="00714B4B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 jego udziałem zostaną odrzucone.</w:t>
      </w:r>
    </w:p>
    <w:p w:rsidR="00CF6BC9" w:rsidRDefault="00CF6BC9" w:rsidP="000A637F">
      <w:pPr>
        <w:pStyle w:val="Akapitzlist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82E15" w:rsidRDefault="00F82E15" w:rsidP="000A637F">
      <w:pPr>
        <w:pStyle w:val="Akapitzlist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82E15" w:rsidRPr="0069756D" w:rsidRDefault="00F82E15" w:rsidP="006975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637F" w:rsidRPr="0074346B" w:rsidRDefault="000A637F" w:rsidP="008129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4346B">
        <w:rPr>
          <w:rFonts w:ascii="Arial" w:hAnsi="Arial" w:cs="Arial"/>
          <w:b/>
          <w:sz w:val="24"/>
          <w:szCs w:val="24"/>
        </w:rPr>
        <w:lastRenderedPageBreak/>
        <w:t>Zasady składania prac konkursowych</w:t>
      </w:r>
    </w:p>
    <w:p w:rsidR="000A637F" w:rsidRDefault="000A637F" w:rsidP="000A637F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A637F" w:rsidRPr="00DA702D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702D">
        <w:rPr>
          <w:rFonts w:ascii="Arial" w:hAnsi="Arial" w:cs="Arial"/>
          <w:sz w:val="24"/>
          <w:szCs w:val="24"/>
        </w:rPr>
        <w:t xml:space="preserve">Konkurs prowadzony jest w języku polskim. </w:t>
      </w:r>
      <w:r>
        <w:rPr>
          <w:rFonts w:ascii="Arial" w:hAnsi="Arial" w:cs="Arial"/>
          <w:sz w:val="24"/>
          <w:szCs w:val="24"/>
        </w:rPr>
        <w:t xml:space="preserve">Dokumenty sporządzone </w:t>
      </w:r>
      <w:r>
        <w:rPr>
          <w:rFonts w:ascii="Arial" w:hAnsi="Arial" w:cs="Arial"/>
          <w:sz w:val="24"/>
          <w:szCs w:val="24"/>
        </w:rPr>
        <w:br/>
        <w:t>w języku obcym muszą być składane wraz z ich tłumaczeniem na język polski oraz poświadczone za zgodność z oryginałem przez Uczestnika Konkursu.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Uczestnicy biorący udział w Konkursie składają prace konkursowe wraz </w:t>
      </w:r>
      <w:r>
        <w:rPr>
          <w:rFonts w:ascii="Arial" w:hAnsi="Arial" w:cs="Arial"/>
          <w:sz w:val="24"/>
          <w:szCs w:val="24"/>
        </w:rPr>
        <w:br/>
        <w:t>z oświadczeniami zgodnymi z treścią załączników do niniejszego Regulaminu.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przypadku, gdy w Konkursie startuje wspólnie kilka osób do pracy konkursowej należy załączyć obowiązkowo pełnomocnictwo dla oso</w:t>
      </w:r>
      <w:r w:rsidR="00474D63">
        <w:rPr>
          <w:rFonts w:ascii="Arial" w:hAnsi="Arial" w:cs="Arial"/>
          <w:sz w:val="24"/>
          <w:szCs w:val="24"/>
        </w:rPr>
        <w:t>by składającej pracę konkursową</w:t>
      </w:r>
      <w:r w:rsidR="00CF6BC9">
        <w:rPr>
          <w:rFonts w:ascii="Arial" w:hAnsi="Arial" w:cs="Arial"/>
          <w:sz w:val="24"/>
          <w:szCs w:val="24"/>
        </w:rPr>
        <w:t>.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Podpisane oświadczenia i pełnomocnictwo należy włożyć do zaklejonej koperty zawierającej dane Uczestnika Konkursu (imię, nazwisko, adres korespondencyjny, tel. kontaktowy, e-mail). </w:t>
      </w:r>
    </w:p>
    <w:p w:rsidR="00CF6BC9" w:rsidRDefault="000A637F" w:rsidP="00CF6B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kopercie należy zamieścić jedynie informacje: </w:t>
      </w:r>
      <w:r w:rsidRPr="000A637F">
        <w:rPr>
          <w:rFonts w:ascii="Arial" w:hAnsi="Arial" w:cs="Arial"/>
          <w:b/>
          <w:sz w:val="24"/>
          <w:szCs w:val="24"/>
          <w:u w:val="single"/>
        </w:rPr>
        <w:t xml:space="preserve">dane Uczestnika Konkursu oraz ośmiocyfrowy numer składający się z nieułożonych </w:t>
      </w:r>
      <w:r w:rsidRPr="000A637F">
        <w:rPr>
          <w:rFonts w:ascii="Arial" w:hAnsi="Arial" w:cs="Arial"/>
          <w:b/>
          <w:sz w:val="24"/>
          <w:szCs w:val="24"/>
          <w:u w:val="single"/>
        </w:rPr>
        <w:br/>
        <w:t>w kolejności cyfr</w:t>
      </w:r>
      <w:r>
        <w:rPr>
          <w:rFonts w:ascii="Arial" w:hAnsi="Arial" w:cs="Arial"/>
          <w:sz w:val="24"/>
          <w:szCs w:val="24"/>
        </w:rPr>
        <w:t xml:space="preserve">, nadany przez Uczestnika Konkursu. </w:t>
      </w:r>
    </w:p>
    <w:p w:rsidR="000A637F" w:rsidRPr="00CF6BC9" w:rsidRDefault="000A637F" w:rsidP="00CF6BC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6BC9">
        <w:rPr>
          <w:rFonts w:ascii="Arial" w:hAnsi="Arial" w:cs="Arial"/>
          <w:b/>
          <w:sz w:val="24"/>
          <w:szCs w:val="24"/>
          <w:u w:val="single"/>
        </w:rPr>
        <w:t>Na kopercie nie należy umieszczać danych Uczestnika Konkursu ani żadnych dodatkowych informacji</w:t>
      </w:r>
      <w:r w:rsidRPr="00CF6BC9">
        <w:rPr>
          <w:rFonts w:ascii="Arial" w:hAnsi="Arial" w:cs="Arial"/>
          <w:sz w:val="24"/>
          <w:szCs w:val="24"/>
        </w:rPr>
        <w:t>, poza wskazanymi w niniejszym punkcie.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konkursowe należy umieścić w nieprzejrzystym, zamkniętym, opakowaniu, w którym znajdować się może tylko jedna, nie podpisana praca konkursowa opatrzona wewnątrz i na opakowaniu jedynie ośmiocyfrowym numerem identyfikacyjnym nadanym przez Uczestnika Konkursu, tym samym, którym opatrzona jest koperta.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nie przewiduje zwrotu kosztów przygotowania i dostarczenia prac konkursowych do siedziby Organizatora.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Koperty zawierające dane Uczestników Konkursu, ich oświadczenia, </w:t>
      </w:r>
      <w:r>
        <w:rPr>
          <w:rFonts w:ascii="Arial" w:hAnsi="Arial" w:cs="Arial"/>
          <w:sz w:val="24"/>
          <w:szCs w:val="24"/>
        </w:rPr>
        <w:br/>
        <w:t xml:space="preserve">o których mowa w pkt 2 i/lub pełnomocnictwo, o którym mowa w pkt 3, pozostaną zamknięte </w:t>
      </w:r>
      <w:r w:rsidRPr="003C45B4">
        <w:rPr>
          <w:rFonts w:ascii="Arial" w:hAnsi="Arial" w:cs="Arial"/>
          <w:sz w:val="24"/>
          <w:szCs w:val="24"/>
        </w:rPr>
        <w:t xml:space="preserve">do dnia rozstrzygnięcia Konkursu przez Komisję. 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wymaganych oświadczeń spowoduje odrzucenie pracy konkursowej, niezależnie od oceny pracy przez Komisję.</w:t>
      </w:r>
      <w:r w:rsidRPr="004532E4">
        <w:rPr>
          <w:rFonts w:ascii="Arial" w:hAnsi="Arial" w:cs="Arial"/>
          <w:sz w:val="24"/>
          <w:szCs w:val="24"/>
        </w:rPr>
        <w:t xml:space="preserve"> </w:t>
      </w:r>
    </w:p>
    <w:p w:rsidR="000A637F" w:rsidRDefault="000A637F" w:rsidP="000A637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5568">
        <w:rPr>
          <w:rFonts w:ascii="Arial" w:hAnsi="Arial" w:cs="Arial"/>
          <w:sz w:val="24"/>
          <w:szCs w:val="24"/>
        </w:rPr>
        <w:t xml:space="preserve">Regulamin wraz z załącznikami dostępny jest na stronie internetowej </w:t>
      </w:r>
      <w:hyperlink r:id="rId7" w:history="1">
        <w:r w:rsidRPr="00A35568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www.wojsko-polskie.pl</w:t>
        </w:r>
      </w:hyperlink>
    </w:p>
    <w:p w:rsidR="000A637F" w:rsidRPr="00A35568" w:rsidRDefault="000A637F" w:rsidP="000A637F">
      <w:pPr>
        <w:pStyle w:val="Akapitzlist"/>
        <w:spacing w:line="276" w:lineRule="auto"/>
        <w:ind w:left="1428"/>
        <w:jc w:val="both"/>
        <w:rPr>
          <w:rFonts w:ascii="Arial" w:hAnsi="Arial" w:cs="Arial"/>
          <w:sz w:val="24"/>
          <w:szCs w:val="24"/>
        </w:rPr>
      </w:pPr>
    </w:p>
    <w:p w:rsidR="000A637F" w:rsidRDefault="000A637F" w:rsidP="008129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5568">
        <w:rPr>
          <w:rFonts w:ascii="Arial" w:hAnsi="Arial" w:cs="Arial"/>
          <w:b/>
          <w:sz w:val="24"/>
          <w:szCs w:val="24"/>
        </w:rPr>
        <w:t>Ter</w:t>
      </w:r>
      <w:r>
        <w:rPr>
          <w:rFonts w:ascii="Arial" w:hAnsi="Arial" w:cs="Arial"/>
          <w:b/>
          <w:sz w:val="24"/>
          <w:szCs w:val="24"/>
        </w:rPr>
        <w:t>min składania prac konkursowych</w:t>
      </w:r>
    </w:p>
    <w:p w:rsidR="000A637F" w:rsidRPr="00A35568" w:rsidRDefault="000A637F" w:rsidP="000A637F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A637F" w:rsidRDefault="000A637F" w:rsidP="000A637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Prace konkursowe należy składać na adres Organizatora lub osobiście do Biura Podawczego w godzinach pracy Urzędu Ministerstwa Obrony Narodowej tj. w godz. 8.15 - 16.15 - </w:t>
      </w:r>
      <w:r w:rsidR="00C648DD">
        <w:rPr>
          <w:rFonts w:ascii="Arial" w:hAnsi="Arial" w:cs="Arial"/>
          <w:b/>
          <w:sz w:val="24"/>
          <w:szCs w:val="24"/>
          <w:u w:val="single"/>
        </w:rPr>
        <w:t>do dnia 29 maja</w:t>
      </w:r>
      <w:r w:rsidRPr="00F82E15">
        <w:rPr>
          <w:rFonts w:ascii="Arial" w:hAnsi="Arial" w:cs="Arial"/>
          <w:b/>
          <w:sz w:val="24"/>
          <w:szCs w:val="24"/>
          <w:u w:val="single"/>
        </w:rPr>
        <w:t xml:space="preserve"> 2020 r.</w:t>
      </w:r>
    </w:p>
    <w:p w:rsidR="000A637F" w:rsidRDefault="000A637F" w:rsidP="000A637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Przez termin złożenia pracy konkursowej, rozumie się datę i godzinę jej doręczenia pod wskazany adres w Regulaminie.</w:t>
      </w:r>
    </w:p>
    <w:p w:rsidR="000A637F" w:rsidRDefault="000A637F" w:rsidP="000A637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Prace konkursowe złożone po terminie nie będą rozpatrywane i zostaną zwrócone uczestnikom, którzy je złożyli.</w:t>
      </w:r>
    </w:p>
    <w:p w:rsidR="000A637F" w:rsidRDefault="000A637F" w:rsidP="000A637F">
      <w:pPr>
        <w:pStyle w:val="Akapitzlist"/>
        <w:spacing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A637F" w:rsidRDefault="000A637F" w:rsidP="008129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A35568">
        <w:rPr>
          <w:rFonts w:ascii="Arial" w:hAnsi="Arial" w:cs="Arial"/>
          <w:b/>
          <w:sz w:val="24"/>
          <w:szCs w:val="24"/>
        </w:rPr>
        <w:t>asady zwrotu prac konkursowych</w:t>
      </w:r>
    </w:p>
    <w:p w:rsidR="000A637F" w:rsidRDefault="000A637F" w:rsidP="000A637F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A637F" w:rsidRPr="000D2411" w:rsidRDefault="000A637F" w:rsidP="000A637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konkursowe</w:t>
      </w:r>
      <w:r w:rsidRPr="000D2411">
        <w:rPr>
          <w:rFonts w:ascii="Arial" w:hAnsi="Arial" w:cs="Arial"/>
          <w:sz w:val="24"/>
          <w:szCs w:val="24"/>
        </w:rPr>
        <w:t>, które nie zos</w:t>
      </w:r>
      <w:r>
        <w:rPr>
          <w:rFonts w:ascii="Arial" w:hAnsi="Arial" w:cs="Arial"/>
          <w:sz w:val="24"/>
          <w:szCs w:val="24"/>
        </w:rPr>
        <w:t>tały nagrodzone w Konkursie</w:t>
      </w:r>
      <w:r w:rsidRPr="000D2411">
        <w:rPr>
          <w:rFonts w:ascii="Arial" w:hAnsi="Arial" w:cs="Arial"/>
          <w:sz w:val="24"/>
          <w:szCs w:val="24"/>
        </w:rPr>
        <w:t>, będą mogły zostać odebrane po zakończeniu Konkursu.</w:t>
      </w:r>
    </w:p>
    <w:p w:rsidR="000A637F" w:rsidRPr="000D2411" w:rsidRDefault="000A637F" w:rsidP="000A637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2411">
        <w:rPr>
          <w:rFonts w:ascii="Arial" w:hAnsi="Arial" w:cs="Arial"/>
          <w:sz w:val="24"/>
          <w:szCs w:val="24"/>
        </w:rPr>
        <w:t>Prace nienagrodzone w Konkur</w:t>
      </w:r>
      <w:r>
        <w:rPr>
          <w:rFonts w:ascii="Arial" w:hAnsi="Arial" w:cs="Arial"/>
          <w:sz w:val="24"/>
          <w:szCs w:val="24"/>
        </w:rPr>
        <w:t>sie mogą zostać odebrane przez U</w:t>
      </w:r>
      <w:r w:rsidRPr="000D2411">
        <w:rPr>
          <w:rFonts w:ascii="Arial" w:hAnsi="Arial" w:cs="Arial"/>
          <w:sz w:val="24"/>
          <w:szCs w:val="24"/>
        </w:rPr>
        <w:t>czestników Konkursu za pokwitowaniem.</w:t>
      </w:r>
    </w:p>
    <w:p w:rsidR="000A637F" w:rsidRPr="000A637F" w:rsidRDefault="000A637F" w:rsidP="000A637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2411">
        <w:rPr>
          <w:rFonts w:ascii="Arial" w:hAnsi="Arial" w:cs="Arial"/>
          <w:sz w:val="24"/>
          <w:szCs w:val="24"/>
        </w:rPr>
        <w:t>Prace nieodebrane w terminie 60 dni od daty zakończenia Konkursu, zostaną zniszczone</w:t>
      </w:r>
      <w:r>
        <w:rPr>
          <w:rFonts w:ascii="Arial" w:hAnsi="Arial" w:cs="Arial"/>
          <w:sz w:val="24"/>
          <w:szCs w:val="24"/>
        </w:rPr>
        <w:t xml:space="preserve"> komisyjnie</w:t>
      </w:r>
      <w:r w:rsidRPr="000D2411">
        <w:rPr>
          <w:rFonts w:ascii="Arial" w:hAnsi="Arial" w:cs="Arial"/>
          <w:sz w:val="24"/>
          <w:szCs w:val="24"/>
        </w:rPr>
        <w:t>.</w:t>
      </w:r>
    </w:p>
    <w:p w:rsidR="000A637F" w:rsidRPr="000A637F" w:rsidRDefault="000A637F" w:rsidP="000A637F">
      <w:pPr>
        <w:rPr>
          <w:rFonts w:ascii="Arial" w:hAnsi="Arial" w:cs="Arial"/>
          <w:b/>
          <w:sz w:val="24"/>
          <w:szCs w:val="24"/>
        </w:rPr>
      </w:pPr>
    </w:p>
    <w:p w:rsidR="00566FE1" w:rsidRDefault="000A637F" w:rsidP="00566F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29E1">
        <w:rPr>
          <w:rFonts w:ascii="Arial" w:hAnsi="Arial" w:cs="Arial"/>
          <w:b/>
          <w:sz w:val="24"/>
          <w:szCs w:val="24"/>
        </w:rPr>
        <w:t>ROZDZIAŁ IV</w:t>
      </w:r>
      <w:r>
        <w:rPr>
          <w:rFonts w:ascii="Arial" w:hAnsi="Arial" w:cs="Arial"/>
          <w:b/>
          <w:sz w:val="24"/>
          <w:szCs w:val="24"/>
        </w:rPr>
        <w:t xml:space="preserve"> – ZASADY ROZSTRZYGNIĘCIA KONKURSU</w:t>
      </w:r>
    </w:p>
    <w:p w:rsidR="00F123CE" w:rsidRPr="00566FE1" w:rsidRDefault="000A637F" w:rsidP="00566FE1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4D63">
        <w:rPr>
          <w:rFonts w:ascii="Arial" w:hAnsi="Arial" w:cs="Arial"/>
          <w:b/>
          <w:sz w:val="24"/>
          <w:szCs w:val="24"/>
        </w:rPr>
        <w:t>Rozstrzygnięcie Konkursu</w:t>
      </w:r>
    </w:p>
    <w:p w:rsidR="00C648DD" w:rsidRDefault="00C648DD" w:rsidP="00C648DD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474D63">
        <w:rPr>
          <w:rFonts w:ascii="Arial" w:hAnsi="Arial" w:cs="Arial"/>
          <w:sz w:val="24"/>
          <w:szCs w:val="24"/>
        </w:rPr>
        <w:t xml:space="preserve">Prace konkursowe będą oceniane przez </w:t>
      </w:r>
      <w:r>
        <w:rPr>
          <w:rFonts w:ascii="Arial" w:hAnsi="Arial" w:cs="Arial"/>
          <w:sz w:val="24"/>
          <w:szCs w:val="24"/>
        </w:rPr>
        <w:t>Komisję Historyczną</w:t>
      </w:r>
      <w:r w:rsidRPr="00474D63">
        <w:rPr>
          <w:rFonts w:ascii="Arial" w:hAnsi="Arial" w:cs="Arial"/>
          <w:sz w:val="24"/>
          <w:szCs w:val="24"/>
        </w:rPr>
        <w:t xml:space="preserve"> do Spraw Symboliki Wojskowej i Tradycji Orężnych Ministerstwa Obrony Narodowej, zwa</w:t>
      </w:r>
      <w:r>
        <w:rPr>
          <w:rFonts w:ascii="Arial" w:hAnsi="Arial" w:cs="Arial"/>
          <w:sz w:val="24"/>
          <w:szCs w:val="24"/>
        </w:rPr>
        <w:t>ną dalej Komisją</w:t>
      </w:r>
      <w:r w:rsidRPr="00474D63">
        <w:rPr>
          <w:rFonts w:ascii="Arial" w:hAnsi="Arial" w:cs="Arial"/>
          <w:sz w:val="24"/>
          <w:szCs w:val="24"/>
        </w:rPr>
        <w:t xml:space="preserve">. </w:t>
      </w:r>
    </w:p>
    <w:p w:rsidR="00C648DD" w:rsidRPr="00C648DD" w:rsidRDefault="00C648DD" w:rsidP="00C648DD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Członkowie Komisji dokonują oceny prac konkursowej na podstawie Karty Oceny.</w:t>
      </w:r>
    </w:p>
    <w:p w:rsidR="000A637F" w:rsidRPr="00474D63" w:rsidRDefault="000A637F" w:rsidP="000A637F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Informacja o wynikach Konkursu będzie podana do</w:t>
      </w:r>
      <w:r>
        <w:rPr>
          <w:rFonts w:ascii="Arial" w:hAnsi="Arial" w:cs="Arial"/>
          <w:sz w:val="24"/>
          <w:szCs w:val="24"/>
        </w:rPr>
        <w:t xml:space="preserve"> publicznej wiadomości poprzez </w:t>
      </w:r>
      <w:r w:rsidRPr="00A0131D">
        <w:rPr>
          <w:rFonts w:ascii="Arial" w:hAnsi="Arial" w:cs="Arial"/>
          <w:sz w:val="24"/>
          <w:szCs w:val="24"/>
        </w:rPr>
        <w:t>ogłoszenie wyników Konkursu na stro</w:t>
      </w:r>
      <w:r>
        <w:rPr>
          <w:rFonts w:ascii="Arial" w:hAnsi="Arial" w:cs="Arial"/>
          <w:sz w:val="24"/>
          <w:szCs w:val="24"/>
        </w:rPr>
        <w:t xml:space="preserve">nach internetowych Organizatora, na stronie internetowej: </w:t>
      </w:r>
      <w:r w:rsidRPr="00A0131D">
        <w:rPr>
          <w:rFonts w:ascii="Arial" w:hAnsi="Arial" w:cs="Arial"/>
          <w:sz w:val="24"/>
          <w:szCs w:val="24"/>
        </w:rPr>
        <w:t xml:space="preserve">www.bip.mon.pl oraz </w:t>
      </w:r>
      <w:hyperlink r:id="rId8" w:history="1">
        <w:r w:rsidR="00474D63" w:rsidRPr="00474D6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www.wojsko</w:t>
        </w:r>
      </w:hyperlink>
      <w:r w:rsidR="00474D63" w:rsidRPr="00474D63">
        <w:rPr>
          <w:rFonts w:ascii="Arial" w:hAnsi="Arial" w:cs="Arial"/>
          <w:sz w:val="24"/>
          <w:szCs w:val="24"/>
        </w:rPr>
        <w:br/>
      </w:r>
      <w:r w:rsidRPr="00474D63">
        <w:rPr>
          <w:rFonts w:ascii="Arial" w:hAnsi="Arial" w:cs="Arial"/>
          <w:sz w:val="24"/>
          <w:szCs w:val="24"/>
        </w:rPr>
        <w:t>-polskie.pl.</w:t>
      </w:r>
    </w:p>
    <w:p w:rsidR="000A637F" w:rsidRPr="00A0131D" w:rsidRDefault="000A637F" w:rsidP="000A637F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 xml:space="preserve">W momencie ogłoszenia wyników Konkursu, na stronie internetowej Organizatora zostaną ujawnieni wszyscy uczestnicy, którzy złożyli prace konkursowe zgodne z </w:t>
      </w:r>
      <w:r>
        <w:rPr>
          <w:rFonts w:ascii="Arial" w:hAnsi="Arial" w:cs="Arial"/>
          <w:sz w:val="24"/>
          <w:szCs w:val="24"/>
        </w:rPr>
        <w:t xml:space="preserve">niniejszym </w:t>
      </w:r>
      <w:r w:rsidRPr="00A0131D">
        <w:rPr>
          <w:rFonts w:ascii="Arial" w:hAnsi="Arial" w:cs="Arial"/>
          <w:sz w:val="24"/>
          <w:szCs w:val="24"/>
        </w:rPr>
        <w:t>Regulaminem, na co uczestnicy wyrażają zgodę przystępując do udziału w Konkursie.</w:t>
      </w:r>
    </w:p>
    <w:p w:rsidR="000A637F" w:rsidRDefault="000A637F" w:rsidP="000A637F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 xml:space="preserve">Konkurs może zostać unieważniony w przypadku, gdy nie zostanie złożona żadna praca konkursowa lub Konkurs nie zostanie rozstrzygnięty. </w:t>
      </w:r>
    </w:p>
    <w:p w:rsidR="0074346B" w:rsidRDefault="000A637F" w:rsidP="0074346B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Organizator może również prz</w:t>
      </w:r>
      <w:r>
        <w:rPr>
          <w:rFonts w:ascii="Arial" w:hAnsi="Arial" w:cs="Arial"/>
          <w:sz w:val="24"/>
          <w:szCs w:val="24"/>
        </w:rPr>
        <w:t xml:space="preserve">edłużyć termin składania prac </w:t>
      </w:r>
      <w:r>
        <w:rPr>
          <w:rFonts w:ascii="Arial" w:hAnsi="Arial" w:cs="Arial"/>
          <w:sz w:val="24"/>
          <w:szCs w:val="24"/>
        </w:rPr>
        <w:br/>
        <w:t xml:space="preserve">i </w:t>
      </w:r>
      <w:r w:rsidRPr="00A0131D">
        <w:rPr>
          <w:rFonts w:ascii="Arial" w:hAnsi="Arial" w:cs="Arial"/>
          <w:sz w:val="24"/>
          <w:szCs w:val="24"/>
        </w:rPr>
        <w:t>rozstrzygnięcia Konkursu, o czym powiadomi nie później niż n</w:t>
      </w:r>
      <w:r>
        <w:rPr>
          <w:rFonts w:ascii="Arial" w:hAnsi="Arial" w:cs="Arial"/>
          <w:sz w:val="24"/>
          <w:szCs w:val="24"/>
        </w:rPr>
        <w:t xml:space="preserve">a 10 </w:t>
      </w:r>
      <w:r w:rsidRPr="00A0131D">
        <w:rPr>
          <w:rFonts w:ascii="Arial" w:hAnsi="Arial" w:cs="Arial"/>
          <w:sz w:val="24"/>
          <w:szCs w:val="24"/>
        </w:rPr>
        <w:t>dni przed obowiązującym terminem.</w:t>
      </w:r>
    </w:p>
    <w:p w:rsidR="00F123CE" w:rsidRDefault="000A637F" w:rsidP="00F123CE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474D63">
        <w:rPr>
          <w:rFonts w:ascii="Arial" w:hAnsi="Arial" w:cs="Arial"/>
          <w:sz w:val="24"/>
          <w:szCs w:val="24"/>
        </w:rPr>
        <w:t xml:space="preserve">Na wniosek Komisji Organizator może powołać biegłych. </w:t>
      </w:r>
    </w:p>
    <w:p w:rsidR="00F123CE" w:rsidRDefault="000A637F" w:rsidP="00F123CE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F123CE">
        <w:rPr>
          <w:rFonts w:ascii="Arial" w:hAnsi="Arial" w:cs="Arial"/>
          <w:sz w:val="24"/>
          <w:szCs w:val="24"/>
        </w:rPr>
        <w:t>Decyzja Komisji jest ostateczna i nie podlega zaskarżeniu.</w:t>
      </w:r>
    </w:p>
    <w:p w:rsidR="00F82E15" w:rsidRDefault="00F123CE" w:rsidP="00F123CE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</w:t>
      </w:r>
      <w:r w:rsidR="000A637F" w:rsidRPr="00F123CE">
        <w:rPr>
          <w:rFonts w:ascii="Arial" w:hAnsi="Arial" w:cs="Arial"/>
          <w:sz w:val="24"/>
          <w:szCs w:val="24"/>
        </w:rPr>
        <w:t>ma prawo</w:t>
      </w:r>
      <w:r w:rsidR="00B1538B">
        <w:rPr>
          <w:rFonts w:ascii="Arial" w:hAnsi="Arial" w:cs="Arial"/>
          <w:sz w:val="24"/>
          <w:szCs w:val="24"/>
        </w:rPr>
        <w:t xml:space="preserve"> wprowadzenia zaleceń do pracy K</w:t>
      </w:r>
      <w:r w:rsidR="000A637F" w:rsidRPr="00F123CE">
        <w:rPr>
          <w:rFonts w:ascii="Arial" w:hAnsi="Arial" w:cs="Arial"/>
          <w:sz w:val="24"/>
          <w:szCs w:val="24"/>
        </w:rPr>
        <w:t xml:space="preserve">omisji w zakresie objętym przyszłymi pracami projektowymi, a autora (autorów) pracy wybranej w Konkursie zobowiązuje się do wprowadzenia tych zmian. </w:t>
      </w:r>
    </w:p>
    <w:p w:rsidR="00F123CE" w:rsidRDefault="000A637F" w:rsidP="00F123CE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F123CE">
        <w:rPr>
          <w:rFonts w:ascii="Arial" w:hAnsi="Arial" w:cs="Arial"/>
          <w:sz w:val="24"/>
          <w:szCs w:val="24"/>
        </w:rPr>
        <w:t>Zobowiązanie do wprowadzenia zaleceń Komisji Uczestnik Konkursu składa w formie oświadczenia, zg</w:t>
      </w:r>
      <w:r w:rsidR="0027443A">
        <w:rPr>
          <w:rFonts w:ascii="Arial" w:hAnsi="Arial" w:cs="Arial"/>
          <w:sz w:val="24"/>
          <w:szCs w:val="24"/>
        </w:rPr>
        <w:t>odnego z treścią załącznika nr 3</w:t>
      </w:r>
      <w:r w:rsidRPr="00F123CE">
        <w:rPr>
          <w:rFonts w:ascii="Arial" w:hAnsi="Arial" w:cs="Arial"/>
          <w:sz w:val="24"/>
          <w:szCs w:val="24"/>
        </w:rPr>
        <w:t xml:space="preserve"> do niniejszego Regulaminu.</w:t>
      </w:r>
    </w:p>
    <w:p w:rsidR="00F123CE" w:rsidRDefault="000A637F" w:rsidP="00F123CE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F123CE">
        <w:rPr>
          <w:rFonts w:ascii="Arial" w:hAnsi="Arial" w:cs="Arial"/>
          <w:sz w:val="24"/>
          <w:szCs w:val="24"/>
        </w:rPr>
        <w:t xml:space="preserve">Posiedzenia Komisji będą niejawne. </w:t>
      </w:r>
    </w:p>
    <w:p w:rsidR="00F123CE" w:rsidRPr="00566FE1" w:rsidRDefault="000A637F" w:rsidP="00566FE1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F123CE">
        <w:rPr>
          <w:rFonts w:ascii="Arial" w:hAnsi="Arial" w:cs="Arial"/>
          <w:sz w:val="24"/>
          <w:szCs w:val="24"/>
        </w:rPr>
        <w:t>Z każdego posiedzenia Komisji zostanie sporządzony protokół.</w:t>
      </w:r>
    </w:p>
    <w:p w:rsidR="00F123CE" w:rsidRDefault="00F123CE" w:rsidP="00F123CE">
      <w:pPr>
        <w:pStyle w:val="Akapitzlist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0131D">
        <w:rPr>
          <w:rFonts w:ascii="Arial" w:hAnsi="Arial" w:cs="Arial"/>
          <w:b/>
          <w:sz w:val="24"/>
          <w:szCs w:val="24"/>
        </w:rPr>
        <w:lastRenderedPageBreak/>
        <w:t>Ocena prac konkursowych</w:t>
      </w:r>
    </w:p>
    <w:p w:rsidR="00F123CE" w:rsidRPr="003C45B4" w:rsidRDefault="00F123CE" w:rsidP="00F123CE">
      <w:pPr>
        <w:pStyle w:val="Akapitzlist"/>
        <w:spacing w:before="120" w:after="0" w:line="276" w:lineRule="auto"/>
        <w:ind w:left="108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123CE" w:rsidRPr="00A0131D" w:rsidRDefault="00F123CE" w:rsidP="00F123CE">
      <w:pPr>
        <w:pStyle w:val="Akapitzlist"/>
        <w:numPr>
          <w:ilvl w:val="0"/>
          <w:numId w:val="23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Prace konkursowe będą podlegać ocenie według następujących kryteriów:</w:t>
      </w:r>
    </w:p>
    <w:p w:rsidR="00EF31D3" w:rsidRDefault="00F123CE" w:rsidP="00B1538B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zgodność z cela</w:t>
      </w:r>
      <w:r w:rsidRPr="00A0131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 w:rsidRPr="00A0131D">
        <w:rPr>
          <w:rFonts w:ascii="Arial" w:hAnsi="Arial" w:cs="Arial"/>
          <w:sz w:val="24"/>
          <w:szCs w:val="24"/>
        </w:rPr>
        <w:t xml:space="preserve"> Konkursu</w:t>
      </w:r>
      <w:r w:rsidR="0027443A">
        <w:rPr>
          <w:rFonts w:ascii="Arial" w:hAnsi="Arial" w:cs="Arial"/>
          <w:sz w:val="24"/>
          <w:szCs w:val="24"/>
        </w:rPr>
        <w:t xml:space="preserve"> – max 1</w:t>
      </w:r>
      <w:r w:rsidR="00EF31D3">
        <w:rPr>
          <w:rFonts w:ascii="Arial" w:hAnsi="Arial" w:cs="Arial"/>
          <w:sz w:val="24"/>
          <w:szCs w:val="24"/>
        </w:rPr>
        <w:t>0 punktów</w:t>
      </w:r>
      <w:r w:rsidRPr="00A0131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EF31D3" w:rsidRDefault="00F123CE" w:rsidP="00B1538B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B1538B">
        <w:rPr>
          <w:rFonts w:ascii="Arial" w:hAnsi="Arial" w:cs="Arial"/>
          <w:sz w:val="24"/>
          <w:szCs w:val="24"/>
        </w:rPr>
        <w:t>wartość</w:t>
      </w:r>
      <w:r w:rsidR="00B1538B">
        <w:rPr>
          <w:rFonts w:ascii="Arial" w:hAnsi="Arial" w:cs="Arial"/>
          <w:sz w:val="24"/>
          <w:szCs w:val="24"/>
        </w:rPr>
        <w:t xml:space="preserve"> ideowa</w:t>
      </w:r>
      <w:r w:rsidR="0027443A">
        <w:rPr>
          <w:rFonts w:ascii="Arial" w:hAnsi="Arial" w:cs="Arial"/>
          <w:sz w:val="24"/>
          <w:szCs w:val="24"/>
        </w:rPr>
        <w:t xml:space="preserve"> – max 2</w:t>
      </w:r>
      <w:r w:rsidR="00EF31D3">
        <w:rPr>
          <w:rFonts w:ascii="Arial" w:hAnsi="Arial" w:cs="Arial"/>
          <w:sz w:val="24"/>
          <w:szCs w:val="24"/>
        </w:rPr>
        <w:t>0 punktów</w:t>
      </w:r>
      <w:r w:rsidR="00B1538B">
        <w:rPr>
          <w:rFonts w:ascii="Arial" w:hAnsi="Arial" w:cs="Arial"/>
          <w:sz w:val="24"/>
          <w:szCs w:val="24"/>
        </w:rPr>
        <w:t xml:space="preserve">, </w:t>
      </w:r>
    </w:p>
    <w:p w:rsidR="00F123CE" w:rsidRPr="00B1538B" w:rsidRDefault="00F123CE" w:rsidP="00B1538B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B1538B">
        <w:rPr>
          <w:rFonts w:ascii="Arial" w:hAnsi="Arial" w:cs="Arial"/>
          <w:sz w:val="24"/>
          <w:szCs w:val="24"/>
        </w:rPr>
        <w:t xml:space="preserve">odniesienia do po polskich tradycji </w:t>
      </w:r>
      <w:r w:rsidR="00B1538B" w:rsidRPr="00B1538B">
        <w:rPr>
          <w:rFonts w:ascii="Arial" w:hAnsi="Arial" w:cs="Arial"/>
          <w:sz w:val="24"/>
          <w:szCs w:val="24"/>
        </w:rPr>
        <w:t>orężnych</w:t>
      </w:r>
      <w:r w:rsidR="00B1538B">
        <w:rPr>
          <w:rFonts w:ascii="Arial" w:hAnsi="Arial" w:cs="Arial"/>
          <w:sz w:val="24"/>
          <w:szCs w:val="24"/>
        </w:rPr>
        <w:t xml:space="preserve"> </w:t>
      </w:r>
      <w:r w:rsidR="00EF31D3">
        <w:rPr>
          <w:rFonts w:ascii="Arial" w:hAnsi="Arial" w:cs="Arial"/>
          <w:sz w:val="24"/>
          <w:szCs w:val="24"/>
        </w:rPr>
        <w:t>– max. 2</w:t>
      </w:r>
      <w:r w:rsidRPr="00B1538B">
        <w:rPr>
          <w:rFonts w:ascii="Arial" w:hAnsi="Arial" w:cs="Arial"/>
          <w:sz w:val="24"/>
          <w:szCs w:val="24"/>
        </w:rPr>
        <w:t>0 punktów,</w:t>
      </w:r>
    </w:p>
    <w:p w:rsidR="00F123CE" w:rsidRPr="00A0131D" w:rsidRDefault="00F123CE" w:rsidP="00F123CE">
      <w:pPr>
        <w:pStyle w:val="Akapitzlist"/>
        <w:numPr>
          <w:ilvl w:val="0"/>
          <w:numId w:val="14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atrakcyjność formy plastyc</w:t>
      </w:r>
      <w:r w:rsidR="00B1538B">
        <w:rPr>
          <w:rFonts w:ascii="Arial" w:hAnsi="Arial" w:cs="Arial"/>
          <w:sz w:val="24"/>
          <w:szCs w:val="24"/>
        </w:rPr>
        <w:t>znej, walory estetyczne – max. 5</w:t>
      </w:r>
      <w:r w:rsidRPr="00A0131D">
        <w:rPr>
          <w:rFonts w:ascii="Arial" w:hAnsi="Arial" w:cs="Arial"/>
          <w:sz w:val="24"/>
          <w:szCs w:val="24"/>
        </w:rPr>
        <w:t>0 punktów,</w:t>
      </w:r>
    </w:p>
    <w:p w:rsidR="00F123CE" w:rsidRDefault="00F123CE" w:rsidP="00F123CE">
      <w:pPr>
        <w:pStyle w:val="Akapitzlist"/>
        <w:numPr>
          <w:ilvl w:val="0"/>
          <w:numId w:val="23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Warunkiem wyróżnienia jedną z nagród w Konkursie, jest uzyskanie</w:t>
      </w:r>
      <w:r w:rsidR="00EF31D3">
        <w:rPr>
          <w:rFonts w:ascii="Arial" w:hAnsi="Arial" w:cs="Arial"/>
          <w:sz w:val="24"/>
          <w:szCs w:val="24"/>
        </w:rPr>
        <w:t xml:space="preserve"> minimum</w:t>
      </w:r>
      <w:r>
        <w:rPr>
          <w:rFonts w:ascii="Arial" w:hAnsi="Arial" w:cs="Arial"/>
          <w:sz w:val="24"/>
          <w:szCs w:val="24"/>
        </w:rPr>
        <w:t xml:space="preserve"> 60 punktów i </w:t>
      </w:r>
      <w:r w:rsidRPr="00A0131D">
        <w:rPr>
          <w:rFonts w:ascii="Arial" w:hAnsi="Arial" w:cs="Arial"/>
          <w:sz w:val="24"/>
          <w:szCs w:val="24"/>
        </w:rPr>
        <w:t xml:space="preserve">spełnienie kryteriów określonych Regulaminie. </w:t>
      </w:r>
    </w:p>
    <w:p w:rsidR="00F123CE" w:rsidRDefault="00EF31D3" w:rsidP="00F123CE">
      <w:pPr>
        <w:pStyle w:val="Akapitzlist"/>
        <w:numPr>
          <w:ilvl w:val="0"/>
          <w:numId w:val="23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Uczestnikowi </w:t>
      </w:r>
      <w:r w:rsidR="00F123CE">
        <w:rPr>
          <w:rFonts w:ascii="Arial" w:hAnsi="Arial" w:cs="Arial"/>
          <w:sz w:val="24"/>
          <w:szCs w:val="24"/>
        </w:rPr>
        <w:t>Konkur</w:t>
      </w:r>
      <w:r w:rsidR="00C648DD">
        <w:rPr>
          <w:rFonts w:ascii="Arial" w:hAnsi="Arial" w:cs="Arial"/>
          <w:sz w:val="24"/>
          <w:szCs w:val="24"/>
        </w:rPr>
        <w:t>su za złożoną pracę konkursową</w:t>
      </w:r>
      <w:r w:rsidR="00F123CE">
        <w:rPr>
          <w:rFonts w:ascii="Arial" w:hAnsi="Arial" w:cs="Arial"/>
          <w:sz w:val="24"/>
          <w:szCs w:val="24"/>
        </w:rPr>
        <w:t>,</w:t>
      </w:r>
      <w:r w:rsidR="00C648DD">
        <w:rPr>
          <w:rFonts w:ascii="Arial" w:hAnsi="Arial" w:cs="Arial"/>
          <w:sz w:val="24"/>
          <w:szCs w:val="24"/>
        </w:rPr>
        <w:t xml:space="preserve"> </w:t>
      </w:r>
      <w:r w:rsidR="00F123CE">
        <w:rPr>
          <w:rFonts w:ascii="Arial" w:hAnsi="Arial" w:cs="Arial"/>
          <w:sz w:val="24"/>
          <w:szCs w:val="24"/>
        </w:rPr>
        <w:t xml:space="preserve">Komisja </w:t>
      </w:r>
      <w:r>
        <w:rPr>
          <w:rFonts w:ascii="Arial" w:hAnsi="Arial" w:cs="Arial"/>
          <w:sz w:val="24"/>
          <w:szCs w:val="24"/>
        </w:rPr>
        <w:t>może przyznać max 100 punktów.</w:t>
      </w:r>
      <w:r w:rsidR="00F123CE">
        <w:rPr>
          <w:rFonts w:ascii="Arial" w:hAnsi="Arial" w:cs="Arial"/>
          <w:sz w:val="24"/>
          <w:szCs w:val="24"/>
        </w:rPr>
        <w:t xml:space="preserve"> </w:t>
      </w:r>
    </w:p>
    <w:p w:rsidR="00F123CE" w:rsidRPr="00F123CE" w:rsidRDefault="00F123CE" w:rsidP="00F123CE">
      <w:pPr>
        <w:pStyle w:val="Akapitzlist"/>
        <w:spacing w:before="120"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123CE" w:rsidRDefault="00F123CE" w:rsidP="00F123CE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0131D">
        <w:rPr>
          <w:rFonts w:ascii="Arial" w:hAnsi="Arial" w:cs="Arial"/>
          <w:b/>
          <w:sz w:val="24"/>
          <w:szCs w:val="24"/>
        </w:rPr>
        <w:t>Nagrody</w:t>
      </w:r>
    </w:p>
    <w:p w:rsidR="00F123CE" w:rsidRPr="00227942" w:rsidRDefault="00F123CE" w:rsidP="00F123CE">
      <w:pPr>
        <w:pStyle w:val="Akapitzlist"/>
        <w:spacing w:before="120" w:after="120" w:line="276" w:lineRule="auto"/>
        <w:ind w:left="108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123CE" w:rsidRPr="00A0131D" w:rsidRDefault="00F123CE" w:rsidP="00F123CE">
      <w:pPr>
        <w:pStyle w:val="Akapitzlist"/>
        <w:numPr>
          <w:ilvl w:val="0"/>
          <w:numId w:val="24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Laureaci Konkursu otrzymają nagrody pieniężne ufundowane przez Ministra Obrony Narodowej w wysokości odpowiednio:</w:t>
      </w:r>
    </w:p>
    <w:p w:rsidR="00F123CE" w:rsidRPr="00A0131D" w:rsidRDefault="00F123CE" w:rsidP="00F123C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nagroda główna – za zajęcie I miejsca - 15</w:t>
      </w:r>
      <w:r w:rsidR="00C648DD">
        <w:rPr>
          <w:rFonts w:ascii="Arial" w:hAnsi="Arial" w:cs="Arial"/>
          <w:sz w:val="24"/>
          <w:szCs w:val="24"/>
        </w:rPr>
        <w:t>00 zł;</w:t>
      </w:r>
    </w:p>
    <w:p w:rsidR="00F123CE" w:rsidRDefault="00C648DD" w:rsidP="00F123C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nagrody</w:t>
      </w:r>
      <w:r w:rsidR="00B1538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123CE">
        <w:rPr>
          <w:rFonts w:ascii="Arial" w:hAnsi="Arial" w:cs="Arial"/>
          <w:sz w:val="24"/>
          <w:szCs w:val="24"/>
        </w:rPr>
        <w:t xml:space="preserve">za zajęcie II – 600 zł </w:t>
      </w:r>
      <w:r w:rsidR="00F123CE" w:rsidRPr="00F123CE">
        <w:rPr>
          <w:rFonts w:ascii="Arial" w:hAnsi="Arial" w:cs="Arial"/>
          <w:sz w:val="24"/>
          <w:szCs w:val="24"/>
        </w:rPr>
        <w:t xml:space="preserve">i </w:t>
      </w:r>
      <w:r w:rsidR="00F123CE">
        <w:rPr>
          <w:rFonts w:ascii="Arial" w:hAnsi="Arial" w:cs="Arial"/>
          <w:sz w:val="24"/>
          <w:szCs w:val="24"/>
        </w:rPr>
        <w:t xml:space="preserve">zajęcie III </w:t>
      </w:r>
      <w:r w:rsidR="00F123CE" w:rsidRPr="00F123CE">
        <w:rPr>
          <w:rFonts w:ascii="Arial" w:hAnsi="Arial" w:cs="Arial"/>
          <w:sz w:val="24"/>
          <w:szCs w:val="24"/>
        </w:rPr>
        <w:t xml:space="preserve">miejsca </w:t>
      </w:r>
      <w:r w:rsidR="00F123CE">
        <w:rPr>
          <w:rFonts w:ascii="Arial" w:hAnsi="Arial" w:cs="Arial"/>
          <w:sz w:val="24"/>
          <w:szCs w:val="24"/>
        </w:rPr>
        <w:t>–</w:t>
      </w:r>
      <w:r w:rsidR="00F123CE" w:rsidRPr="00F123CE">
        <w:rPr>
          <w:rFonts w:ascii="Arial" w:hAnsi="Arial" w:cs="Arial"/>
          <w:sz w:val="24"/>
          <w:szCs w:val="24"/>
        </w:rPr>
        <w:t xml:space="preserve"> </w:t>
      </w:r>
      <w:r w:rsidR="00F123CE">
        <w:rPr>
          <w:rFonts w:ascii="Arial" w:hAnsi="Arial" w:cs="Arial"/>
          <w:sz w:val="24"/>
          <w:szCs w:val="24"/>
        </w:rPr>
        <w:t>400 zł</w:t>
      </w:r>
      <w:r>
        <w:rPr>
          <w:rFonts w:ascii="Arial" w:hAnsi="Arial" w:cs="Arial"/>
          <w:sz w:val="24"/>
          <w:szCs w:val="24"/>
        </w:rPr>
        <w:t>;</w:t>
      </w:r>
    </w:p>
    <w:p w:rsidR="00C648DD" w:rsidRPr="00F123CE" w:rsidRDefault="00C648DD" w:rsidP="00F123C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wyróżnienia specjalne: nagrody rzeczowe. </w:t>
      </w:r>
    </w:p>
    <w:p w:rsidR="00F123CE" w:rsidRDefault="00F123CE" w:rsidP="00F123CE">
      <w:pPr>
        <w:pStyle w:val="Akapitzlist"/>
        <w:numPr>
          <w:ilvl w:val="0"/>
          <w:numId w:val="24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A0131D">
        <w:rPr>
          <w:rFonts w:ascii="Arial" w:hAnsi="Arial" w:cs="Arial"/>
          <w:sz w:val="24"/>
          <w:szCs w:val="24"/>
        </w:rPr>
        <w:t>agroda główna zostanie przyznana pracy konkursowej, która uzyska największą liczbę punktów, a jej autor spełnił wszystkie wymogi formalne określone w Regulaminie.</w:t>
      </w:r>
    </w:p>
    <w:p w:rsidR="00F123CE" w:rsidRPr="00F123CE" w:rsidRDefault="00F123CE" w:rsidP="00F123CE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F31D3" w:rsidRPr="00566FE1" w:rsidRDefault="00F123CE" w:rsidP="00566FE1">
      <w:pPr>
        <w:pStyle w:val="Akapitzlist"/>
        <w:spacing w:before="120" w:after="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</w:t>
      </w:r>
      <w:r w:rsidRPr="005F29E1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F123CE">
        <w:rPr>
          <w:rFonts w:ascii="Arial" w:hAnsi="Arial" w:cs="Arial"/>
          <w:b/>
          <w:sz w:val="24"/>
          <w:szCs w:val="24"/>
        </w:rPr>
        <w:t>POSTANOWIENIA KOŃCOWE</w:t>
      </w:r>
    </w:p>
    <w:p w:rsidR="000A637F" w:rsidRDefault="000A637F" w:rsidP="00474D63">
      <w:pPr>
        <w:pStyle w:val="Akapitzlist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0131D">
        <w:rPr>
          <w:rFonts w:ascii="Arial" w:hAnsi="Arial" w:cs="Arial"/>
          <w:b/>
          <w:sz w:val="24"/>
          <w:szCs w:val="24"/>
        </w:rPr>
        <w:t>Zasady Konkursu</w:t>
      </w:r>
    </w:p>
    <w:p w:rsidR="000A637F" w:rsidRPr="003C45B4" w:rsidRDefault="000A637F" w:rsidP="000A637F">
      <w:pPr>
        <w:pStyle w:val="Akapitzlist"/>
        <w:spacing w:before="120" w:after="0" w:line="276" w:lineRule="auto"/>
        <w:ind w:left="108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A637F" w:rsidRPr="00A0131D" w:rsidRDefault="000A637F" w:rsidP="000A637F">
      <w:pPr>
        <w:pStyle w:val="Akapitzlist"/>
        <w:numPr>
          <w:ilvl w:val="0"/>
          <w:numId w:val="22"/>
        </w:num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Przy przeprowadzaniu Konkursu muszą być przestrzegane następujące zasady:</w:t>
      </w:r>
    </w:p>
    <w:p w:rsidR="000A637F" w:rsidRPr="00A0131D" w:rsidRDefault="000A637F" w:rsidP="000A637F">
      <w:pPr>
        <w:pStyle w:val="Akapitzlist"/>
        <w:numPr>
          <w:ilvl w:val="0"/>
          <w:numId w:val="18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zasada równego t</w:t>
      </w:r>
      <w:r w:rsidR="00566FE1">
        <w:rPr>
          <w:rFonts w:ascii="Arial" w:hAnsi="Arial" w:cs="Arial"/>
          <w:sz w:val="24"/>
          <w:szCs w:val="24"/>
        </w:rPr>
        <w:t>raktowania Uczestników Konkursu;</w:t>
      </w:r>
    </w:p>
    <w:p w:rsidR="000A637F" w:rsidRPr="00A0131D" w:rsidRDefault="000A637F" w:rsidP="000A637F">
      <w:pPr>
        <w:pStyle w:val="Akapitzlist"/>
        <w:numPr>
          <w:ilvl w:val="0"/>
          <w:numId w:val="18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 xml:space="preserve">zasada bezstronności i </w:t>
      </w:r>
      <w:r w:rsidR="00566FE1">
        <w:rPr>
          <w:rFonts w:ascii="Arial" w:hAnsi="Arial" w:cs="Arial"/>
          <w:sz w:val="24"/>
          <w:szCs w:val="24"/>
        </w:rPr>
        <w:t>obiektywizmu;</w:t>
      </w:r>
    </w:p>
    <w:p w:rsidR="000A637F" w:rsidRPr="00A0131D" w:rsidRDefault="000A637F" w:rsidP="000A637F">
      <w:pPr>
        <w:pStyle w:val="Akapitzlist"/>
        <w:numPr>
          <w:ilvl w:val="0"/>
          <w:numId w:val="18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>zasada jawności, polegająca na podaniu do publicznej wiadomości Regulaminu Konkursu i rezu</w:t>
      </w:r>
      <w:r w:rsidR="00566FE1">
        <w:rPr>
          <w:rFonts w:ascii="Arial" w:hAnsi="Arial" w:cs="Arial"/>
          <w:sz w:val="24"/>
          <w:szCs w:val="24"/>
        </w:rPr>
        <w:t>ltatów osiągniętych w Konkursie;</w:t>
      </w:r>
    </w:p>
    <w:p w:rsidR="000A637F" w:rsidRPr="00A0131D" w:rsidRDefault="00566FE1" w:rsidP="000A637F">
      <w:pPr>
        <w:pStyle w:val="Akapitzlist"/>
        <w:numPr>
          <w:ilvl w:val="0"/>
          <w:numId w:val="18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zasada anonimowości;</w:t>
      </w:r>
    </w:p>
    <w:p w:rsidR="000A637F" w:rsidRDefault="000A637F" w:rsidP="000A637F">
      <w:pPr>
        <w:pStyle w:val="Akapitzlist"/>
        <w:numPr>
          <w:ilvl w:val="0"/>
          <w:numId w:val="18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0131D">
        <w:rPr>
          <w:rFonts w:ascii="Arial" w:hAnsi="Arial" w:cs="Arial"/>
          <w:sz w:val="24"/>
          <w:szCs w:val="24"/>
        </w:rPr>
        <w:t xml:space="preserve">zasada niezależności, polegająca na wykluczeniu zawodowych lub rodzinnych relacji zależności miedzy Organizatorem i Uczestnikami Konkursu, </w:t>
      </w:r>
      <w:r>
        <w:rPr>
          <w:rFonts w:ascii="Arial" w:hAnsi="Arial" w:cs="Arial"/>
          <w:sz w:val="24"/>
          <w:szCs w:val="24"/>
        </w:rPr>
        <w:t>członkami Komisji</w:t>
      </w:r>
      <w:r w:rsidRPr="00A0131D">
        <w:rPr>
          <w:rFonts w:ascii="Arial" w:hAnsi="Arial" w:cs="Arial"/>
          <w:sz w:val="24"/>
          <w:szCs w:val="24"/>
        </w:rPr>
        <w:t xml:space="preserve"> Konkur</w:t>
      </w:r>
      <w:r>
        <w:rPr>
          <w:rFonts w:ascii="Arial" w:hAnsi="Arial" w:cs="Arial"/>
          <w:sz w:val="24"/>
          <w:szCs w:val="24"/>
        </w:rPr>
        <w:t xml:space="preserve">sowej i </w:t>
      </w:r>
      <w:r w:rsidRPr="00A0131D">
        <w:rPr>
          <w:rFonts w:ascii="Arial" w:hAnsi="Arial" w:cs="Arial"/>
          <w:sz w:val="24"/>
          <w:szCs w:val="24"/>
        </w:rPr>
        <w:t>Uczestnikami Konkursu lub innych istotnych zależności mogących prowadzić do konfliktów interesów</w:t>
      </w:r>
      <w:r>
        <w:rPr>
          <w:rFonts w:ascii="Arial" w:hAnsi="Arial" w:cs="Arial"/>
          <w:sz w:val="24"/>
          <w:szCs w:val="24"/>
        </w:rPr>
        <w:t xml:space="preserve"> zagrażających bezstronności i </w:t>
      </w:r>
      <w:r w:rsidRPr="00A0131D">
        <w:rPr>
          <w:rFonts w:ascii="Arial" w:hAnsi="Arial" w:cs="Arial"/>
          <w:sz w:val="24"/>
          <w:szCs w:val="24"/>
        </w:rPr>
        <w:t>neutralności ich działań lub wypowiedzi.</w:t>
      </w:r>
    </w:p>
    <w:p w:rsidR="00BB0B52" w:rsidRDefault="00BB0B52" w:rsidP="00BB0B52">
      <w:pPr>
        <w:pStyle w:val="Akapitzlist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566FE1" w:rsidRDefault="00566FE1" w:rsidP="00BB0B52">
      <w:pPr>
        <w:pStyle w:val="Akapitzlist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566FE1" w:rsidRDefault="00566FE1" w:rsidP="00BB0B52">
      <w:pPr>
        <w:pStyle w:val="Akapitzlist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BB0B52" w:rsidRPr="00BB0B52" w:rsidRDefault="00BB0B52" w:rsidP="00BB0B5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B0B52">
        <w:rPr>
          <w:rFonts w:ascii="Arial" w:hAnsi="Arial" w:cs="Arial"/>
          <w:b/>
          <w:sz w:val="24"/>
          <w:szCs w:val="24"/>
        </w:rPr>
        <w:lastRenderedPageBreak/>
        <w:t>Klasyfikacja</w:t>
      </w:r>
    </w:p>
    <w:p w:rsidR="00BB0B52" w:rsidRDefault="00BB0B52" w:rsidP="00BB0B5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A35568" w:rsidRDefault="00BB0B52" w:rsidP="00BB0B5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Konkursu został zakwalifikowany jako usługi </w:t>
      </w:r>
      <w:r w:rsidRPr="00CC7714">
        <w:rPr>
          <w:rFonts w:ascii="Arial" w:hAnsi="Arial" w:cs="Arial"/>
          <w:sz w:val="24"/>
          <w:szCs w:val="24"/>
        </w:rPr>
        <w:t>świadczone przez autorów.</w:t>
      </w:r>
    </w:p>
    <w:p w:rsidR="00AB4568" w:rsidRDefault="00AB4568" w:rsidP="00BB0B5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AB4568" w:rsidRDefault="00AB4568" w:rsidP="00AB456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FA77D8">
        <w:rPr>
          <w:rFonts w:ascii="Arial" w:hAnsi="Arial" w:cs="Arial"/>
          <w:b/>
          <w:sz w:val="24"/>
          <w:szCs w:val="24"/>
        </w:rPr>
        <w:t>odstawy prawne</w:t>
      </w:r>
    </w:p>
    <w:p w:rsidR="00AB4568" w:rsidRPr="00B144E4" w:rsidRDefault="00AB4568" w:rsidP="00AB4568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B4568" w:rsidRPr="00DA702D" w:rsidRDefault="00AB4568" w:rsidP="00AB4568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DA702D">
        <w:rPr>
          <w:rFonts w:ascii="Arial" w:hAnsi="Arial" w:cs="Arial"/>
          <w:sz w:val="24"/>
          <w:szCs w:val="24"/>
        </w:rPr>
        <w:t>Konkurs przeprowadza się w oparciu o:</w:t>
      </w:r>
    </w:p>
    <w:p w:rsidR="00566FE1" w:rsidRDefault="00AB4568" w:rsidP="00AB4568">
      <w:pPr>
        <w:pStyle w:val="Akapitzlist"/>
        <w:ind w:left="1080"/>
        <w:jc w:val="both"/>
        <w:rPr>
          <w:rFonts w:ascii="Arial" w:hAnsi="Arial" w:cs="Arial"/>
          <w:i/>
          <w:sz w:val="24"/>
          <w:szCs w:val="24"/>
        </w:rPr>
      </w:pPr>
      <w:r w:rsidRPr="00B144E4">
        <w:rPr>
          <w:rFonts w:ascii="Arial" w:hAnsi="Arial" w:cs="Arial"/>
          <w:sz w:val="24"/>
          <w:szCs w:val="24"/>
        </w:rPr>
        <w:t xml:space="preserve">- Ustawę z dnia 23 kwietnia 1964 r. Kodeks cywilny </w:t>
      </w:r>
      <w:r w:rsidRPr="00B144E4">
        <w:rPr>
          <w:rFonts w:ascii="Arial" w:hAnsi="Arial" w:cs="Arial"/>
          <w:i/>
          <w:sz w:val="24"/>
          <w:szCs w:val="24"/>
        </w:rPr>
        <w:t>(Dz. U</w:t>
      </w:r>
      <w:r>
        <w:rPr>
          <w:rFonts w:ascii="Arial" w:hAnsi="Arial" w:cs="Arial"/>
          <w:i/>
          <w:sz w:val="24"/>
          <w:szCs w:val="24"/>
        </w:rPr>
        <w:t>.</w:t>
      </w:r>
      <w:r w:rsidRPr="00B144E4">
        <w:rPr>
          <w:rFonts w:ascii="Arial" w:hAnsi="Arial" w:cs="Arial"/>
          <w:i/>
          <w:sz w:val="24"/>
          <w:szCs w:val="24"/>
        </w:rPr>
        <w:t xml:space="preserve"> z 2019 r. poz. </w:t>
      </w:r>
    </w:p>
    <w:p w:rsidR="00AB4568" w:rsidRPr="00B144E4" w:rsidRDefault="00566FE1" w:rsidP="00AB4568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AB4568" w:rsidRPr="00B144E4">
        <w:rPr>
          <w:rFonts w:ascii="Arial" w:hAnsi="Arial" w:cs="Arial"/>
          <w:i/>
          <w:sz w:val="24"/>
          <w:szCs w:val="24"/>
        </w:rPr>
        <w:t>1145, 1495);</w:t>
      </w:r>
    </w:p>
    <w:p w:rsidR="00AB4568" w:rsidRPr="00566FE1" w:rsidRDefault="00AB4568" w:rsidP="00566FE1">
      <w:pPr>
        <w:pStyle w:val="Akapitzlist"/>
        <w:ind w:left="1080"/>
        <w:jc w:val="both"/>
        <w:rPr>
          <w:rFonts w:ascii="Arial" w:hAnsi="Arial" w:cs="Arial"/>
          <w:i/>
          <w:sz w:val="24"/>
          <w:szCs w:val="24"/>
        </w:rPr>
      </w:pPr>
      <w:r w:rsidRPr="00B144E4">
        <w:rPr>
          <w:rFonts w:ascii="Arial" w:hAnsi="Arial" w:cs="Arial"/>
          <w:sz w:val="24"/>
          <w:szCs w:val="24"/>
        </w:rPr>
        <w:t xml:space="preserve">- Ustawę z dnia 27 sierpnia 2009 r. o finansach publicznych </w:t>
      </w:r>
      <w:r w:rsidRPr="00B144E4">
        <w:rPr>
          <w:rFonts w:ascii="Arial" w:hAnsi="Arial" w:cs="Arial"/>
          <w:i/>
          <w:sz w:val="24"/>
          <w:szCs w:val="24"/>
        </w:rPr>
        <w:t>(Dz. U</w:t>
      </w:r>
      <w:r>
        <w:rPr>
          <w:rFonts w:ascii="Arial" w:hAnsi="Arial" w:cs="Arial"/>
          <w:i/>
          <w:sz w:val="24"/>
          <w:szCs w:val="24"/>
        </w:rPr>
        <w:t>.</w:t>
      </w:r>
      <w:r w:rsidRPr="00B144E4">
        <w:rPr>
          <w:rFonts w:ascii="Arial" w:hAnsi="Arial" w:cs="Arial"/>
          <w:i/>
          <w:sz w:val="24"/>
          <w:szCs w:val="24"/>
        </w:rPr>
        <w:t xml:space="preserve"> </w:t>
      </w:r>
      <w:r w:rsidRPr="00B144E4">
        <w:rPr>
          <w:rFonts w:ascii="Arial" w:hAnsi="Arial" w:cs="Arial"/>
          <w:i/>
          <w:sz w:val="24"/>
          <w:szCs w:val="24"/>
        </w:rPr>
        <w:br/>
      </w:r>
      <w:r w:rsidR="00566FE1">
        <w:rPr>
          <w:rFonts w:ascii="Arial" w:hAnsi="Arial" w:cs="Arial"/>
          <w:i/>
          <w:sz w:val="24"/>
          <w:szCs w:val="24"/>
        </w:rPr>
        <w:t xml:space="preserve">  </w:t>
      </w:r>
      <w:r w:rsidRPr="00566FE1">
        <w:rPr>
          <w:rFonts w:ascii="Arial" w:hAnsi="Arial" w:cs="Arial"/>
          <w:i/>
          <w:sz w:val="24"/>
          <w:szCs w:val="24"/>
        </w:rPr>
        <w:t>z 2019 r. poz. 869, 1622, 1649 i 2020);</w:t>
      </w:r>
    </w:p>
    <w:p w:rsidR="00AB4568" w:rsidRPr="00B144E4" w:rsidRDefault="00AB4568" w:rsidP="00AB4568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 w:rsidRPr="00B144E4">
        <w:rPr>
          <w:rFonts w:ascii="Arial" w:hAnsi="Arial" w:cs="Arial"/>
          <w:sz w:val="24"/>
          <w:szCs w:val="24"/>
        </w:rPr>
        <w:t xml:space="preserve">- Ustawę z dnia 4 lutego 1994 r. o prawie autorskim i prawach pokrewnych   </w:t>
      </w:r>
    </w:p>
    <w:p w:rsidR="00AB4568" w:rsidRPr="00B144E4" w:rsidRDefault="00AB4568" w:rsidP="00AB4568">
      <w:pPr>
        <w:pStyle w:val="Akapitzlist"/>
        <w:ind w:left="1080"/>
        <w:jc w:val="both"/>
        <w:rPr>
          <w:rFonts w:ascii="Arial" w:hAnsi="Arial" w:cs="Arial"/>
          <w:i/>
          <w:sz w:val="24"/>
          <w:szCs w:val="24"/>
        </w:rPr>
      </w:pPr>
      <w:r w:rsidRPr="00B144E4">
        <w:rPr>
          <w:rFonts w:ascii="Arial" w:hAnsi="Arial" w:cs="Arial"/>
          <w:sz w:val="24"/>
          <w:szCs w:val="24"/>
        </w:rPr>
        <w:t xml:space="preserve">  </w:t>
      </w:r>
      <w:r w:rsidRPr="00B144E4">
        <w:rPr>
          <w:rFonts w:ascii="Arial" w:hAnsi="Arial" w:cs="Arial"/>
          <w:i/>
          <w:sz w:val="24"/>
          <w:szCs w:val="24"/>
        </w:rPr>
        <w:t xml:space="preserve">(Dz. U. z 2017 r. poz. 880 z </w:t>
      </w:r>
      <w:proofErr w:type="spellStart"/>
      <w:r w:rsidRPr="00B144E4">
        <w:rPr>
          <w:rFonts w:ascii="Arial" w:hAnsi="Arial" w:cs="Arial"/>
          <w:i/>
          <w:sz w:val="24"/>
          <w:szCs w:val="24"/>
        </w:rPr>
        <w:t>późn</w:t>
      </w:r>
      <w:proofErr w:type="spellEnd"/>
      <w:r w:rsidRPr="00B144E4">
        <w:rPr>
          <w:rFonts w:ascii="Arial" w:hAnsi="Arial" w:cs="Arial"/>
          <w:i/>
          <w:sz w:val="24"/>
          <w:szCs w:val="24"/>
        </w:rPr>
        <w:t>. zm.);</w:t>
      </w:r>
    </w:p>
    <w:p w:rsidR="00AB4568" w:rsidRDefault="00AB4568" w:rsidP="00AB4568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Decyzję nr 7/MON Ministra Obrony Narodowej z dnia 20 stycznia 2020 r.  </w:t>
      </w:r>
    </w:p>
    <w:p w:rsidR="00566FE1" w:rsidRDefault="00AB4568" w:rsidP="00AB4568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w sprawie programu ochotniczego przeszkolenia wojskowego studentów </w:t>
      </w:r>
    </w:p>
    <w:p w:rsidR="00566FE1" w:rsidRDefault="00566FE1" w:rsidP="00AB4568">
      <w:pPr>
        <w:pStyle w:val="Akapitzlist"/>
        <w:ind w:left="108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B4568">
        <w:rPr>
          <w:rFonts w:ascii="Arial" w:hAnsi="Arial" w:cs="Arial"/>
          <w:sz w:val="24"/>
          <w:szCs w:val="24"/>
        </w:rPr>
        <w:t>cywilnych „Legia Akademicka”</w:t>
      </w:r>
      <w:r w:rsidR="00B1538B">
        <w:rPr>
          <w:rFonts w:ascii="Arial" w:hAnsi="Arial" w:cs="Arial"/>
          <w:sz w:val="24"/>
          <w:szCs w:val="24"/>
        </w:rPr>
        <w:t xml:space="preserve"> (</w:t>
      </w:r>
      <w:r w:rsidR="00B1538B" w:rsidRPr="00E40EFB">
        <w:rPr>
          <w:rFonts w:ascii="Arial" w:hAnsi="Arial" w:cs="Arial"/>
          <w:i/>
          <w:sz w:val="24"/>
          <w:szCs w:val="24"/>
        </w:rPr>
        <w:t xml:space="preserve">Dz. Urz. </w:t>
      </w:r>
      <w:r w:rsidR="00B1538B">
        <w:rPr>
          <w:rFonts w:ascii="Arial" w:hAnsi="Arial" w:cs="Arial"/>
          <w:i/>
          <w:sz w:val="24"/>
          <w:szCs w:val="24"/>
        </w:rPr>
        <w:t xml:space="preserve">Min. Obr. Nar. </w:t>
      </w:r>
      <w:r w:rsidR="004321E8">
        <w:rPr>
          <w:rFonts w:ascii="Arial" w:hAnsi="Arial" w:cs="Arial"/>
          <w:i/>
          <w:sz w:val="24"/>
          <w:szCs w:val="24"/>
        </w:rPr>
        <w:t xml:space="preserve">z dnia 21 stycznia </w:t>
      </w:r>
    </w:p>
    <w:p w:rsidR="00AB4568" w:rsidRDefault="00566FE1" w:rsidP="00AB4568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4321E8">
        <w:rPr>
          <w:rFonts w:ascii="Arial" w:hAnsi="Arial" w:cs="Arial"/>
          <w:i/>
          <w:sz w:val="24"/>
          <w:szCs w:val="24"/>
        </w:rPr>
        <w:t xml:space="preserve">2020 r. </w:t>
      </w:r>
      <w:r w:rsidR="00B1538B">
        <w:rPr>
          <w:rFonts w:ascii="Arial" w:hAnsi="Arial" w:cs="Arial"/>
          <w:i/>
          <w:sz w:val="24"/>
          <w:szCs w:val="24"/>
        </w:rPr>
        <w:t xml:space="preserve">poz. </w:t>
      </w:r>
      <w:r w:rsidR="004321E8">
        <w:rPr>
          <w:rFonts w:ascii="Arial" w:hAnsi="Arial" w:cs="Arial"/>
          <w:i/>
          <w:sz w:val="24"/>
          <w:szCs w:val="24"/>
        </w:rPr>
        <w:t>9</w:t>
      </w:r>
      <w:r w:rsidR="00B1538B">
        <w:rPr>
          <w:rFonts w:ascii="Arial" w:hAnsi="Arial" w:cs="Arial"/>
          <w:i/>
          <w:sz w:val="24"/>
          <w:szCs w:val="24"/>
        </w:rPr>
        <w:t>)</w:t>
      </w:r>
      <w:r w:rsidR="00AB4568">
        <w:rPr>
          <w:rFonts w:ascii="Arial" w:hAnsi="Arial" w:cs="Arial"/>
          <w:sz w:val="24"/>
          <w:szCs w:val="24"/>
        </w:rPr>
        <w:t>;</w:t>
      </w:r>
    </w:p>
    <w:p w:rsidR="00566FE1" w:rsidRDefault="00AB4568" w:rsidP="00AB4568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Decyzję Nr 394/MON Ministra Obrony Narodowej z dnia 18 grudnia </w:t>
      </w:r>
      <w:r>
        <w:rPr>
          <w:rFonts w:ascii="Arial" w:hAnsi="Arial" w:cs="Arial"/>
          <w:sz w:val="24"/>
          <w:szCs w:val="24"/>
        </w:rPr>
        <w:br/>
      </w:r>
      <w:r w:rsidR="00566FE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2013 r. w sprawie powołania Komisji Historycznej do Spraw Symboliki </w:t>
      </w:r>
    </w:p>
    <w:p w:rsidR="00AB4568" w:rsidRPr="00566FE1" w:rsidRDefault="00566FE1" w:rsidP="00566FE1">
      <w:pPr>
        <w:pStyle w:val="Akapitzlist"/>
        <w:ind w:left="108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B4568">
        <w:rPr>
          <w:rFonts w:ascii="Arial" w:hAnsi="Arial" w:cs="Arial"/>
          <w:sz w:val="24"/>
          <w:szCs w:val="24"/>
        </w:rPr>
        <w:t xml:space="preserve">Wojskowej i Tradycji Orężnych Ministerstwa Obrony Narodowej </w:t>
      </w:r>
      <w:r w:rsidR="00AB45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 xml:space="preserve">   </w:t>
      </w:r>
      <w:r w:rsidR="00AB4568" w:rsidRPr="00566FE1">
        <w:rPr>
          <w:rFonts w:ascii="Arial" w:hAnsi="Arial" w:cs="Arial"/>
          <w:i/>
          <w:sz w:val="24"/>
          <w:szCs w:val="24"/>
        </w:rPr>
        <w:t xml:space="preserve">(Dz. Urz. Min. Obr. Nar. </w:t>
      </w:r>
      <w:r w:rsidR="004321E8" w:rsidRPr="00566FE1">
        <w:rPr>
          <w:rFonts w:ascii="Arial" w:hAnsi="Arial" w:cs="Arial"/>
          <w:i/>
          <w:sz w:val="24"/>
          <w:szCs w:val="24"/>
        </w:rPr>
        <w:t xml:space="preserve">z dnia 18 grudnia 2013 r. </w:t>
      </w:r>
      <w:r w:rsidR="00AB4568" w:rsidRPr="00566FE1">
        <w:rPr>
          <w:rFonts w:ascii="Arial" w:hAnsi="Arial" w:cs="Arial"/>
          <w:i/>
          <w:sz w:val="24"/>
          <w:szCs w:val="24"/>
        </w:rPr>
        <w:t>p</w:t>
      </w:r>
      <w:r w:rsidR="004321E8" w:rsidRPr="00566FE1">
        <w:rPr>
          <w:rFonts w:ascii="Arial" w:hAnsi="Arial" w:cs="Arial"/>
          <w:i/>
          <w:sz w:val="24"/>
          <w:szCs w:val="24"/>
        </w:rPr>
        <w:t>oz. 359).</w:t>
      </w:r>
    </w:p>
    <w:p w:rsidR="00BB0B52" w:rsidRPr="00BB0B52" w:rsidRDefault="00BB0B52" w:rsidP="00BB0B5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:rsidR="005F29E1" w:rsidRPr="00CC7714" w:rsidRDefault="005F29E1" w:rsidP="00474D63">
      <w:pPr>
        <w:pStyle w:val="Akapitzlist"/>
        <w:numPr>
          <w:ilvl w:val="0"/>
          <w:numId w:val="1"/>
        </w:num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CC7714">
        <w:rPr>
          <w:rFonts w:ascii="Arial" w:hAnsi="Arial" w:cs="Arial"/>
          <w:sz w:val="24"/>
          <w:szCs w:val="24"/>
        </w:rPr>
        <w:t>Złożenie pracy jest jednoznaczne z zapoznaniem się i przyjęciem wszystkich zapisów Regulaminu.</w:t>
      </w:r>
    </w:p>
    <w:p w:rsidR="00566FE1" w:rsidRDefault="005F29E1" w:rsidP="00566FE1">
      <w:pPr>
        <w:pStyle w:val="Akapitzlist"/>
        <w:numPr>
          <w:ilvl w:val="0"/>
          <w:numId w:val="1"/>
        </w:numPr>
        <w:spacing w:before="24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27942">
        <w:rPr>
          <w:rFonts w:ascii="Arial" w:hAnsi="Arial" w:cs="Arial"/>
          <w:sz w:val="24"/>
          <w:szCs w:val="24"/>
        </w:rPr>
        <w:t>Uczestnik Konkursu, którego praca konkursowa została nagrodzona</w:t>
      </w:r>
      <w:r w:rsidR="00C648DD">
        <w:rPr>
          <w:rFonts w:ascii="Arial" w:hAnsi="Arial" w:cs="Arial"/>
          <w:sz w:val="24"/>
          <w:szCs w:val="24"/>
        </w:rPr>
        <w:t xml:space="preserve"> lub wyróżniona</w:t>
      </w:r>
      <w:r>
        <w:rPr>
          <w:rFonts w:ascii="Arial" w:hAnsi="Arial" w:cs="Arial"/>
          <w:sz w:val="24"/>
          <w:szCs w:val="24"/>
        </w:rPr>
        <w:t>,</w:t>
      </w:r>
      <w:r w:rsidRPr="00227942">
        <w:rPr>
          <w:rFonts w:ascii="Arial" w:hAnsi="Arial" w:cs="Arial"/>
          <w:sz w:val="24"/>
          <w:szCs w:val="24"/>
        </w:rPr>
        <w:t xml:space="preserve"> przenosi na Organizatora autorskie prawa majątkowe do pracy konkursowej, z ch</w:t>
      </w:r>
      <w:r>
        <w:rPr>
          <w:rFonts w:ascii="Arial" w:hAnsi="Arial" w:cs="Arial"/>
          <w:sz w:val="24"/>
          <w:szCs w:val="24"/>
        </w:rPr>
        <w:t xml:space="preserve">wilą wypłaty nagrody pieniężnej, </w:t>
      </w:r>
      <w:r w:rsidRPr="00227942">
        <w:rPr>
          <w:rFonts w:ascii="Arial" w:hAnsi="Arial" w:cs="Arial"/>
          <w:sz w:val="24"/>
          <w:szCs w:val="24"/>
        </w:rPr>
        <w:t xml:space="preserve">zgodnie </w:t>
      </w:r>
      <w:r w:rsidR="00566FE1">
        <w:rPr>
          <w:rFonts w:ascii="Arial" w:hAnsi="Arial" w:cs="Arial"/>
          <w:sz w:val="24"/>
          <w:szCs w:val="24"/>
        </w:rPr>
        <w:br/>
      </w:r>
      <w:r w:rsidRPr="00227942">
        <w:rPr>
          <w:rFonts w:ascii="Arial" w:hAnsi="Arial" w:cs="Arial"/>
          <w:sz w:val="24"/>
          <w:szCs w:val="24"/>
        </w:rPr>
        <w:t>z oświadcze</w:t>
      </w:r>
      <w:r>
        <w:rPr>
          <w:rFonts w:ascii="Arial" w:hAnsi="Arial" w:cs="Arial"/>
          <w:sz w:val="24"/>
          <w:szCs w:val="24"/>
        </w:rPr>
        <w:t>niem stanowiącym załącznik nr 2</w:t>
      </w:r>
      <w:r w:rsidR="00164B8B">
        <w:rPr>
          <w:rFonts w:ascii="Arial" w:hAnsi="Arial" w:cs="Arial"/>
          <w:sz w:val="24"/>
          <w:szCs w:val="24"/>
        </w:rPr>
        <w:t xml:space="preserve"> do niniejszego Regulaminu</w:t>
      </w:r>
      <w:r w:rsidRPr="00227942">
        <w:rPr>
          <w:rFonts w:ascii="Arial" w:hAnsi="Arial" w:cs="Arial"/>
          <w:sz w:val="24"/>
          <w:szCs w:val="24"/>
        </w:rPr>
        <w:t>.</w:t>
      </w:r>
    </w:p>
    <w:p w:rsidR="00566FE1" w:rsidRPr="00566FE1" w:rsidRDefault="00566FE1" w:rsidP="00566FE1">
      <w:pPr>
        <w:pStyle w:val="Akapitzlist"/>
        <w:spacing w:before="240" w:after="0" w:line="276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F29E1" w:rsidRPr="00EC3903" w:rsidRDefault="005F29E1" w:rsidP="00566FE1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C3903">
        <w:rPr>
          <w:rFonts w:ascii="Arial" w:hAnsi="Arial" w:cs="Arial"/>
          <w:b/>
          <w:sz w:val="24"/>
          <w:szCs w:val="24"/>
        </w:rPr>
        <w:t>Niniejszy Regulamin wchodzi w życie z dniem podpisania przez Organizatora.</w:t>
      </w:r>
    </w:p>
    <w:p w:rsidR="00461D1D" w:rsidRPr="00461D1D" w:rsidRDefault="00461D1D" w:rsidP="00566FE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321E8" w:rsidRDefault="0069756D" w:rsidP="00566FE1">
      <w:pPr>
        <w:pStyle w:val="Akapitzlist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dn.     </w:t>
      </w:r>
      <w:r w:rsidR="008173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03.2020 r.</w:t>
      </w:r>
    </w:p>
    <w:p w:rsidR="00566FE1" w:rsidRPr="00566FE1" w:rsidRDefault="00566FE1" w:rsidP="00566F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0B52" w:rsidRPr="004321E8" w:rsidRDefault="00BB0B52" w:rsidP="00EF31D3">
      <w:pPr>
        <w:spacing w:after="0" w:line="276" w:lineRule="auto"/>
        <w:ind w:left="4248"/>
        <w:jc w:val="both"/>
        <w:rPr>
          <w:rFonts w:ascii="Arial" w:hAnsi="Arial" w:cs="Arial"/>
          <w:b/>
        </w:rPr>
      </w:pPr>
      <w:r w:rsidRPr="004321E8">
        <w:rPr>
          <w:rFonts w:ascii="Arial" w:hAnsi="Arial" w:cs="Arial"/>
          <w:b/>
        </w:rPr>
        <w:t xml:space="preserve">DYREKTOR </w:t>
      </w:r>
    </w:p>
    <w:p w:rsidR="003C45B4" w:rsidRPr="004321E8" w:rsidRDefault="00BB0B52" w:rsidP="00EF31D3">
      <w:pPr>
        <w:spacing w:after="0" w:line="276" w:lineRule="auto"/>
        <w:jc w:val="both"/>
        <w:rPr>
          <w:rFonts w:ascii="Arial" w:hAnsi="Arial" w:cs="Arial"/>
          <w:b/>
        </w:rPr>
      </w:pPr>
      <w:r w:rsidRPr="004321E8">
        <w:rPr>
          <w:rFonts w:ascii="Arial" w:hAnsi="Arial" w:cs="Arial"/>
          <w:b/>
        </w:rPr>
        <w:t xml:space="preserve">                          </w:t>
      </w:r>
      <w:r w:rsidR="0069756D">
        <w:rPr>
          <w:rFonts w:ascii="Arial" w:hAnsi="Arial" w:cs="Arial"/>
          <w:b/>
        </w:rPr>
        <w:t xml:space="preserve">  </w:t>
      </w:r>
      <w:r w:rsidRPr="004321E8">
        <w:rPr>
          <w:rFonts w:ascii="Arial" w:hAnsi="Arial" w:cs="Arial"/>
          <w:b/>
        </w:rPr>
        <w:t>DEPARTAMENTU EDUKACJI, KULTURY I DZIEDZICTWA MON</w:t>
      </w:r>
    </w:p>
    <w:p w:rsidR="00566FE1" w:rsidRDefault="003C45B4" w:rsidP="00566FE1">
      <w:pPr>
        <w:pStyle w:val="Akapitzlist"/>
        <w:spacing w:line="276" w:lineRule="auto"/>
        <w:ind w:left="1080"/>
        <w:jc w:val="both"/>
        <w:rPr>
          <w:rFonts w:ascii="Arial" w:hAnsi="Arial" w:cs="Arial"/>
          <w:b/>
        </w:rPr>
      </w:pPr>
      <w:r w:rsidRPr="004321E8">
        <w:rPr>
          <w:rFonts w:ascii="Arial" w:hAnsi="Arial" w:cs="Arial"/>
          <w:b/>
        </w:rPr>
        <w:t xml:space="preserve"> </w:t>
      </w:r>
    </w:p>
    <w:p w:rsidR="00566FE1" w:rsidRDefault="00566FE1" w:rsidP="00566FE1">
      <w:pPr>
        <w:pStyle w:val="Akapitzlist"/>
        <w:spacing w:line="276" w:lineRule="auto"/>
        <w:ind w:left="1080"/>
        <w:jc w:val="both"/>
        <w:rPr>
          <w:rFonts w:ascii="Arial" w:hAnsi="Arial" w:cs="Arial"/>
          <w:b/>
        </w:rPr>
      </w:pPr>
    </w:p>
    <w:p w:rsidR="00566FE1" w:rsidRPr="00566FE1" w:rsidRDefault="00566FE1" w:rsidP="00566FE1">
      <w:pPr>
        <w:pStyle w:val="Akapitzlist"/>
        <w:spacing w:line="276" w:lineRule="auto"/>
        <w:ind w:left="1080"/>
        <w:jc w:val="both"/>
        <w:rPr>
          <w:rFonts w:ascii="Arial" w:hAnsi="Arial" w:cs="Arial"/>
          <w:b/>
        </w:rPr>
      </w:pPr>
    </w:p>
    <w:p w:rsidR="003C45B4" w:rsidRPr="004321E8" w:rsidRDefault="00BB0B52" w:rsidP="00EF31D3">
      <w:pPr>
        <w:pStyle w:val="Akapitzlist"/>
        <w:spacing w:line="276" w:lineRule="auto"/>
        <w:ind w:left="3912"/>
        <w:jc w:val="both"/>
        <w:rPr>
          <w:rFonts w:ascii="Arial" w:hAnsi="Arial" w:cs="Arial"/>
          <w:b/>
        </w:rPr>
      </w:pPr>
      <w:r w:rsidRPr="004321E8">
        <w:rPr>
          <w:rFonts w:ascii="Arial" w:hAnsi="Arial" w:cs="Arial"/>
          <w:b/>
        </w:rPr>
        <w:t>dr hab. Paweł HUT</w:t>
      </w:r>
    </w:p>
    <w:sectPr w:rsidR="003C45B4" w:rsidRPr="004321E8" w:rsidSect="00566FE1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C0" w:rsidRDefault="00FF29C0" w:rsidP="008B3313">
      <w:pPr>
        <w:spacing w:after="0" w:line="240" w:lineRule="auto"/>
      </w:pPr>
      <w:r>
        <w:separator/>
      </w:r>
    </w:p>
  </w:endnote>
  <w:endnote w:type="continuationSeparator" w:id="0">
    <w:p w:rsidR="00FF29C0" w:rsidRDefault="00FF29C0" w:rsidP="008B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379683"/>
      <w:docPartObj>
        <w:docPartGallery w:val="Page Numbers (Bottom of Page)"/>
        <w:docPartUnique/>
      </w:docPartObj>
    </w:sdtPr>
    <w:sdtEndPr/>
    <w:sdtContent>
      <w:p w:rsidR="008B3313" w:rsidRDefault="008B33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B4B">
          <w:rPr>
            <w:noProof/>
          </w:rPr>
          <w:t>7</w:t>
        </w:r>
        <w:r>
          <w:fldChar w:fldCharType="end"/>
        </w:r>
      </w:p>
    </w:sdtContent>
  </w:sdt>
  <w:p w:rsidR="008B3313" w:rsidRDefault="008B33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C0" w:rsidRDefault="00FF29C0" w:rsidP="008B3313">
      <w:pPr>
        <w:spacing w:after="0" w:line="240" w:lineRule="auto"/>
      </w:pPr>
      <w:r>
        <w:separator/>
      </w:r>
    </w:p>
  </w:footnote>
  <w:footnote w:type="continuationSeparator" w:id="0">
    <w:p w:rsidR="00FF29C0" w:rsidRDefault="00FF29C0" w:rsidP="008B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D3D"/>
    <w:multiLevelType w:val="hybridMultilevel"/>
    <w:tmpl w:val="D7B82DAC"/>
    <w:lvl w:ilvl="0" w:tplc="46188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93B"/>
    <w:multiLevelType w:val="hybridMultilevel"/>
    <w:tmpl w:val="60366ABC"/>
    <w:lvl w:ilvl="0" w:tplc="0EB80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42233"/>
    <w:multiLevelType w:val="hybridMultilevel"/>
    <w:tmpl w:val="EACA077E"/>
    <w:lvl w:ilvl="0" w:tplc="D00A9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424C"/>
    <w:multiLevelType w:val="hybridMultilevel"/>
    <w:tmpl w:val="17E4D47E"/>
    <w:lvl w:ilvl="0" w:tplc="87C29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40AD"/>
    <w:multiLevelType w:val="hybridMultilevel"/>
    <w:tmpl w:val="96C2339E"/>
    <w:lvl w:ilvl="0" w:tplc="A6160DE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A072E7"/>
    <w:multiLevelType w:val="hybridMultilevel"/>
    <w:tmpl w:val="A6F464CA"/>
    <w:lvl w:ilvl="0" w:tplc="06F6635C">
      <w:start w:val="1"/>
      <w:numFmt w:val="lowerLetter"/>
      <w:lvlText w:val="%1)"/>
      <w:lvlJc w:val="left"/>
      <w:pPr>
        <w:ind w:left="128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D6C3139"/>
    <w:multiLevelType w:val="hybridMultilevel"/>
    <w:tmpl w:val="5AD86B06"/>
    <w:lvl w:ilvl="0" w:tplc="F88CC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04262"/>
    <w:multiLevelType w:val="hybridMultilevel"/>
    <w:tmpl w:val="E50218AA"/>
    <w:lvl w:ilvl="0" w:tplc="A7DAEC56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1A099D"/>
    <w:multiLevelType w:val="hybridMultilevel"/>
    <w:tmpl w:val="DF86C324"/>
    <w:lvl w:ilvl="0" w:tplc="04150011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5553391"/>
    <w:multiLevelType w:val="hybridMultilevel"/>
    <w:tmpl w:val="1B9A4F5A"/>
    <w:lvl w:ilvl="0" w:tplc="97308462">
      <w:start w:val="1"/>
      <w:numFmt w:val="decimal"/>
      <w:lvlText w:val="%1."/>
      <w:lvlJc w:val="left"/>
      <w:pPr>
        <w:ind w:left="142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6CE2AD2"/>
    <w:multiLevelType w:val="hybridMultilevel"/>
    <w:tmpl w:val="99A6E3BA"/>
    <w:lvl w:ilvl="0" w:tplc="36C0E2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0D025A"/>
    <w:multiLevelType w:val="hybridMultilevel"/>
    <w:tmpl w:val="92FA1B8C"/>
    <w:lvl w:ilvl="0" w:tplc="91F28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43104E"/>
    <w:multiLevelType w:val="hybridMultilevel"/>
    <w:tmpl w:val="FA8EB8A8"/>
    <w:lvl w:ilvl="0" w:tplc="B2C847E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FE496D"/>
    <w:multiLevelType w:val="hybridMultilevel"/>
    <w:tmpl w:val="95B843A0"/>
    <w:lvl w:ilvl="0" w:tplc="77DEF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729C"/>
    <w:multiLevelType w:val="hybridMultilevel"/>
    <w:tmpl w:val="887A51AA"/>
    <w:lvl w:ilvl="0" w:tplc="D7E4F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C50A74"/>
    <w:multiLevelType w:val="hybridMultilevel"/>
    <w:tmpl w:val="9FE8F59E"/>
    <w:lvl w:ilvl="0" w:tplc="5CE8BE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B24CD1"/>
    <w:multiLevelType w:val="hybridMultilevel"/>
    <w:tmpl w:val="664C0AE4"/>
    <w:lvl w:ilvl="0" w:tplc="2DEC0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B40C3"/>
    <w:multiLevelType w:val="hybridMultilevel"/>
    <w:tmpl w:val="F2C64AD8"/>
    <w:lvl w:ilvl="0" w:tplc="A4EA4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C50D2"/>
    <w:multiLevelType w:val="hybridMultilevel"/>
    <w:tmpl w:val="FC526222"/>
    <w:lvl w:ilvl="0" w:tplc="25E65F5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23012A"/>
    <w:multiLevelType w:val="hybridMultilevel"/>
    <w:tmpl w:val="2F82182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 w15:restartNumberingAfterBreak="0">
    <w:nsid w:val="65E42BCB"/>
    <w:multiLevelType w:val="hybridMultilevel"/>
    <w:tmpl w:val="D99CF732"/>
    <w:lvl w:ilvl="0" w:tplc="D048D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51102"/>
    <w:multiLevelType w:val="hybridMultilevel"/>
    <w:tmpl w:val="7F3CC2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F800B3"/>
    <w:multiLevelType w:val="hybridMultilevel"/>
    <w:tmpl w:val="32CAF574"/>
    <w:lvl w:ilvl="0" w:tplc="14CA0F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0C79B9"/>
    <w:multiLevelType w:val="hybridMultilevel"/>
    <w:tmpl w:val="53647E3E"/>
    <w:lvl w:ilvl="0" w:tplc="B1C44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D56C3B"/>
    <w:multiLevelType w:val="hybridMultilevel"/>
    <w:tmpl w:val="C4BCF2F8"/>
    <w:lvl w:ilvl="0" w:tplc="C4D6E0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785EF0"/>
    <w:multiLevelType w:val="hybridMultilevel"/>
    <w:tmpl w:val="E29E8C3E"/>
    <w:lvl w:ilvl="0" w:tplc="2572D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A25B2"/>
    <w:multiLevelType w:val="hybridMultilevel"/>
    <w:tmpl w:val="53B84426"/>
    <w:lvl w:ilvl="0" w:tplc="A2227B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8E42404"/>
    <w:multiLevelType w:val="hybridMultilevel"/>
    <w:tmpl w:val="CE18E7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B911D7"/>
    <w:multiLevelType w:val="hybridMultilevel"/>
    <w:tmpl w:val="9CF26190"/>
    <w:lvl w:ilvl="0" w:tplc="22D46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FD5B48"/>
    <w:multiLevelType w:val="hybridMultilevel"/>
    <w:tmpl w:val="CD58358A"/>
    <w:lvl w:ilvl="0" w:tplc="564AD0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23"/>
  </w:num>
  <w:num w:numId="5">
    <w:abstractNumId w:val="22"/>
  </w:num>
  <w:num w:numId="6">
    <w:abstractNumId w:val="15"/>
  </w:num>
  <w:num w:numId="7">
    <w:abstractNumId w:val="10"/>
  </w:num>
  <w:num w:numId="8">
    <w:abstractNumId w:val="11"/>
  </w:num>
  <w:num w:numId="9">
    <w:abstractNumId w:val="14"/>
  </w:num>
  <w:num w:numId="10">
    <w:abstractNumId w:val="12"/>
  </w:num>
  <w:num w:numId="11">
    <w:abstractNumId w:val="29"/>
  </w:num>
  <w:num w:numId="12">
    <w:abstractNumId w:val="19"/>
  </w:num>
  <w:num w:numId="13">
    <w:abstractNumId w:val="21"/>
  </w:num>
  <w:num w:numId="14">
    <w:abstractNumId w:val="5"/>
  </w:num>
  <w:num w:numId="15">
    <w:abstractNumId w:val="4"/>
  </w:num>
  <w:num w:numId="16">
    <w:abstractNumId w:val="18"/>
  </w:num>
  <w:num w:numId="17">
    <w:abstractNumId w:val="0"/>
  </w:num>
  <w:num w:numId="18">
    <w:abstractNumId w:val="8"/>
  </w:num>
  <w:num w:numId="19">
    <w:abstractNumId w:val="3"/>
  </w:num>
  <w:num w:numId="20">
    <w:abstractNumId w:val="13"/>
  </w:num>
  <w:num w:numId="21">
    <w:abstractNumId w:val="27"/>
  </w:num>
  <w:num w:numId="22">
    <w:abstractNumId w:val="25"/>
  </w:num>
  <w:num w:numId="23">
    <w:abstractNumId w:val="17"/>
  </w:num>
  <w:num w:numId="24">
    <w:abstractNumId w:val="6"/>
  </w:num>
  <w:num w:numId="25">
    <w:abstractNumId w:val="7"/>
  </w:num>
  <w:num w:numId="26">
    <w:abstractNumId w:val="24"/>
  </w:num>
  <w:num w:numId="27">
    <w:abstractNumId w:val="26"/>
  </w:num>
  <w:num w:numId="28">
    <w:abstractNumId w:val="1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D8"/>
    <w:rsid w:val="00066F35"/>
    <w:rsid w:val="000A637F"/>
    <w:rsid w:val="000B4996"/>
    <w:rsid w:val="000D2411"/>
    <w:rsid w:val="00112FAE"/>
    <w:rsid w:val="00164B8B"/>
    <w:rsid w:val="00170671"/>
    <w:rsid w:val="00173C5B"/>
    <w:rsid w:val="00175128"/>
    <w:rsid w:val="001A67AF"/>
    <w:rsid w:val="001B6469"/>
    <w:rsid w:val="001E0389"/>
    <w:rsid w:val="0021511B"/>
    <w:rsid w:val="0026646B"/>
    <w:rsid w:val="0027443A"/>
    <w:rsid w:val="00351127"/>
    <w:rsid w:val="003635ED"/>
    <w:rsid w:val="003C45B4"/>
    <w:rsid w:val="003D4CB3"/>
    <w:rsid w:val="004106DD"/>
    <w:rsid w:val="004321E8"/>
    <w:rsid w:val="0045308D"/>
    <w:rsid w:val="004532E4"/>
    <w:rsid w:val="00461D1D"/>
    <w:rsid w:val="00474D63"/>
    <w:rsid w:val="004878F4"/>
    <w:rsid w:val="004A31B1"/>
    <w:rsid w:val="004D4514"/>
    <w:rsid w:val="005069D2"/>
    <w:rsid w:val="00566FE1"/>
    <w:rsid w:val="005719D7"/>
    <w:rsid w:val="005A6691"/>
    <w:rsid w:val="005B3DFA"/>
    <w:rsid w:val="005F29E1"/>
    <w:rsid w:val="0069756D"/>
    <w:rsid w:val="006F0405"/>
    <w:rsid w:val="006F6D24"/>
    <w:rsid w:val="00712F8B"/>
    <w:rsid w:val="007134F3"/>
    <w:rsid w:val="00714B4B"/>
    <w:rsid w:val="0074346B"/>
    <w:rsid w:val="00747DD0"/>
    <w:rsid w:val="00776E7F"/>
    <w:rsid w:val="008129B4"/>
    <w:rsid w:val="00813478"/>
    <w:rsid w:val="0081735A"/>
    <w:rsid w:val="008776F9"/>
    <w:rsid w:val="00896A27"/>
    <w:rsid w:val="008A0B4E"/>
    <w:rsid w:val="008A5D96"/>
    <w:rsid w:val="008B2C85"/>
    <w:rsid w:val="008B3313"/>
    <w:rsid w:val="008F63B4"/>
    <w:rsid w:val="009213D3"/>
    <w:rsid w:val="00981656"/>
    <w:rsid w:val="009A643E"/>
    <w:rsid w:val="009F7D31"/>
    <w:rsid w:val="00A35568"/>
    <w:rsid w:val="00A57506"/>
    <w:rsid w:val="00AB4568"/>
    <w:rsid w:val="00AB7998"/>
    <w:rsid w:val="00B144E4"/>
    <w:rsid w:val="00B1538B"/>
    <w:rsid w:val="00B25961"/>
    <w:rsid w:val="00B729C9"/>
    <w:rsid w:val="00BA1304"/>
    <w:rsid w:val="00BB0B52"/>
    <w:rsid w:val="00BC1032"/>
    <w:rsid w:val="00BC1976"/>
    <w:rsid w:val="00BE6F85"/>
    <w:rsid w:val="00C12D9E"/>
    <w:rsid w:val="00C27147"/>
    <w:rsid w:val="00C35E0B"/>
    <w:rsid w:val="00C50137"/>
    <w:rsid w:val="00C648DD"/>
    <w:rsid w:val="00C94A0D"/>
    <w:rsid w:val="00CC7714"/>
    <w:rsid w:val="00CF6BC9"/>
    <w:rsid w:val="00D212F6"/>
    <w:rsid w:val="00D80D72"/>
    <w:rsid w:val="00D848FC"/>
    <w:rsid w:val="00DA702D"/>
    <w:rsid w:val="00E40EFB"/>
    <w:rsid w:val="00E8704E"/>
    <w:rsid w:val="00EB4F21"/>
    <w:rsid w:val="00EC3903"/>
    <w:rsid w:val="00ED21CF"/>
    <w:rsid w:val="00EF31D3"/>
    <w:rsid w:val="00F123CE"/>
    <w:rsid w:val="00F56346"/>
    <w:rsid w:val="00F76F34"/>
    <w:rsid w:val="00F80B90"/>
    <w:rsid w:val="00F82E15"/>
    <w:rsid w:val="00FA77D8"/>
    <w:rsid w:val="00FC0003"/>
    <w:rsid w:val="00FC0EAB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03F6"/>
  <w15:chartTrackingRefBased/>
  <w15:docId w15:val="{82A242A6-F8A8-4464-A2C0-5C4D58AB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7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A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313"/>
  </w:style>
  <w:style w:type="paragraph" w:styleId="Stopka">
    <w:name w:val="footer"/>
    <w:basedOn w:val="Normalny"/>
    <w:link w:val="StopkaZnak"/>
    <w:uiPriority w:val="99"/>
    <w:unhideWhenUsed/>
    <w:rsid w:val="008B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313"/>
  </w:style>
  <w:style w:type="paragraph" w:styleId="Tekstdymka">
    <w:name w:val="Balloon Text"/>
    <w:basedOn w:val="Normalny"/>
    <w:link w:val="TekstdymkaZnak"/>
    <w:uiPriority w:val="99"/>
    <w:semiHidden/>
    <w:unhideWhenUsed/>
    <w:rsid w:val="00B1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jsk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jsko-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1857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Jerzy</dc:creator>
  <cp:keywords/>
  <dc:description/>
  <cp:lastModifiedBy>Banasiak Jerzy</cp:lastModifiedBy>
  <cp:revision>33</cp:revision>
  <cp:lastPrinted>2020-03-31T08:46:00Z</cp:lastPrinted>
  <dcterms:created xsi:type="dcterms:W3CDTF">2020-03-04T14:22:00Z</dcterms:created>
  <dcterms:modified xsi:type="dcterms:W3CDTF">2020-03-31T10:25:00Z</dcterms:modified>
</cp:coreProperties>
</file>