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CE5E" w14:textId="77777777"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</w:rPr>
        <w:drawing>
          <wp:inline distT="0" distB="0" distL="0" distR="0" wp14:anchorId="46DBEDF6" wp14:editId="7E44D17A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9B55A" w14:textId="77777777"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14:paraId="301F294B" w14:textId="3968E2BA" w:rsidR="00D277F2" w:rsidRPr="00972135" w:rsidRDefault="003A5710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1</w:t>
      </w:r>
      <w:r w:rsidR="001234EE">
        <w:rPr>
          <w:sz w:val="24"/>
          <w:szCs w:val="24"/>
        </w:rPr>
        <w:t>9</w:t>
      </w:r>
      <w:r>
        <w:rPr>
          <w:sz w:val="24"/>
          <w:szCs w:val="24"/>
        </w:rPr>
        <w:t xml:space="preserve"> l</w:t>
      </w:r>
      <w:r w:rsidR="00947DA9">
        <w:rPr>
          <w:sz w:val="24"/>
          <w:szCs w:val="24"/>
        </w:rPr>
        <w:t>utego 2024</w:t>
      </w:r>
      <w:r w:rsidR="00D277F2" w:rsidRPr="00972135">
        <w:rPr>
          <w:sz w:val="24"/>
          <w:szCs w:val="24"/>
        </w:rPr>
        <w:t xml:space="preserve"> r.</w:t>
      </w:r>
    </w:p>
    <w:p w14:paraId="367FF5CB" w14:textId="77777777" w:rsidR="00947DA9" w:rsidRDefault="0004393F" w:rsidP="00947DA9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WIN-VI.431.5</w:t>
      </w:r>
      <w:r w:rsidR="00947DA9">
        <w:rPr>
          <w:rFonts w:ascii="Times New Roman" w:eastAsia="Times New Roman" w:hAnsi="Times New Roman"/>
          <w:color w:val="000000"/>
          <w:sz w:val="24"/>
          <w:szCs w:val="24"/>
        </w:rPr>
        <w:t>.2023</w:t>
      </w:r>
    </w:p>
    <w:p w14:paraId="66053487" w14:textId="77777777" w:rsidR="00947DA9" w:rsidRDefault="00947DA9" w:rsidP="00947DA9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0BCF954" w14:textId="77777777" w:rsidR="00947DA9" w:rsidRDefault="00947DA9" w:rsidP="00947DA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050839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                                                                 </w:t>
      </w:r>
    </w:p>
    <w:p w14:paraId="1CB60700" w14:textId="07CED74F" w:rsidR="0004393F" w:rsidRDefault="00947DA9" w:rsidP="0004393F">
      <w:pPr>
        <w:widowControl w:val="0"/>
        <w:tabs>
          <w:tab w:val="left" w:pos="5529"/>
        </w:tabs>
        <w:suppressAutoHyphens/>
        <w:autoSpaceDN w:val="0"/>
        <w:spacing w:after="0" w:line="276" w:lineRule="auto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ab/>
      </w:r>
      <w:r w:rsidR="0004393F" w:rsidRPr="00860545">
        <w:rPr>
          <w:rFonts w:eastAsia="Times New Roman"/>
          <w:b/>
          <w:bCs/>
          <w:sz w:val="24"/>
          <w:szCs w:val="24"/>
        </w:rPr>
        <w:t>Pan</w:t>
      </w:r>
      <w:r w:rsidR="001234EE">
        <w:rPr>
          <w:rFonts w:eastAsia="Times New Roman"/>
          <w:b/>
          <w:bCs/>
          <w:sz w:val="24"/>
          <w:szCs w:val="24"/>
        </w:rPr>
        <w:t xml:space="preserve"> </w:t>
      </w:r>
    </w:p>
    <w:p w14:paraId="0E374BAB" w14:textId="0989E59D" w:rsidR="0004393F" w:rsidRPr="00860545" w:rsidRDefault="0004393F" w:rsidP="0004393F">
      <w:pPr>
        <w:widowControl w:val="0"/>
        <w:tabs>
          <w:tab w:val="left" w:pos="5529"/>
        </w:tabs>
        <w:suppressAutoHyphens/>
        <w:autoSpaceDN w:val="0"/>
        <w:spacing w:after="0" w:line="276" w:lineRule="auto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>Paweł Cieśliński</w:t>
      </w:r>
      <w:r>
        <w:rPr>
          <w:rFonts w:ascii="Times New Roman" w:hAnsi="Times New Roman"/>
          <w:b/>
          <w:sz w:val="24"/>
          <w:szCs w:val="24"/>
        </w:rPr>
        <w:br/>
      </w:r>
      <w:r w:rsidRPr="00860545">
        <w:rPr>
          <w:rFonts w:eastAsia="Times New Roman"/>
          <w:b/>
          <w:bCs/>
          <w:sz w:val="24"/>
          <w:szCs w:val="24"/>
        </w:rPr>
        <w:t xml:space="preserve">   </w:t>
      </w:r>
      <w:r>
        <w:rPr>
          <w:rFonts w:eastAsia="Times New Roman"/>
          <w:b/>
          <w:bCs/>
          <w:sz w:val="24"/>
          <w:szCs w:val="24"/>
        </w:rPr>
        <w:tab/>
      </w:r>
      <w:r w:rsidRPr="00860545">
        <w:rPr>
          <w:rFonts w:eastAsia="Times New Roman"/>
          <w:b/>
          <w:bCs/>
          <w:sz w:val="24"/>
          <w:szCs w:val="24"/>
        </w:rPr>
        <w:t>Starosta</w:t>
      </w:r>
      <w:r>
        <w:rPr>
          <w:rFonts w:eastAsia="Times New Roman"/>
          <w:b/>
          <w:bCs/>
          <w:sz w:val="24"/>
          <w:szCs w:val="24"/>
        </w:rPr>
        <w:t xml:space="preserve"> Działdowski</w:t>
      </w:r>
    </w:p>
    <w:p w14:paraId="17C3796C" w14:textId="77777777" w:rsidR="00947DA9" w:rsidRDefault="00947DA9" w:rsidP="00947DA9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/>
          <w:b/>
          <w:bCs/>
          <w:color w:val="00000A"/>
          <w:sz w:val="24"/>
          <w:szCs w:val="24"/>
          <w:lang w:eastAsia="hi-IN" w:bidi="hi-IN"/>
        </w:rPr>
      </w:pPr>
    </w:p>
    <w:p w14:paraId="4115E7BF" w14:textId="77777777" w:rsidR="00947DA9" w:rsidRDefault="00947DA9" w:rsidP="00947DA9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/>
          <w:b/>
          <w:bCs/>
          <w:color w:val="00000A"/>
          <w:sz w:val="24"/>
          <w:szCs w:val="24"/>
          <w:lang w:eastAsia="hi-IN" w:bidi="hi-IN"/>
        </w:rPr>
      </w:pPr>
    </w:p>
    <w:p w14:paraId="0068571E" w14:textId="77777777" w:rsidR="00947DA9" w:rsidRPr="0019068C" w:rsidRDefault="00947DA9" w:rsidP="00947DA9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/>
          <w:bCs/>
          <w:color w:val="00000A"/>
          <w:sz w:val="24"/>
          <w:szCs w:val="24"/>
          <w:lang w:eastAsia="hi-IN" w:bidi="hi-IN"/>
        </w:rPr>
      </w:pPr>
      <w:r w:rsidRPr="0019068C">
        <w:rPr>
          <w:rFonts w:eastAsia="Times New Roman"/>
          <w:bCs/>
          <w:color w:val="00000A"/>
          <w:sz w:val="24"/>
          <w:szCs w:val="24"/>
          <w:lang w:eastAsia="hi-IN" w:bidi="hi-IN"/>
        </w:rPr>
        <w:t>Stosownie do art. 47 ustawy z dnia 15 lipca 2011 r. o kontroli</w:t>
      </w:r>
      <w:r>
        <w:rPr>
          <w:rFonts w:eastAsia="Times New Roman"/>
          <w:bCs/>
          <w:color w:val="00000A"/>
          <w:sz w:val="24"/>
          <w:szCs w:val="24"/>
          <w:lang w:eastAsia="hi-IN" w:bidi="hi-IN"/>
        </w:rPr>
        <w:t xml:space="preserve"> w administracji rządowej (</w:t>
      </w:r>
      <w:proofErr w:type="spellStart"/>
      <w:r>
        <w:rPr>
          <w:rFonts w:eastAsia="Times New Roman"/>
          <w:bCs/>
          <w:color w:val="00000A"/>
          <w:sz w:val="24"/>
          <w:szCs w:val="24"/>
          <w:lang w:eastAsia="hi-IN" w:bidi="hi-IN"/>
        </w:rPr>
        <w:t>t.j</w:t>
      </w:r>
      <w:proofErr w:type="spellEnd"/>
      <w:r>
        <w:rPr>
          <w:rFonts w:eastAsia="Times New Roman"/>
          <w:bCs/>
          <w:color w:val="00000A"/>
          <w:sz w:val="24"/>
          <w:szCs w:val="24"/>
          <w:lang w:eastAsia="hi-IN" w:bidi="hi-IN"/>
        </w:rPr>
        <w:t xml:space="preserve">. </w:t>
      </w:r>
      <w:r w:rsidRPr="0019068C">
        <w:rPr>
          <w:rFonts w:eastAsia="Times New Roman"/>
          <w:bCs/>
          <w:color w:val="00000A"/>
          <w:sz w:val="24"/>
          <w:szCs w:val="24"/>
          <w:lang w:eastAsia="hi-IN" w:bidi="hi-IN"/>
        </w:rPr>
        <w:t>Dz.U. z 2020 r. poz. 224), zwanej dalej: „ustawą o kont</w:t>
      </w:r>
      <w:r>
        <w:rPr>
          <w:rFonts w:eastAsia="Times New Roman"/>
          <w:bCs/>
          <w:color w:val="00000A"/>
          <w:sz w:val="24"/>
          <w:szCs w:val="24"/>
          <w:lang w:eastAsia="hi-IN" w:bidi="hi-IN"/>
        </w:rPr>
        <w:t xml:space="preserve">roli w administracji rządowej”, </w:t>
      </w:r>
      <w:r w:rsidR="00050839">
        <w:rPr>
          <w:rFonts w:eastAsia="Times New Roman"/>
          <w:bCs/>
          <w:color w:val="00000A"/>
          <w:sz w:val="24"/>
          <w:szCs w:val="24"/>
          <w:lang w:eastAsia="hi-IN" w:bidi="hi-IN"/>
        </w:rPr>
        <w:t>przekazuję Panu</w:t>
      </w:r>
      <w:r w:rsidRPr="0019068C">
        <w:rPr>
          <w:rFonts w:eastAsia="Times New Roman"/>
          <w:bCs/>
          <w:color w:val="00000A"/>
          <w:sz w:val="24"/>
          <w:szCs w:val="24"/>
          <w:lang w:eastAsia="hi-IN" w:bidi="hi-IN"/>
        </w:rPr>
        <w:t xml:space="preserve"> treść wystąpienia pokontrolnego.</w:t>
      </w:r>
    </w:p>
    <w:p w14:paraId="40EDAD8C" w14:textId="77777777" w:rsidR="00947DA9" w:rsidRPr="00860545" w:rsidRDefault="00947DA9" w:rsidP="00947DA9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/>
          <w:b/>
          <w:bCs/>
          <w:color w:val="00000A"/>
          <w:sz w:val="24"/>
          <w:szCs w:val="24"/>
          <w:lang w:eastAsia="hi-IN" w:bidi="hi-IN"/>
        </w:rPr>
      </w:pPr>
    </w:p>
    <w:p w14:paraId="7927BBA2" w14:textId="77777777" w:rsidR="00947DA9" w:rsidRDefault="00947DA9" w:rsidP="00947DA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Lucida Sans Unicode" w:hAnsi="Times New Roman"/>
          <w:b/>
          <w:bCs/>
          <w:color w:val="00000A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b/>
          <w:bCs/>
          <w:color w:val="00000A"/>
          <w:sz w:val="24"/>
          <w:szCs w:val="24"/>
          <w:lang w:eastAsia="hi-IN" w:bidi="hi-IN"/>
        </w:rPr>
        <w:t>W</w:t>
      </w:r>
      <w:r w:rsidRPr="001C4450">
        <w:rPr>
          <w:rFonts w:ascii="Times New Roman" w:eastAsia="Lucida Sans Unicode" w:hAnsi="Times New Roman"/>
          <w:b/>
          <w:bCs/>
          <w:color w:val="00000A"/>
          <w:sz w:val="24"/>
          <w:szCs w:val="24"/>
          <w:lang w:eastAsia="hi-IN" w:bidi="hi-IN"/>
        </w:rPr>
        <w:t>ystąpi</w:t>
      </w:r>
      <w:r>
        <w:rPr>
          <w:rFonts w:ascii="Times New Roman" w:eastAsia="Lucida Sans Unicode" w:hAnsi="Times New Roman"/>
          <w:b/>
          <w:bCs/>
          <w:color w:val="00000A"/>
          <w:sz w:val="24"/>
          <w:szCs w:val="24"/>
          <w:lang w:eastAsia="hi-IN" w:bidi="hi-IN"/>
        </w:rPr>
        <w:t>enie pokontrolne</w:t>
      </w:r>
    </w:p>
    <w:p w14:paraId="045625A6" w14:textId="77777777" w:rsidR="00947DA9" w:rsidRPr="001C4450" w:rsidRDefault="00947DA9" w:rsidP="00947DA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Lucida Sans Unicode" w:hAnsi="Times New Roman"/>
          <w:b/>
          <w:bCs/>
          <w:color w:val="00000A"/>
          <w:sz w:val="24"/>
          <w:szCs w:val="24"/>
          <w:lang w:eastAsia="hi-IN" w:bidi="hi-IN"/>
        </w:rPr>
      </w:pPr>
    </w:p>
    <w:p w14:paraId="77EF0514" w14:textId="77777777" w:rsidR="00FF1004" w:rsidRDefault="00FF1004" w:rsidP="00FF1004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/>
          <w:color w:val="00000A"/>
          <w:sz w:val="24"/>
          <w:szCs w:val="24"/>
          <w:lang w:eastAsia="hi-IN" w:bidi="hi-IN"/>
        </w:rPr>
      </w:pPr>
      <w:r w:rsidRPr="00860545">
        <w:rPr>
          <w:rFonts w:eastAsia="Times New Roman"/>
          <w:color w:val="00000A"/>
          <w:sz w:val="24"/>
          <w:szCs w:val="24"/>
          <w:lang w:eastAsia="hi-IN" w:bidi="hi-IN"/>
        </w:rPr>
        <w:t xml:space="preserve">Kontrolę przeprowadzono w </w:t>
      </w:r>
      <w:r>
        <w:rPr>
          <w:rFonts w:eastAsia="Times New Roman"/>
          <w:sz w:val="24"/>
          <w:szCs w:val="24"/>
        </w:rPr>
        <w:t>Starostwie Powiatowym w Działdowie,</w:t>
      </w:r>
      <w:r w:rsidRPr="00860545">
        <w:rPr>
          <w:rFonts w:eastAsia="Times New Roman"/>
          <w:color w:val="00000A"/>
          <w:sz w:val="24"/>
          <w:szCs w:val="24"/>
          <w:lang w:eastAsia="hi-IN" w:bidi="hi-IN"/>
        </w:rPr>
        <w:t xml:space="preserve"> </w:t>
      </w:r>
      <w:r>
        <w:rPr>
          <w:rFonts w:eastAsia="Times New Roman"/>
          <w:color w:val="00000A"/>
          <w:sz w:val="24"/>
          <w:szCs w:val="24"/>
          <w:lang w:eastAsia="hi-IN" w:bidi="hi-IN"/>
        </w:rPr>
        <w:t xml:space="preserve">ul. Kościuszki 3, 13-200 Działdowo, </w:t>
      </w:r>
      <w:r w:rsidRPr="006C3555">
        <w:rPr>
          <w:rFonts w:eastAsia="Times New Roman"/>
          <w:color w:val="00000A"/>
          <w:sz w:val="24"/>
          <w:szCs w:val="24"/>
          <w:lang w:eastAsia="hi-IN" w:bidi="hi-IN"/>
        </w:rPr>
        <w:t>NIP:</w:t>
      </w:r>
      <w:r w:rsidRPr="0089287C">
        <w:t xml:space="preserve"> </w:t>
      </w:r>
      <w:r w:rsidRPr="0089287C">
        <w:rPr>
          <w:rFonts w:eastAsia="Times New Roman"/>
          <w:color w:val="00000A"/>
          <w:sz w:val="24"/>
          <w:szCs w:val="24"/>
          <w:lang w:eastAsia="hi-IN" w:bidi="hi-IN"/>
        </w:rPr>
        <w:t>5711496541</w:t>
      </w:r>
      <w:r>
        <w:rPr>
          <w:rFonts w:eastAsia="Times New Roman"/>
          <w:color w:val="00000A"/>
          <w:sz w:val="24"/>
          <w:szCs w:val="24"/>
          <w:lang w:eastAsia="hi-IN" w:bidi="hi-IN"/>
        </w:rPr>
        <w:t xml:space="preserve">, </w:t>
      </w:r>
      <w:r w:rsidRPr="006C3555">
        <w:rPr>
          <w:rFonts w:eastAsia="Times New Roman"/>
          <w:color w:val="00000A"/>
          <w:sz w:val="24"/>
          <w:szCs w:val="24"/>
          <w:lang w:eastAsia="hi-IN" w:bidi="hi-IN"/>
        </w:rPr>
        <w:t>REGON:</w:t>
      </w:r>
      <w:r w:rsidRPr="0089287C">
        <w:t xml:space="preserve"> </w:t>
      </w:r>
      <w:r w:rsidRPr="0089287C">
        <w:rPr>
          <w:rFonts w:eastAsia="Times New Roman"/>
          <w:color w:val="00000A"/>
          <w:sz w:val="24"/>
          <w:szCs w:val="24"/>
          <w:lang w:eastAsia="hi-IN" w:bidi="hi-IN"/>
        </w:rPr>
        <w:t>130382386</w:t>
      </w:r>
      <w:r>
        <w:rPr>
          <w:rFonts w:eastAsia="Times New Roman"/>
          <w:color w:val="00000A"/>
          <w:sz w:val="24"/>
          <w:szCs w:val="24"/>
          <w:lang w:eastAsia="hi-IN" w:bidi="hi-IN"/>
        </w:rPr>
        <w:t xml:space="preserve">, </w:t>
      </w:r>
      <w:r w:rsidRPr="00860545">
        <w:rPr>
          <w:rFonts w:eastAsia="Times New Roman"/>
          <w:color w:val="00000A"/>
          <w:sz w:val="24"/>
          <w:szCs w:val="24"/>
          <w:lang w:eastAsia="hi-IN" w:bidi="hi-IN"/>
        </w:rPr>
        <w:t>w siedzibie jednostki kontrolowanej.</w:t>
      </w:r>
    </w:p>
    <w:p w14:paraId="27A2BDD0" w14:textId="77777777" w:rsidR="00FF1004" w:rsidRPr="00860545" w:rsidRDefault="00FF1004" w:rsidP="00FF1004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/>
          <w:sz w:val="24"/>
          <w:szCs w:val="24"/>
        </w:rPr>
      </w:pPr>
    </w:p>
    <w:p w14:paraId="29589D9F" w14:textId="22BA8537" w:rsidR="00FF1004" w:rsidRPr="00860545" w:rsidRDefault="00FF1004" w:rsidP="001234E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eastAsia="Times New Roman"/>
          <w:sz w:val="24"/>
          <w:szCs w:val="24"/>
        </w:rPr>
      </w:pPr>
      <w:r w:rsidRPr="00860545">
        <w:rPr>
          <w:rFonts w:eastAsia="Times New Roman"/>
          <w:sz w:val="24"/>
          <w:szCs w:val="24"/>
          <w:lang w:eastAsia="hi-IN" w:bidi="hi-IN"/>
        </w:rPr>
        <w:t>W okres</w:t>
      </w:r>
      <w:r>
        <w:rPr>
          <w:rFonts w:eastAsia="Times New Roman"/>
          <w:sz w:val="24"/>
          <w:szCs w:val="24"/>
          <w:lang w:eastAsia="hi-IN" w:bidi="hi-IN"/>
        </w:rPr>
        <w:t>ie objętym kontrolą stanowisko s</w:t>
      </w:r>
      <w:r w:rsidRPr="00860545">
        <w:rPr>
          <w:rFonts w:eastAsia="Times New Roman"/>
          <w:sz w:val="24"/>
          <w:szCs w:val="24"/>
          <w:lang w:eastAsia="hi-IN" w:bidi="hi-IN"/>
        </w:rPr>
        <w:t xml:space="preserve">tarosty (kierownika jednostki kontrolowanej) pełnił Pan </w:t>
      </w:r>
      <w:r>
        <w:rPr>
          <w:rFonts w:eastAsia="Times New Roman"/>
          <w:sz w:val="24"/>
          <w:szCs w:val="24"/>
          <w:lang w:eastAsia="hi-IN" w:bidi="hi-IN"/>
        </w:rPr>
        <w:t>Paweł Cieśliński</w:t>
      </w:r>
      <w:r w:rsidRPr="00825BC3">
        <w:rPr>
          <w:rFonts w:eastAsia="Times New Roman"/>
          <w:sz w:val="24"/>
          <w:szCs w:val="24"/>
          <w:lang w:eastAsia="hi-IN" w:bidi="hi-IN"/>
        </w:rPr>
        <w:t>.</w:t>
      </w:r>
      <w:r w:rsidRPr="00860545">
        <w:rPr>
          <w:rFonts w:eastAsia="Times New Roman"/>
          <w:sz w:val="24"/>
          <w:szCs w:val="24"/>
          <w:lang w:eastAsia="hi-IN" w:bidi="hi-IN"/>
        </w:rPr>
        <w:t xml:space="preserve"> Ponadto, na stanowiskach odpowiedzialnych za realizację zadań objętych kontrolą zatrudnieni byli niżej wymienieni pracownicy:</w:t>
      </w:r>
    </w:p>
    <w:p w14:paraId="47A3940F" w14:textId="77777777" w:rsidR="00FF1004" w:rsidRPr="001234EE" w:rsidRDefault="00FF1004" w:rsidP="00FF1004">
      <w:pPr>
        <w:suppressAutoHyphens/>
        <w:autoSpaceDN w:val="0"/>
        <w:spacing w:after="0" w:line="276" w:lineRule="auto"/>
        <w:jc w:val="both"/>
        <w:textAlignment w:val="baseline"/>
        <w:rPr>
          <w:color w:val="FF0000"/>
          <w:sz w:val="12"/>
          <w:szCs w:val="12"/>
        </w:rPr>
      </w:pPr>
    </w:p>
    <w:p w14:paraId="6973DF3C" w14:textId="77777777" w:rsidR="00FF1004" w:rsidRPr="00EF3B40" w:rsidRDefault="00FF1004" w:rsidP="00FF1004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/>
          <w:sz w:val="24"/>
          <w:szCs w:val="24"/>
          <w:lang w:eastAsia="hi-IN" w:bidi="hi-IN"/>
        </w:rPr>
      </w:pPr>
      <w:r w:rsidRPr="00EF3B40">
        <w:rPr>
          <w:rFonts w:eastAsia="Times New Roman"/>
          <w:sz w:val="24"/>
          <w:szCs w:val="24"/>
          <w:lang w:eastAsia="hi-IN" w:bidi="hi-IN"/>
        </w:rPr>
        <w:t xml:space="preserve">Pan </w:t>
      </w:r>
      <w:r>
        <w:rPr>
          <w:rFonts w:eastAsia="Times New Roman"/>
          <w:sz w:val="24"/>
          <w:szCs w:val="24"/>
          <w:lang w:eastAsia="hi-IN" w:bidi="hi-IN"/>
        </w:rPr>
        <w:t xml:space="preserve">Krzysztof </w:t>
      </w:r>
      <w:proofErr w:type="spellStart"/>
      <w:r>
        <w:rPr>
          <w:rFonts w:eastAsia="Times New Roman"/>
          <w:sz w:val="24"/>
          <w:szCs w:val="24"/>
          <w:lang w:eastAsia="hi-IN" w:bidi="hi-IN"/>
        </w:rPr>
        <w:t>Aurast</w:t>
      </w:r>
      <w:proofErr w:type="spellEnd"/>
      <w:r>
        <w:rPr>
          <w:rFonts w:eastAsia="Times New Roman"/>
          <w:sz w:val="24"/>
          <w:szCs w:val="24"/>
          <w:lang w:eastAsia="hi-IN" w:bidi="hi-IN"/>
        </w:rPr>
        <w:t xml:space="preserve"> – wicestarosta od 22.06.2021 </w:t>
      </w:r>
      <w:r w:rsidRPr="00EF3B40">
        <w:rPr>
          <w:rFonts w:eastAsia="Times New Roman"/>
          <w:sz w:val="24"/>
          <w:szCs w:val="24"/>
          <w:lang w:eastAsia="hi-IN" w:bidi="hi-IN"/>
        </w:rPr>
        <w:t>r.,</w:t>
      </w:r>
    </w:p>
    <w:p w14:paraId="1D47EE32" w14:textId="77777777" w:rsidR="00FF1004" w:rsidRPr="00EF3B40" w:rsidRDefault="00FF1004" w:rsidP="00FF1004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/>
          <w:sz w:val="24"/>
          <w:szCs w:val="24"/>
          <w:lang w:eastAsia="hi-IN" w:bidi="hi-IN"/>
        </w:rPr>
      </w:pPr>
      <w:r>
        <w:rPr>
          <w:rFonts w:eastAsia="Times New Roman"/>
          <w:sz w:val="24"/>
          <w:szCs w:val="24"/>
          <w:lang w:eastAsia="hi-IN" w:bidi="hi-IN"/>
        </w:rPr>
        <w:t xml:space="preserve">Pan Krzysztof Gorczyński </w:t>
      </w:r>
      <w:r w:rsidRPr="00EF3B40">
        <w:rPr>
          <w:rFonts w:eastAsia="Times New Roman"/>
          <w:sz w:val="24"/>
          <w:szCs w:val="24"/>
          <w:lang w:eastAsia="hi-IN" w:bidi="hi-IN"/>
        </w:rPr>
        <w:t xml:space="preserve">– </w:t>
      </w:r>
      <w:r>
        <w:rPr>
          <w:rFonts w:eastAsia="Times New Roman"/>
          <w:sz w:val="24"/>
          <w:szCs w:val="24"/>
          <w:lang w:eastAsia="hi-IN" w:bidi="hi-IN"/>
        </w:rPr>
        <w:t xml:space="preserve">naczelnik Wydziału Zarządzania Kryzysowego                      </w:t>
      </w:r>
      <w:r w:rsidR="00E10689">
        <w:rPr>
          <w:rFonts w:eastAsia="Times New Roman"/>
          <w:sz w:val="24"/>
          <w:szCs w:val="24"/>
          <w:lang w:eastAsia="hi-IN" w:bidi="hi-IN"/>
        </w:rPr>
        <w:t xml:space="preserve">           </w:t>
      </w:r>
      <w:r>
        <w:rPr>
          <w:rFonts w:eastAsia="Times New Roman"/>
          <w:sz w:val="24"/>
          <w:szCs w:val="24"/>
          <w:lang w:eastAsia="hi-IN" w:bidi="hi-IN"/>
        </w:rPr>
        <w:t xml:space="preserve">   i Komunikacji od 01.07.2008 r.,</w:t>
      </w:r>
    </w:p>
    <w:p w14:paraId="6B89AF21" w14:textId="77777777" w:rsidR="00FF1004" w:rsidRPr="00EF3B40" w:rsidRDefault="00FF1004" w:rsidP="00FF1004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/>
          <w:sz w:val="24"/>
          <w:szCs w:val="24"/>
          <w:lang w:eastAsia="hi-IN" w:bidi="hi-IN"/>
        </w:rPr>
      </w:pPr>
      <w:r>
        <w:rPr>
          <w:rFonts w:eastAsia="Times New Roman"/>
          <w:sz w:val="24"/>
          <w:szCs w:val="24"/>
          <w:lang w:eastAsia="hi-IN" w:bidi="hi-IN"/>
        </w:rPr>
        <w:t xml:space="preserve">Pan Wiesław </w:t>
      </w:r>
      <w:proofErr w:type="spellStart"/>
      <w:r>
        <w:rPr>
          <w:rFonts w:eastAsia="Times New Roman"/>
          <w:sz w:val="24"/>
          <w:szCs w:val="24"/>
          <w:lang w:eastAsia="hi-IN" w:bidi="hi-IN"/>
        </w:rPr>
        <w:t>Nowociński</w:t>
      </w:r>
      <w:proofErr w:type="spellEnd"/>
      <w:r>
        <w:rPr>
          <w:rFonts w:eastAsia="Times New Roman"/>
          <w:sz w:val="24"/>
          <w:szCs w:val="24"/>
          <w:lang w:eastAsia="hi-IN" w:bidi="hi-IN"/>
        </w:rPr>
        <w:t xml:space="preserve"> – p.o. zastępcy naczelnika Wydziału Zarządzania Kryzysowego i Komunikacji od 10.11.2006 r.,</w:t>
      </w:r>
    </w:p>
    <w:p w14:paraId="1C108352" w14:textId="77777777" w:rsidR="00FF1004" w:rsidRDefault="00FF1004" w:rsidP="00FF1004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/>
          <w:sz w:val="24"/>
          <w:szCs w:val="24"/>
          <w:lang w:eastAsia="hi-IN" w:bidi="hi-IN"/>
        </w:rPr>
      </w:pPr>
      <w:r w:rsidRPr="00EF3B40">
        <w:rPr>
          <w:rFonts w:eastAsia="Times New Roman"/>
          <w:sz w:val="24"/>
          <w:szCs w:val="24"/>
          <w:lang w:eastAsia="hi-IN" w:bidi="hi-IN"/>
        </w:rPr>
        <w:t xml:space="preserve">Pani </w:t>
      </w:r>
      <w:r>
        <w:rPr>
          <w:rFonts w:eastAsia="Times New Roman"/>
          <w:sz w:val="24"/>
          <w:szCs w:val="24"/>
          <w:lang w:eastAsia="hi-IN" w:bidi="hi-IN"/>
        </w:rPr>
        <w:t>Marzena Grędzińska</w:t>
      </w:r>
      <w:r w:rsidRPr="00EF3B40">
        <w:rPr>
          <w:rFonts w:eastAsia="Times New Roman"/>
          <w:sz w:val="24"/>
          <w:szCs w:val="24"/>
          <w:lang w:eastAsia="hi-IN" w:bidi="hi-IN"/>
        </w:rPr>
        <w:t xml:space="preserve"> </w:t>
      </w:r>
      <w:r>
        <w:rPr>
          <w:rFonts w:eastAsia="Times New Roman"/>
          <w:sz w:val="24"/>
          <w:szCs w:val="24"/>
          <w:lang w:eastAsia="hi-IN" w:bidi="hi-IN"/>
        </w:rPr>
        <w:t>– inspektor ds. ewidencji kierowców w Wydziale Zarządzania Kryzysowego i Komunikacji od 01.11.2018 r.</w:t>
      </w:r>
    </w:p>
    <w:p w14:paraId="408A9DDB" w14:textId="51F5E1D1" w:rsidR="00FF1004" w:rsidRPr="001234EE" w:rsidRDefault="00FF1004" w:rsidP="001234EE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/>
          <w:sz w:val="12"/>
          <w:szCs w:val="12"/>
          <w:lang w:eastAsia="hi-IN" w:bidi="hi-IN"/>
        </w:rPr>
      </w:pPr>
    </w:p>
    <w:p w14:paraId="20D6B5D3" w14:textId="77777777" w:rsidR="00FF1004" w:rsidRPr="003102AF" w:rsidRDefault="00FF1004" w:rsidP="00FF1004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/>
          <w:kern w:val="3"/>
          <w:sz w:val="24"/>
          <w:szCs w:val="24"/>
          <w:lang w:bidi="en-US"/>
        </w:rPr>
      </w:pPr>
      <w:r w:rsidRPr="003102AF">
        <w:rPr>
          <w:rFonts w:eastAsia="Times New Roman"/>
          <w:kern w:val="3"/>
          <w:sz w:val="24"/>
          <w:szCs w:val="24"/>
          <w:lang w:bidi="en-US"/>
        </w:rPr>
        <w:t>Kontrolę przeprowadził zespół pracowników Wydziału Infrastruktury i Nieruchomości Warmińsko-Mazurskiego Urzędu Wojewódzkiego w Olsztynie w składzie:</w:t>
      </w:r>
    </w:p>
    <w:p w14:paraId="680A1C44" w14:textId="77777777" w:rsidR="00FF1004" w:rsidRPr="003102AF" w:rsidRDefault="00FF1004" w:rsidP="00FF1004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eastAsia="Times New Roman"/>
          <w:kern w:val="3"/>
          <w:sz w:val="24"/>
          <w:szCs w:val="24"/>
          <w:lang w:bidi="en-US"/>
        </w:rPr>
      </w:pPr>
      <w:r w:rsidRPr="003102AF">
        <w:rPr>
          <w:rFonts w:eastAsia="Times New Roman"/>
          <w:kern w:val="3"/>
          <w:sz w:val="24"/>
          <w:szCs w:val="24"/>
          <w:lang w:bidi="en-US"/>
        </w:rPr>
        <w:t>1) Kamila Stachurska – inspektor wojewódzki, posługując</w:t>
      </w:r>
      <w:r>
        <w:rPr>
          <w:rFonts w:eastAsia="Times New Roman"/>
          <w:kern w:val="3"/>
          <w:sz w:val="24"/>
          <w:szCs w:val="24"/>
          <w:lang w:bidi="en-US"/>
        </w:rPr>
        <w:t>a się legitymacją służbową nr 95/2023</w:t>
      </w:r>
      <w:r w:rsidRPr="003102AF">
        <w:rPr>
          <w:rFonts w:eastAsia="Times New Roman"/>
          <w:kern w:val="3"/>
          <w:sz w:val="24"/>
          <w:szCs w:val="24"/>
          <w:lang w:bidi="en-US"/>
        </w:rPr>
        <w:t xml:space="preserve"> wydaną przez Dyrektora Generalnego Urzędu Wojewódzkiego w Olsztynie, przewodnicząca zespołu kontrolnego, na podstawie pisemnego upoważnienia do kontroli nr        </w:t>
      </w:r>
      <w:r>
        <w:rPr>
          <w:rFonts w:eastAsia="Times New Roman"/>
          <w:kern w:val="3"/>
          <w:sz w:val="24"/>
          <w:szCs w:val="24"/>
          <w:lang w:bidi="en-US"/>
        </w:rPr>
        <w:t>FK-IV.0030.1055</w:t>
      </w:r>
      <w:r w:rsidRPr="00324FE9">
        <w:rPr>
          <w:rFonts w:eastAsia="Times New Roman"/>
          <w:kern w:val="3"/>
          <w:sz w:val="24"/>
          <w:szCs w:val="24"/>
          <w:lang w:bidi="en-US"/>
        </w:rPr>
        <w:t>.2023 z dnia 13 grudnia 2023 r., wydanego przez Wojewodę Warmińsko -Mazurskiego,</w:t>
      </w:r>
    </w:p>
    <w:p w14:paraId="66EB5AE1" w14:textId="453F1E7C" w:rsidR="00FF1004" w:rsidRPr="003102AF" w:rsidRDefault="00FF1004" w:rsidP="00FF1004">
      <w:pPr>
        <w:spacing w:after="0" w:line="276" w:lineRule="auto"/>
        <w:ind w:firstLine="708"/>
        <w:jc w:val="both"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sz w:val="24"/>
          <w:szCs w:val="24"/>
          <w:lang w:bidi="en-US"/>
        </w:rPr>
        <w:lastRenderedPageBreak/>
        <w:t>2</w:t>
      </w:r>
      <w:r w:rsidRPr="003102AF">
        <w:rPr>
          <w:rFonts w:eastAsia="Times New Roman"/>
          <w:sz w:val="24"/>
          <w:szCs w:val="24"/>
          <w:lang w:bidi="en-US"/>
        </w:rPr>
        <w:t xml:space="preserve">) Anna Dobrzyńska - inspektor wojewódzki, posługująca się legitymacją służbową nr 37/2022 wydaną przez Dyrektora Generalnego Urzędu Wojewódzkiego w Olsztynie, członek zespołu kontrolnego, na podstawie pisemnego upoważnienia do kontroli </w:t>
      </w:r>
      <w:r w:rsidR="001234EE">
        <w:rPr>
          <w:rFonts w:eastAsia="Times New Roman"/>
          <w:sz w:val="24"/>
          <w:szCs w:val="24"/>
          <w:lang w:bidi="en-US"/>
        </w:rPr>
        <w:br/>
      </w:r>
      <w:r w:rsidRPr="003102AF">
        <w:rPr>
          <w:rFonts w:eastAsia="Times New Roman"/>
          <w:sz w:val="24"/>
          <w:szCs w:val="24"/>
          <w:lang w:bidi="en-US"/>
        </w:rPr>
        <w:t xml:space="preserve">nr </w:t>
      </w:r>
      <w:r>
        <w:rPr>
          <w:rFonts w:eastAsia="Times New Roman"/>
          <w:sz w:val="24"/>
          <w:szCs w:val="24"/>
          <w:lang w:bidi="en-US"/>
        </w:rPr>
        <w:t>FK-IV.0030.1056</w:t>
      </w:r>
      <w:r w:rsidRPr="00324FE9">
        <w:rPr>
          <w:rFonts w:eastAsia="Times New Roman"/>
          <w:sz w:val="24"/>
          <w:szCs w:val="24"/>
          <w:lang w:bidi="en-US"/>
        </w:rPr>
        <w:t>.2023 z dnia 13 grudnia 2023 r., wydanego przez Wojewodę Warmińsko -Mazurskiego.</w:t>
      </w:r>
    </w:p>
    <w:p w14:paraId="6E0A6571" w14:textId="77777777" w:rsidR="00FF1004" w:rsidRPr="001234EE" w:rsidRDefault="00FF1004" w:rsidP="00FF100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/>
          <w:sz w:val="12"/>
          <w:szCs w:val="12"/>
          <w:lang w:bidi="en-US"/>
        </w:rPr>
      </w:pPr>
    </w:p>
    <w:p w14:paraId="1FE29BFC" w14:textId="77777777" w:rsidR="00FF1004" w:rsidRPr="00860545" w:rsidRDefault="00FF1004" w:rsidP="00FF1004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eastAsia="Times New Roman"/>
          <w:color w:val="00000A"/>
          <w:sz w:val="24"/>
          <w:szCs w:val="24"/>
          <w:lang w:eastAsia="hi-IN" w:bidi="hi-IN"/>
        </w:rPr>
      </w:pPr>
      <w:r w:rsidRPr="00860545">
        <w:rPr>
          <w:rFonts w:eastAsia="Times New Roman"/>
          <w:color w:val="00000A"/>
          <w:sz w:val="24"/>
          <w:szCs w:val="24"/>
          <w:lang w:eastAsia="hi-IN" w:bidi="hi-IN"/>
        </w:rPr>
        <w:t xml:space="preserve">Czynności kontrolne w Starostwie Powiatowym w </w:t>
      </w:r>
      <w:r>
        <w:rPr>
          <w:rFonts w:eastAsia="Times New Roman"/>
          <w:color w:val="00000A"/>
          <w:sz w:val="24"/>
          <w:szCs w:val="24"/>
          <w:lang w:eastAsia="hi-IN" w:bidi="hi-IN"/>
        </w:rPr>
        <w:t xml:space="preserve">Działdowie </w:t>
      </w:r>
      <w:r w:rsidRPr="00860545">
        <w:rPr>
          <w:rFonts w:eastAsia="Times New Roman"/>
          <w:color w:val="00000A"/>
          <w:sz w:val="24"/>
          <w:szCs w:val="24"/>
          <w:lang w:eastAsia="hi-IN" w:bidi="hi-IN"/>
        </w:rPr>
        <w:t xml:space="preserve">przeprowadzono </w:t>
      </w:r>
      <w:r>
        <w:rPr>
          <w:rFonts w:eastAsia="Times New Roman"/>
          <w:color w:val="00000A"/>
          <w:sz w:val="24"/>
          <w:szCs w:val="24"/>
          <w:lang w:eastAsia="hi-IN" w:bidi="hi-IN"/>
        </w:rPr>
        <w:t xml:space="preserve">     </w:t>
      </w:r>
      <w:r w:rsidR="00E10689">
        <w:rPr>
          <w:rFonts w:eastAsia="Times New Roman"/>
          <w:color w:val="00000A"/>
          <w:sz w:val="24"/>
          <w:szCs w:val="24"/>
          <w:lang w:eastAsia="hi-IN" w:bidi="hi-IN"/>
        </w:rPr>
        <w:t xml:space="preserve">       </w:t>
      </w:r>
      <w:r>
        <w:rPr>
          <w:rFonts w:eastAsia="Times New Roman"/>
          <w:color w:val="00000A"/>
          <w:sz w:val="24"/>
          <w:szCs w:val="24"/>
          <w:lang w:eastAsia="hi-IN" w:bidi="hi-IN"/>
        </w:rPr>
        <w:t xml:space="preserve">    </w:t>
      </w:r>
      <w:r w:rsidRPr="00860545">
        <w:rPr>
          <w:rFonts w:eastAsia="Times New Roman"/>
          <w:color w:val="00000A"/>
          <w:sz w:val="24"/>
          <w:szCs w:val="24"/>
          <w:lang w:eastAsia="hi-IN" w:bidi="hi-IN"/>
        </w:rPr>
        <w:t xml:space="preserve">w dniu </w:t>
      </w:r>
      <w:r>
        <w:rPr>
          <w:rFonts w:eastAsia="Times New Roman"/>
          <w:color w:val="00000A"/>
          <w:sz w:val="24"/>
          <w:szCs w:val="24"/>
          <w:lang w:eastAsia="hi-IN" w:bidi="hi-IN"/>
        </w:rPr>
        <w:t>20 grudnia 2023</w:t>
      </w:r>
      <w:r w:rsidRPr="00860545">
        <w:rPr>
          <w:rFonts w:eastAsia="Times New Roman"/>
          <w:color w:val="00000A"/>
          <w:sz w:val="24"/>
          <w:szCs w:val="24"/>
          <w:lang w:eastAsia="hi-IN" w:bidi="hi-IN"/>
        </w:rPr>
        <w:t xml:space="preserve"> r.</w:t>
      </w:r>
    </w:p>
    <w:p w14:paraId="5386D6CE" w14:textId="77777777" w:rsidR="00FF1004" w:rsidRDefault="00FF1004" w:rsidP="00FF1004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hi-IN" w:bidi="hi-IN"/>
        </w:rPr>
      </w:pPr>
      <w:r w:rsidRPr="00860545">
        <w:rPr>
          <w:rFonts w:eastAsia="Times New Roman"/>
          <w:color w:val="00000A"/>
          <w:sz w:val="24"/>
          <w:szCs w:val="24"/>
          <w:lang w:eastAsia="hi-IN" w:bidi="hi-IN"/>
        </w:rPr>
        <w:t xml:space="preserve">Kontrola została odnotowana w książce kontroli jednostki kontrolowanej pod pozycją </w:t>
      </w:r>
      <w:r w:rsidRPr="00DB2F27">
        <w:rPr>
          <w:rFonts w:eastAsia="Times New Roman"/>
          <w:sz w:val="24"/>
          <w:szCs w:val="24"/>
          <w:lang w:eastAsia="hi-IN" w:bidi="hi-IN"/>
        </w:rPr>
        <w:t xml:space="preserve">nr </w:t>
      </w:r>
      <w:r>
        <w:rPr>
          <w:rFonts w:eastAsia="Times New Roman"/>
          <w:sz w:val="24"/>
          <w:szCs w:val="24"/>
          <w:lang w:eastAsia="hi-IN" w:bidi="hi-IN"/>
        </w:rPr>
        <w:t>7</w:t>
      </w:r>
      <w:r w:rsidRPr="00DB2F27">
        <w:rPr>
          <w:rFonts w:eastAsia="Times New Roman"/>
          <w:sz w:val="24"/>
          <w:szCs w:val="24"/>
          <w:lang w:eastAsia="hi-IN" w:bidi="hi-IN"/>
        </w:rPr>
        <w:t xml:space="preserve"> z 2023 r.</w:t>
      </w:r>
      <w:r w:rsidRPr="00860545">
        <w:rPr>
          <w:rFonts w:eastAsia="Times New Roman"/>
          <w:sz w:val="24"/>
          <w:szCs w:val="24"/>
          <w:lang w:eastAsia="hi-IN" w:bidi="hi-IN"/>
        </w:rPr>
        <w:t xml:space="preserve"> </w:t>
      </w:r>
    </w:p>
    <w:p w14:paraId="76EB88E1" w14:textId="21815C02" w:rsidR="00FF1004" w:rsidRPr="00047D95" w:rsidRDefault="00FF1004" w:rsidP="00FF1004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eastAsia="Times New Roman" w:cs="Calibri"/>
          <w:sz w:val="24"/>
          <w:szCs w:val="24"/>
          <w:lang w:bidi="en-US"/>
        </w:rPr>
      </w:pPr>
      <w:r w:rsidRPr="00047D95">
        <w:rPr>
          <w:rFonts w:eastAsia="Times New Roman" w:cs="Calibri"/>
          <w:kern w:val="3"/>
          <w:sz w:val="24"/>
          <w:szCs w:val="24"/>
          <w:lang w:bidi="en-US"/>
        </w:rPr>
        <w:t xml:space="preserve">Przedmiotem kontroli była realizacja w okresie od 1 stycznia 2022 r. do 31 grudnia </w:t>
      </w:r>
      <w:r w:rsidR="00E10689">
        <w:rPr>
          <w:rFonts w:eastAsia="Times New Roman" w:cs="Calibri"/>
          <w:kern w:val="3"/>
          <w:sz w:val="24"/>
          <w:szCs w:val="24"/>
          <w:lang w:bidi="en-US"/>
        </w:rPr>
        <w:t xml:space="preserve">   </w:t>
      </w:r>
      <w:r w:rsidRPr="00047D95">
        <w:rPr>
          <w:rFonts w:eastAsia="Times New Roman" w:cs="Calibri"/>
          <w:kern w:val="3"/>
          <w:sz w:val="24"/>
          <w:szCs w:val="24"/>
          <w:lang w:bidi="en-US"/>
        </w:rPr>
        <w:t xml:space="preserve">2022 r. przez Starostę </w:t>
      </w:r>
      <w:r>
        <w:rPr>
          <w:rFonts w:eastAsia="Times New Roman" w:cs="Calibri"/>
          <w:kern w:val="3"/>
          <w:sz w:val="24"/>
          <w:szCs w:val="24"/>
          <w:lang w:bidi="en-US"/>
        </w:rPr>
        <w:t>Działdowskiego</w:t>
      </w:r>
      <w:r w:rsidRPr="00047D95">
        <w:rPr>
          <w:rFonts w:eastAsia="Times New Roman" w:cs="Calibri"/>
          <w:kern w:val="3"/>
          <w:sz w:val="24"/>
          <w:szCs w:val="24"/>
          <w:lang w:bidi="en-US"/>
        </w:rPr>
        <w:t xml:space="preserve">, zadań zleconych z zakresu administracji rządowej </w:t>
      </w:r>
      <w:r w:rsidR="001234EE">
        <w:rPr>
          <w:rFonts w:eastAsia="Times New Roman" w:cs="Calibri"/>
          <w:kern w:val="3"/>
          <w:sz w:val="24"/>
          <w:szCs w:val="24"/>
          <w:lang w:bidi="en-US"/>
        </w:rPr>
        <w:br/>
      </w:r>
      <w:r w:rsidRPr="00047D95">
        <w:rPr>
          <w:rFonts w:eastAsia="Times New Roman" w:cs="Calibri"/>
          <w:kern w:val="3"/>
          <w:sz w:val="24"/>
          <w:szCs w:val="24"/>
          <w:lang w:bidi="en-US"/>
        </w:rPr>
        <w:t xml:space="preserve">w obszarze uprawnień do kierowania pojazdami - art. 127 pkt 6 ustawy z dnia 24 lipca 1998 r. o zmianie niektórych ustaw określających kompetencje organów administracji publicznej, </w:t>
      </w:r>
      <w:r w:rsidR="001234EE">
        <w:rPr>
          <w:rFonts w:eastAsia="Times New Roman" w:cs="Calibri"/>
          <w:kern w:val="3"/>
          <w:sz w:val="24"/>
          <w:szCs w:val="24"/>
          <w:lang w:bidi="en-US"/>
        </w:rPr>
        <w:br/>
      </w:r>
      <w:r w:rsidRPr="00047D95">
        <w:rPr>
          <w:rFonts w:eastAsia="Times New Roman" w:cs="Calibri"/>
          <w:kern w:val="3"/>
          <w:sz w:val="24"/>
          <w:szCs w:val="24"/>
          <w:lang w:bidi="en-US"/>
        </w:rPr>
        <w:t>w związku z reformą ustrojową państwa (Dz. U. z 1998 r., Nr 106, poz. 668 ze zm.) i art. 94 ustawy z dnia 13 października 1998 r. Przepisy wprowadzające ustawy reformujące administrację publiczną (Dz.U. z 1998 r., Nr 133, poz. 872 ze zm.) oraz zasad prowadzenia rejestrów działalności regulowanej - art. 44 ust. 2 ustawy z dnia 6 marca 2018 r., Prawo przedsiębiorców (</w:t>
      </w:r>
      <w:proofErr w:type="spellStart"/>
      <w:r w:rsidRPr="00047D95">
        <w:rPr>
          <w:rFonts w:eastAsia="Times New Roman" w:cs="Calibri"/>
          <w:kern w:val="3"/>
          <w:sz w:val="24"/>
          <w:szCs w:val="24"/>
          <w:lang w:bidi="en-US"/>
        </w:rPr>
        <w:t>t.j</w:t>
      </w:r>
      <w:proofErr w:type="spellEnd"/>
      <w:r w:rsidRPr="00047D95">
        <w:rPr>
          <w:rFonts w:eastAsia="Times New Roman" w:cs="Calibri"/>
          <w:kern w:val="3"/>
          <w:sz w:val="24"/>
          <w:szCs w:val="24"/>
          <w:lang w:bidi="en-US"/>
        </w:rPr>
        <w:t>. Dz.U. z 2023 r. poz. 221) w związku z art. 28 ust. 3 ustawy o kierujących pojazdami</w:t>
      </w:r>
      <w:r w:rsidRPr="00047D95">
        <w:rPr>
          <w:rFonts w:eastAsia="Times New Roman" w:cs="Calibri"/>
          <w:sz w:val="24"/>
          <w:szCs w:val="24"/>
          <w:lang w:bidi="en-US"/>
        </w:rPr>
        <w:t xml:space="preserve"> z dnia 5 stycznia 2011 r.</w:t>
      </w:r>
      <w:r w:rsidRPr="00047D95">
        <w:rPr>
          <w:rFonts w:eastAsia="Times New Roman" w:cs="Calibri"/>
          <w:kern w:val="3"/>
          <w:sz w:val="24"/>
          <w:szCs w:val="24"/>
          <w:lang w:bidi="en-US"/>
        </w:rPr>
        <w:t xml:space="preserve"> ( </w:t>
      </w:r>
      <w:proofErr w:type="spellStart"/>
      <w:r w:rsidRPr="00047D95">
        <w:rPr>
          <w:rFonts w:eastAsia="Times New Roman" w:cs="Calibri"/>
          <w:kern w:val="3"/>
          <w:sz w:val="24"/>
          <w:szCs w:val="24"/>
          <w:lang w:bidi="en-US"/>
        </w:rPr>
        <w:t>t.j</w:t>
      </w:r>
      <w:proofErr w:type="spellEnd"/>
      <w:r w:rsidRPr="00047D95">
        <w:rPr>
          <w:rFonts w:eastAsia="Times New Roman" w:cs="Calibri"/>
          <w:kern w:val="3"/>
          <w:sz w:val="24"/>
          <w:szCs w:val="24"/>
          <w:lang w:bidi="en-US"/>
        </w:rPr>
        <w:t>. Dz.U. z 2023 r. poz. 221), zwanej dalej: “ustawą”.</w:t>
      </w:r>
    </w:p>
    <w:p w14:paraId="44EF1D18" w14:textId="77777777" w:rsidR="00FF1004" w:rsidRPr="001234EE" w:rsidRDefault="00FF1004" w:rsidP="00FF1004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="Calibri"/>
          <w:sz w:val="12"/>
          <w:szCs w:val="12"/>
          <w:highlight w:val="yellow"/>
          <w:lang w:bidi="en-US"/>
        </w:rPr>
      </w:pPr>
    </w:p>
    <w:p w14:paraId="243BF737" w14:textId="77777777" w:rsidR="00FF1004" w:rsidRPr="00047D95" w:rsidRDefault="00FF1004" w:rsidP="00FF1004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eastAsia="Times New Roman" w:cs="Calibri"/>
          <w:kern w:val="3"/>
          <w:sz w:val="24"/>
          <w:szCs w:val="24"/>
          <w:lang w:bidi="en-US"/>
        </w:rPr>
      </w:pPr>
      <w:r w:rsidRPr="00047D95">
        <w:rPr>
          <w:rFonts w:eastAsia="Times New Roman" w:cs="Calibri"/>
          <w:kern w:val="3"/>
          <w:sz w:val="24"/>
          <w:szCs w:val="24"/>
          <w:lang w:bidi="en-US"/>
        </w:rPr>
        <w:t>Kontrolę przeprowadzono na podstawie art. 6 ust. 4 pkt 3 ustawy o kontroli                          w administracji rządowej (</w:t>
      </w:r>
      <w:proofErr w:type="spellStart"/>
      <w:r w:rsidRPr="00047D95">
        <w:rPr>
          <w:rFonts w:eastAsia="Times New Roman" w:cs="Calibri"/>
          <w:kern w:val="3"/>
          <w:sz w:val="24"/>
          <w:szCs w:val="24"/>
          <w:lang w:bidi="en-US"/>
        </w:rPr>
        <w:t>t.j</w:t>
      </w:r>
      <w:proofErr w:type="spellEnd"/>
      <w:r w:rsidRPr="00047D95">
        <w:rPr>
          <w:rFonts w:eastAsia="Times New Roman" w:cs="Calibri"/>
          <w:kern w:val="3"/>
          <w:sz w:val="24"/>
          <w:szCs w:val="24"/>
          <w:lang w:bidi="en-US"/>
        </w:rPr>
        <w:t>. Dz. U. z 2020 r. poz. 224) oraz art. 28 ust. 1 pkt 2 ustawy z dnia 23 stycznia 2009 r. o wojewodzie i administracji rządowej w województwie (</w:t>
      </w:r>
      <w:proofErr w:type="spellStart"/>
      <w:r w:rsidRPr="00047D95">
        <w:rPr>
          <w:rFonts w:eastAsia="Times New Roman" w:cs="Calibri"/>
          <w:kern w:val="3"/>
          <w:sz w:val="24"/>
          <w:szCs w:val="24"/>
          <w:lang w:bidi="en-US"/>
        </w:rPr>
        <w:t>t.j</w:t>
      </w:r>
      <w:proofErr w:type="spellEnd"/>
      <w:r w:rsidRPr="00047D95">
        <w:rPr>
          <w:rFonts w:eastAsia="Times New Roman" w:cs="Calibri"/>
          <w:kern w:val="3"/>
          <w:sz w:val="24"/>
          <w:szCs w:val="24"/>
          <w:lang w:bidi="en-US"/>
        </w:rPr>
        <w:t>. Dz.U. z 2023 r. poz. 190) w związku z art. 122 ust. 1 pkt 1 ustawy.</w:t>
      </w:r>
    </w:p>
    <w:p w14:paraId="2B87B620" w14:textId="77777777" w:rsidR="00FF1004" w:rsidRPr="00860545" w:rsidRDefault="00FF1004" w:rsidP="00FF1004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hi-IN" w:bidi="hi-IN"/>
        </w:rPr>
      </w:pPr>
    </w:p>
    <w:p w14:paraId="1062A57F" w14:textId="77777777" w:rsidR="00FF1004" w:rsidRPr="00860545" w:rsidRDefault="00FF1004" w:rsidP="00FF1004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860545">
        <w:rPr>
          <w:rFonts w:eastAsia="Times New Roman"/>
          <w:color w:val="00000A"/>
          <w:sz w:val="24"/>
          <w:szCs w:val="24"/>
          <w:lang w:eastAsia="hi-IN" w:bidi="hi-IN"/>
        </w:rPr>
        <w:t xml:space="preserve">Na podstawie ustaleń kontroli działalność kontrolowanej jednostki ocenia się </w:t>
      </w:r>
      <w:r w:rsidRPr="008C511B">
        <w:rPr>
          <w:rFonts w:eastAsia="Times New Roman"/>
          <w:b/>
          <w:bCs/>
          <w:sz w:val="24"/>
          <w:szCs w:val="24"/>
          <w:lang w:eastAsia="hi-IN" w:bidi="hi-IN"/>
        </w:rPr>
        <w:t>pozytywnie</w:t>
      </w:r>
      <w:r>
        <w:rPr>
          <w:rFonts w:eastAsia="Times New Roman"/>
          <w:b/>
          <w:bCs/>
          <w:sz w:val="24"/>
          <w:szCs w:val="24"/>
          <w:lang w:eastAsia="hi-IN" w:bidi="hi-IN"/>
        </w:rPr>
        <w:t xml:space="preserve"> z uchybieniami</w:t>
      </w:r>
      <w:r w:rsidRPr="008C511B">
        <w:rPr>
          <w:rFonts w:eastAsia="Times New Roman"/>
          <w:b/>
          <w:bCs/>
          <w:sz w:val="24"/>
          <w:szCs w:val="24"/>
          <w:lang w:eastAsia="hi-IN" w:bidi="hi-IN"/>
        </w:rPr>
        <w:t>.</w:t>
      </w:r>
    </w:p>
    <w:p w14:paraId="3373B1A2" w14:textId="77777777" w:rsidR="00FF1004" w:rsidRPr="00860545" w:rsidRDefault="00FF1004" w:rsidP="00FF1004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eastAsia="Times New Roman"/>
          <w:sz w:val="24"/>
          <w:szCs w:val="24"/>
        </w:rPr>
      </w:pPr>
    </w:p>
    <w:p w14:paraId="58A7B3D1" w14:textId="7AB36DD9" w:rsidR="00FF1004" w:rsidRDefault="00FF1004" w:rsidP="001234EE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7C5C5F">
        <w:rPr>
          <w:rFonts w:eastAsia="Times New Roman"/>
          <w:sz w:val="24"/>
          <w:szCs w:val="24"/>
          <w:lang w:eastAsia="hi-IN" w:bidi="hi-IN"/>
        </w:rPr>
        <w:t>W wyniku przeprowadzonej kontroli ustalono, iż zadania objęte badaniem kontrolnym należały do zakresu działania Wydziału</w:t>
      </w:r>
      <w:r>
        <w:rPr>
          <w:rFonts w:eastAsia="Times New Roman"/>
          <w:sz w:val="24"/>
          <w:szCs w:val="24"/>
          <w:lang w:eastAsia="hi-IN" w:bidi="hi-IN"/>
        </w:rPr>
        <w:t xml:space="preserve"> Zarządzania Kryzysowego i</w:t>
      </w:r>
      <w:r w:rsidRPr="007C5C5F">
        <w:rPr>
          <w:rFonts w:eastAsia="Times New Roman"/>
          <w:sz w:val="24"/>
          <w:szCs w:val="24"/>
          <w:lang w:eastAsia="hi-IN" w:bidi="hi-IN"/>
        </w:rPr>
        <w:t xml:space="preserve"> Komunikacj</w:t>
      </w:r>
      <w:r>
        <w:rPr>
          <w:rFonts w:eastAsia="Times New Roman"/>
          <w:sz w:val="24"/>
          <w:szCs w:val="24"/>
          <w:lang w:eastAsia="hi-IN" w:bidi="hi-IN"/>
        </w:rPr>
        <w:t>i</w:t>
      </w:r>
      <w:r w:rsidR="000E613D">
        <w:rPr>
          <w:rFonts w:eastAsia="Times New Roman"/>
          <w:sz w:val="24"/>
          <w:szCs w:val="24"/>
          <w:lang w:eastAsia="hi-IN" w:bidi="hi-IN"/>
        </w:rPr>
        <w:t xml:space="preserve"> zwanego dalej: ”Wydziałem”,</w:t>
      </w:r>
      <w:r w:rsidRPr="007C5C5F">
        <w:rPr>
          <w:rFonts w:eastAsia="Times New Roman"/>
          <w:sz w:val="24"/>
          <w:szCs w:val="24"/>
          <w:lang w:eastAsia="hi-IN" w:bidi="hi-IN"/>
        </w:rPr>
        <w:t xml:space="preserve"> w S</w:t>
      </w:r>
      <w:r>
        <w:rPr>
          <w:rFonts w:eastAsia="Times New Roman"/>
          <w:sz w:val="24"/>
          <w:szCs w:val="24"/>
          <w:lang w:eastAsia="hi-IN" w:bidi="hi-IN"/>
        </w:rPr>
        <w:t>tarostwie Powiatowym w Działdowie</w:t>
      </w:r>
      <w:r w:rsidRPr="007C5C5F">
        <w:rPr>
          <w:rFonts w:eastAsia="Times New Roman"/>
          <w:color w:val="FF0000"/>
          <w:sz w:val="24"/>
          <w:szCs w:val="24"/>
          <w:lang w:eastAsia="hi-IN" w:bidi="hi-IN"/>
        </w:rPr>
        <w:t xml:space="preserve">. </w:t>
      </w:r>
      <w:r w:rsidRPr="007C5C5F">
        <w:rPr>
          <w:rFonts w:eastAsia="Times New Roman"/>
          <w:sz w:val="24"/>
          <w:szCs w:val="24"/>
          <w:lang w:eastAsia="hi-IN" w:bidi="hi-IN"/>
        </w:rPr>
        <w:t>Zgodnie z Regulaminem Organizacyjnym S</w:t>
      </w:r>
      <w:r>
        <w:rPr>
          <w:rFonts w:eastAsia="Times New Roman"/>
          <w:sz w:val="24"/>
          <w:szCs w:val="24"/>
          <w:lang w:eastAsia="hi-IN" w:bidi="hi-IN"/>
        </w:rPr>
        <w:t xml:space="preserve">tarostwa Powiatowego w Działdowie, przyjętym Uchwałą Zarządu Powiatu Działdowskiego nr 187/19 </w:t>
      </w:r>
      <w:r w:rsidRPr="007C5C5F">
        <w:rPr>
          <w:rFonts w:eastAsia="Times New Roman"/>
          <w:sz w:val="24"/>
          <w:szCs w:val="24"/>
          <w:lang w:eastAsia="hi-IN" w:bidi="hi-IN"/>
        </w:rPr>
        <w:t xml:space="preserve">z dnia </w:t>
      </w:r>
      <w:r>
        <w:rPr>
          <w:rFonts w:eastAsia="Times New Roman"/>
          <w:sz w:val="24"/>
          <w:szCs w:val="24"/>
          <w:lang w:eastAsia="hi-IN" w:bidi="hi-IN"/>
        </w:rPr>
        <w:t xml:space="preserve">20 grudnia 2019 r., </w:t>
      </w:r>
      <w:r w:rsidRPr="007C5C5F">
        <w:rPr>
          <w:rFonts w:eastAsia="Times New Roman"/>
          <w:sz w:val="24"/>
          <w:szCs w:val="24"/>
          <w:lang w:eastAsia="hi-IN" w:bidi="hi-IN"/>
        </w:rPr>
        <w:t xml:space="preserve">nadzór nad wykonywaniem zadań </w:t>
      </w:r>
      <w:r w:rsidR="00224100">
        <w:rPr>
          <w:rFonts w:eastAsia="Times New Roman"/>
          <w:sz w:val="24"/>
          <w:szCs w:val="24"/>
          <w:lang w:eastAsia="hi-IN" w:bidi="hi-IN"/>
        </w:rPr>
        <w:t xml:space="preserve">                </w:t>
      </w:r>
      <w:r w:rsidRPr="007C5C5F">
        <w:rPr>
          <w:rFonts w:eastAsia="Times New Roman"/>
          <w:sz w:val="24"/>
          <w:szCs w:val="24"/>
          <w:lang w:eastAsia="hi-IN" w:bidi="hi-IN"/>
        </w:rPr>
        <w:t>w Wydziale sprawuje starosta, pracą Wydziału kieruje natomiast naczelnik</w:t>
      </w:r>
      <w:r w:rsidRPr="007C5C5F">
        <w:rPr>
          <w:rFonts w:eastAsia="Times New Roman"/>
          <w:color w:val="000000"/>
          <w:sz w:val="24"/>
          <w:szCs w:val="24"/>
          <w:lang w:eastAsia="hi-IN" w:bidi="hi-IN"/>
        </w:rPr>
        <w:t>.</w:t>
      </w:r>
    </w:p>
    <w:p w14:paraId="5C6FFF4C" w14:textId="77777777" w:rsidR="001234EE" w:rsidRPr="001234EE" w:rsidRDefault="001234EE" w:rsidP="001234EE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/>
          <w:sz w:val="12"/>
          <w:szCs w:val="12"/>
        </w:rPr>
      </w:pPr>
    </w:p>
    <w:p w14:paraId="34AA4041" w14:textId="77777777" w:rsidR="00FF1004" w:rsidRPr="00860545" w:rsidRDefault="00FF1004" w:rsidP="00FF1004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eastAsia="Times New Roman"/>
          <w:color w:val="00000A"/>
          <w:sz w:val="24"/>
          <w:szCs w:val="24"/>
          <w:lang w:eastAsia="hi-IN" w:bidi="hi-IN"/>
        </w:rPr>
      </w:pPr>
      <w:r>
        <w:rPr>
          <w:rFonts w:eastAsia="Times New Roman"/>
          <w:color w:val="00000A"/>
          <w:sz w:val="24"/>
          <w:szCs w:val="24"/>
          <w:lang w:eastAsia="hi-IN" w:bidi="hi-IN"/>
        </w:rPr>
        <w:t>Do</w:t>
      </w:r>
      <w:r w:rsidRPr="00860545">
        <w:rPr>
          <w:rFonts w:eastAsia="Times New Roman"/>
          <w:color w:val="00000A"/>
          <w:sz w:val="24"/>
          <w:szCs w:val="24"/>
          <w:lang w:eastAsia="hi-IN" w:bidi="hi-IN"/>
        </w:rPr>
        <w:t xml:space="preserve"> zakresu działań Wydziału, zgodnie z </w:t>
      </w:r>
      <w:r w:rsidRPr="00997599">
        <w:rPr>
          <w:rFonts w:eastAsia="Times New Roman"/>
          <w:color w:val="00000A"/>
          <w:sz w:val="24"/>
          <w:szCs w:val="24"/>
          <w:lang w:eastAsia="hi-IN" w:bidi="hi-IN"/>
        </w:rPr>
        <w:t>Regulaminem Organizacyjnym S</w:t>
      </w:r>
      <w:r>
        <w:rPr>
          <w:rFonts w:eastAsia="Times New Roman"/>
          <w:color w:val="00000A"/>
          <w:sz w:val="24"/>
          <w:szCs w:val="24"/>
          <w:lang w:eastAsia="hi-IN" w:bidi="hi-IN"/>
        </w:rPr>
        <w:t xml:space="preserve">tarostwa Powiatowego w </w:t>
      </w:r>
      <w:r w:rsidR="002E4B70">
        <w:rPr>
          <w:rFonts w:eastAsia="Times New Roman"/>
          <w:color w:val="00000A"/>
          <w:sz w:val="24"/>
          <w:szCs w:val="24"/>
          <w:lang w:eastAsia="hi-IN" w:bidi="hi-IN"/>
        </w:rPr>
        <w:t>Działdowie</w:t>
      </w:r>
      <w:r>
        <w:rPr>
          <w:rFonts w:eastAsia="Times New Roman"/>
          <w:color w:val="00000A"/>
          <w:sz w:val="24"/>
          <w:szCs w:val="24"/>
          <w:lang w:eastAsia="hi-IN" w:bidi="hi-IN"/>
        </w:rPr>
        <w:t>, należy m.in.</w:t>
      </w:r>
      <w:r w:rsidRPr="00997599">
        <w:rPr>
          <w:rFonts w:eastAsia="Times New Roman"/>
          <w:color w:val="00000A"/>
          <w:sz w:val="24"/>
          <w:szCs w:val="24"/>
          <w:lang w:eastAsia="hi-IN" w:bidi="hi-IN"/>
        </w:rPr>
        <w:t>:</w:t>
      </w:r>
    </w:p>
    <w:p w14:paraId="026FC39A" w14:textId="77777777" w:rsidR="00FF1004" w:rsidRPr="001234EE" w:rsidRDefault="00FF1004" w:rsidP="001234EE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/>
          <w:color w:val="00000A"/>
          <w:sz w:val="12"/>
          <w:szCs w:val="12"/>
          <w:lang w:eastAsia="hi-IN" w:bidi="hi-IN"/>
        </w:rPr>
      </w:pPr>
    </w:p>
    <w:p w14:paraId="14AF9116" w14:textId="77777777" w:rsidR="00FF1004" w:rsidRPr="00860545" w:rsidRDefault="00FF1004" w:rsidP="001234EE">
      <w:pPr>
        <w:numPr>
          <w:ilvl w:val="0"/>
          <w:numId w:val="2"/>
        </w:numPr>
        <w:suppressAutoHyphens/>
        <w:autoSpaceDN w:val="0"/>
        <w:spacing w:after="120" w:line="240" w:lineRule="auto"/>
        <w:ind w:left="709" w:hanging="14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</w:t>
      </w:r>
      <w:r w:rsidRPr="00860545">
        <w:rPr>
          <w:rFonts w:eastAsia="Times New Roman"/>
          <w:color w:val="000000"/>
          <w:sz w:val="24"/>
          <w:szCs w:val="24"/>
        </w:rPr>
        <w:t>wydawanie uprawnień do kierowania pojazdami oraz ich wtórników,</w:t>
      </w:r>
    </w:p>
    <w:p w14:paraId="2E5DBDEE" w14:textId="77777777" w:rsidR="00FF1004" w:rsidRPr="00860545" w:rsidRDefault="00FF1004" w:rsidP="001234EE">
      <w:pPr>
        <w:numPr>
          <w:ilvl w:val="0"/>
          <w:numId w:val="2"/>
        </w:numPr>
        <w:suppressAutoHyphens/>
        <w:autoSpaceDN w:val="0"/>
        <w:spacing w:after="120" w:line="240" w:lineRule="auto"/>
        <w:ind w:left="993" w:hanging="426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860545">
        <w:rPr>
          <w:rFonts w:eastAsia="Times New Roman"/>
          <w:color w:val="000000"/>
          <w:sz w:val="24"/>
          <w:szCs w:val="24"/>
        </w:rPr>
        <w:t xml:space="preserve">wydawanie </w:t>
      </w:r>
      <w:r>
        <w:rPr>
          <w:rFonts w:eastAsia="Times New Roman"/>
          <w:color w:val="000000"/>
          <w:sz w:val="24"/>
          <w:szCs w:val="24"/>
        </w:rPr>
        <w:t xml:space="preserve">wpisów do ewidencji instruktorów oraz wydawanie legitymacji instruktorów, </w:t>
      </w:r>
    </w:p>
    <w:p w14:paraId="5D4C2222" w14:textId="77777777" w:rsidR="00FF1004" w:rsidRPr="00860545" w:rsidRDefault="00FF1004" w:rsidP="001234EE">
      <w:pPr>
        <w:numPr>
          <w:ilvl w:val="0"/>
          <w:numId w:val="2"/>
        </w:numPr>
        <w:suppressAutoHyphens/>
        <w:autoSpaceDN w:val="0"/>
        <w:spacing w:after="120" w:line="240" w:lineRule="auto"/>
        <w:ind w:left="993" w:hanging="426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 xml:space="preserve"> prowadzenie kontroli przedsiębiorców w zakresie spełniania wymogów będących podstawą do wydania licencji, zezwolenia lub zaświadczenia o wykonywaniu przewozów na potrzeby własne</w:t>
      </w:r>
      <w:r w:rsidRPr="00860545">
        <w:rPr>
          <w:rFonts w:eastAsia="Times New Roman"/>
          <w:color w:val="000000"/>
          <w:sz w:val="24"/>
          <w:szCs w:val="24"/>
        </w:rPr>
        <w:t>,</w:t>
      </w:r>
    </w:p>
    <w:p w14:paraId="4CC667EA" w14:textId="77777777" w:rsidR="00FF1004" w:rsidRDefault="00FF1004" w:rsidP="001234EE">
      <w:pPr>
        <w:numPr>
          <w:ilvl w:val="0"/>
          <w:numId w:val="2"/>
        </w:numPr>
        <w:suppressAutoHyphens/>
        <w:autoSpaceDN w:val="0"/>
        <w:spacing w:after="120" w:line="240" w:lineRule="auto"/>
        <w:ind w:left="993" w:hanging="426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sprawowanie nadzoru i kontroli nad ośrodkami szkolenia kierowców,</w:t>
      </w:r>
    </w:p>
    <w:p w14:paraId="728D559F" w14:textId="77777777" w:rsidR="00FF1004" w:rsidRDefault="00FF1004" w:rsidP="001234EE">
      <w:pPr>
        <w:numPr>
          <w:ilvl w:val="0"/>
          <w:numId w:val="2"/>
        </w:numPr>
        <w:suppressAutoHyphens/>
        <w:autoSpaceDN w:val="0"/>
        <w:spacing w:after="120" w:line="240" w:lineRule="auto"/>
        <w:ind w:left="993" w:hanging="426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prowadzenie ewidencji  osób bez uprawnień,</w:t>
      </w:r>
    </w:p>
    <w:p w14:paraId="331A97E5" w14:textId="77777777" w:rsidR="00FF1004" w:rsidRPr="00860545" w:rsidRDefault="00FF1004" w:rsidP="001234EE">
      <w:pPr>
        <w:numPr>
          <w:ilvl w:val="0"/>
          <w:numId w:val="2"/>
        </w:numPr>
        <w:suppressAutoHyphens/>
        <w:autoSpaceDN w:val="0"/>
        <w:spacing w:after="120" w:line="240" w:lineRule="auto"/>
        <w:ind w:left="993" w:hanging="426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nadzór i kontrola nad stacjami kontroli pojazdów.</w:t>
      </w:r>
    </w:p>
    <w:p w14:paraId="1E41EBA8" w14:textId="77777777" w:rsidR="00FF1004" w:rsidRDefault="00FF1004" w:rsidP="00FF1004">
      <w:pPr>
        <w:pStyle w:val="Akapitzlist"/>
        <w:spacing w:line="276" w:lineRule="auto"/>
        <w:ind w:left="0"/>
        <w:jc w:val="both"/>
        <w:rPr>
          <w:rFonts w:eastAsia="Times New Roman" w:cs="Times New Roman"/>
          <w:color w:val="000000"/>
          <w:szCs w:val="24"/>
          <w:lang w:bidi="en-US"/>
        </w:rPr>
      </w:pPr>
    </w:p>
    <w:p w14:paraId="61FA6019" w14:textId="77777777" w:rsidR="00FF1004" w:rsidRPr="001234EE" w:rsidRDefault="00FF1004" w:rsidP="00FF1004">
      <w:pPr>
        <w:pStyle w:val="Akapitzlist"/>
        <w:autoSpaceDN w:val="0"/>
        <w:spacing w:line="360" w:lineRule="auto"/>
        <w:ind w:left="0"/>
        <w:jc w:val="both"/>
        <w:textAlignment w:val="baseline"/>
        <w:rPr>
          <w:rFonts w:ascii="Calibri" w:hAnsi="Calibri" w:cs="Calibri"/>
          <w:b/>
          <w:color w:val="000000"/>
          <w:sz w:val="24"/>
          <w:szCs w:val="24"/>
          <w:lang w:eastAsia="ar-SA"/>
        </w:rPr>
      </w:pPr>
      <w:r w:rsidRPr="001234EE">
        <w:rPr>
          <w:rFonts w:ascii="Calibri" w:hAnsi="Calibri" w:cs="Calibri"/>
          <w:b/>
          <w:color w:val="000000"/>
          <w:sz w:val="24"/>
          <w:szCs w:val="24"/>
          <w:lang w:eastAsia="ar-SA"/>
        </w:rPr>
        <w:t>1. Prowadzenie ewidencji instruktorów – art. 33 ust. 2 ustawy.</w:t>
      </w:r>
    </w:p>
    <w:p w14:paraId="5D4597A4" w14:textId="77777777" w:rsidR="00FF1004" w:rsidRPr="00E662A8" w:rsidRDefault="00FF1004" w:rsidP="00FF1004">
      <w:pPr>
        <w:tabs>
          <w:tab w:val="left" w:pos="709"/>
        </w:tabs>
        <w:spacing w:after="0" w:line="276" w:lineRule="auto"/>
        <w:ind w:firstLine="709"/>
        <w:jc w:val="both"/>
        <w:rPr>
          <w:rFonts w:eastAsia="Times New Roman" w:cs="Calibri"/>
          <w:kern w:val="3"/>
          <w:sz w:val="24"/>
          <w:szCs w:val="24"/>
          <w:lang w:bidi="en-US"/>
        </w:rPr>
      </w:pPr>
      <w:r w:rsidRPr="00047D95">
        <w:rPr>
          <w:rFonts w:eastAsia="Times New Roman" w:cs="Calibri"/>
          <w:kern w:val="1"/>
          <w:sz w:val="24"/>
          <w:szCs w:val="24"/>
          <w:lang w:bidi="en-US"/>
        </w:rPr>
        <w:t xml:space="preserve">W Starostwie Powiatowym w </w:t>
      </w:r>
      <w:r>
        <w:rPr>
          <w:rFonts w:eastAsia="Times New Roman" w:cs="Calibri"/>
          <w:kern w:val="1"/>
          <w:sz w:val="24"/>
          <w:szCs w:val="24"/>
          <w:lang w:bidi="en-US"/>
        </w:rPr>
        <w:t>Działdowie</w:t>
      </w:r>
      <w:r w:rsidRPr="00047D95">
        <w:rPr>
          <w:rFonts w:eastAsia="Times New Roman" w:cs="Calibri"/>
          <w:kern w:val="1"/>
          <w:sz w:val="24"/>
          <w:szCs w:val="24"/>
          <w:lang w:bidi="en-US"/>
        </w:rPr>
        <w:t xml:space="preserve"> </w:t>
      </w:r>
      <w:r w:rsidRPr="00047D95">
        <w:rPr>
          <w:rFonts w:eastAsia="Times New Roman" w:cs="Calibri"/>
          <w:kern w:val="1"/>
          <w:sz w:val="24"/>
          <w:szCs w:val="24"/>
          <w:lang w:eastAsia="ar-SA"/>
        </w:rPr>
        <w:t xml:space="preserve">ewidencja instruktorów, o której mowa </w:t>
      </w:r>
      <w:r>
        <w:rPr>
          <w:rFonts w:eastAsia="Times New Roman" w:cs="Calibri"/>
          <w:kern w:val="1"/>
          <w:sz w:val="24"/>
          <w:szCs w:val="24"/>
          <w:lang w:eastAsia="ar-SA"/>
        </w:rPr>
        <w:t xml:space="preserve">    </w:t>
      </w:r>
      <w:r w:rsidR="002E4B70">
        <w:rPr>
          <w:rFonts w:eastAsia="Times New Roman" w:cs="Calibri"/>
          <w:kern w:val="1"/>
          <w:sz w:val="24"/>
          <w:szCs w:val="24"/>
          <w:lang w:eastAsia="ar-SA"/>
        </w:rPr>
        <w:t xml:space="preserve">            </w:t>
      </w:r>
      <w:r>
        <w:rPr>
          <w:rFonts w:eastAsia="Times New Roman" w:cs="Calibri"/>
          <w:kern w:val="1"/>
          <w:sz w:val="24"/>
          <w:szCs w:val="24"/>
          <w:lang w:eastAsia="ar-SA"/>
        </w:rPr>
        <w:t xml:space="preserve">   </w:t>
      </w:r>
      <w:r w:rsidRPr="00047D95">
        <w:rPr>
          <w:rFonts w:eastAsia="Times New Roman" w:cs="Calibri"/>
          <w:kern w:val="1"/>
          <w:sz w:val="24"/>
          <w:szCs w:val="24"/>
          <w:lang w:eastAsia="ar-SA"/>
        </w:rPr>
        <w:t xml:space="preserve">w art. 33 ust. 2 ustawy </w:t>
      </w:r>
      <w:r w:rsidRPr="00047D95">
        <w:rPr>
          <w:rFonts w:eastAsia="Times New Roman" w:cs="Calibri"/>
          <w:kern w:val="1"/>
          <w:sz w:val="24"/>
          <w:szCs w:val="24"/>
          <w:lang w:bidi="en-US"/>
        </w:rPr>
        <w:t>funkcjonuje w wersji elektronicznej na oprogramowaniu przygotowanym p</w:t>
      </w:r>
      <w:r>
        <w:rPr>
          <w:rFonts w:eastAsia="Times New Roman" w:cs="Calibri"/>
          <w:kern w:val="1"/>
          <w:sz w:val="24"/>
          <w:szCs w:val="24"/>
          <w:lang w:bidi="en-US"/>
        </w:rPr>
        <w:t>rzez Polską Wytwórnię</w:t>
      </w:r>
      <w:r w:rsidRPr="00047D95">
        <w:rPr>
          <w:rFonts w:eastAsia="Times New Roman" w:cs="Calibri"/>
          <w:kern w:val="1"/>
          <w:sz w:val="24"/>
          <w:szCs w:val="24"/>
          <w:lang w:bidi="en-US"/>
        </w:rPr>
        <w:t xml:space="preserve"> Papierów Wartościowych S.A. – Portal Starosty</w:t>
      </w:r>
      <w:r w:rsidRPr="00047D95">
        <w:rPr>
          <w:rFonts w:eastAsia="Times New Roman" w:cs="Calibri"/>
          <w:i/>
          <w:iCs/>
          <w:kern w:val="1"/>
          <w:sz w:val="24"/>
          <w:szCs w:val="24"/>
          <w:lang w:bidi="en-US"/>
        </w:rPr>
        <w:t>.</w:t>
      </w:r>
      <w:r w:rsidRPr="00047D95">
        <w:rPr>
          <w:rFonts w:eastAsia="Times New Roman" w:cs="Calibri"/>
          <w:kern w:val="1"/>
          <w:sz w:val="24"/>
          <w:szCs w:val="24"/>
          <w:lang w:bidi="en-US"/>
        </w:rPr>
        <w:t xml:space="preserve"> Na</w:t>
      </w:r>
      <w:r w:rsidRPr="00047D95">
        <w:rPr>
          <w:rFonts w:eastAsia="Times New Roman" w:cs="Calibri"/>
          <w:b/>
          <w:bCs/>
          <w:kern w:val="1"/>
          <w:sz w:val="24"/>
          <w:szCs w:val="24"/>
          <w:lang w:bidi="en-US"/>
        </w:rPr>
        <w:t xml:space="preserve"> </w:t>
      </w:r>
      <w:r w:rsidRPr="00047D95">
        <w:rPr>
          <w:rFonts w:eastAsia="Times New Roman" w:cs="Calibri"/>
          <w:kern w:val="1"/>
          <w:sz w:val="24"/>
          <w:szCs w:val="24"/>
          <w:lang w:bidi="en-US"/>
        </w:rPr>
        <w:t>dzień 31 grudnia 2022 r. w ewidencji znajdowało się</w:t>
      </w:r>
      <w:r>
        <w:rPr>
          <w:rFonts w:eastAsia="Times New Roman" w:cs="Calibri"/>
          <w:kern w:val="1"/>
          <w:sz w:val="24"/>
          <w:szCs w:val="24"/>
          <w:lang w:bidi="en-US"/>
        </w:rPr>
        <w:t xml:space="preserve"> 49</w:t>
      </w:r>
      <w:r w:rsidRPr="00047D95">
        <w:rPr>
          <w:rFonts w:eastAsia="Times New Roman" w:cs="Calibri"/>
          <w:kern w:val="1"/>
          <w:sz w:val="24"/>
          <w:szCs w:val="24"/>
          <w:lang w:bidi="en-US"/>
        </w:rPr>
        <w:t xml:space="preserve"> </w:t>
      </w:r>
      <w:r>
        <w:rPr>
          <w:rFonts w:eastAsia="Times New Roman" w:cs="Calibri"/>
          <w:kern w:val="1"/>
          <w:sz w:val="24"/>
          <w:szCs w:val="24"/>
          <w:lang w:bidi="en-US"/>
        </w:rPr>
        <w:t>i</w:t>
      </w:r>
      <w:r w:rsidRPr="00047D95">
        <w:rPr>
          <w:rFonts w:eastAsia="Times New Roman" w:cs="Calibri"/>
          <w:kern w:val="1"/>
          <w:sz w:val="24"/>
          <w:szCs w:val="24"/>
          <w:lang w:bidi="en-US"/>
        </w:rPr>
        <w:t>nstruktorów</w:t>
      </w:r>
      <w:r w:rsidRPr="00636CC4">
        <w:rPr>
          <w:rFonts w:cs="Calibri"/>
          <w:i/>
          <w:iCs/>
          <w:color w:val="000000"/>
          <w:sz w:val="24"/>
          <w:szCs w:val="24"/>
        </w:rPr>
        <w:t>.</w:t>
      </w:r>
      <w:r w:rsidRPr="00860545">
        <w:rPr>
          <w:rFonts w:cs="Calibri"/>
          <w:color w:val="000000"/>
          <w:sz w:val="24"/>
          <w:szCs w:val="24"/>
        </w:rPr>
        <w:t xml:space="preserve"> W </w:t>
      </w:r>
      <w:r w:rsidRPr="00C73495">
        <w:rPr>
          <w:rFonts w:cs="Calibri"/>
          <w:color w:val="000000"/>
          <w:sz w:val="24"/>
          <w:szCs w:val="24"/>
        </w:rPr>
        <w:t>okre</w:t>
      </w:r>
      <w:r>
        <w:rPr>
          <w:rFonts w:cs="Calibri"/>
          <w:color w:val="000000"/>
          <w:sz w:val="24"/>
          <w:szCs w:val="24"/>
        </w:rPr>
        <w:t xml:space="preserve">sie poddanym kontroli </w:t>
      </w:r>
      <w:r w:rsidRPr="00860545">
        <w:rPr>
          <w:rFonts w:cs="Calibri"/>
          <w:color w:val="000000"/>
          <w:sz w:val="24"/>
          <w:szCs w:val="24"/>
        </w:rPr>
        <w:t>w e</w:t>
      </w:r>
      <w:r>
        <w:rPr>
          <w:rFonts w:cs="Calibri"/>
          <w:color w:val="000000"/>
          <w:sz w:val="24"/>
          <w:szCs w:val="24"/>
        </w:rPr>
        <w:t xml:space="preserve">widencji instruktorów dokonano 2 wpisów. Wpisy te zostały poprzedzone </w:t>
      </w:r>
      <w:r w:rsidRPr="00E662A8">
        <w:rPr>
          <w:rFonts w:eastAsia="Times New Roman" w:cs="Calibri"/>
          <w:kern w:val="3"/>
          <w:sz w:val="24"/>
          <w:szCs w:val="24"/>
          <w:lang w:bidi="en-US"/>
        </w:rPr>
        <w:t xml:space="preserve">wydaniem decyzji administracyjnej w tej sprawie, a następnie organ wykonał czynność </w:t>
      </w:r>
      <w:proofErr w:type="spellStart"/>
      <w:r w:rsidRPr="00E662A8">
        <w:rPr>
          <w:rFonts w:eastAsia="Times New Roman" w:cs="Calibri"/>
          <w:kern w:val="3"/>
          <w:sz w:val="24"/>
          <w:szCs w:val="24"/>
          <w:lang w:bidi="en-US"/>
        </w:rPr>
        <w:t>materialno</w:t>
      </w:r>
      <w:proofErr w:type="spellEnd"/>
      <w:r w:rsidR="00B444CC">
        <w:rPr>
          <w:rFonts w:eastAsia="Times New Roman" w:cs="Calibri"/>
          <w:kern w:val="3"/>
          <w:sz w:val="24"/>
          <w:szCs w:val="24"/>
          <w:lang w:bidi="en-US"/>
        </w:rPr>
        <w:t xml:space="preserve"> </w:t>
      </w:r>
      <w:r w:rsidRPr="00E662A8">
        <w:rPr>
          <w:rFonts w:eastAsia="Times New Roman" w:cs="Calibri"/>
          <w:kern w:val="3"/>
          <w:sz w:val="24"/>
          <w:szCs w:val="24"/>
          <w:lang w:bidi="en-US"/>
        </w:rPr>
        <w:t>-</w:t>
      </w:r>
      <w:r w:rsidR="00B444CC">
        <w:rPr>
          <w:rFonts w:eastAsia="Times New Roman" w:cs="Calibri"/>
          <w:kern w:val="3"/>
          <w:sz w:val="24"/>
          <w:szCs w:val="24"/>
          <w:lang w:bidi="en-US"/>
        </w:rPr>
        <w:t xml:space="preserve"> </w:t>
      </w:r>
      <w:r w:rsidRPr="00E662A8">
        <w:rPr>
          <w:rFonts w:eastAsia="Times New Roman" w:cs="Calibri"/>
          <w:kern w:val="3"/>
          <w:sz w:val="24"/>
          <w:szCs w:val="24"/>
          <w:lang w:bidi="en-US"/>
        </w:rPr>
        <w:t>techniczną wpisania do ewidencji znajdującej się w Portalu Starosta oraz wydał legitymację instruktora. W aktach przedstawionych do kontroli znajdowały się potwierdzenia dokonania opłaty za wpis, orzeczenia lekarskie i psychologiczne, zaświadczenia</w:t>
      </w:r>
      <w:r w:rsidR="000B687B">
        <w:rPr>
          <w:rFonts w:eastAsia="Times New Roman" w:cs="Calibri"/>
          <w:kern w:val="3"/>
          <w:sz w:val="24"/>
          <w:szCs w:val="24"/>
          <w:lang w:bidi="en-US"/>
        </w:rPr>
        <w:t xml:space="preserve">                                    </w:t>
      </w:r>
      <w:r w:rsidRPr="00E662A8">
        <w:rPr>
          <w:rFonts w:eastAsia="Times New Roman" w:cs="Calibri"/>
          <w:kern w:val="3"/>
          <w:sz w:val="24"/>
          <w:szCs w:val="24"/>
          <w:lang w:bidi="en-US"/>
        </w:rPr>
        <w:t xml:space="preserve"> o </w:t>
      </w:r>
      <w:r w:rsidR="00F3137E">
        <w:rPr>
          <w:rFonts w:eastAsia="Times New Roman" w:cs="Calibri"/>
          <w:kern w:val="3"/>
          <w:sz w:val="24"/>
          <w:szCs w:val="24"/>
          <w:lang w:bidi="en-US"/>
        </w:rPr>
        <w:t xml:space="preserve"> nie</w:t>
      </w:r>
      <w:r w:rsidRPr="00E662A8">
        <w:rPr>
          <w:rFonts w:eastAsia="Times New Roman" w:cs="Calibri"/>
          <w:kern w:val="3"/>
          <w:sz w:val="24"/>
          <w:szCs w:val="24"/>
          <w:lang w:bidi="en-US"/>
        </w:rPr>
        <w:t xml:space="preserve">figurowaniu w kartotece karnej krajowego rejestru karnego, zaświadczenia o ukończeniu oraz ksero prawa jazdy. </w:t>
      </w:r>
    </w:p>
    <w:p w14:paraId="51D75262" w14:textId="77777777" w:rsidR="00FF1004" w:rsidRPr="00636CC4" w:rsidRDefault="00FF1004" w:rsidP="00FF1004">
      <w:pPr>
        <w:tabs>
          <w:tab w:val="left" w:pos="709"/>
        </w:tabs>
        <w:spacing w:after="0" w:line="276" w:lineRule="auto"/>
        <w:jc w:val="both"/>
        <w:rPr>
          <w:rFonts w:eastAsia="Times New Roman" w:cs="Calibri"/>
          <w:kern w:val="3"/>
          <w:sz w:val="24"/>
          <w:szCs w:val="24"/>
          <w:lang w:bidi="en-US"/>
        </w:rPr>
      </w:pPr>
      <w:r>
        <w:rPr>
          <w:rFonts w:cs="Calibri"/>
          <w:color w:val="000000"/>
          <w:sz w:val="24"/>
          <w:szCs w:val="24"/>
        </w:rPr>
        <w:t xml:space="preserve">  W okresie poddanym kontroli dokonano 1 skreślenia instruktora z ewidencji – </w:t>
      </w:r>
      <w:r w:rsidRPr="00C73495">
        <w:rPr>
          <w:rFonts w:cs="Calibri"/>
          <w:color w:val="000000"/>
          <w:sz w:val="24"/>
          <w:szCs w:val="24"/>
        </w:rPr>
        <w:t>wydając decyzję administracyjną</w:t>
      </w:r>
      <w:r>
        <w:rPr>
          <w:rFonts w:cs="Calibri"/>
          <w:color w:val="000000"/>
          <w:sz w:val="24"/>
          <w:szCs w:val="24"/>
        </w:rPr>
        <w:t xml:space="preserve">  </w:t>
      </w:r>
      <w:r w:rsidRPr="00C73495">
        <w:rPr>
          <w:rFonts w:cs="Calibri"/>
          <w:color w:val="000000"/>
          <w:sz w:val="24"/>
          <w:szCs w:val="24"/>
        </w:rPr>
        <w:t>o skreśleniu na podstawie art. 46 ust. 1 pkt 3</w:t>
      </w:r>
      <w:r>
        <w:rPr>
          <w:rFonts w:cs="Calibri"/>
          <w:color w:val="000000"/>
          <w:sz w:val="24"/>
          <w:szCs w:val="24"/>
        </w:rPr>
        <w:t xml:space="preserve"> , 46 ust. 3 pkt 1 oraz art. 37 ust. 1 pkt 3 </w:t>
      </w:r>
      <w:r w:rsidRPr="00C73495">
        <w:rPr>
          <w:rFonts w:cs="Calibri"/>
          <w:color w:val="000000"/>
          <w:sz w:val="24"/>
          <w:szCs w:val="24"/>
        </w:rPr>
        <w:t>ustawy</w:t>
      </w:r>
      <w:r>
        <w:rPr>
          <w:rFonts w:cs="Calibri"/>
          <w:color w:val="000000"/>
          <w:sz w:val="24"/>
          <w:szCs w:val="24"/>
        </w:rPr>
        <w:t>, po</w:t>
      </w:r>
      <w:r w:rsidRPr="00C73495">
        <w:rPr>
          <w:rFonts w:cs="Calibri"/>
          <w:color w:val="000000"/>
          <w:sz w:val="24"/>
          <w:szCs w:val="24"/>
        </w:rPr>
        <w:t xml:space="preserve"> uprzednim zawiadomieniu strony </w:t>
      </w:r>
      <w:r>
        <w:rPr>
          <w:rFonts w:cs="Calibri"/>
          <w:color w:val="000000"/>
          <w:sz w:val="24"/>
          <w:szCs w:val="24"/>
        </w:rPr>
        <w:t xml:space="preserve"> </w:t>
      </w:r>
      <w:r w:rsidRPr="00C73495">
        <w:rPr>
          <w:rFonts w:cs="Calibri"/>
          <w:color w:val="000000"/>
          <w:sz w:val="24"/>
          <w:szCs w:val="24"/>
        </w:rPr>
        <w:t>o wszczęciu postępowania administracyjnego.</w:t>
      </w:r>
    </w:p>
    <w:p w14:paraId="4C805158" w14:textId="77777777" w:rsidR="00FF1004" w:rsidRPr="00860545" w:rsidRDefault="00FF1004" w:rsidP="00FF1004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/>
          <w:sz w:val="24"/>
          <w:szCs w:val="24"/>
          <w:lang w:eastAsia="ar-SA"/>
        </w:rPr>
      </w:pPr>
      <w:r w:rsidRPr="049FAE8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860545">
        <w:rPr>
          <w:rFonts w:eastAsia="Times New Roman"/>
          <w:sz w:val="24"/>
          <w:szCs w:val="24"/>
        </w:rPr>
        <w:t>Co do przeprow</w:t>
      </w:r>
      <w:r>
        <w:rPr>
          <w:rFonts w:eastAsia="Times New Roman"/>
          <w:sz w:val="24"/>
          <w:szCs w:val="24"/>
        </w:rPr>
        <w:t>adzonych postepowań oraz wydanych</w:t>
      </w:r>
      <w:r w:rsidRPr="00860545">
        <w:rPr>
          <w:rFonts w:eastAsia="Times New Roman"/>
          <w:sz w:val="24"/>
          <w:szCs w:val="24"/>
        </w:rPr>
        <w:t xml:space="preserve"> na ich pod</w:t>
      </w:r>
      <w:r>
        <w:rPr>
          <w:rFonts w:eastAsia="Times New Roman"/>
          <w:sz w:val="24"/>
          <w:szCs w:val="24"/>
        </w:rPr>
        <w:t xml:space="preserve">stawie decyzji administracyjnych </w:t>
      </w:r>
      <w:r w:rsidRPr="00860545">
        <w:rPr>
          <w:rFonts w:eastAsia="Times New Roman"/>
          <w:sz w:val="24"/>
          <w:szCs w:val="24"/>
        </w:rPr>
        <w:t>zespół kontrolny nie wnosi uwag.</w:t>
      </w:r>
    </w:p>
    <w:p w14:paraId="71BD6B57" w14:textId="77777777" w:rsidR="00FF1004" w:rsidRDefault="00FF1004" w:rsidP="00FF1004">
      <w:pPr>
        <w:suppressAutoHyphens/>
        <w:autoSpaceDN w:val="0"/>
        <w:spacing w:after="0" w:line="276" w:lineRule="auto"/>
        <w:jc w:val="both"/>
        <w:rPr>
          <w:rFonts w:cs="Calibri"/>
          <w:b/>
          <w:color w:val="000000"/>
        </w:rPr>
      </w:pPr>
    </w:p>
    <w:p w14:paraId="4BA95F34" w14:textId="2646EB8C" w:rsidR="00FF1004" w:rsidRPr="001234EE" w:rsidRDefault="00FF1004" w:rsidP="001234EE">
      <w:pPr>
        <w:pStyle w:val="Akapitzlist"/>
        <w:spacing w:line="276" w:lineRule="auto"/>
        <w:ind w:left="0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1234EE">
        <w:rPr>
          <w:rFonts w:ascii="Calibri" w:eastAsia="Times New Roman" w:hAnsi="Calibri" w:cs="Calibri"/>
          <w:b/>
          <w:bCs/>
          <w:sz w:val="24"/>
          <w:szCs w:val="24"/>
          <w:lang w:eastAsia="en-US"/>
        </w:rPr>
        <w:t xml:space="preserve">2. </w:t>
      </w:r>
      <w:r w:rsidRPr="001234EE">
        <w:rPr>
          <w:rFonts w:ascii="Calibri" w:eastAsia="Calibri" w:hAnsi="Calibri" w:cs="Calibri"/>
          <w:b/>
          <w:sz w:val="24"/>
          <w:szCs w:val="24"/>
          <w:lang w:eastAsia="en-US"/>
        </w:rPr>
        <w:t>Prowadzenie ewidencji wykładowców – art. 38 ust. 2 ustawy.</w:t>
      </w:r>
    </w:p>
    <w:p w14:paraId="3BB6367E" w14:textId="77777777" w:rsidR="00FF1004" w:rsidRDefault="00FF1004" w:rsidP="00FF1004">
      <w:pPr>
        <w:spacing w:after="0"/>
        <w:ind w:firstLine="567"/>
        <w:jc w:val="both"/>
        <w:rPr>
          <w:rFonts w:eastAsia="Times New Roman" w:cs="Calibri"/>
          <w:kern w:val="1"/>
          <w:sz w:val="24"/>
          <w:szCs w:val="24"/>
          <w:lang w:eastAsia="ar-SA"/>
        </w:rPr>
      </w:pPr>
      <w:r w:rsidRPr="00047D95">
        <w:rPr>
          <w:rFonts w:cs="Calibri"/>
          <w:color w:val="000000"/>
          <w:sz w:val="24"/>
          <w:szCs w:val="24"/>
        </w:rPr>
        <w:t xml:space="preserve">  </w:t>
      </w:r>
      <w:r w:rsidRPr="00047D95">
        <w:rPr>
          <w:rFonts w:eastAsia="Times New Roman" w:cs="Calibri"/>
          <w:kern w:val="1"/>
          <w:sz w:val="24"/>
          <w:szCs w:val="24"/>
          <w:lang w:bidi="en-US"/>
        </w:rPr>
        <w:t>W S</w:t>
      </w:r>
      <w:r>
        <w:rPr>
          <w:rFonts w:eastAsia="Times New Roman" w:cs="Calibri"/>
          <w:kern w:val="1"/>
          <w:sz w:val="24"/>
          <w:szCs w:val="24"/>
          <w:lang w:bidi="en-US"/>
        </w:rPr>
        <w:t>tarostwie Powiatowym w Działdowie</w:t>
      </w:r>
      <w:r w:rsidRPr="00047D95">
        <w:rPr>
          <w:rFonts w:eastAsia="Times New Roman" w:cs="Calibri"/>
          <w:kern w:val="1"/>
          <w:sz w:val="24"/>
          <w:szCs w:val="24"/>
          <w:lang w:bidi="en-US"/>
        </w:rPr>
        <w:t xml:space="preserve"> </w:t>
      </w:r>
      <w:r w:rsidRPr="00047D95">
        <w:rPr>
          <w:rFonts w:eastAsia="Times New Roman" w:cs="Calibri"/>
          <w:kern w:val="1"/>
          <w:sz w:val="24"/>
          <w:szCs w:val="24"/>
          <w:lang w:eastAsia="ar-SA"/>
        </w:rPr>
        <w:t>ewidenc</w:t>
      </w:r>
      <w:r>
        <w:rPr>
          <w:rFonts w:eastAsia="Times New Roman" w:cs="Calibri"/>
          <w:kern w:val="1"/>
          <w:sz w:val="24"/>
          <w:szCs w:val="24"/>
          <w:lang w:eastAsia="ar-SA"/>
        </w:rPr>
        <w:t xml:space="preserve">ja wykładowców prowadzona jest           </w:t>
      </w:r>
      <w:r w:rsidRPr="00047D95">
        <w:rPr>
          <w:rFonts w:eastAsia="Times New Roman" w:cs="Calibri"/>
          <w:kern w:val="1"/>
          <w:sz w:val="24"/>
          <w:szCs w:val="24"/>
          <w:lang w:eastAsia="ar-SA"/>
        </w:rPr>
        <w:t>w formie elektro</w:t>
      </w:r>
      <w:r>
        <w:rPr>
          <w:rFonts w:eastAsia="Times New Roman" w:cs="Calibri"/>
          <w:kern w:val="1"/>
          <w:sz w:val="24"/>
          <w:szCs w:val="24"/>
          <w:lang w:eastAsia="ar-SA"/>
        </w:rPr>
        <w:t xml:space="preserve">nicznej na Portalu Starosta. Ze </w:t>
      </w:r>
      <w:r w:rsidRPr="00047D95">
        <w:rPr>
          <w:rFonts w:eastAsia="Times New Roman" w:cs="Calibri"/>
          <w:kern w:val="1"/>
          <w:sz w:val="24"/>
          <w:szCs w:val="24"/>
          <w:lang w:eastAsia="ar-SA"/>
        </w:rPr>
        <w:t>względu na brak osób spełniających wymagania w ewidencji nie znajdowały się wpisy</w:t>
      </w:r>
      <w:r>
        <w:rPr>
          <w:rFonts w:eastAsia="Times New Roman" w:cs="Calibri"/>
          <w:kern w:val="1"/>
          <w:sz w:val="24"/>
          <w:szCs w:val="24"/>
          <w:lang w:eastAsia="ar-SA"/>
        </w:rPr>
        <w:t xml:space="preserve"> oraz skreślenia. Na dzień 31 grudnia</w:t>
      </w:r>
      <w:r w:rsidR="008C32D1">
        <w:rPr>
          <w:rFonts w:eastAsia="Times New Roman" w:cs="Calibri"/>
          <w:kern w:val="1"/>
          <w:sz w:val="24"/>
          <w:szCs w:val="24"/>
          <w:lang w:eastAsia="ar-SA"/>
        </w:rPr>
        <w:t xml:space="preserve">  </w:t>
      </w:r>
      <w:r>
        <w:rPr>
          <w:rFonts w:eastAsia="Times New Roman" w:cs="Calibri"/>
          <w:kern w:val="1"/>
          <w:sz w:val="24"/>
          <w:szCs w:val="24"/>
          <w:lang w:eastAsia="ar-SA"/>
        </w:rPr>
        <w:t xml:space="preserve"> 2022 r. w ewidencji nie figurował również żaden aktywny wykładowca.</w:t>
      </w:r>
    </w:p>
    <w:p w14:paraId="58554921" w14:textId="77777777" w:rsidR="00FF1004" w:rsidRDefault="00FF1004" w:rsidP="00FF1004">
      <w:pPr>
        <w:spacing w:after="0"/>
        <w:jc w:val="both"/>
        <w:rPr>
          <w:rFonts w:eastAsia="Times New Roman" w:cs="Calibri"/>
          <w:kern w:val="1"/>
          <w:sz w:val="24"/>
          <w:szCs w:val="24"/>
          <w:lang w:eastAsia="ar-SA"/>
        </w:rPr>
      </w:pPr>
    </w:p>
    <w:p w14:paraId="5AE34A28" w14:textId="77777777" w:rsidR="00FF1004" w:rsidRPr="000309C6" w:rsidRDefault="00FF1004" w:rsidP="00FF1004">
      <w:pPr>
        <w:pStyle w:val="Akapitzlist2"/>
        <w:spacing w:line="276" w:lineRule="auto"/>
        <w:ind w:left="0"/>
        <w:jc w:val="both"/>
        <w:rPr>
          <w:rFonts w:ascii="Calibri" w:hAnsi="Calibri" w:cs="Calibri"/>
          <w:b/>
        </w:rPr>
      </w:pPr>
      <w:r w:rsidRPr="00047D95">
        <w:rPr>
          <w:rFonts w:eastAsia="Times New Roman" w:cs="Calibri"/>
          <w:lang w:bidi="en-US"/>
        </w:rPr>
        <w:t xml:space="preserve"> </w:t>
      </w:r>
      <w:r>
        <w:rPr>
          <w:rFonts w:ascii="Calibri" w:hAnsi="Calibri" w:cs="Calibri"/>
          <w:b/>
        </w:rPr>
        <w:t>3</w:t>
      </w:r>
      <w:r w:rsidRPr="000309C6">
        <w:rPr>
          <w:rFonts w:ascii="Calibri" w:hAnsi="Calibri" w:cs="Calibri"/>
          <w:b/>
        </w:rPr>
        <w:t>.</w:t>
      </w:r>
      <w:r w:rsidRPr="000309C6">
        <w:rPr>
          <w:rFonts w:ascii="Calibri" w:hAnsi="Calibri" w:cs="Calibri"/>
        </w:rPr>
        <w:t xml:space="preserve"> </w:t>
      </w:r>
      <w:r w:rsidRPr="000309C6">
        <w:rPr>
          <w:rFonts w:ascii="Calibri" w:hAnsi="Calibri" w:cs="Calibri"/>
          <w:b/>
        </w:rPr>
        <w:t>Sprawowanie przez starostę nadzoru w zakresie działalności ośrodka szkolenia kierowców, prowadzenia szkolenia osób ubiegających się o uzyskanie uprawnień do kierowania pojazdami – art. 43 ust. 1 i art. 44 ust. 1 – 4 ustawy.</w:t>
      </w:r>
    </w:p>
    <w:p w14:paraId="5CA0D232" w14:textId="77777777" w:rsidR="00FF1004" w:rsidRPr="001234EE" w:rsidRDefault="00FF1004" w:rsidP="00FF1004">
      <w:pPr>
        <w:pStyle w:val="Akapitzlist2"/>
        <w:spacing w:line="276" w:lineRule="auto"/>
        <w:ind w:left="0"/>
        <w:jc w:val="both"/>
        <w:rPr>
          <w:rFonts w:ascii="Calibri" w:hAnsi="Calibri" w:cs="Calibri"/>
          <w:b/>
        </w:rPr>
      </w:pPr>
    </w:p>
    <w:p w14:paraId="20ACB70F" w14:textId="77777777" w:rsidR="00FF1004" w:rsidRDefault="00FF1004" w:rsidP="00FF1004">
      <w:pPr>
        <w:suppressAutoHyphens/>
        <w:spacing w:after="0" w:line="276" w:lineRule="auto"/>
        <w:ind w:firstLine="567"/>
        <w:jc w:val="both"/>
        <w:rPr>
          <w:rFonts w:eastAsia="Times New Roman" w:cs="Calibri"/>
          <w:kern w:val="1"/>
          <w:sz w:val="24"/>
          <w:szCs w:val="24"/>
          <w:lang w:eastAsia="ar-SA"/>
        </w:rPr>
      </w:pPr>
      <w:r w:rsidRPr="000309C6">
        <w:rPr>
          <w:rFonts w:eastAsia="Times New Roman" w:cs="Calibri"/>
          <w:kern w:val="1"/>
          <w:sz w:val="24"/>
          <w:szCs w:val="24"/>
          <w:lang w:bidi="en-US"/>
        </w:rPr>
        <w:t xml:space="preserve"> Zgodnie z art.</w:t>
      </w:r>
      <w:r>
        <w:rPr>
          <w:rFonts w:eastAsia="Times New Roman" w:cs="Calibri"/>
          <w:kern w:val="1"/>
          <w:sz w:val="24"/>
          <w:szCs w:val="24"/>
          <w:lang w:bidi="en-US"/>
        </w:rPr>
        <w:t xml:space="preserve"> </w:t>
      </w:r>
      <w:r w:rsidRPr="000309C6">
        <w:rPr>
          <w:rFonts w:eastAsia="Times New Roman" w:cs="Calibri"/>
          <w:kern w:val="1"/>
          <w:sz w:val="24"/>
          <w:szCs w:val="24"/>
          <w:lang w:bidi="en-US"/>
        </w:rPr>
        <w:t xml:space="preserve">44 ust. 1 ustawy starosta zobowiązany jest do przeprowadzenia kontroli ośrodka szkolenia  kierowców co najmniej raz w roku lub częściej – jeżeli na nieprawidłowy przebieg szkolenia wskazują analizy statystyczne zdawalności osób szkolonych w danym </w:t>
      </w:r>
      <w:r w:rsidRPr="000309C6">
        <w:rPr>
          <w:rFonts w:eastAsia="Times New Roman" w:cs="Calibri"/>
          <w:kern w:val="1"/>
          <w:sz w:val="24"/>
          <w:szCs w:val="24"/>
          <w:lang w:bidi="en-US"/>
        </w:rPr>
        <w:lastRenderedPageBreak/>
        <w:t>ośrodku lub złożone na ten ośrodek skargi.</w:t>
      </w:r>
      <w:r w:rsidRPr="000309C6">
        <w:rPr>
          <w:rFonts w:eastAsia="Times New Roman" w:cs="Calibri"/>
          <w:kern w:val="1"/>
          <w:sz w:val="24"/>
          <w:szCs w:val="24"/>
          <w:lang w:eastAsia="ar-SA"/>
        </w:rPr>
        <w:t xml:space="preserve"> W kontrolowanym okresie w ramach nadzoru      </w:t>
      </w:r>
      <w:r w:rsidR="007E1B48">
        <w:rPr>
          <w:rFonts w:eastAsia="Times New Roman" w:cs="Calibri"/>
          <w:kern w:val="1"/>
          <w:sz w:val="24"/>
          <w:szCs w:val="24"/>
          <w:lang w:eastAsia="ar-SA"/>
        </w:rPr>
        <w:t xml:space="preserve">      </w:t>
      </w:r>
      <w:r w:rsidRPr="000309C6">
        <w:rPr>
          <w:rFonts w:eastAsia="Times New Roman" w:cs="Calibri"/>
          <w:kern w:val="1"/>
          <w:sz w:val="24"/>
          <w:szCs w:val="24"/>
          <w:lang w:eastAsia="ar-SA"/>
        </w:rPr>
        <w:t xml:space="preserve">  w zakresie zgodności prowadzenia szkolenia osób ubiegających się o uzyskanie uprawnień do</w:t>
      </w:r>
      <w:r w:rsidRPr="00CE062A">
        <w:rPr>
          <w:rFonts w:eastAsia="Times New Roman" w:cs="Calibri"/>
          <w:kern w:val="1"/>
          <w:sz w:val="24"/>
          <w:szCs w:val="24"/>
          <w:lang w:eastAsia="ar-SA"/>
        </w:rPr>
        <w:t xml:space="preserve"> kierowania pojazdami silnikowymi, kursu kandydatów na instruktorów i kandydatów</w:t>
      </w:r>
      <w:r>
        <w:rPr>
          <w:rFonts w:eastAsia="Times New Roman" w:cs="Calibri"/>
          <w:kern w:val="1"/>
          <w:sz w:val="24"/>
          <w:szCs w:val="24"/>
          <w:lang w:eastAsia="ar-SA"/>
        </w:rPr>
        <w:t xml:space="preserve"> na</w:t>
      </w:r>
      <w:r w:rsidRPr="00CE062A">
        <w:rPr>
          <w:rFonts w:eastAsia="Times New Roman" w:cs="Calibri"/>
          <w:kern w:val="1"/>
          <w:sz w:val="24"/>
          <w:szCs w:val="24"/>
          <w:lang w:eastAsia="ar-SA"/>
        </w:rPr>
        <w:t xml:space="preserve"> wykładowców oraz instruktorów i wykładowców, z wymaganiami określonymi w przepisach ustawy </w:t>
      </w:r>
      <w:r>
        <w:rPr>
          <w:rFonts w:eastAsia="Times New Roman" w:cs="Calibri"/>
          <w:kern w:val="1"/>
          <w:sz w:val="24"/>
          <w:szCs w:val="24"/>
          <w:lang w:eastAsia="ar-SA"/>
        </w:rPr>
        <w:t>Starosta Powiatu Działdowskiego przeprowadził 21</w:t>
      </w:r>
      <w:r w:rsidRPr="00CE062A">
        <w:rPr>
          <w:rFonts w:eastAsia="Times New Roman" w:cs="Calibri"/>
          <w:kern w:val="1"/>
          <w:sz w:val="24"/>
          <w:szCs w:val="24"/>
          <w:lang w:eastAsia="ar-SA"/>
        </w:rPr>
        <w:t xml:space="preserve"> </w:t>
      </w:r>
      <w:r>
        <w:rPr>
          <w:rFonts w:eastAsia="Times New Roman" w:cs="Calibri"/>
          <w:kern w:val="1"/>
          <w:sz w:val="24"/>
          <w:szCs w:val="24"/>
          <w:lang w:eastAsia="ar-SA"/>
        </w:rPr>
        <w:t>kontroli kompleksowych</w:t>
      </w:r>
      <w:r w:rsidRPr="00047D95">
        <w:rPr>
          <w:rFonts w:eastAsia="Times New Roman" w:cs="Calibri"/>
          <w:kern w:val="1"/>
          <w:sz w:val="24"/>
          <w:szCs w:val="24"/>
          <w:lang w:eastAsia="ar-SA"/>
        </w:rPr>
        <w:t xml:space="preserve"> ośrodków szkolenia kierowców wpisanych do rejestru przedsiębiorców prowadzących ośrode</w:t>
      </w:r>
      <w:r>
        <w:rPr>
          <w:rFonts w:eastAsia="Times New Roman" w:cs="Calibri"/>
          <w:kern w:val="1"/>
          <w:sz w:val="24"/>
          <w:szCs w:val="24"/>
          <w:lang w:eastAsia="ar-SA"/>
        </w:rPr>
        <w:t>k szkolenia kiero</w:t>
      </w:r>
      <w:r w:rsidRPr="00047D95">
        <w:rPr>
          <w:rFonts w:eastAsia="Times New Roman" w:cs="Calibri"/>
          <w:kern w:val="1"/>
          <w:sz w:val="24"/>
          <w:szCs w:val="24"/>
          <w:lang w:eastAsia="ar-SA"/>
        </w:rPr>
        <w:t>wców</w:t>
      </w:r>
      <w:r>
        <w:rPr>
          <w:rFonts w:eastAsia="Times New Roman" w:cs="Calibri"/>
          <w:color w:val="000000"/>
          <w:kern w:val="1"/>
          <w:sz w:val="24"/>
          <w:szCs w:val="24"/>
          <w:lang w:eastAsia="ar-SA"/>
        </w:rPr>
        <w:t xml:space="preserve">. </w:t>
      </w:r>
    </w:p>
    <w:p w14:paraId="1CF78DB2" w14:textId="77777777" w:rsidR="00FF1004" w:rsidRDefault="00FF1004" w:rsidP="00FF1004">
      <w:pPr>
        <w:suppressAutoHyphens/>
        <w:spacing w:after="0" w:line="276" w:lineRule="auto"/>
        <w:ind w:firstLine="567"/>
        <w:jc w:val="both"/>
        <w:rPr>
          <w:rFonts w:eastAsia="Times New Roman" w:cs="Calibri"/>
          <w:kern w:val="1"/>
          <w:sz w:val="24"/>
          <w:szCs w:val="24"/>
          <w:lang w:eastAsia="ar-SA"/>
        </w:rPr>
      </w:pPr>
      <w:r>
        <w:rPr>
          <w:rFonts w:eastAsia="Times New Roman" w:cs="Calibri"/>
          <w:kern w:val="1"/>
          <w:sz w:val="24"/>
          <w:szCs w:val="24"/>
          <w:lang w:eastAsia="ar-SA"/>
        </w:rPr>
        <w:t xml:space="preserve">W toku kontroli poddano analizie dokumentację z 8 postępowań kontrolnych                  </w:t>
      </w:r>
      <w:r w:rsidR="007E1B48">
        <w:rPr>
          <w:rFonts w:eastAsia="Times New Roman" w:cs="Calibri"/>
          <w:kern w:val="1"/>
          <w:sz w:val="24"/>
          <w:szCs w:val="24"/>
          <w:lang w:eastAsia="ar-SA"/>
        </w:rPr>
        <w:t xml:space="preserve">             </w:t>
      </w:r>
      <w:r>
        <w:rPr>
          <w:rFonts w:eastAsia="Times New Roman" w:cs="Calibri"/>
          <w:kern w:val="1"/>
          <w:sz w:val="24"/>
          <w:szCs w:val="24"/>
          <w:lang w:eastAsia="ar-SA"/>
        </w:rPr>
        <w:t xml:space="preserve">w powyższym zakresie, </w:t>
      </w:r>
      <w:r>
        <w:rPr>
          <w:rFonts w:eastAsia="Times New Roman" w:cs="Calibri"/>
          <w:color w:val="000000"/>
          <w:kern w:val="1"/>
          <w:sz w:val="24"/>
          <w:szCs w:val="24"/>
          <w:lang w:eastAsia="ar-SA"/>
        </w:rPr>
        <w:t xml:space="preserve">realizowanych </w:t>
      </w:r>
      <w:r w:rsidRPr="00047D95">
        <w:rPr>
          <w:rFonts w:eastAsia="Times New Roman" w:cs="Calibri"/>
          <w:color w:val="000000"/>
          <w:kern w:val="1"/>
          <w:sz w:val="24"/>
          <w:szCs w:val="24"/>
          <w:lang w:eastAsia="ar-SA"/>
        </w:rPr>
        <w:t xml:space="preserve">na </w:t>
      </w:r>
      <w:r w:rsidRPr="002F5137">
        <w:rPr>
          <w:rFonts w:eastAsia="Times New Roman" w:cs="Calibri"/>
          <w:color w:val="000000"/>
          <w:kern w:val="1"/>
          <w:sz w:val="24"/>
          <w:szCs w:val="24"/>
          <w:lang w:eastAsia="ar-SA"/>
        </w:rPr>
        <w:t xml:space="preserve">podstawie </w:t>
      </w:r>
      <w:r>
        <w:rPr>
          <w:rFonts w:eastAsia="Times New Roman" w:cs="Calibri"/>
          <w:color w:val="000000"/>
          <w:kern w:val="1"/>
          <w:sz w:val="24"/>
          <w:szCs w:val="24"/>
          <w:lang w:eastAsia="ar-SA"/>
        </w:rPr>
        <w:t>planu</w:t>
      </w:r>
      <w:r w:rsidRPr="002F5137">
        <w:rPr>
          <w:rFonts w:eastAsia="Times New Roman" w:cs="Calibri"/>
          <w:color w:val="000000"/>
          <w:kern w:val="1"/>
          <w:sz w:val="24"/>
          <w:szCs w:val="24"/>
          <w:lang w:eastAsia="ar-SA"/>
        </w:rPr>
        <w:t xml:space="preserve"> kontroli </w:t>
      </w:r>
      <w:r>
        <w:rPr>
          <w:rFonts w:eastAsia="Times New Roman" w:cs="Calibri"/>
          <w:color w:val="000000"/>
          <w:kern w:val="1"/>
          <w:sz w:val="24"/>
          <w:szCs w:val="24"/>
          <w:lang w:eastAsia="ar-SA"/>
        </w:rPr>
        <w:t xml:space="preserve">zatwierdzonego              </w:t>
      </w:r>
      <w:r w:rsidR="007E1B48">
        <w:rPr>
          <w:rFonts w:eastAsia="Times New Roman" w:cs="Calibri"/>
          <w:color w:val="000000"/>
          <w:kern w:val="1"/>
          <w:sz w:val="24"/>
          <w:szCs w:val="24"/>
          <w:lang w:eastAsia="ar-SA"/>
        </w:rPr>
        <w:t xml:space="preserve">         </w:t>
      </w:r>
      <w:r>
        <w:rPr>
          <w:rFonts w:eastAsia="Times New Roman" w:cs="Calibri"/>
          <w:color w:val="000000"/>
          <w:kern w:val="1"/>
          <w:sz w:val="24"/>
          <w:szCs w:val="24"/>
          <w:lang w:eastAsia="ar-SA"/>
        </w:rPr>
        <w:t xml:space="preserve">      i po</w:t>
      </w:r>
      <w:r w:rsidR="007E1B48">
        <w:rPr>
          <w:rFonts w:eastAsia="Times New Roman" w:cs="Calibri"/>
          <w:color w:val="000000"/>
          <w:kern w:val="1"/>
          <w:sz w:val="24"/>
          <w:szCs w:val="24"/>
          <w:lang w:eastAsia="ar-SA"/>
        </w:rPr>
        <w:t>dpisanego przez Starostę</w:t>
      </w:r>
      <w:r>
        <w:rPr>
          <w:rFonts w:eastAsia="Times New Roman" w:cs="Calibri"/>
          <w:color w:val="000000"/>
          <w:kern w:val="1"/>
          <w:sz w:val="24"/>
          <w:szCs w:val="24"/>
          <w:lang w:eastAsia="ar-SA"/>
        </w:rPr>
        <w:t xml:space="preserve"> Działdowskiego Pana Pawła Cieślińskiego,</w:t>
      </w:r>
      <w:r>
        <w:rPr>
          <w:rFonts w:eastAsia="Times New Roman" w:cs="Calibri"/>
          <w:i/>
          <w:color w:val="000000"/>
          <w:kern w:val="1"/>
          <w:sz w:val="24"/>
          <w:szCs w:val="24"/>
          <w:lang w:eastAsia="ar-SA"/>
        </w:rPr>
        <w:t xml:space="preserve"> </w:t>
      </w:r>
      <w:r w:rsidRPr="000B424C">
        <w:rPr>
          <w:rFonts w:eastAsia="Times New Roman" w:cs="Calibri"/>
          <w:kern w:val="1"/>
          <w:sz w:val="24"/>
          <w:szCs w:val="24"/>
          <w:lang w:eastAsia="ar-SA"/>
        </w:rPr>
        <w:t xml:space="preserve">z zachowaniem </w:t>
      </w:r>
      <w:bookmarkStart w:id="0" w:name="_Hlk137800549"/>
      <w:r w:rsidRPr="000B424C">
        <w:rPr>
          <w:rFonts w:eastAsia="Times New Roman" w:cs="Calibri"/>
          <w:kern w:val="1"/>
          <w:sz w:val="24"/>
          <w:szCs w:val="24"/>
          <w:lang w:eastAsia="ar-SA"/>
        </w:rPr>
        <w:t>§</w:t>
      </w:r>
      <w:bookmarkEnd w:id="0"/>
      <w:r w:rsidRPr="000B424C">
        <w:rPr>
          <w:rFonts w:eastAsia="Times New Roman" w:cs="Calibri"/>
          <w:kern w:val="1"/>
          <w:sz w:val="24"/>
          <w:szCs w:val="24"/>
          <w:lang w:eastAsia="ar-SA"/>
        </w:rPr>
        <w:t xml:space="preserve"> 3 ust. 2 rozporządzenia Ministra Transportu, Budownictwa i Gospodarki Morskiej z dnia 15 stycznia 2013 r. w sprawie kontroli ośrodków szkolenia kierowców.</w:t>
      </w:r>
      <w:r>
        <w:rPr>
          <w:rFonts w:eastAsia="Times New Roman" w:cs="Calibri"/>
          <w:kern w:val="1"/>
          <w:sz w:val="24"/>
          <w:szCs w:val="24"/>
          <w:lang w:eastAsia="ar-SA"/>
        </w:rPr>
        <w:t xml:space="preserve"> </w:t>
      </w:r>
    </w:p>
    <w:p w14:paraId="6003B7EF" w14:textId="77777777" w:rsidR="00FF1004" w:rsidRDefault="00FF1004" w:rsidP="00FF1004">
      <w:pPr>
        <w:suppressAutoHyphens/>
        <w:spacing w:after="0" w:line="276" w:lineRule="auto"/>
        <w:ind w:firstLine="567"/>
        <w:jc w:val="both"/>
        <w:rPr>
          <w:rFonts w:eastAsia="Times New Roman" w:cs="Calibri"/>
          <w:kern w:val="1"/>
          <w:sz w:val="24"/>
          <w:szCs w:val="24"/>
          <w:lang w:eastAsia="ar-SA"/>
        </w:rPr>
      </w:pPr>
      <w:r>
        <w:rPr>
          <w:rFonts w:eastAsia="Times New Roman" w:cs="Calibri"/>
          <w:kern w:val="1"/>
          <w:sz w:val="24"/>
          <w:szCs w:val="24"/>
          <w:lang w:eastAsia="ar-SA"/>
        </w:rPr>
        <w:t>W poddanej analizie dokumentacji zespół kontrolny stwierdził poniżej opisane uchybienia :</w:t>
      </w:r>
    </w:p>
    <w:p w14:paraId="09B4369A" w14:textId="77777777" w:rsidR="00FF1004" w:rsidRPr="001234EE" w:rsidRDefault="00FF1004" w:rsidP="001234EE">
      <w:pPr>
        <w:suppressAutoHyphens/>
        <w:spacing w:after="0" w:line="276" w:lineRule="auto"/>
        <w:jc w:val="both"/>
        <w:rPr>
          <w:rFonts w:eastAsia="Times New Roman" w:cs="Calibri"/>
          <w:kern w:val="1"/>
          <w:sz w:val="12"/>
          <w:szCs w:val="12"/>
          <w:lang w:eastAsia="ar-SA"/>
        </w:rPr>
      </w:pPr>
    </w:p>
    <w:p w14:paraId="619F5F33" w14:textId="09C722C5" w:rsidR="00FF1004" w:rsidRPr="00856A93" w:rsidRDefault="00FF1004" w:rsidP="00FF1004">
      <w:pPr>
        <w:suppressAutoHyphens/>
        <w:autoSpaceDN w:val="0"/>
        <w:spacing w:after="0" w:line="276" w:lineRule="auto"/>
        <w:jc w:val="both"/>
        <w:rPr>
          <w:rFonts w:cs="Calibri"/>
          <w:sz w:val="24"/>
          <w:szCs w:val="24"/>
        </w:rPr>
      </w:pPr>
      <w:r w:rsidRPr="00856A93">
        <w:rPr>
          <w:rFonts w:eastAsia="Lucida Sans Unicode" w:cs="Calibri"/>
          <w:b/>
          <w:bCs/>
          <w:color w:val="00000A"/>
          <w:kern w:val="3"/>
          <w:sz w:val="24"/>
          <w:szCs w:val="24"/>
          <w:lang w:eastAsia="hi-IN" w:bidi="hi-IN"/>
        </w:rPr>
        <w:t xml:space="preserve">- </w:t>
      </w:r>
      <w:r>
        <w:rPr>
          <w:rFonts w:eastAsia="Lucida Sans Unicode" w:cs="Calibri"/>
          <w:bCs/>
          <w:color w:val="00000A"/>
          <w:kern w:val="3"/>
          <w:sz w:val="24"/>
          <w:szCs w:val="24"/>
          <w:lang w:eastAsia="hi-IN" w:bidi="hi-IN"/>
        </w:rPr>
        <w:t xml:space="preserve"> A</w:t>
      </w:r>
      <w:r w:rsidRPr="00856A93">
        <w:rPr>
          <w:rFonts w:eastAsia="Lucida Sans Unicode" w:cs="Calibri"/>
          <w:bCs/>
          <w:color w:val="00000A"/>
          <w:kern w:val="3"/>
          <w:sz w:val="24"/>
          <w:szCs w:val="24"/>
          <w:lang w:eastAsia="hi-IN" w:bidi="hi-IN"/>
        </w:rPr>
        <w:t xml:space="preserve">nalizowane wystąpienia pokontrolne </w:t>
      </w:r>
      <w:r w:rsidRPr="00856A93">
        <w:rPr>
          <w:rFonts w:cs="Calibri"/>
          <w:sz w:val="24"/>
          <w:szCs w:val="24"/>
        </w:rPr>
        <w:t>nie zawierały oznaczenia organu, ale jednostki organizacyjnej jaką jest Starostwo Powiatowe w Działdowie, co należy traktować jako uchybienie. Zgodnie z wyjaśnieniami złożonymi w formie pisemn</w:t>
      </w:r>
      <w:r>
        <w:rPr>
          <w:rFonts w:cs="Calibri"/>
          <w:sz w:val="24"/>
          <w:szCs w:val="24"/>
        </w:rPr>
        <w:t>ej przez n</w:t>
      </w:r>
      <w:r w:rsidRPr="00856A93">
        <w:rPr>
          <w:rFonts w:cs="Calibri"/>
          <w:sz w:val="24"/>
          <w:szCs w:val="24"/>
        </w:rPr>
        <w:t>aczelnika Wydziału Pana Krzysztofa Gorczyńskiego - brak pieczęci organu spowodowany był nieuwagą pracownika sporządzającego wystąpienia pokontrolne. Brak skutków prawnych powyższego uchybienia.</w:t>
      </w:r>
    </w:p>
    <w:p w14:paraId="3A141CA4" w14:textId="77777777" w:rsidR="00FF1004" w:rsidRPr="001234EE" w:rsidRDefault="00FF1004" w:rsidP="00FF1004">
      <w:pPr>
        <w:suppressAutoHyphens/>
        <w:autoSpaceDN w:val="0"/>
        <w:spacing w:after="0" w:line="276" w:lineRule="auto"/>
        <w:jc w:val="both"/>
        <w:rPr>
          <w:rFonts w:cs="Calibri"/>
          <w:sz w:val="12"/>
          <w:szCs w:val="12"/>
        </w:rPr>
      </w:pPr>
    </w:p>
    <w:p w14:paraId="309B95BF" w14:textId="77777777" w:rsidR="00FF1004" w:rsidRPr="00856A93" w:rsidRDefault="00FF1004" w:rsidP="00FF1004">
      <w:pPr>
        <w:suppressAutoHyphens/>
        <w:spacing w:after="200" w:line="276" w:lineRule="auto"/>
        <w:jc w:val="both"/>
        <w:rPr>
          <w:rFonts w:eastAsia="Times New Roman" w:cs="Calibri"/>
          <w:kern w:val="1"/>
          <w:sz w:val="24"/>
          <w:szCs w:val="24"/>
          <w:lang w:eastAsia="ar-SA"/>
        </w:rPr>
      </w:pPr>
      <w:r w:rsidRPr="00856A93">
        <w:rPr>
          <w:rFonts w:cs="Calibri"/>
          <w:sz w:val="24"/>
          <w:szCs w:val="24"/>
        </w:rPr>
        <w:t xml:space="preserve">- </w:t>
      </w:r>
      <w:r>
        <w:rPr>
          <w:rFonts w:eastAsia="Times New Roman" w:cs="Calibri"/>
          <w:kern w:val="1"/>
          <w:sz w:val="24"/>
          <w:szCs w:val="24"/>
          <w:lang w:eastAsia="ar-SA"/>
        </w:rPr>
        <w:t>A</w:t>
      </w:r>
      <w:r w:rsidRPr="00856A93">
        <w:rPr>
          <w:rFonts w:eastAsia="Times New Roman" w:cs="Calibri"/>
          <w:kern w:val="1"/>
          <w:sz w:val="24"/>
          <w:szCs w:val="24"/>
          <w:lang w:eastAsia="ar-SA"/>
        </w:rPr>
        <w:t>kta podlegające analizie przez zespół kontrolny (8 postępowań kontrolnych) nie zawierały</w:t>
      </w:r>
      <w:r>
        <w:rPr>
          <w:rFonts w:eastAsia="Times New Roman" w:cs="Calibri"/>
          <w:kern w:val="1"/>
          <w:sz w:val="24"/>
          <w:szCs w:val="24"/>
          <w:lang w:eastAsia="ar-SA"/>
        </w:rPr>
        <w:t xml:space="preserve"> pisemnych oświadczeń kontrolerów</w:t>
      </w:r>
      <w:r w:rsidRPr="00856A93">
        <w:rPr>
          <w:rFonts w:eastAsia="Times New Roman" w:cs="Calibri"/>
          <w:kern w:val="1"/>
          <w:sz w:val="24"/>
          <w:szCs w:val="24"/>
          <w:lang w:eastAsia="ar-SA"/>
        </w:rPr>
        <w:t xml:space="preserve"> o braku lub istnieniu o</w:t>
      </w:r>
      <w:r>
        <w:rPr>
          <w:rFonts w:eastAsia="Times New Roman" w:cs="Calibri"/>
          <w:kern w:val="1"/>
          <w:sz w:val="24"/>
          <w:szCs w:val="24"/>
          <w:lang w:eastAsia="ar-SA"/>
        </w:rPr>
        <w:t>koliczności uzasadniających ich</w:t>
      </w:r>
      <w:r w:rsidRPr="00856A93">
        <w:rPr>
          <w:rFonts w:eastAsia="Times New Roman" w:cs="Calibri"/>
          <w:kern w:val="1"/>
          <w:sz w:val="24"/>
          <w:szCs w:val="24"/>
          <w:lang w:eastAsia="ar-SA"/>
        </w:rPr>
        <w:t xml:space="preserve"> wyłączenie z udziału w danej kontroli. Nie zastosowano się zatem do zapisu art. 19 ust. 4 ustawy o kontroli w administracji rządowej, traktującego o konieczności złożenia przez kontrolera pisemnego oświadczenia przed rozpoczęciem czynności kontrolnych - co należy taktować jako uchybienie. Zaistniała sytuacja spowodowana była przeoczeniem tego zapisu </w:t>
      </w:r>
      <w:r w:rsidR="007E1B48">
        <w:rPr>
          <w:rFonts w:eastAsia="Times New Roman" w:cs="Calibri"/>
          <w:kern w:val="1"/>
          <w:sz w:val="24"/>
          <w:szCs w:val="24"/>
          <w:lang w:eastAsia="ar-SA"/>
        </w:rPr>
        <w:t xml:space="preserve">      </w:t>
      </w:r>
      <w:r w:rsidRPr="00856A93">
        <w:rPr>
          <w:rFonts w:eastAsia="Times New Roman" w:cs="Calibri"/>
          <w:kern w:val="1"/>
          <w:sz w:val="24"/>
          <w:szCs w:val="24"/>
          <w:lang w:eastAsia="ar-SA"/>
        </w:rPr>
        <w:t>w ustawie przez pracownika przeprowadzającego kontrole. Brak skutków prawnych.</w:t>
      </w:r>
    </w:p>
    <w:p w14:paraId="5BCC95E1" w14:textId="77777777" w:rsidR="00FF1004" w:rsidRDefault="00FF1004" w:rsidP="00FF1004">
      <w:pPr>
        <w:suppressAutoHyphens/>
        <w:spacing w:after="200" w:line="276" w:lineRule="auto"/>
        <w:jc w:val="both"/>
        <w:rPr>
          <w:rFonts w:eastAsia="Times New Roman" w:cs="Calibri"/>
          <w:kern w:val="1"/>
          <w:sz w:val="24"/>
          <w:szCs w:val="24"/>
          <w:lang w:eastAsia="ar-SA"/>
        </w:rPr>
      </w:pPr>
      <w:r>
        <w:rPr>
          <w:rFonts w:eastAsia="Times New Roman" w:cs="Calibri"/>
          <w:kern w:val="1"/>
          <w:sz w:val="24"/>
          <w:szCs w:val="24"/>
          <w:lang w:eastAsia="ar-SA"/>
        </w:rPr>
        <w:t>- Na protokole nr 13 / 2022  z kontroli w dniu 22.08.2022 r. w Auto Szkoła Adam Osowski, brak</w:t>
      </w:r>
      <w:r w:rsidR="007E1B48">
        <w:rPr>
          <w:rFonts w:eastAsia="Times New Roman" w:cs="Calibri"/>
          <w:kern w:val="1"/>
          <w:sz w:val="24"/>
          <w:szCs w:val="24"/>
          <w:lang w:eastAsia="ar-SA"/>
        </w:rPr>
        <w:t xml:space="preserve"> podpisu jednego z kontrolerów </w:t>
      </w:r>
      <w:r>
        <w:rPr>
          <w:rFonts w:eastAsia="Times New Roman" w:cs="Calibri"/>
          <w:kern w:val="1"/>
          <w:sz w:val="24"/>
          <w:szCs w:val="24"/>
          <w:lang w:eastAsia="ar-SA"/>
        </w:rPr>
        <w:t>- Pani Marzeny Grędzińskiej, co należy traktować jako uchybienie.  Przyczyną zaistniałej sytuacji było przeoczenie kontrolera. Brak skutków prawnych.</w:t>
      </w:r>
    </w:p>
    <w:p w14:paraId="2EA878C1" w14:textId="724A71FE" w:rsidR="00947DA9" w:rsidRPr="001234EE" w:rsidRDefault="00FF1004" w:rsidP="001234EE">
      <w:pPr>
        <w:suppressAutoHyphens/>
        <w:spacing w:after="200" w:line="276" w:lineRule="auto"/>
        <w:jc w:val="both"/>
        <w:rPr>
          <w:rFonts w:eastAsia="Times New Roman" w:cs="Calibri"/>
          <w:kern w:val="1"/>
          <w:sz w:val="24"/>
          <w:szCs w:val="24"/>
          <w:lang w:eastAsia="ar-SA"/>
        </w:rPr>
      </w:pPr>
      <w:r w:rsidRPr="00AA7990">
        <w:rPr>
          <w:rFonts w:eastAsia="Times New Roman" w:cs="Calibri"/>
          <w:kern w:val="1"/>
          <w:sz w:val="24"/>
          <w:szCs w:val="24"/>
          <w:lang w:eastAsia="ar-SA"/>
        </w:rPr>
        <w:t>-</w:t>
      </w:r>
      <w:r>
        <w:rPr>
          <w:rFonts w:eastAsia="Times New Roman" w:cs="Calibri"/>
          <w:kern w:val="1"/>
          <w:sz w:val="24"/>
          <w:szCs w:val="24"/>
          <w:lang w:eastAsia="ar-SA"/>
        </w:rPr>
        <w:t xml:space="preserve"> W</w:t>
      </w:r>
      <w:r w:rsidRPr="00AA7990">
        <w:rPr>
          <w:rFonts w:eastAsia="Times New Roman" w:cs="Calibri"/>
          <w:kern w:val="1"/>
          <w:sz w:val="24"/>
          <w:szCs w:val="24"/>
          <w:lang w:eastAsia="ar-SA"/>
        </w:rPr>
        <w:t xml:space="preserve">e wszystkich analizowanych postępowaniach kontrolnych ten sam numer nadawany był dla dwóch różnych upoważnień do przeprowadzenia danej kontroli. </w:t>
      </w:r>
      <w:r>
        <w:rPr>
          <w:rFonts w:eastAsia="Times New Roman" w:cs="Calibri"/>
          <w:kern w:val="1"/>
          <w:sz w:val="24"/>
          <w:szCs w:val="24"/>
          <w:lang w:eastAsia="ar-SA"/>
        </w:rPr>
        <w:t>W opinii</w:t>
      </w:r>
      <w:r w:rsidRPr="00AA7990">
        <w:rPr>
          <w:rFonts w:eastAsia="Times New Roman" w:cs="Calibri"/>
          <w:kern w:val="1"/>
          <w:sz w:val="24"/>
          <w:szCs w:val="24"/>
          <w:lang w:eastAsia="ar-SA"/>
        </w:rPr>
        <w:t xml:space="preserve"> zespołu kontrolnego – każde upoważnienie wydane dla danej osoby powinno mieć nadany odrębny numer. Brak skutków prawnych.</w:t>
      </w:r>
    </w:p>
    <w:p w14:paraId="102D62FA" w14:textId="77777777" w:rsidR="00514E81" w:rsidRDefault="00514E81" w:rsidP="00DA7B50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eastAsia="Lucida Sans Unicode" w:cstheme="minorHAnsi"/>
          <w:color w:val="00000A"/>
          <w:sz w:val="24"/>
          <w:szCs w:val="24"/>
          <w:lang w:eastAsia="hi-IN" w:bidi="hi-IN"/>
        </w:rPr>
      </w:pPr>
      <w:r w:rsidRPr="00514E81">
        <w:rPr>
          <w:rFonts w:eastAsia="Lucida Sans Unicode" w:cstheme="minorHAnsi"/>
          <w:color w:val="00000A"/>
          <w:sz w:val="24"/>
          <w:szCs w:val="24"/>
          <w:lang w:eastAsia="hi-IN" w:bidi="hi-IN"/>
        </w:rPr>
        <w:t>Mając na uwadze powyższe ustalenia i oceny, proszę Pana Starostę o podjęcie działań</w:t>
      </w:r>
      <w:r w:rsidR="00DA7B50">
        <w:rPr>
          <w:rFonts w:eastAsia="Lucida Sans Unicode" w:cstheme="minorHAnsi"/>
          <w:color w:val="00000A"/>
          <w:sz w:val="24"/>
          <w:szCs w:val="24"/>
          <w:lang w:eastAsia="hi-IN" w:bidi="hi-IN"/>
        </w:rPr>
        <w:t xml:space="preserve"> </w:t>
      </w:r>
      <w:r w:rsidRPr="00514E81">
        <w:rPr>
          <w:rFonts w:eastAsia="Lucida Sans Unicode" w:cstheme="minorHAnsi"/>
          <w:color w:val="00000A"/>
          <w:sz w:val="24"/>
          <w:szCs w:val="24"/>
          <w:lang w:eastAsia="hi-IN" w:bidi="hi-IN"/>
        </w:rPr>
        <w:t xml:space="preserve">zmierzających do zapewnienia rzetelnego działania Starostwa Powiatowego w </w:t>
      </w:r>
      <w:r w:rsidR="00DA7B50">
        <w:rPr>
          <w:rFonts w:eastAsia="Lucida Sans Unicode" w:cstheme="minorHAnsi"/>
          <w:color w:val="00000A"/>
          <w:sz w:val="24"/>
          <w:szCs w:val="24"/>
          <w:lang w:eastAsia="hi-IN" w:bidi="hi-IN"/>
        </w:rPr>
        <w:t xml:space="preserve">Działdowie             w </w:t>
      </w:r>
      <w:r w:rsidRPr="00514E81">
        <w:rPr>
          <w:rFonts w:eastAsia="Lucida Sans Unicode" w:cstheme="minorHAnsi"/>
          <w:color w:val="00000A"/>
          <w:sz w:val="24"/>
          <w:szCs w:val="24"/>
          <w:lang w:eastAsia="hi-IN" w:bidi="hi-IN"/>
        </w:rPr>
        <w:t>tych obszarach, w których kontrola wykazała uchybienia oraz zalecam:</w:t>
      </w:r>
    </w:p>
    <w:p w14:paraId="383AC2A6" w14:textId="77777777" w:rsidR="00514E81" w:rsidRPr="001234EE" w:rsidRDefault="00514E81" w:rsidP="00514E81">
      <w:pPr>
        <w:suppressAutoHyphens/>
        <w:autoSpaceDN w:val="0"/>
        <w:spacing w:after="0" w:line="276" w:lineRule="auto"/>
        <w:jc w:val="both"/>
        <w:textAlignment w:val="baseline"/>
        <w:rPr>
          <w:rFonts w:eastAsia="Lucida Sans Unicode" w:cstheme="minorHAnsi"/>
          <w:color w:val="00000A"/>
          <w:sz w:val="12"/>
          <w:szCs w:val="12"/>
          <w:lang w:eastAsia="hi-IN" w:bidi="hi-IN"/>
        </w:rPr>
      </w:pPr>
    </w:p>
    <w:p w14:paraId="414A2C20" w14:textId="77777777" w:rsidR="00514E81" w:rsidRPr="004D53B9" w:rsidRDefault="00514E81" w:rsidP="001234EE">
      <w:pPr>
        <w:suppressAutoHyphens/>
        <w:autoSpaceDN w:val="0"/>
        <w:spacing w:after="0" w:line="276" w:lineRule="auto"/>
        <w:jc w:val="both"/>
        <w:textAlignment w:val="baseline"/>
        <w:rPr>
          <w:rFonts w:eastAsia="Lucida Sans Unicode" w:cstheme="minorHAnsi"/>
          <w:color w:val="00000A"/>
          <w:sz w:val="24"/>
          <w:szCs w:val="24"/>
          <w:lang w:eastAsia="hi-IN" w:bidi="hi-IN"/>
        </w:rPr>
      </w:pPr>
      <w:r w:rsidRPr="004D53B9">
        <w:rPr>
          <w:rFonts w:eastAsia="Lucida Sans Unicode" w:cstheme="minorHAnsi"/>
          <w:color w:val="00000A"/>
          <w:sz w:val="24"/>
          <w:szCs w:val="24"/>
          <w:lang w:eastAsia="hi-IN" w:bidi="hi-IN"/>
        </w:rPr>
        <w:t>1. Stosować uzgodnienia poczynione w trakcie kontroli związane ze sporządzaniem pisemnych</w:t>
      </w:r>
    </w:p>
    <w:p w14:paraId="6AC38C9F" w14:textId="3E9F4845" w:rsidR="00514E81" w:rsidRPr="004D53B9" w:rsidRDefault="00514E81" w:rsidP="001234EE">
      <w:pPr>
        <w:suppressAutoHyphens/>
        <w:autoSpaceDN w:val="0"/>
        <w:spacing w:after="0" w:line="276" w:lineRule="auto"/>
        <w:jc w:val="both"/>
        <w:textAlignment w:val="baseline"/>
        <w:rPr>
          <w:rFonts w:eastAsia="Lucida Sans Unicode" w:cstheme="minorHAnsi"/>
          <w:color w:val="00000A"/>
          <w:sz w:val="24"/>
          <w:szCs w:val="24"/>
          <w:lang w:eastAsia="hi-IN" w:bidi="hi-IN"/>
        </w:rPr>
      </w:pPr>
      <w:r w:rsidRPr="004D53B9">
        <w:rPr>
          <w:rFonts w:eastAsia="Lucida Sans Unicode" w:cstheme="minorHAnsi"/>
          <w:color w:val="00000A"/>
          <w:sz w:val="24"/>
          <w:szCs w:val="24"/>
          <w:lang w:eastAsia="hi-IN" w:bidi="hi-IN"/>
        </w:rPr>
        <w:lastRenderedPageBreak/>
        <w:t>oświadczeń kontrolera o braku lub istnieniu okoliczności uzasadniających jego wyłączenie</w:t>
      </w:r>
      <w:r w:rsidR="001234EE">
        <w:rPr>
          <w:rFonts w:eastAsia="Lucida Sans Unicode" w:cstheme="minorHAnsi"/>
          <w:color w:val="00000A"/>
          <w:sz w:val="24"/>
          <w:szCs w:val="24"/>
          <w:lang w:eastAsia="hi-IN" w:bidi="hi-IN"/>
        </w:rPr>
        <w:t xml:space="preserve"> </w:t>
      </w:r>
      <w:r w:rsidR="001234EE">
        <w:rPr>
          <w:rFonts w:eastAsia="Lucida Sans Unicode" w:cstheme="minorHAnsi"/>
          <w:color w:val="00000A"/>
          <w:sz w:val="24"/>
          <w:szCs w:val="24"/>
          <w:lang w:eastAsia="hi-IN" w:bidi="hi-IN"/>
        </w:rPr>
        <w:br/>
      </w:r>
      <w:r w:rsidRPr="004D53B9">
        <w:rPr>
          <w:rFonts w:eastAsia="Lucida Sans Unicode" w:cstheme="minorHAnsi"/>
          <w:color w:val="00000A"/>
          <w:sz w:val="24"/>
          <w:szCs w:val="24"/>
          <w:lang w:eastAsia="hi-IN" w:bidi="hi-IN"/>
        </w:rPr>
        <w:t>z udziału w danej kontroli i dołączaniem ich do akt kontroli.</w:t>
      </w:r>
    </w:p>
    <w:p w14:paraId="6AF6A2A0" w14:textId="77777777" w:rsidR="00487617" w:rsidRPr="004D53B9" w:rsidRDefault="00487617" w:rsidP="001234EE">
      <w:pPr>
        <w:suppressAutoHyphens/>
        <w:autoSpaceDN w:val="0"/>
        <w:spacing w:after="0" w:line="276" w:lineRule="auto"/>
        <w:jc w:val="both"/>
        <w:textAlignment w:val="baseline"/>
        <w:rPr>
          <w:rFonts w:cs="Tahoma"/>
          <w:kern w:val="3"/>
          <w:sz w:val="24"/>
          <w:szCs w:val="24"/>
          <w:lang w:eastAsia="zh-CN"/>
        </w:rPr>
      </w:pPr>
      <w:r w:rsidRPr="004D53B9">
        <w:rPr>
          <w:rFonts w:eastAsia="Lucida Sans Unicode" w:cstheme="minorHAnsi"/>
          <w:color w:val="00000A"/>
          <w:sz w:val="24"/>
          <w:szCs w:val="24"/>
          <w:lang w:eastAsia="hi-IN" w:bidi="hi-IN"/>
        </w:rPr>
        <w:t xml:space="preserve">2. </w:t>
      </w:r>
      <w:r w:rsidRPr="004D53B9">
        <w:rPr>
          <w:rFonts w:cs="Tahoma"/>
          <w:kern w:val="3"/>
          <w:sz w:val="24"/>
          <w:szCs w:val="24"/>
          <w:lang w:eastAsia="zh-CN"/>
        </w:rPr>
        <w:t>Stosować uzgodnienia poczynione w trakcie kontroli związane z prawidłowym oznaczeniem organu na  sporządzanych wystąpieniach pokontrolnych.</w:t>
      </w:r>
    </w:p>
    <w:p w14:paraId="12C9BF6D" w14:textId="77777777" w:rsidR="00487617" w:rsidRPr="004D53B9" w:rsidRDefault="00487617" w:rsidP="001234EE">
      <w:pPr>
        <w:suppressAutoHyphens/>
        <w:autoSpaceDN w:val="0"/>
        <w:spacing w:after="0" w:line="276" w:lineRule="auto"/>
        <w:jc w:val="both"/>
        <w:textAlignment w:val="baseline"/>
        <w:rPr>
          <w:rFonts w:cs="Tahoma"/>
          <w:kern w:val="3"/>
          <w:sz w:val="24"/>
          <w:szCs w:val="24"/>
          <w:lang w:eastAsia="zh-CN"/>
        </w:rPr>
      </w:pPr>
      <w:r w:rsidRPr="004D53B9">
        <w:rPr>
          <w:rFonts w:cs="Tahoma"/>
          <w:kern w:val="3"/>
          <w:sz w:val="24"/>
          <w:szCs w:val="24"/>
          <w:lang w:eastAsia="zh-CN"/>
        </w:rPr>
        <w:t xml:space="preserve">3. Przestrzegać uzgodnień poczynionych w trakcie kontroli związanych z dbałością o </w:t>
      </w:r>
      <w:r w:rsidR="002C4625" w:rsidRPr="004D53B9">
        <w:rPr>
          <w:rFonts w:cs="Tahoma"/>
          <w:kern w:val="3"/>
          <w:sz w:val="24"/>
          <w:szCs w:val="24"/>
          <w:lang w:eastAsia="zh-CN"/>
        </w:rPr>
        <w:t>wykonanie niezbędnych podpisów na protokołach z kontroli oraz nadawaniem odrębnych numerów upoważnień do przeprowadzenia danej kontroli dla poszczególnych osób.</w:t>
      </w:r>
    </w:p>
    <w:p w14:paraId="60C17045" w14:textId="77777777" w:rsidR="00487617" w:rsidRPr="001234EE" w:rsidRDefault="00487617" w:rsidP="00487617">
      <w:pPr>
        <w:suppressAutoHyphens/>
        <w:autoSpaceDN w:val="0"/>
        <w:spacing w:after="0" w:line="276" w:lineRule="auto"/>
        <w:jc w:val="both"/>
        <w:textAlignment w:val="baseline"/>
        <w:rPr>
          <w:rFonts w:eastAsia="Lucida Sans Unicode" w:cstheme="minorHAnsi"/>
          <w:color w:val="00000A"/>
          <w:sz w:val="12"/>
          <w:szCs w:val="12"/>
          <w:lang w:eastAsia="hi-IN" w:bidi="hi-IN"/>
        </w:rPr>
      </w:pPr>
    </w:p>
    <w:p w14:paraId="3B1098AB" w14:textId="612134DD" w:rsidR="00514E81" w:rsidRPr="00514E81" w:rsidRDefault="00514E81" w:rsidP="001234EE">
      <w:pPr>
        <w:suppressAutoHyphens/>
        <w:autoSpaceDN w:val="0"/>
        <w:spacing w:after="0" w:line="276" w:lineRule="auto"/>
        <w:jc w:val="both"/>
        <w:textAlignment w:val="baseline"/>
        <w:rPr>
          <w:rFonts w:eastAsia="Lucida Sans Unicode" w:cstheme="minorHAnsi"/>
          <w:color w:val="00000A"/>
          <w:sz w:val="24"/>
          <w:szCs w:val="24"/>
          <w:lang w:eastAsia="hi-IN" w:bidi="hi-IN"/>
        </w:rPr>
      </w:pPr>
      <w:r w:rsidRPr="00514E81">
        <w:rPr>
          <w:rFonts w:eastAsia="Lucida Sans Unicode" w:cstheme="minorHAnsi"/>
          <w:color w:val="00000A"/>
          <w:sz w:val="24"/>
          <w:szCs w:val="24"/>
          <w:lang w:eastAsia="hi-IN" w:bidi="hi-IN"/>
        </w:rPr>
        <w:t>Proszę Pana Starostę o podjęcie działań mających na celu wyeliminowanie stwierdzonych</w:t>
      </w:r>
      <w:r w:rsidR="001234EE">
        <w:rPr>
          <w:rFonts w:eastAsia="Lucida Sans Unicode" w:cstheme="minorHAnsi"/>
          <w:color w:val="00000A"/>
          <w:sz w:val="24"/>
          <w:szCs w:val="24"/>
          <w:lang w:eastAsia="hi-IN" w:bidi="hi-IN"/>
        </w:rPr>
        <w:t xml:space="preserve"> </w:t>
      </w:r>
      <w:r w:rsidRPr="00514E81">
        <w:rPr>
          <w:rFonts w:eastAsia="Lucida Sans Unicode" w:cstheme="minorHAnsi"/>
          <w:color w:val="00000A"/>
          <w:sz w:val="24"/>
          <w:szCs w:val="24"/>
          <w:lang w:eastAsia="hi-IN" w:bidi="hi-IN"/>
        </w:rPr>
        <w:t xml:space="preserve">uchybień oraz poinformowanie Wojewody Warmińsko-Mazurskiego, w terminie </w:t>
      </w:r>
      <w:r w:rsidR="002C4625">
        <w:rPr>
          <w:rFonts w:eastAsia="Lucida Sans Unicode" w:cstheme="minorHAnsi"/>
          <w:color w:val="00000A"/>
          <w:sz w:val="24"/>
          <w:szCs w:val="24"/>
          <w:lang w:eastAsia="hi-IN" w:bidi="hi-IN"/>
        </w:rPr>
        <w:t xml:space="preserve">2 miesięcy od </w:t>
      </w:r>
      <w:r w:rsidRPr="00514E81">
        <w:rPr>
          <w:rFonts w:eastAsia="Lucida Sans Unicode" w:cstheme="minorHAnsi"/>
          <w:color w:val="00000A"/>
          <w:sz w:val="24"/>
          <w:szCs w:val="24"/>
          <w:lang w:eastAsia="hi-IN" w:bidi="hi-IN"/>
        </w:rPr>
        <w:t>dnia otrzymania niniejszego wystąpienia, o sposobie wykorzystania uwag i wniosków oraz</w:t>
      </w:r>
    </w:p>
    <w:p w14:paraId="06BDBB68" w14:textId="77777777" w:rsidR="00514E81" w:rsidRDefault="00514E81" w:rsidP="001234EE">
      <w:pPr>
        <w:suppressAutoHyphens/>
        <w:autoSpaceDN w:val="0"/>
        <w:spacing w:after="0" w:line="276" w:lineRule="auto"/>
        <w:jc w:val="both"/>
        <w:textAlignment w:val="baseline"/>
        <w:rPr>
          <w:rFonts w:eastAsia="Lucida Sans Unicode" w:cstheme="minorHAnsi"/>
          <w:color w:val="00000A"/>
          <w:sz w:val="24"/>
          <w:szCs w:val="24"/>
          <w:lang w:eastAsia="hi-IN" w:bidi="hi-IN"/>
        </w:rPr>
      </w:pPr>
      <w:r w:rsidRPr="00514E81">
        <w:rPr>
          <w:rFonts w:eastAsia="Lucida Sans Unicode" w:cstheme="minorHAnsi"/>
          <w:color w:val="00000A"/>
          <w:sz w:val="24"/>
          <w:szCs w:val="24"/>
          <w:lang w:eastAsia="hi-IN" w:bidi="hi-IN"/>
        </w:rPr>
        <w:t>wykonania zaleceń, a także o podjętych działaniach lub przyczynach niepodjęcia działań.</w:t>
      </w:r>
    </w:p>
    <w:p w14:paraId="37CB2BBF" w14:textId="77777777" w:rsidR="00514E81" w:rsidRPr="001234EE" w:rsidRDefault="00514E81" w:rsidP="001234EE">
      <w:pPr>
        <w:suppressAutoHyphens/>
        <w:autoSpaceDN w:val="0"/>
        <w:spacing w:after="0" w:line="276" w:lineRule="auto"/>
        <w:jc w:val="both"/>
        <w:textAlignment w:val="baseline"/>
        <w:rPr>
          <w:rFonts w:eastAsia="Lucida Sans Unicode" w:cstheme="minorHAnsi"/>
          <w:color w:val="00000A"/>
          <w:sz w:val="12"/>
          <w:szCs w:val="12"/>
          <w:lang w:eastAsia="hi-IN" w:bidi="hi-IN"/>
        </w:rPr>
      </w:pPr>
    </w:p>
    <w:p w14:paraId="085A0340" w14:textId="77777777" w:rsidR="00514E81" w:rsidRPr="00514E81" w:rsidRDefault="00514E81" w:rsidP="001234EE">
      <w:pPr>
        <w:suppressAutoHyphens/>
        <w:autoSpaceDN w:val="0"/>
        <w:spacing w:after="0" w:line="276" w:lineRule="auto"/>
        <w:jc w:val="both"/>
        <w:textAlignment w:val="baseline"/>
        <w:rPr>
          <w:rFonts w:eastAsia="Lucida Sans Unicode" w:cstheme="minorHAnsi"/>
          <w:color w:val="00000A"/>
          <w:sz w:val="24"/>
          <w:szCs w:val="24"/>
          <w:lang w:eastAsia="hi-IN" w:bidi="hi-IN"/>
        </w:rPr>
      </w:pPr>
      <w:r w:rsidRPr="00514E81">
        <w:rPr>
          <w:rFonts w:eastAsia="Lucida Sans Unicode" w:cstheme="minorHAnsi"/>
          <w:color w:val="00000A"/>
          <w:sz w:val="24"/>
          <w:szCs w:val="24"/>
          <w:lang w:eastAsia="hi-IN" w:bidi="hi-IN"/>
        </w:rPr>
        <w:t>Jednocześnie informuję, że stosownie do art. 48 ustawy o kontroli w administracji rządowej,</w:t>
      </w:r>
    </w:p>
    <w:p w14:paraId="003B5EF5" w14:textId="77777777" w:rsidR="00947DA9" w:rsidRDefault="00514E81" w:rsidP="001234EE">
      <w:pPr>
        <w:suppressAutoHyphens/>
        <w:autoSpaceDN w:val="0"/>
        <w:spacing w:after="0" w:line="276" w:lineRule="auto"/>
        <w:jc w:val="both"/>
        <w:textAlignment w:val="baseline"/>
        <w:rPr>
          <w:rFonts w:eastAsia="Lucida Sans Unicode" w:cstheme="minorHAnsi"/>
          <w:color w:val="00000A"/>
          <w:sz w:val="24"/>
          <w:szCs w:val="24"/>
          <w:lang w:eastAsia="hi-IN" w:bidi="hi-IN"/>
        </w:rPr>
      </w:pPr>
      <w:r w:rsidRPr="00514E81">
        <w:rPr>
          <w:rFonts w:eastAsia="Lucida Sans Unicode" w:cstheme="minorHAnsi"/>
          <w:color w:val="00000A"/>
          <w:sz w:val="24"/>
          <w:szCs w:val="24"/>
          <w:lang w:eastAsia="hi-IN" w:bidi="hi-IN"/>
        </w:rPr>
        <w:t>od wystąpienia pokontrolnego nie przysługują środki odwoławcze</w:t>
      </w:r>
    </w:p>
    <w:p w14:paraId="00B69308" w14:textId="77777777" w:rsidR="004D53B9" w:rsidRDefault="004D53B9" w:rsidP="00514E81">
      <w:pPr>
        <w:suppressAutoHyphens/>
        <w:autoSpaceDN w:val="0"/>
        <w:spacing w:after="0" w:line="276" w:lineRule="auto"/>
        <w:jc w:val="both"/>
        <w:textAlignment w:val="baseline"/>
        <w:rPr>
          <w:rFonts w:eastAsia="Lucida Sans Unicode" w:cstheme="minorHAnsi"/>
          <w:color w:val="00000A"/>
          <w:sz w:val="24"/>
          <w:szCs w:val="24"/>
          <w:lang w:eastAsia="hi-IN" w:bidi="hi-IN"/>
        </w:rPr>
      </w:pPr>
    </w:p>
    <w:p w14:paraId="77334BF5" w14:textId="77777777" w:rsidR="004D53B9" w:rsidRDefault="004D53B9" w:rsidP="00514E81">
      <w:pPr>
        <w:suppressAutoHyphens/>
        <w:autoSpaceDN w:val="0"/>
        <w:spacing w:after="0" w:line="276" w:lineRule="auto"/>
        <w:jc w:val="both"/>
        <w:textAlignment w:val="baseline"/>
        <w:rPr>
          <w:rFonts w:eastAsia="Lucida Sans Unicode" w:cstheme="minorHAnsi"/>
          <w:color w:val="00000A"/>
          <w:sz w:val="24"/>
          <w:szCs w:val="24"/>
          <w:lang w:eastAsia="hi-IN" w:bidi="hi-IN"/>
        </w:rPr>
      </w:pPr>
    </w:p>
    <w:p w14:paraId="05F5EB1C" w14:textId="77777777" w:rsidR="004D53B9" w:rsidRPr="00514E81" w:rsidRDefault="004D53B9" w:rsidP="00514E81">
      <w:pPr>
        <w:suppressAutoHyphens/>
        <w:autoSpaceDN w:val="0"/>
        <w:spacing w:after="0" w:line="276" w:lineRule="auto"/>
        <w:jc w:val="both"/>
        <w:textAlignment w:val="baseline"/>
        <w:rPr>
          <w:rFonts w:eastAsia="Lucida Sans Unicode" w:cstheme="minorHAnsi"/>
          <w:color w:val="00000A"/>
          <w:sz w:val="24"/>
          <w:szCs w:val="24"/>
          <w:lang w:eastAsia="hi-IN" w:bidi="hi-IN"/>
        </w:rPr>
      </w:pPr>
    </w:p>
    <w:p w14:paraId="464935A9" w14:textId="77777777" w:rsidR="00947DA9" w:rsidRPr="00596373" w:rsidRDefault="00947DA9" w:rsidP="00947DA9">
      <w:pPr>
        <w:tabs>
          <w:tab w:val="left" w:pos="5130"/>
        </w:tabs>
        <w:suppressAutoHyphens/>
        <w:autoSpaceDN w:val="0"/>
        <w:spacing w:line="240" w:lineRule="auto"/>
        <w:textAlignment w:val="baseline"/>
      </w:pPr>
      <w:r>
        <w:tab/>
        <w:t xml:space="preserve">                 </w:t>
      </w:r>
      <w:r w:rsidR="008430A2">
        <w:t xml:space="preserve"> </w:t>
      </w:r>
      <w:r>
        <w:t xml:space="preserve"> </w:t>
      </w:r>
      <w:r w:rsidRPr="00596373">
        <w:t>Z poważaniem</w:t>
      </w:r>
    </w:p>
    <w:p w14:paraId="019C7FD9" w14:textId="77777777" w:rsidR="00947DA9" w:rsidRPr="00596373" w:rsidRDefault="00947DA9" w:rsidP="00947DA9">
      <w:pPr>
        <w:suppressAutoHyphens/>
        <w:autoSpaceDN w:val="0"/>
        <w:spacing w:after="0" w:line="276" w:lineRule="auto"/>
        <w:jc w:val="both"/>
        <w:textAlignment w:val="baseline"/>
        <w:rPr>
          <w:b/>
          <w:i/>
          <w:color w:val="FF0000"/>
          <w:sz w:val="24"/>
          <w:szCs w:val="24"/>
        </w:rPr>
      </w:pPr>
      <w:r w:rsidRPr="00596373">
        <w:tab/>
      </w:r>
      <w:r w:rsidRPr="00596373">
        <w:tab/>
      </w:r>
      <w:r w:rsidRPr="00596373">
        <w:tab/>
      </w:r>
      <w:r w:rsidRPr="00596373">
        <w:tab/>
      </w:r>
      <w:r>
        <w:tab/>
      </w:r>
      <w:r>
        <w:tab/>
      </w:r>
      <w:r>
        <w:tab/>
      </w:r>
      <w:r>
        <w:tab/>
      </w:r>
      <w:r w:rsidRPr="00596373">
        <w:rPr>
          <w:i/>
        </w:rPr>
        <w:t xml:space="preserve">      </w:t>
      </w:r>
      <w:r w:rsidRPr="00596373">
        <w:rPr>
          <w:i/>
          <w:color w:val="FF0000"/>
          <w:sz w:val="24"/>
          <w:szCs w:val="24"/>
        </w:rPr>
        <w:t xml:space="preserve"> </w:t>
      </w:r>
      <w:r w:rsidRPr="00596373">
        <w:rPr>
          <w:b/>
          <w:i/>
          <w:color w:val="FF0000"/>
          <w:sz w:val="24"/>
          <w:szCs w:val="24"/>
        </w:rPr>
        <w:t>Radosław Król</w:t>
      </w:r>
    </w:p>
    <w:p w14:paraId="6BE14713" w14:textId="77777777" w:rsidR="00947DA9" w:rsidRPr="00596373" w:rsidRDefault="00947DA9" w:rsidP="00947DA9">
      <w:pPr>
        <w:suppressAutoHyphens/>
        <w:autoSpaceDN w:val="0"/>
        <w:spacing w:after="0" w:line="276" w:lineRule="auto"/>
        <w:ind w:left="3540" w:firstLine="708"/>
        <w:jc w:val="both"/>
        <w:textAlignment w:val="baseline"/>
        <w:rPr>
          <w:i/>
          <w:color w:val="FF0000"/>
          <w:sz w:val="24"/>
          <w:szCs w:val="24"/>
        </w:rPr>
      </w:pPr>
      <w:r w:rsidRPr="00596373">
        <w:rPr>
          <w:i/>
          <w:color w:val="FF0000"/>
          <w:sz w:val="24"/>
          <w:szCs w:val="24"/>
        </w:rPr>
        <w:t xml:space="preserve">               Wojewoda Warmińsko-Mazurski</w:t>
      </w:r>
    </w:p>
    <w:p w14:paraId="3C709A4A" w14:textId="77777777" w:rsidR="00C90B5B" w:rsidRPr="008430A2" w:rsidRDefault="00947DA9" w:rsidP="008430A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/>
          <w:color w:val="00000A"/>
          <w:sz w:val="16"/>
          <w:szCs w:val="16"/>
          <w:vertAlign w:val="superscript"/>
          <w:lang w:eastAsia="hi-IN" w:bidi="hi-IN"/>
        </w:rPr>
      </w:pPr>
      <w:r w:rsidRPr="001C4450">
        <w:rPr>
          <w:rFonts w:ascii="Times New Roman" w:eastAsia="Lucida Sans Unicode" w:hAnsi="Times New Roman"/>
          <w:color w:val="00000A"/>
          <w:sz w:val="24"/>
          <w:szCs w:val="24"/>
          <w:lang w:eastAsia="hi-IN" w:bidi="hi-IN"/>
        </w:rPr>
        <w:tab/>
      </w:r>
      <w:r w:rsidRPr="001C4450">
        <w:rPr>
          <w:rFonts w:ascii="Times New Roman" w:eastAsia="Lucida Sans Unicode" w:hAnsi="Times New Roman"/>
          <w:color w:val="00000A"/>
          <w:sz w:val="24"/>
          <w:szCs w:val="24"/>
          <w:lang w:eastAsia="hi-IN" w:bidi="hi-IN"/>
        </w:rPr>
        <w:tab/>
      </w:r>
      <w:r w:rsidRPr="001C4450">
        <w:rPr>
          <w:rFonts w:ascii="Times New Roman" w:eastAsia="Lucida Sans Unicode" w:hAnsi="Times New Roman"/>
          <w:color w:val="00000A"/>
          <w:sz w:val="24"/>
          <w:szCs w:val="24"/>
          <w:lang w:eastAsia="hi-IN" w:bidi="hi-IN"/>
        </w:rPr>
        <w:tab/>
      </w:r>
      <w:r w:rsidRPr="001C4450">
        <w:rPr>
          <w:rFonts w:ascii="Times New Roman" w:eastAsia="Lucida Sans Unicode" w:hAnsi="Times New Roman"/>
          <w:color w:val="00000A"/>
          <w:sz w:val="24"/>
          <w:szCs w:val="24"/>
          <w:lang w:eastAsia="hi-IN" w:bidi="hi-IN"/>
        </w:rPr>
        <w:tab/>
      </w:r>
      <w:r w:rsidRPr="001C4450">
        <w:rPr>
          <w:rFonts w:ascii="Times New Roman" w:eastAsia="Lucida Sans Unicode" w:hAnsi="Times New Roman"/>
          <w:color w:val="00000A"/>
          <w:sz w:val="24"/>
          <w:szCs w:val="24"/>
          <w:lang w:eastAsia="hi-IN" w:bidi="hi-IN"/>
        </w:rPr>
        <w:tab/>
      </w:r>
      <w:r w:rsidRPr="001C4450">
        <w:rPr>
          <w:rFonts w:ascii="Times New Roman" w:eastAsia="Lucida Sans Unicode" w:hAnsi="Times New Roman"/>
          <w:color w:val="00000A"/>
          <w:sz w:val="24"/>
          <w:szCs w:val="24"/>
          <w:lang w:eastAsia="hi-IN" w:bidi="hi-IN"/>
        </w:rPr>
        <w:tab/>
      </w:r>
      <w:r w:rsidRPr="001C4450">
        <w:rPr>
          <w:rFonts w:ascii="Times New Roman" w:eastAsia="Lucida Sans Unicode" w:hAnsi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A"/>
          <w:sz w:val="24"/>
          <w:szCs w:val="24"/>
          <w:lang w:eastAsia="hi-IN" w:bidi="hi-IN"/>
        </w:rPr>
        <w:t xml:space="preserve">         </w:t>
      </w:r>
      <w:r w:rsidR="008430A2">
        <w:rPr>
          <w:rFonts w:ascii="Times New Roman" w:eastAsia="Lucida Sans Unicode" w:hAnsi="Times New Roman"/>
          <w:color w:val="00000A"/>
          <w:sz w:val="24"/>
          <w:szCs w:val="24"/>
          <w:lang w:eastAsia="hi-IN" w:bidi="hi-IN"/>
        </w:rPr>
        <w:t xml:space="preserve"> </w:t>
      </w:r>
    </w:p>
    <w:sectPr w:rsidR="00C90B5B" w:rsidRPr="008430A2" w:rsidSect="00BB3CBD">
      <w:headerReference w:type="default" r:id="rId9"/>
      <w:footerReference w:type="default" r:id="rId10"/>
      <w:pgSz w:w="11906" w:h="16838"/>
      <w:pgMar w:top="1134" w:right="1418" w:bottom="1418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C9440" w14:textId="77777777" w:rsidR="00BB3CBD" w:rsidRDefault="00BB3CBD" w:rsidP="0050388A">
      <w:pPr>
        <w:spacing w:after="0" w:line="240" w:lineRule="auto"/>
      </w:pPr>
      <w:r>
        <w:separator/>
      </w:r>
    </w:p>
  </w:endnote>
  <w:endnote w:type="continuationSeparator" w:id="0">
    <w:p w14:paraId="28710466" w14:textId="77777777" w:rsidR="00BB3CBD" w:rsidRDefault="00BB3CBD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F204" w14:textId="77777777" w:rsidR="00D277F2" w:rsidRDefault="005823E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08A0D" wp14:editId="6D3D0EEE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3B7BC1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79074598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2705D80C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08A0D"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" filled="f" stroked="f" strokeweight=".5pt">
              <v:textbox style="mso-fit-shape-to-text:t">
                <w:txbxContent>
                  <w:p w14:paraId="043B7BC1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79074598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2705D80C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72A41D" wp14:editId="7B0EDCD9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6CE3F6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6772187A" w14:textId="77777777" w:rsidR="00D277F2" w:rsidRPr="009223EE" w:rsidRDefault="00000000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1F21DE6F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14:paraId="715F0131" w14:textId="77777777"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72A41D"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" filled="f" stroked="f" strokeweight=".5pt">
              <v:textbox style="mso-fit-shape-to-text:t">
                <w:txbxContent>
                  <w:p w14:paraId="376CE3F6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14:paraId="6772187A" w14:textId="77777777" w:rsidR="00D277F2" w:rsidRPr="009223EE" w:rsidRDefault="00000000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1F21DE6F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14:paraId="715F0131" w14:textId="77777777"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F176" w14:textId="77777777" w:rsidR="00BB3CBD" w:rsidRDefault="00BB3CBD" w:rsidP="0050388A">
      <w:pPr>
        <w:spacing w:after="0" w:line="240" w:lineRule="auto"/>
      </w:pPr>
      <w:r>
        <w:separator/>
      </w:r>
    </w:p>
  </w:footnote>
  <w:footnote w:type="continuationSeparator" w:id="0">
    <w:p w14:paraId="672E5130" w14:textId="77777777" w:rsidR="00BB3CBD" w:rsidRDefault="00BB3CBD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4ECA" w14:textId="77777777" w:rsidR="00D277F2" w:rsidRDefault="00D277F2" w:rsidP="0057333E">
    <w:pPr>
      <w:pStyle w:val="Nagwek"/>
      <w:tabs>
        <w:tab w:val="center" w:pos="1824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EE2"/>
    <w:multiLevelType w:val="multilevel"/>
    <w:tmpl w:val="B39615AA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B713637"/>
    <w:multiLevelType w:val="multilevel"/>
    <w:tmpl w:val="2C701120"/>
    <w:lvl w:ilvl="0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6845713">
    <w:abstractNumId w:val="0"/>
  </w:num>
  <w:num w:numId="2" w16cid:durableId="469978932">
    <w:abstractNumId w:val="2"/>
  </w:num>
  <w:num w:numId="3" w16cid:durableId="1113477771">
    <w:abstractNumId w:val="1"/>
  </w:num>
  <w:num w:numId="4" w16cid:durableId="1190415112">
    <w:abstractNumId w:val="1"/>
  </w:num>
  <w:num w:numId="5" w16cid:durableId="1425178214">
    <w:abstractNumId w:val="1"/>
  </w:num>
  <w:num w:numId="6" w16cid:durableId="1654598393">
    <w:abstractNumId w:val="1"/>
  </w:num>
  <w:num w:numId="7" w16cid:durableId="1514686819">
    <w:abstractNumId w:val="1"/>
  </w:num>
  <w:num w:numId="8" w16cid:durableId="1666470490">
    <w:abstractNumId w:val="1"/>
  </w:num>
  <w:num w:numId="9" w16cid:durableId="1259293229">
    <w:abstractNumId w:val="1"/>
  </w:num>
  <w:num w:numId="10" w16cid:durableId="1158154895">
    <w:abstractNumId w:val="1"/>
  </w:num>
  <w:num w:numId="11" w16cid:durableId="931359924">
    <w:abstractNumId w:val="1"/>
  </w:num>
  <w:num w:numId="12" w16cid:durableId="1996451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88A"/>
    <w:rsid w:val="00025736"/>
    <w:rsid w:val="00030855"/>
    <w:rsid w:val="0004393F"/>
    <w:rsid w:val="00045473"/>
    <w:rsid w:val="00050839"/>
    <w:rsid w:val="00070512"/>
    <w:rsid w:val="00072BC4"/>
    <w:rsid w:val="000A2327"/>
    <w:rsid w:val="000A2822"/>
    <w:rsid w:val="000B687B"/>
    <w:rsid w:val="000C1AC0"/>
    <w:rsid w:val="000E613D"/>
    <w:rsid w:val="001234EE"/>
    <w:rsid w:val="0012755F"/>
    <w:rsid w:val="00156751"/>
    <w:rsid w:val="00162B92"/>
    <w:rsid w:val="0016787E"/>
    <w:rsid w:val="001703E5"/>
    <w:rsid w:val="00197E50"/>
    <w:rsid w:val="001A0B72"/>
    <w:rsid w:val="001A4D3B"/>
    <w:rsid w:val="001D74E8"/>
    <w:rsid w:val="00224100"/>
    <w:rsid w:val="002B653B"/>
    <w:rsid w:val="002C4625"/>
    <w:rsid w:val="002E3B87"/>
    <w:rsid w:val="002E4B70"/>
    <w:rsid w:val="00377234"/>
    <w:rsid w:val="00380411"/>
    <w:rsid w:val="00392632"/>
    <w:rsid w:val="003A5710"/>
    <w:rsid w:val="00445784"/>
    <w:rsid w:val="00487617"/>
    <w:rsid w:val="004D53B9"/>
    <w:rsid w:val="0050388A"/>
    <w:rsid w:val="00514E81"/>
    <w:rsid w:val="00524210"/>
    <w:rsid w:val="00524BAB"/>
    <w:rsid w:val="00544142"/>
    <w:rsid w:val="0054679C"/>
    <w:rsid w:val="0057333E"/>
    <w:rsid w:val="005823E3"/>
    <w:rsid w:val="00592F58"/>
    <w:rsid w:val="005A276B"/>
    <w:rsid w:val="005C3F06"/>
    <w:rsid w:val="00640942"/>
    <w:rsid w:val="00641BB8"/>
    <w:rsid w:val="00654049"/>
    <w:rsid w:val="006563A8"/>
    <w:rsid w:val="00754FF4"/>
    <w:rsid w:val="007C4BDF"/>
    <w:rsid w:val="007E1B48"/>
    <w:rsid w:val="00837B5C"/>
    <w:rsid w:val="008430A2"/>
    <w:rsid w:val="008C32D1"/>
    <w:rsid w:val="008C3B28"/>
    <w:rsid w:val="00900B16"/>
    <w:rsid w:val="009223EE"/>
    <w:rsid w:val="0092361E"/>
    <w:rsid w:val="00947DA9"/>
    <w:rsid w:val="009541D9"/>
    <w:rsid w:val="00972135"/>
    <w:rsid w:val="00976B63"/>
    <w:rsid w:val="009E5D75"/>
    <w:rsid w:val="009F0771"/>
    <w:rsid w:val="009F3980"/>
    <w:rsid w:val="00A12042"/>
    <w:rsid w:val="00A5137F"/>
    <w:rsid w:val="00AC4AC3"/>
    <w:rsid w:val="00B444CC"/>
    <w:rsid w:val="00B56EA7"/>
    <w:rsid w:val="00BB3CBD"/>
    <w:rsid w:val="00BC6647"/>
    <w:rsid w:val="00BE6D8F"/>
    <w:rsid w:val="00C00E5B"/>
    <w:rsid w:val="00C15A60"/>
    <w:rsid w:val="00C3469F"/>
    <w:rsid w:val="00C90B5B"/>
    <w:rsid w:val="00CA6AE5"/>
    <w:rsid w:val="00D277F2"/>
    <w:rsid w:val="00DA7B50"/>
    <w:rsid w:val="00DE7702"/>
    <w:rsid w:val="00E10689"/>
    <w:rsid w:val="00E1109E"/>
    <w:rsid w:val="00E92FF1"/>
    <w:rsid w:val="00EA26BD"/>
    <w:rsid w:val="00ED5E04"/>
    <w:rsid w:val="00F15610"/>
    <w:rsid w:val="00F3137E"/>
    <w:rsid w:val="00F66A77"/>
    <w:rsid w:val="00F67BC7"/>
    <w:rsid w:val="00F75FB6"/>
    <w:rsid w:val="00FF1004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18C269"/>
  <w15:docId w15:val="{60A74A29-97E9-4C33-AE4D-B7435CD6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234"/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377234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377234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377234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377234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377234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377234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377234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377234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377234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377234"/>
    <w:rPr>
      <w:b/>
      <w:bCs/>
      <w:color w:val="000000" w:themeColor="text1"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Akapitzlist">
    <w:name w:val="List Paragraph"/>
    <w:basedOn w:val="Normalny"/>
    <w:qFormat/>
    <w:rsid w:val="00947DA9"/>
    <w:pPr>
      <w:ind w:left="720"/>
      <w:contextualSpacing/>
    </w:pPr>
  </w:style>
  <w:style w:type="paragraph" w:customStyle="1" w:styleId="Akapitzlist1">
    <w:name w:val="Akapit z listą1"/>
    <w:rsid w:val="00947DA9"/>
    <w:pPr>
      <w:suppressAutoHyphens/>
      <w:spacing w:line="100" w:lineRule="atLeast"/>
      <w:ind w:left="720"/>
    </w:pPr>
    <w:rPr>
      <w:rFonts w:ascii="Times New Roman" w:eastAsia="Lucida Sans Unicode" w:hAnsi="Times New Roman"/>
      <w:color w:val="00000A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37723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723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723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723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7234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7234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72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72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72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locked/>
    <w:rsid w:val="0037723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37723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723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37723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377234"/>
    <w:rPr>
      <w:color w:val="5A5A5A" w:themeColor="text1" w:themeTint="A5"/>
      <w:spacing w:val="10"/>
    </w:rPr>
  </w:style>
  <w:style w:type="character" w:styleId="Uwydatnienie">
    <w:name w:val="Emphasis"/>
    <w:basedOn w:val="Domylnaczcionkaakapitu"/>
    <w:uiPriority w:val="20"/>
    <w:qFormat/>
    <w:locked/>
    <w:rsid w:val="00377234"/>
    <w:rPr>
      <w:i/>
      <w:iCs/>
      <w:color w:val="auto"/>
    </w:rPr>
  </w:style>
  <w:style w:type="paragraph" w:styleId="Bezodstpw">
    <w:name w:val="No Spacing"/>
    <w:uiPriority w:val="1"/>
    <w:qFormat/>
    <w:rsid w:val="0037723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7723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377234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723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7234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377234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377234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377234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37723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377234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77234"/>
    <w:pPr>
      <w:outlineLvl w:val="9"/>
    </w:pPr>
  </w:style>
  <w:style w:type="paragraph" w:customStyle="1" w:styleId="Akapitzlist2">
    <w:name w:val="Akapit z listą2"/>
    <w:rsid w:val="00FF1004"/>
    <w:pPr>
      <w:suppressAutoHyphens/>
      <w:spacing w:after="0" w:line="100" w:lineRule="atLeast"/>
      <w:ind w:left="720"/>
    </w:pPr>
    <w:rPr>
      <w:rFonts w:ascii="Times New Roman" w:eastAsia="Lucida Sans Unicode" w:hAnsi="Times New Roman" w:cs="Times New Roman"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1619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Drzymajłło</dc:creator>
  <cp:lastModifiedBy>Liliana Klimek</cp:lastModifiedBy>
  <cp:revision>19</cp:revision>
  <cp:lastPrinted>2022-01-10T13:08:00Z</cp:lastPrinted>
  <dcterms:created xsi:type="dcterms:W3CDTF">2024-02-15T09:02:00Z</dcterms:created>
  <dcterms:modified xsi:type="dcterms:W3CDTF">2024-02-19T08:29:00Z</dcterms:modified>
</cp:coreProperties>
</file>