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91E4" w14:textId="6102E91B" w:rsidR="00FF6D94" w:rsidRPr="00947D6F" w:rsidRDefault="00CC78EE" w:rsidP="00FF6D94">
      <w:pPr>
        <w:tabs>
          <w:tab w:val="left" w:pos="720"/>
          <w:tab w:val="left" w:pos="1440"/>
        </w:tabs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 w:rsidRPr="00947D6F">
        <w:rPr>
          <w:rFonts w:asciiTheme="minorHAnsi" w:hAnsiTheme="minorHAnsi" w:cstheme="minorHAnsi"/>
          <w:iCs/>
          <w:sz w:val="20"/>
          <w:szCs w:val="20"/>
        </w:rPr>
        <w:tab/>
      </w:r>
      <w:r w:rsidR="00FF6D94" w:rsidRPr="00947D6F">
        <w:rPr>
          <w:rFonts w:asciiTheme="minorHAnsi" w:hAnsiTheme="minorHAnsi" w:cstheme="minorHAnsi"/>
          <w:iCs/>
          <w:sz w:val="20"/>
          <w:szCs w:val="20"/>
        </w:rPr>
        <w:t>Załącznik nr 6</w:t>
      </w:r>
    </w:p>
    <w:p w14:paraId="7B52C8AB" w14:textId="77777777" w:rsidR="00FF6D94" w:rsidRPr="00947D6F" w:rsidRDefault="00FF6D94" w:rsidP="00FF6D94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Klauzula informacyjna o przetwarzaniu danych osobowych</w:t>
      </w:r>
    </w:p>
    <w:p w14:paraId="31E93717" w14:textId="47B5900B" w:rsidR="00FF6D94" w:rsidRPr="00947D6F" w:rsidRDefault="00FF6D94" w:rsidP="00FF6D94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Realizując obowiązek informacyjny wynikający z art. 13 ust. 1 i ust. 2 rozporządzenia Parlamentu Europejskiego </w:t>
      </w:r>
      <w:r w:rsidR="00CC78EE"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 Rady (UE) 2016/679  z dnia 27 kwietnia 2016 r. w sprawie ochrony osób fizycznych w związku z przetwarzaniem danych osobowych w sprawie swobodnego przepływu takich danych oraz uchylenia dyrektywy 95/46/WE, (ogólne rozporządzenie o ochronie danych) (dalej: RODO), informujemy o zasadach przetwarzania Pani/Pana danych osobowych oraz o przysługujących Pani/Panu prawach z tym związanych. </w:t>
      </w:r>
    </w:p>
    <w:p w14:paraId="5AF347A5" w14:textId="503E52F1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Administratorem Pana/Pani danych osobowych </w:t>
      </w:r>
      <w:r w:rsidRPr="00947D6F">
        <w:rPr>
          <w:rFonts w:asciiTheme="minorHAnsi" w:hAnsiTheme="minorHAnsi" w:cstheme="minorHAnsi"/>
          <w:sz w:val="20"/>
          <w:szCs w:val="20"/>
        </w:rPr>
        <w:t xml:space="preserve">jest </w:t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>Powiatowa Stacja Sanitarno-Epidemiologiczna</w:t>
      </w:r>
      <w:r w:rsidRPr="00947D6F">
        <w:rPr>
          <w:rFonts w:asciiTheme="minorHAnsi" w:hAnsiTheme="minorHAnsi" w:cstheme="minorHAnsi"/>
          <w:sz w:val="20"/>
          <w:szCs w:val="20"/>
        </w:rPr>
        <w:t xml:space="preserve"> </w:t>
      </w:r>
      <w:r w:rsidR="00CC78EE" w:rsidRPr="00947D6F">
        <w:rPr>
          <w:rFonts w:asciiTheme="minorHAnsi" w:hAnsiTheme="minorHAnsi" w:cstheme="minorHAnsi"/>
          <w:sz w:val="20"/>
          <w:szCs w:val="20"/>
        </w:rPr>
        <w:br/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>w Olsztynie</w:t>
      </w:r>
      <w:r w:rsidRPr="00947D6F">
        <w:rPr>
          <w:rFonts w:asciiTheme="minorHAnsi" w:hAnsiTheme="minorHAnsi" w:cstheme="minorHAnsi"/>
          <w:sz w:val="20"/>
          <w:szCs w:val="20"/>
        </w:rPr>
        <w:t xml:space="preserve">, ul. Żołnierska 16, 10-561 Olsztyn; adres e-mail: </w:t>
      </w:r>
      <w:hyperlink r:id="rId7" w:history="1">
        <w:r w:rsidRPr="00947D6F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psse.olsztyn@sanepid.gov.pl</w:t>
        </w:r>
      </w:hyperlink>
      <w:r w:rsidRPr="00947D6F">
        <w:rPr>
          <w:rFonts w:asciiTheme="minorHAnsi" w:hAnsiTheme="minorHAnsi" w:cstheme="minorHAnsi"/>
          <w:sz w:val="20"/>
          <w:szCs w:val="20"/>
        </w:rPr>
        <w:t xml:space="preserve">; nr tel. </w:t>
      </w:r>
      <w:r w:rsidR="005559A4">
        <w:rPr>
          <w:rFonts w:asciiTheme="minorHAnsi" w:hAnsiTheme="minorHAnsi" w:cstheme="minorHAnsi"/>
          <w:sz w:val="20"/>
          <w:szCs w:val="20"/>
        </w:rPr>
        <w:br/>
      </w:r>
      <w:r w:rsidRPr="00947D6F">
        <w:rPr>
          <w:rFonts w:asciiTheme="minorHAnsi" w:hAnsiTheme="minorHAnsi" w:cstheme="minorHAnsi"/>
          <w:sz w:val="20"/>
          <w:szCs w:val="20"/>
        </w:rPr>
        <w:t xml:space="preserve">89/524 83 05; NIP: 739-28-95-767; REGON: 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>000594519.</w:t>
      </w:r>
    </w:p>
    <w:p w14:paraId="42105A0F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Administrator </w:t>
      </w:r>
      <w:r w:rsidRPr="00947D6F">
        <w:rPr>
          <w:rFonts w:asciiTheme="minorHAnsi" w:hAnsiTheme="minorHAnsi" w:cstheme="minorHAnsi"/>
          <w:sz w:val="20"/>
          <w:szCs w:val="20"/>
        </w:rPr>
        <w:t>powołał</w:t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 Inspektora Ochrony Danych Osobowych (IOD),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z którym może się Pani/Pan skontaktować w sprawach ochrony i przetwarzania swoich danych osobowych pod adresem 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br/>
        <w:t>e-mail:</w:t>
      </w:r>
      <w:r w:rsidRPr="00947D6F">
        <w:rPr>
          <w:rFonts w:asciiTheme="minorHAnsi" w:hAnsiTheme="minorHAnsi" w:cstheme="minorHAnsi"/>
          <w:sz w:val="20"/>
          <w:szCs w:val="20"/>
        </w:rPr>
        <w:t xml:space="preserve"> iod.psse.olsztyn@sanepid.gov.pl , lub pod nr telefonu 89/ 524 83 05.</w:t>
      </w:r>
    </w:p>
    <w:p w14:paraId="085BD87B" w14:textId="609F098D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Przetwarzanie Pani/Pana danych osobowych jest związane z przystąpieniem i uczestniczeniem </w:t>
      </w:r>
      <w:r w:rsidRPr="00947D6F">
        <w:rPr>
          <w:rFonts w:asciiTheme="minorHAnsi" w:hAnsiTheme="minorHAnsi" w:cstheme="minorHAnsi"/>
          <w:sz w:val="20"/>
          <w:szCs w:val="20"/>
        </w:rPr>
        <w:br/>
        <w:t xml:space="preserve">w przetargu publicznym ogłoszonym przez Powiatową Stację Sanitarno-Epidemiologiczną w Olsztynie </w:t>
      </w:r>
      <w:r w:rsidR="005559A4">
        <w:rPr>
          <w:rFonts w:asciiTheme="minorHAnsi" w:hAnsiTheme="minorHAnsi" w:cstheme="minorHAnsi"/>
          <w:sz w:val="20"/>
          <w:szCs w:val="20"/>
        </w:rPr>
        <w:br/>
      </w:r>
      <w:r w:rsidRPr="00947D6F">
        <w:rPr>
          <w:rFonts w:asciiTheme="minorHAnsi" w:hAnsiTheme="minorHAnsi" w:cstheme="minorHAnsi"/>
          <w:sz w:val="20"/>
          <w:szCs w:val="20"/>
        </w:rPr>
        <w:t>w celu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nieodpłatnego przekazania, sprzedaży, darowizny bądź likwidacji</w:t>
      </w:r>
      <w:r w:rsidRPr="00947D6F">
        <w:rPr>
          <w:rFonts w:asciiTheme="minorHAnsi" w:hAnsiTheme="minorHAnsi" w:cstheme="minorHAnsi"/>
          <w:sz w:val="20"/>
          <w:szCs w:val="20"/>
        </w:rPr>
        <w:t xml:space="preserve"> zbędnego składnika rzeczowego majątku ruchomego opisanego w ogłoszeniu, do którego niniejsza klauzula informacyjna jest załączona.</w:t>
      </w:r>
    </w:p>
    <w:p w14:paraId="468C90CB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>Przesłanką legalizującą przetwarzanie danych osobowych przekazanych przez Oferenta jest art.6 ust. 1 lit. c RODO (w celu wypełnienia</w:t>
      </w:r>
      <w:r w:rsidRPr="00947D6F">
        <w:rPr>
          <w:rFonts w:asciiTheme="minorHAnsi" w:hAnsiTheme="minorHAnsi" w:cstheme="minorHAnsi"/>
          <w:sz w:val="20"/>
          <w:szCs w:val="20"/>
        </w:rPr>
        <w:t xml:space="preserve"> obowiązku prawnego ciążącego na administratorze). Obowiązuje procedura prowadzona na podstawie ustawy z dnia 16 grudnia 2016 r. o zasadach zarządzania mieniem państwowym (Dz.U. 2021 r., poz.1933 t. j.) oraz Rozporządzenia  Rady Ministrów z dnia </w:t>
      </w:r>
      <w:r w:rsidRPr="00947D6F">
        <w:rPr>
          <w:rFonts w:asciiTheme="minorHAnsi" w:hAnsiTheme="minorHAnsi" w:cstheme="minorHAnsi"/>
          <w:sz w:val="20"/>
          <w:szCs w:val="20"/>
        </w:rPr>
        <w:br/>
        <w:t xml:space="preserve">21 października 2019 r. w sprawie szczegółowego sposobu gospodarowania składnikami rzeczowymi majątku Skarbu Państwa (Dz.U. z 2022, poz. 998 z </w:t>
      </w:r>
      <w:proofErr w:type="spellStart"/>
      <w:r w:rsidRPr="00947D6F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947D6F">
        <w:rPr>
          <w:rFonts w:asciiTheme="minorHAnsi" w:hAnsiTheme="minorHAnsi" w:cstheme="minorHAnsi"/>
          <w:sz w:val="20"/>
          <w:szCs w:val="20"/>
        </w:rPr>
        <w:t xml:space="preserve">. zm.) </w:t>
      </w:r>
    </w:p>
    <w:p w14:paraId="199B98BC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Podanie danych osobowych jest dobrowolne, lecz niezbędne do przystąpienia</w:t>
      </w:r>
      <w:r w:rsidRPr="00947D6F">
        <w:rPr>
          <w:rFonts w:asciiTheme="minorHAnsi" w:hAnsiTheme="minorHAnsi" w:cstheme="minorHAnsi"/>
          <w:sz w:val="20"/>
          <w:szCs w:val="20"/>
        </w:rPr>
        <w:br/>
        <w:t xml:space="preserve">i uczestniczenia w przetargu publicznym ogłoszonym przez PSSE.  </w:t>
      </w:r>
    </w:p>
    <w:p w14:paraId="013F27BD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Odbiorcami Pani/Pana danych osobowych będą osoby lub podmioty, którym udostępniona zostanie dokumentacja postępowania. </w:t>
      </w:r>
    </w:p>
    <w:p w14:paraId="6EE41D0D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Pani/Pana dane osobowe będą przechowywane przez okres wynikający z przepisów</w:t>
      </w:r>
      <w:r w:rsidRPr="00947D6F">
        <w:rPr>
          <w:rFonts w:asciiTheme="minorHAnsi" w:hAnsiTheme="minorHAnsi" w:cstheme="minorHAnsi"/>
          <w:sz w:val="20"/>
          <w:szCs w:val="20"/>
        </w:rPr>
        <w:br/>
        <w:t xml:space="preserve">o archiwizacji ustawy z dnia 14 lipca 1983 r. o narodowym zasobie archiwalnym i archiwach. </w:t>
      </w:r>
    </w:p>
    <w:p w14:paraId="403B800C" w14:textId="77777777" w:rsidR="00FF6D94" w:rsidRPr="00947D6F" w:rsidRDefault="00FF6D94" w:rsidP="00FF6D9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Przysługuje Pani/Panu:</w:t>
      </w:r>
    </w:p>
    <w:p w14:paraId="45AC2932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-  prawo dostępu do treści danych osobowych (art. 15 RODO), </w:t>
      </w:r>
    </w:p>
    <w:p w14:paraId="78B53F06" w14:textId="77777777" w:rsidR="00FF6D94" w:rsidRPr="00947D6F" w:rsidRDefault="00FF6D94" w:rsidP="00FF6D94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-  prawo żądania ich sprostowania* (art. 16 RODO),</w:t>
      </w:r>
    </w:p>
    <w:p w14:paraId="5C3FBD8B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 - prawo do usunięcia w sytuacji, gdy przetwarzanie danych nie następuje w celu wywiązania </w:t>
      </w:r>
    </w:p>
    <w:p w14:paraId="14575AC9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 </w:t>
      </w:r>
      <w:r w:rsidRPr="00947D6F">
        <w:rPr>
          <w:rFonts w:asciiTheme="minorHAnsi" w:hAnsiTheme="minorHAnsi" w:cstheme="minorHAnsi"/>
          <w:sz w:val="20"/>
          <w:szCs w:val="20"/>
        </w:rPr>
        <w:tab/>
        <w:t xml:space="preserve">   się z obowiązku wynikającego z przepisu prawa lub w ramach sprawowania władzy  </w:t>
      </w:r>
    </w:p>
    <w:p w14:paraId="764289F6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  </w:t>
      </w:r>
      <w:r w:rsidRPr="00947D6F">
        <w:rPr>
          <w:rFonts w:asciiTheme="minorHAnsi" w:hAnsiTheme="minorHAnsi" w:cstheme="minorHAnsi"/>
          <w:sz w:val="20"/>
          <w:szCs w:val="20"/>
        </w:rPr>
        <w:tab/>
        <w:t xml:space="preserve">   publicznej (art. 17 RODO),</w:t>
      </w:r>
    </w:p>
    <w:p w14:paraId="71B3A45D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-  prawo ograniczenia przetwarzania z zastrzeżeniem przypadków, o których mowa w art. 18 </w:t>
      </w:r>
    </w:p>
    <w:p w14:paraId="13B589AF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                   ust. 2 RODO **;  </w:t>
      </w:r>
    </w:p>
    <w:p w14:paraId="366FC8D4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- przysługuje Pani/Panu prawo wniesienia skargi do Urzędu Ochrony Danych Osobowych, jeśli   </w:t>
      </w:r>
    </w:p>
    <w:p w14:paraId="79784714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  </w:t>
      </w:r>
      <w:r w:rsidRPr="00947D6F">
        <w:rPr>
          <w:rFonts w:asciiTheme="minorHAnsi" w:hAnsiTheme="minorHAnsi" w:cstheme="minorHAnsi"/>
          <w:sz w:val="20"/>
          <w:szCs w:val="20"/>
        </w:rPr>
        <w:tab/>
        <w:t xml:space="preserve">   Pani/Pana zdaniem, przetwarzanie Pani/Pana danych osobowych narusza przepisy prawa.</w:t>
      </w:r>
    </w:p>
    <w:p w14:paraId="164BB0D8" w14:textId="77777777" w:rsidR="00FF6D94" w:rsidRPr="00947D6F" w:rsidRDefault="00FF6D94" w:rsidP="00FF6D94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70CC1B91" w14:textId="77777777" w:rsidR="00FF6D94" w:rsidRPr="00947D6F" w:rsidRDefault="00FF6D94" w:rsidP="00FF6D9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614A865B" w14:textId="77777777" w:rsidR="00FF6D94" w:rsidRPr="00947D6F" w:rsidRDefault="00FF6D94" w:rsidP="00FF6D9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0311347E" w14:textId="77777777" w:rsidR="00FF6D94" w:rsidRPr="00947D6F" w:rsidRDefault="00FF6D94" w:rsidP="00FF6D9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947D6F">
        <w:rPr>
          <w:rFonts w:asciiTheme="minorHAnsi" w:hAnsiTheme="minorHAnsi" w:cstheme="minorHAnsi"/>
          <w:sz w:val="20"/>
          <w:szCs w:val="20"/>
        </w:rPr>
        <w:t>.</w:t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6177AAC" w14:textId="77777777" w:rsidR="00FF6D94" w:rsidRPr="00947D6F" w:rsidRDefault="00FF6D94" w:rsidP="00FF6D94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>Dane osobowe nie będą przekazywane do państw trzecich lub organizacji międzynarodowej.</w:t>
      </w:r>
    </w:p>
    <w:p w14:paraId="0DC9FB78" w14:textId="77777777" w:rsidR="00FF6D94" w:rsidRPr="00947D6F" w:rsidRDefault="00FF6D94" w:rsidP="00FF6D94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8C0F30D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486D5867" w14:textId="77777777" w:rsidR="00D824E6" w:rsidRDefault="00D824E6"/>
    <w:sectPr w:rsidR="00D824E6" w:rsidSect="00E75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967B" w14:textId="77777777" w:rsidR="00C86CAC" w:rsidRDefault="00C86CAC" w:rsidP="00FF6D94">
      <w:r>
        <w:separator/>
      </w:r>
    </w:p>
  </w:endnote>
  <w:endnote w:type="continuationSeparator" w:id="0">
    <w:p w14:paraId="5DEAA7CE" w14:textId="77777777" w:rsidR="00C86CAC" w:rsidRDefault="00C86CAC" w:rsidP="00FF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B6D6" w14:textId="77777777" w:rsidR="00FF6D94" w:rsidRDefault="00FF6D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5E70" w14:textId="77777777" w:rsidR="00FF6D94" w:rsidRDefault="00FF6D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E4DC" w14:textId="77777777" w:rsidR="00FF6D94" w:rsidRDefault="00FF6D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40E4" w14:textId="77777777" w:rsidR="00C86CAC" w:rsidRDefault="00C86CAC" w:rsidP="00FF6D94">
      <w:r>
        <w:separator/>
      </w:r>
    </w:p>
  </w:footnote>
  <w:footnote w:type="continuationSeparator" w:id="0">
    <w:p w14:paraId="01D809DD" w14:textId="77777777" w:rsidR="00C86CAC" w:rsidRDefault="00C86CAC" w:rsidP="00FF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CD48" w14:textId="77777777" w:rsidR="00FF6D94" w:rsidRDefault="00FF6D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0600" w14:textId="77777777" w:rsidR="00E751F1" w:rsidRDefault="005559A4">
    <w:pPr>
      <w:pStyle w:val="Nagwek"/>
    </w:pPr>
  </w:p>
  <w:tbl>
    <w:tblPr>
      <w:tblStyle w:val="Tabela-Siatka"/>
      <w:tblW w:w="1105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3"/>
      <w:gridCol w:w="8994"/>
    </w:tblGrid>
    <w:tr w:rsidR="00FF6D94" w14:paraId="21266320" w14:textId="77777777" w:rsidTr="00F0136E">
      <w:tc>
        <w:tcPr>
          <w:tcW w:w="2063" w:type="dxa"/>
        </w:tcPr>
        <w:p w14:paraId="4FA80464" w14:textId="0A6124D8" w:rsidR="00FF6D94" w:rsidRDefault="00FF6D94" w:rsidP="00E751F1"/>
      </w:tc>
      <w:tc>
        <w:tcPr>
          <w:tcW w:w="8994" w:type="dxa"/>
          <w:vAlign w:val="center"/>
        </w:tcPr>
        <w:p w14:paraId="1D13F18D" w14:textId="5F17E90E" w:rsidR="00FF6D94" w:rsidRPr="00DE1D5C" w:rsidRDefault="00FF6D94" w:rsidP="00E751F1">
          <w:pPr>
            <w:spacing w:before="240"/>
            <w:rPr>
              <w:rFonts w:ascii="Arial Narrow" w:hAnsi="Arial Narrow" w:cs="Arial"/>
              <w:sz w:val="17"/>
              <w:szCs w:val="17"/>
            </w:rPr>
          </w:pPr>
        </w:p>
      </w:tc>
    </w:tr>
  </w:tbl>
  <w:p w14:paraId="58B57F3E" w14:textId="77777777" w:rsidR="00E751F1" w:rsidRDefault="005559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4910" w14:textId="77777777" w:rsidR="00FF6D94" w:rsidRDefault="00FF6D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5F05"/>
    <w:multiLevelType w:val="multilevel"/>
    <w:tmpl w:val="180ABA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07681"/>
    <w:multiLevelType w:val="multilevel"/>
    <w:tmpl w:val="189EC4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684A8A"/>
    <w:multiLevelType w:val="multilevel"/>
    <w:tmpl w:val="BED2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767D9"/>
    <w:multiLevelType w:val="multilevel"/>
    <w:tmpl w:val="884085F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5272710">
    <w:abstractNumId w:val="2"/>
  </w:num>
  <w:num w:numId="2" w16cid:durableId="380784162">
    <w:abstractNumId w:val="0"/>
  </w:num>
  <w:num w:numId="3" w16cid:durableId="852693109">
    <w:abstractNumId w:val="3"/>
  </w:num>
  <w:num w:numId="4" w16cid:durableId="40746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94"/>
    <w:rsid w:val="00173EB7"/>
    <w:rsid w:val="00316F24"/>
    <w:rsid w:val="005559A4"/>
    <w:rsid w:val="00947D6F"/>
    <w:rsid w:val="00C86CAC"/>
    <w:rsid w:val="00CC78EE"/>
    <w:rsid w:val="00D824E6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6C83"/>
  <w15:chartTrackingRefBased/>
  <w15:docId w15:val="{C0493033-6A80-4C80-93D9-0E897B5C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6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D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6D9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F6D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D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sse.olsztyn@sanepid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Renata Hruszka</dc:creator>
  <cp:keywords/>
  <dc:description/>
  <cp:lastModifiedBy>PSSE Olsztyn - Renata Hruszka</cp:lastModifiedBy>
  <cp:revision>4</cp:revision>
  <dcterms:created xsi:type="dcterms:W3CDTF">2023-05-08T07:59:00Z</dcterms:created>
  <dcterms:modified xsi:type="dcterms:W3CDTF">2023-07-25T11:46:00Z</dcterms:modified>
</cp:coreProperties>
</file>