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622FE" w14:textId="4282A552" w:rsidR="0013057F" w:rsidRPr="005A5714" w:rsidRDefault="0013057F" w:rsidP="00BE213D">
      <w:pPr>
        <w:shd w:val="clear" w:color="auto" w:fill="FFFFFF" w:themeFill="background1"/>
        <w:spacing w:before="240" w:after="405" w:line="276" w:lineRule="auto"/>
        <w:textAlignment w:val="baseline"/>
        <w:rPr>
          <w:rFonts w:ascii="Open Sans" w:eastAsia="Times New Roman" w:hAnsi="Open Sans" w:cs="Open Sans"/>
          <w:lang w:eastAsia="pl-PL"/>
        </w:rPr>
      </w:pPr>
      <w:r w:rsidRPr="005A5714">
        <w:rPr>
          <w:rFonts w:ascii="Open Sans" w:eastAsia="Times New Roman" w:hAnsi="Open Sans" w:cs="Open Sans"/>
          <w:lang w:eastAsia="pl-PL"/>
        </w:rPr>
        <w:t xml:space="preserve">Załącznik nr </w:t>
      </w:r>
      <w:r w:rsidR="00C93AB0" w:rsidRPr="00C93AB0">
        <w:rPr>
          <w:rFonts w:ascii="Open Sans" w:eastAsia="Times New Roman" w:hAnsi="Open Sans" w:cs="Open Sans"/>
          <w:lang w:eastAsia="pl-PL"/>
        </w:rPr>
        <w:t>1</w:t>
      </w:r>
      <w:r w:rsidR="00FA23CA">
        <w:rPr>
          <w:rFonts w:ascii="Open Sans" w:eastAsia="Times New Roman" w:hAnsi="Open Sans" w:cs="Open Sans"/>
          <w:lang w:eastAsia="pl-PL"/>
        </w:rPr>
        <w:t>0</w:t>
      </w:r>
      <w:r w:rsidR="00C93AB0" w:rsidRPr="005A5714">
        <w:rPr>
          <w:rFonts w:ascii="Open Sans" w:eastAsia="Times New Roman" w:hAnsi="Open Sans" w:cs="Open Sans"/>
          <w:lang w:eastAsia="pl-PL"/>
        </w:rPr>
        <w:t xml:space="preserve"> </w:t>
      </w:r>
      <w:r w:rsidRPr="005A5714">
        <w:rPr>
          <w:rFonts w:ascii="Open Sans" w:eastAsia="Times New Roman" w:hAnsi="Open Sans" w:cs="Open Sans"/>
          <w:lang w:eastAsia="pl-PL"/>
        </w:rPr>
        <w:t>do wniosku o dofinansowanie</w:t>
      </w:r>
    </w:p>
    <w:p w14:paraId="6F1BD958" w14:textId="5AF56598" w:rsidR="00C53F50" w:rsidRPr="000A3571" w:rsidRDefault="00C53F50" w:rsidP="00BE213D">
      <w:pPr>
        <w:shd w:val="clear" w:color="auto" w:fill="FFFFFF" w:themeFill="background1"/>
        <w:spacing w:before="240" w:after="360" w:line="276" w:lineRule="auto"/>
        <w:rPr>
          <w:rFonts w:ascii="Open Sans" w:hAnsi="Open Sans" w:cs="Open Sans"/>
          <w:b/>
          <w:bCs/>
        </w:rPr>
      </w:pPr>
      <w:r w:rsidRPr="000A3571">
        <w:rPr>
          <w:rFonts w:ascii="Open Sans" w:hAnsi="Open Sans" w:cs="Open Sans"/>
          <w:b/>
          <w:bCs/>
        </w:rPr>
        <w:t xml:space="preserve">Procedury (tryb postępowania) </w:t>
      </w:r>
      <w:r w:rsidR="00E97E73" w:rsidRPr="000A3571">
        <w:rPr>
          <w:rFonts w:ascii="Open Sans" w:hAnsi="Open Sans" w:cs="Open Sans"/>
          <w:b/>
        </w:rPr>
        <w:t>w</w:t>
      </w:r>
      <w:r w:rsidR="00A23713" w:rsidRPr="000A3571">
        <w:rPr>
          <w:rFonts w:ascii="Open Sans" w:hAnsi="Open Sans" w:cs="Open Sans"/>
          <w:b/>
        </w:rPr>
        <w:t xml:space="preserve">nioskodawcy </w:t>
      </w:r>
      <w:r w:rsidRPr="000A3571">
        <w:rPr>
          <w:rFonts w:ascii="Open Sans" w:hAnsi="Open Sans" w:cs="Open Sans"/>
          <w:b/>
          <w:bCs/>
        </w:rPr>
        <w:t>w obszarze zawierania umów dla zadań objętych projektem do umów, do których nie stosuje się ustawy Prawo zamówień publicznych</w:t>
      </w:r>
    </w:p>
    <w:p w14:paraId="34BD740C" w14:textId="77777777" w:rsidR="00E97E73" w:rsidRPr="000A3571" w:rsidRDefault="002D38EF" w:rsidP="00BE213D">
      <w:pPr>
        <w:shd w:val="clear" w:color="auto" w:fill="FFFFFF" w:themeFill="background1"/>
        <w:spacing w:before="240" w:after="240" w:line="276" w:lineRule="auto"/>
        <w:textAlignment w:val="baseline"/>
        <w:rPr>
          <w:rFonts w:ascii="Open Sans" w:hAnsi="Open Sans" w:cs="Open Sans"/>
        </w:rPr>
      </w:pPr>
      <w:r w:rsidRPr="000A3571">
        <w:rPr>
          <w:rFonts w:ascii="Open Sans" w:eastAsia="Times New Roman" w:hAnsi="Open Sans" w:cs="Open Sans"/>
          <w:lang w:eastAsia="pl-PL"/>
        </w:rPr>
        <w:t xml:space="preserve">Przy realizacji projektu pn. </w:t>
      </w:r>
      <w:r w:rsidR="0035023B" w:rsidRPr="00BE213D">
        <w:rPr>
          <w:rFonts w:ascii="Open Sans" w:eastAsia="Times New Roman" w:hAnsi="Open Sans" w:cs="Open Sans"/>
          <w:i/>
          <w:iCs/>
          <w:lang w:eastAsia="pl-PL"/>
        </w:rPr>
        <w:t>(</w:t>
      </w:r>
      <w:r w:rsidR="0035023B" w:rsidRPr="00BE213D">
        <w:rPr>
          <w:rFonts w:ascii="Open Sans" w:eastAsia="Times New Roman" w:hAnsi="Open Sans" w:cs="Open Sans"/>
          <w:i/>
          <w:iCs/>
          <w:u w:val="dotted"/>
          <w:lang w:eastAsia="pl-PL"/>
        </w:rPr>
        <w:t>należy wskazać nazwę projektu)</w:t>
      </w:r>
      <w:r w:rsidRPr="000A3571">
        <w:rPr>
          <w:rFonts w:ascii="Open Sans" w:eastAsia="Times New Roman" w:hAnsi="Open Sans" w:cs="Open Sans"/>
          <w:lang w:eastAsia="pl-PL"/>
        </w:rPr>
        <w:t xml:space="preserve"> jako zamawiający</w:t>
      </w:r>
      <w:r w:rsidR="00400042" w:rsidRPr="000A3571">
        <w:rPr>
          <w:rStyle w:val="Odwoanieprzypisudolnego"/>
          <w:rFonts w:ascii="Open Sans" w:eastAsia="Times New Roman" w:hAnsi="Open Sans" w:cs="Open Sans"/>
          <w:lang w:eastAsia="pl-PL"/>
        </w:rPr>
        <w:footnoteReference w:id="1"/>
      </w:r>
      <w:r w:rsidRPr="000A3571">
        <w:rPr>
          <w:rFonts w:ascii="Open Sans" w:eastAsia="Times New Roman" w:hAnsi="Open Sans" w:cs="Open Sans"/>
          <w:lang w:eastAsia="pl-PL"/>
        </w:rPr>
        <w:t xml:space="preserve"> </w:t>
      </w:r>
      <w:r w:rsidR="0035023B" w:rsidRPr="00BE213D">
        <w:rPr>
          <w:rFonts w:ascii="Open Sans" w:eastAsia="Times New Roman" w:hAnsi="Open Sans" w:cs="Open Sans"/>
          <w:i/>
          <w:iCs/>
          <w:lang w:eastAsia="pl-PL"/>
        </w:rPr>
        <w:t>(</w:t>
      </w:r>
      <w:r w:rsidR="0035023B" w:rsidRPr="00BE213D">
        <w:rPr>
          <w:rFonts w:ascii="Open Sans" w:eastAsia="Times New Roman" w:hAnsi="Open Sans" w:cs="Open Sans"/>
          <w:i/>
          <w:iCs/>
          <w:u w:val="dotted"/>
          <w:lang w:eastAsia="pl-PL"/>
        </w:rPr>
        <w:t>należy wskazać nazwę podmiotu</w:t>
      </w:r>
      <w:r w:rsidR="0035023B" w:rsidRPr="00BE213D">
        <w:rPr>
          <w:rFonts w:ascii="Open Sans" w:eastAsia="Times New Roman" w:hAnsi="Open Sans" w:cs="Open Sans"/>
          <w:i/>
          <w:iCs/>
          <w:lang w:eastAsia="pl-PL"/>
        </w:rPr>
        <w:t>)</w:t>
      </w:r>
      <w:r w:rsidRPr="000A3571">
        <w:rPr>
          <w:rFonts w:ascii="Open Sans" w:eastAsia="Times New Roman" w:hAnsi="Open Sans" w:cs="Open Sans"/>
          <w:lang w:eastAsia="pl-PL"/>
        </w:rPr>
        <w:t xml:space="preserve"> przy zawieraniu umów stosowa</w:t>
      </w:r>
      <w:r w:rsidR="00CC1946" w:rsidRPr="000A3571">
        <w:rPr>
          <w:rFonts w:ascii="Open Sans" w:eastAsia="Times New Roman" w:hAnsi="Open Sans" w:cs="Open Sans"/>
          <w:lang w:eastAsia="pl-PL"/>
        </w:rPr>
        <w:t>ne były/będą</w:t>
      </w:r>
      <w:r w:rsidRPr="000A3571">
        <w:rPr>
          <w:rFonts w:ascii="Open Sans" w:eastAsia="Times New Roman" w:hAnsi="Open Sans" w:cs="Open Sans"/>
          <w:lang w:eastAsia="pl-PL"/>
        </w:rPr>
        <w:t xml:space="preserve"> odpowiednio postanowienia </w:t>
      </w:r>
      <w:r w:rsidRPr="000A3571">
        <w:rPr>
          <w:rFonts w:ascii="Open Sans" w:hAnsi="Open Sans" w:cs="Open Sans"/>
          <w:iCs/>
        </w:rPr>
        <w:t>Wytycznych dotyczących kwalifikowalności wydatków na lata 2021-202</w:t>
      </w:r>
      <w:r w:rsidR="00955C9D" w:rsidRPr="000A3571">
        <w:rPr>
          <w:rFonts w:ascii="Open Sans" w:hAnsi="Open Sans" w:cs="Open Sans"/>
          <w:iCs/>
        </w:rPr>
        <w:t>7</w:t>
      </w:r>
      <w:r w:rsidRPr="000A3571">
        <w:rPr>
          <w:rFonts w:ascii="Open Sans" w:hAnsi="Open Sans" w:cs="Open Sans"/>
        </w:rPr>
        <w:t xml:space="preserve"> </w:t>
      </w:r>
      <w:r w:rsidR="00955C9D" w:rsidRPr="000A3571">
        <w:rPr>
          <w:rFonts w:ascii="Open Sans" w:hAnsi="Open Sans" w:cs="Open Sans"/>
        </w:rPr>
        <w:t>(zwane dalej wytycznymi)</w:t>
      </w:r>
      <w:r w:rsidR="0AD3AEFA" w:rsidRPr="000A3571">
        <w:rPr>
          <w:rFonts w:ascii="Open Sans" w:hAnsi="Open Sans" w:cs="Open Sans"/>
        </w:rPr>
        <w:t>,</w:t>
      </w:r>
      <w:r w:rsidR="00955C9D" w:rsidRPr="000A3571">
        <w:rPr>
          <w:rFonts w:ascii="Open Sans" w:hAnsi="Open Sans" w:cs="Open Sans"/>
        </w:rPr>
        <w:t xml:space="preserve"> </w:t>
      </w:r>
      <w:r w:rsidRPr="000A3571">
        <w:rPr>
          <w:rFonts w:ascii="Open Sans" w:hAnsi="Open Sans" w:cs="Open Sans"/>
        </w:rPr>
        <w:t xml:space="preserve">w tym m.in. </w:t>
      </w:r>
      <w:r w:rsidR="001974E4" w:rsidRPr="000A3571">
        <w:rPr>
          <w:rFonts w:ascii="Open Sans" w:hAnsi="Open Sans" w:cs="Open Sans"/>
        </w:rPr>
        <w:t xml:space="preserve">w zakresie </w:t>
      </w:r>
      <w:r w:rsidR="006758AA" w:rsidRPr="000A3571">
        <w:rPr>
          <w:rFonts w:ascii="Open Sans" w:hAnsi="Open Sans" w:cs="Open Sans"/>
        </w:rPr>
        <w:t>z</w:t>
      </w:r>
      <w:r w:rsidRPr="000A3571">
        <w:rPr>
          <w:rFonts w:ascii="Open Sans" w:hAnsi="Open Sans" w:cs="Open Sans"/>
        </w:rPr>
        <w:t>asad</w:t>
      </w:r>
      <w:r w:rsidR="001974E4" w:rsidRPr="000A3571">
        <w:rPr>
          <w:rFonts w:ascii="Open Sans" w:hAnsi="Open Sans" w:cs="Open Sans"/>
        </w:rPr>
        <w:t>y</w:t>
      </w:r>
      <w:r w:rsidRPr="000A3571">
        <w:rPr>
          <w:rFonts w:ascii="Open Sans" w:hAnsi="Open Sans" w:cs="Open Sans"/>
        </w:rPr>
        <w:t xml:space="preserve"> konkurencyjności</w:t>
      </w:r>
      <w:r w:rsidR="00B42085" w:rsidRPr="000A3571">
        <w:rPr>
          <w:rFonts w:ascii="Open Sans" w:hAnsi="Open Sans" w:cs="Open Sans"/>
        </w:rPr>
        <w:t>, o której mowa w podrozdziale 3.2</w:t>
      </w:r>
      <w:r w:rsidR="00CD6004" w:rsidRPr="000A3571">
        <w:rPr>
          <w:rFonts w:ascii="Open Sans" w:hAnsi="Open Sans" w:cs="Open Sans"/>
        </w:rPr>
        <w:t xml:space="preserve"> (gdy wymóg jej stosowania wynika z wytycznych). </w:t>
      </w:r>
    </w:p>
    <w:p w14:paraId="2BB5F6D0" w14:textId="7B09743E" w:rsidR="006758AA" w:rsidRPr="000A3571" w:rsidRDefault="00955C9D" w:rsidP="00BE213D">
      <w:pPr>
        <w:shd w:val="clear" w:color="auto" w:fill="FFFFFF" w:themeFill="background1"/>
        <w:spacing w:before="80" w:after="80" w:line="288" w:lineRule="auto"/>
        <w:textAlignment w:val="baseline"/>
        <w:rPr>
          <w:rFonts w:ascii="Open Sans" w:hAnsi="Open Sans" w:cs="Open Sans"/>
        </w:rPr>
      </w:pPr>
      <w:r w:rsidRPr="000A3571">
        <w:rPr>
          <w:rFonts w:ascii="Open Sans" w:hAnsi="Open Sans" w:cs="Open Sans"/>
        </w:rPr>
        <w:t xml:space="preserve">W tym celu </w:t>
      </w:r>
      <w:r w:rsidR="006758AA" w:rsidRPr="000A3571">
        <w:rPr>
          <w:rFonts w:ascii="Open Sans" w:hAnsi="Open Sans" w:cs="Open Sans"/>
        </w:rPr>
        <w:t xml:space="preserve">przy realizacji zamówień </w:t>
      </w:r>
      <w:r w:rsidR="6DAC0BD5" w:rsidRPr="000A3571">
        <w:rPr>
          <w:rFonts w:ascii="Open Sans" w:hAnsi="Open Sans" w:cs="Open Sans"/>
        </w:rPr>
        <w:t>w oparciu o</w:t>
      </w:r>
      <w:r w:rsidR="00B42085" w:rsidRPr="000A3571">
        <w:rPr>
          <w:rFonts w:ascii="Open Sans" w:hAnsi="Open Sans" w:cs="Open Sans"/>
        </w:rPr>
        <w:t xml:space="preserve"> </w:t>
      </w:r>
      <w:r w:rsidR="006758AA" w:rsidRPr="000A3571">
        <w:rPr>
          <w:rFonts w:ascii="Open Sans" w:hAnsi="Open Sans" w:cs="Open Sans"/>
        </w:rPr>
        <w:t>zasad</w:t>
      </w:r>
      <w:r w:rsidR="67C9A793" w:rsidRPr="000A3571">
        <w:rPr>
          <w:rFonts w:ascii="Open Sans" w:hAnsi="Open Sans" w:cs="Open Sans"/>
        </w:rPr>
        <w:t>ę</w:t>
      </w:r>
      <w:r w:rsidR="006758AA" w:rsidRPr="000A3571">
        <w:rPr>
          <w:rFonts w:ascii="Open Sans" w:hAnsi="Open Sans" w:cs="Open Sans"/>
        </w:rPr>
        <w:t xml:space="preserve"> konkurencyjności </w:t>
      </w:r>
      <w:r w:rsidRPr="000A3571">
        <w:rPr>
          <w:rFonts w:ascii="Open Sans" w:hAnsi="Open Sans" w:cs="Open Sans"/>
        </w:rPr>
        <w:t>odpowiednio stosował</w:t>
      </w:r>
      <w:r w:rsidR="00CC1946" w:rsidRPr="000A3571">
        <w:rPr>
          <w:rFonts w:ascii="Open Sans" w:hAnsi="Open Sans" w:cs="Open Sans"/>
        </w:rPr>
        <w:t>em/będę stosować</w:t>
      </w:r>
      <w:r w:rsidRPr="000A3571">
        <w:rPr>
          <w:rFonts w:ascii="Open Sans" w:hAnsi="Open Sans" w:cs="Open Sans"/>
        </w:rPr>
        <w:t xml:space="preserve"> w</w:t>
      </w:r>
      <w:r w:rsidR="0050749B" w:rsidRPr="000A3571">
        <w:rPr>
          <w:rFonts w:ascii="Open Sans" w:hAnsi="Open Sans" w:cs="Open Sans"/>
        </w:rPr>
        <w:t>ytyczn</w:t>
      </w:r>
      <w:r w:rsidR="00C848B7" w:rsidRPr="000A3571">
        <w:rPr>
          <w:rFonts w:ascii="Open Sans" w:hAnsi="Open Sans" w:cs="Open Sans"/>
        </w:rPr>
        <w:t xml:space="preserve">e </w:t>
      </w:r>
      <w:r w:rsidR="00C53F50" w:rsidRPr="000A3571">
        <w:rPr>
          <w:rFonts w:ascii="Open Sans" w:hAnsi="Open Sans" w:cs="Open Sans"/>
        </w:rPr>
        <w:t>z uwzględnieniem nw.</w:t>
      </w:r>
      <w:r w:rsidR="6258C483" w:rsidRPr="000A3571">
        <w:rPr>
          <w:rFonts w:ascii="Open Sans" w:hAnsi="Open Sans" w:cs="Open Sans"/>
        </w:rPr>
        <w:t xml:space="preserve"> reguł</w:t>
      </w:r>
      <w:r w:rsidRPr="000A3571">
        <w:rPr>
          <w:rFonts w:ascii="Open Sans" w:hAnsi="Open Sans" w:cs="Open Sans"/>
        </w:rPr>
        <w:t>:</w:t>
      </w:r>
    </w:p>
    <w:p w14:paraId="642B52A8" w14:textId="1536B698" w:rsidR="009D2776" w:rsidRPr="000A3571" w:rsidRDefault="00955C9D" w:rsidP="00BE213D">
      <w:pPr>
        <w:pStyle w:val="Akapitzlist"/>
        <w:numPr>
          <w:ilvl w:val="0"/>
          <w:numId w:val="20"/>
        </w:numPr>
        <w:shd w:val="clear" w:color="auto" w:fill="FFFFFF"/>
        <w:spacing w:before="80" w:after="80" w:line="288" w:lineRule="auto"/>
        <w:ind w:left="567" w:hanging="493"/>
        <w:contextualSpacing w:val="0"/>
        <w:textAlignment w:val="baseline"/>
        <w:rPr>
          <w:rFonts w:ascii="Open Sans" w:hAnsi="Open Sans" w:cs="Open Sans"/>
        </w:rPr>
      </w:pPr>
      <w:r w:rsidRPr="000A3571">
        <w:rPr>
          <w:rFonts w:ascii="Open Sans" w:hAnsi="Open Sans" w:cs="Open Sans"/>
        </w:rPr>
        <w:t xml:space="preserve">Podstawą obliczenia szacunkowej wartości zamówienia w ramach projektu </w:t>
      </w:r>
      <w:r w:rsidR="009D2776" w:rsidRPr="000A3571">
        <w:rPr>
          <w:rFonts w:ascii="Open Sans" w:hAnsi="Open Sans" w:cs="Open Sans"/>
        </w:rPr>
        <w:t>było/</w:t>
      </w:r>
      <w:r w:rsidRPr="000A3571">
        <w:rPr>
          <w:rFonts w:ascii="Open Sans" w:hAnsi="Open Sans" w:cs="Open Sans"/>
        </w:rPr>
        <w:t>będzie całkowite szacunkowe wynagrodzenie wykonawcy, bez podatku od</w:t>
      </w:r>
      <w:r w:rsidR="007A0D86">
        <w:rPr>
          <w:rFonts w:ascii="Open Sans" w:hAnsi="Open Sans" w:cs="Open Sans"/>
        </w:rPr>
        <w:t> </w:t>
      </w:r>
      <w:r w:rsidRPr="000A3571">
        <w:rPr>
          <w:rFonts w:ascii="Open Sans" w:hAnsi="Open Sans" w:cs="Open Sans"/>
        </w:rPr>
        <w:t xml:space="preserve">towarów i usług, ustalone z należytą starannością. Szacowanie </w:t>
      </w:r>
      <w:r w:rsidR="009D2776" w:rsidRPr="000A3571">
        <w:rPr>
          <w:rFonts w:ascii="Open Sans" w:hAnsi="Open Sans" w:cs="Open Sans"/>
        </w:rPr>
        <w:t>było/</w:t>
      </w:r>
      <w:r w:rsidRPr="000A3571">
        <w:rPr>
          <w:rFonts w:ascii="Open Sans" w:hAnsi="Open Sans" w:cs="Open Sans"/>
        </w:rPr>
        <w:t>będzie dokumentowane w sposób zapewniający właściwą ścieżkę audytu</w:t>
      </w:r>
      <w:r w:rsidR="00C53F50" w:rsidRPr="000A3571">
        <w:rPr>
          <w:rFonts w:ascii="Open Sans" w:hAnsi="Open Sans" w:cs="Open Sans"/>
        </w:rPr>
        <w:t xml:space="preserve"> </w:t>
      </w:r>
      <w:r w:rsidRPr="000A3571">
        <w:rPr>
          <w:rFonts w:ascii="Open Sans" w:hAnsi="Open Sans" w:cs="Open Sans"/>
        </w:rPr>
        <w:t>– zgodnie z</w:t>
      </w:r>
      <w:r w:rsidR="007A0D86">
        <w:rPr>
          <w:rFonts w:ascii="Open Sans" w:hAnsi="Open Sans" w:cs="Open Sans"/>
        </w:rPr>
        <w:t> </w:t>
      </w:r>
      <w:r w:rsidRPr="000A3571">
        <w:rPr>
          <w:rFonts w:ascii="Open Sans" w:hAnsi="Open Sans" w:cs="Open Sans"/>
        </w:rPr>
        <w:t>postanowieniami sekcji 3.2.2. pkt 1)-5) wytycznych</w:t>
      </w:r>
      <w:r w:rsidR="004166AC" w:rsidRPr="000A3571">
        <w:rPr>
          <w:rFonts w:ascii="Open Sans" w:hAnsi="Open Sans" w:cs="Open Sans"/>
        </w:rPr>
        <w:t>.</w:t>
      </w:r>
    </w:p>
    <w:p w14:paraId="3185C3EF" w14:textId="1B1A7329" w:rsidR="00955C9D" w:rsidRPr="000A3571" w:rsidRDefault="007058A9" w:rsidP="00BE213D">
      <w:pPr>
        <w:pStyle w:val="Akapitzlist"/>
        <w:numPr>
          <w:ilvl w:val="0"/>
          <w:numId w:val="20"/>
        </w:numPr>
        <w:shd w:val="clear" w:color="auto" w:fill="FFFFFF"/>
        <w:spacing w:before="80" w:after="80" w:line="288" w:lineRule="auto"/>
        <w:ind w:left="567" w:hanging="493"/>
        <w:contextualSpacing w:val="0"/>
        <w:textAlignment w:val="baseline"/>
        <w:rPr>
          <w:rFonts w:ascii="Open Sans" w:hAnsi="Open Sans" w:cs="Open Sans"/>
        </w:rPr>
      </w:pPr>
      <w:r w:rsidRPr="000A3571">
        <w:rPr>
          <w:rFonts w:ascii="Open Sans" w:hAnsi="Open Sans" w:cs="Open Sans"/>
        </w:rPr>
        <w:t>Podjęte zosta</w:t>
      </w:r>
      <w:r w:rsidR="009D2776" w:rsidRPr="000A3571">
        <w:rPr>
          <w:rFonts w:ascii="Open Sans" w:hAnsi="Open Sans" w:cs="Open Sans"/>
        </w:rPr>
        <w:t>ły/</w:t>
      </w:r>
      <w:proofErr w:type="spellStart"/>
      <w:r w:rsidRPr="000A3571">
        <w:rPr>
          <w:rFonts w:ascii="Open Sans" w:hAnsi="Open Sans" w:cs="Open Sans"/>
        </w:rPr>
        <w:t>ną</w:t>
      </w:r>
      <w:proofErr w:type="spellEnd"/>
      <w:r w:rsidR="00955C9D" w:rsidRPr="000A3571">
        <w:rPr>
          <w:rFonts w:ascii="Open Sans" w:hAnsi="Open Sans" w:cs="Open Sans"/>
        </w:rPr>
        <w:t xml:space="preserve"> odpowiednie środki, aby skutecznie zapobiegać konfliktom interesów, a także </w:t>
      </w:r>
      <w:r w:rsidR="009D2776" w:rsidRPr="000A3571">
        <w:rPr>
          <w:rFonts w:ascii="Open Sans" w:hAnsi="Open Sans" w:cs="Open Sans"/>
        </w:rPr>
        <w:t xml:space="preserve">w celu </w:t>
      </w:r>
      <w:r w:rsidR="00955C9D" w:rsidRPr="000A3571">
        <w:rPr>
          <w:rFonts w:ascii="Open Sans" w:hAnsi="Open Sans" w:cs="Open Sans"/>
        </w:rPr>
        <w:t>rozpoznawa</w:t>
      </w:r>
      <w:r w:rsidR="009D2776" w:rsidRPr="000A3571">
        <w:rPr>
          <w:rFonts w:ascii="Open Sans" w:hAnsi="Open Sans" w:cs="Open Sans"/>
        </w:rPr>
        <w:t>nia</w:t>
      </w:r>
      <w:r w:rsidR="00955C9D" w:rsidRPr="000A3571">
        <w:rPr>
          <w:rFonts w:ascii="Open Sans" w:hAnsi="Open Sans" w:cs="Open Sans"/>
        </w:rPr>
        <w:t xml:space="preserve"> i </w:t>
      </w:r>
      <w:r w:rsidR="009D2776" w:rsidRPr="000A3571">
        <w:rPr>
          <w:rFonts w:ascii="Open Sans" w:hAnsi="Open Sans" w:cs="Open Sans"/>
        </w:rPr>
        <w:t xml:space="preserve">ich </w:t>
      </w:r>
      <w:r w:rsidR="00955C9D" w:rsidRPr="000A3571">
        <w:rPr>
          <w:rFonts w:ascii="Open Sans" w:hAnsi="Open Sans" w:cs="Open Sans"/>
        </w:rPr>
        <w:t>likwidowa</w:t>
      </w:r>
      <w:r w:rsidR="009D2776" w:rsidRPr="000A3571">
        <w:rPr>
          <w:rFonts w:ascii="Open Sans" w:hAnsi="Open Sans" w:cs="Open Sans"/>
        </w:rPr>
        <w:t>nia</w:t>
      </w:r>
      <w:r w:rsidR="00955C9D" w:rsidRPr="000A3571">
        <w:rPr>
          <w:rFonts w:ascii="Open Sans" w:hAnsi="Open Sans" w:cs="Open Sans"/>
        </w:rPr>
        <w:t>, gdy powsta</w:t>
      </w:r>
      <w:r w:rsidR="009D2776" w:rsidRPr="000A3571">
        <w:rPr>
          <w:rFonts w:ascii="Open Sans" w:hAnsi="Open Sans" w:cs="Open Sans"/>
        </w:rPr>
        <w:t>ły/</w:t>
      </w:r>
      <w:r w:rsidR="00955C9D" w:rsidRPr="000A3571">
        <w:rPr>
          <w:rFonts w:ascii="Open Sans" w:hAnsi="Open Sans" w:cs="Open Sans"/>
        </w:rPr>
        <w:t>ją w</w:t>
      </w:r>
      <w:r w:rsidR="007A0D86">
        <w:rPr>
          <w:rFonts w:ascii="Open Sans" w:hAnsi="Open Sans" w:cs="Open Sans"/>
        </w:rPr>
        <w:t> </w:t>
      </w:r>
      <w:r w:rsidR="00955C9D" w:rsidRPr="000A3571">
        <w:rPr>
          <w:rFonts w:ascii="Open Sans" w:hAnsi="Open Sans" w:cs="Open Sans"/>
        </w:rPr>
        <w:t xml:space="preserve">związku z prowadzeniem postępowania o udzielenie zamówienia lub na etapie wykonywania zamówienia – by nie dopuścić do zakłócenia konkurencji oraz zapewnić równe traktowanie wykonawców – zgodnie z postanowieniami </w:t>
      </w:r>
      <w:r w:rsidR="007A0D86">
        <w:rPr>
          <w:rFonts w:ascii="Open Sans" w:hAnsi="Open Sans" w:cs="Open Sans"/>
        </w:rPr>
        <w:br/>
      </w:r>
      <w:r w:rsidR="00955C9D" w:rsidRPr="000A3571">
        <w:rPr>
          <w:rFonts w:ascii="Open Sans" w:hAnsi="Open Sans" w:cs="Open Sans"/>
        </w:rPr>
        <w:t>sekcji 3.2.2. pkt 6)-7) wytycznych</w:t>
      </w:r>
      <w:r w:rsidR="004166AC" w:rsidRPr="000A3571">
        <w:rPr>
          <w:rFonts w:ascii="Open Sans" w:hAnsi="Open Sans" w:cs="Open Sans"/>
        </w:rPr>
        <w:t>.</w:t>
      </w:r>
    </w:p>
    <w:p w14:paraId="73BA6AE2" w14:textId="04F41FE3" w:rsidR="00955C9D" w:rsidRPr="000A3571" w:rsidRDefault="00955C9D" w:rsidP="00BE213D">
      <w:pPr>
        <w:pStyle w:val="Akapitzlist"/>
        <w:numPr>
          <w:ilvl w:val="0"/>
          <w:numId w:val="20"/>
        </w:numPr>
        <w:shd w:val="clear" w:color="auto" w:fill="FFFFFF"/>
        <w:spacing w:before="80" w:after="80" w:line="288" w:lineRule="auto"/>
        <w:ind w:left="567" w:hanging="493"/>
        <w:contextualSpacing w:val="0"/>
        <w:textAlignment w:val="baseline"/>
        <w:rPr>
          <w:rFonts w:ascii="Open Sans" w:hAnsi="Open Sans" w:cs="Open Sans"/>
        </w:rPr>
      </w:pPr>
      <w:r w:rsidRPr="000A3571">
        <w:rPr>
          <w:rFonts w:ascii="Open Sans" w:hAnsi="Open Sans" w:cs="Open Sans"/>
        </w:rPr>
        <w:t>Czynności związane z przygotowaniem oraz przeprowadzeniem postępowania o</w:t>
      </w:r>
      <w:r w:rsidR="007A0D86">
        <w:rPr>
          <w:rFonts w:ascii="Open Sans" w:hAnsi="Open Sans" w:cs="Open Sans"/>
        </w:rPr>
        <w:t> </w:t>
      </w:r>
      <w:r w:rsidRPr="000A3571">
        <w:rPr>
          <w:rFonts w:ascii="Open Sans" w:hAnsi="Open Sans" w:cs="Open Sans"/>
        </w:rPr>
        <w:t>udzielenie zamówienia wykonyw</w:t>
      </w:r>
      <w:r w:rsidR="009D2776" w:rsidRPr="000A3571">
        <w:rPr>
          <w:rFonts w:ascii="Open Sans" w:hAnsi="Open Sans" w:cs="Open Sans"/>
        </w:rPr>
        <w:t>ały/</w:t>
      </w:r>
      <w:proofErr w:type="spellStart"/>
      <w:r w:rsidRPr="000A3571">
        <w:rPr>
          <w:rFonts w:ascii="Open Sans" w:hAnsi="Open Sans" w:cs="Open Sans"/>
        </w:rPr>
        <w:t>ać</w:t>
      </w:r>
      <w:proofErr w:type="spellEnd"/>
      <w:r w:rsidRPr="000A3571">
        <w:rPr>
          <w:rFonts w:ascii="Open Sans" w:hAnsi="Open Sans" w:cs="Open Sans"/>
        </w:rPr>
        <w:t xml:space="preserve"> będą osoby zapewniające bezstronność i</w:t>
      </w:r>
      <w:r w:rsidR="007A0D86">
        <w:rPr>
          <w:rFonts w:ascii="Open Sans" w:hAnsi="Open Sans" w:cs="Open Sans"/>
        </w:rPr>
        <w:t> </w:t>
      </w:r>
      <w:r w:rsidRPr="000A3571">
        <w:rPr>
          <w:rFonts w:ascii="Open Sans" w:hAnsi="Open Sans" w:cs="Open Sans"/>
        </w:rPr>
        <w:t>obiektywizm - zgodnie z postanowieniami sekcji 3.2.2. pkt 8) wytycznych</w:t>
      </w:r>
      <w:r w:rsidR="007058A9" w:rsidRPr="000A3571">
        <w:rPr>
          <w:rFonts w:ascii="Open Sans" w:hAnsi="Open Sans" w:cs="Open Sans"/>
        </w:rPr>
        <w:t>.</w:t>
      </w:r>
    </w:p>
    <w:p w14:paraId="51A34FBE" w14:textId="2C35C674" w:rsidR="00955C9D" w:rsidRPr="000A3571" w:rsidRDefault="00955C9D" w:rsidP="00BE213D">
      <w:pPr>
        <w:pStyle w:val="Akapitzlist"/>
        <w:numPr>
          <w:ilvl w:val="0"/>
          <w:numId w:val="20"/>
        </w:numPr>
        <w:shd w:val="clear" w:color="auto" w:fill="FFFFFF"/>
        <w:spacing w:before="80" w:after="80" w:line="288" w:lineRule="auto"/>
        <w:ind w:left="567" w:hanging="493"/>
        <w:contextualSpacing w:val="0"/>
        <w:textAlignment w:val="baseline"/>
        <w:rPr>
          <w:rFonts w:ascii="Open Sans" w:hAnsi="Open Sans" w:cs="Open Sans"/>
        </w:rPr>
      </w:pPr>
      <w:r w:rsidRPr="000A3571">
        <w:rPr>
          <w:rFonts w:ascii="Open Sans" w:hAnsi="Open Sans" w:cs="Open Sans"/>
        </w:rPr>
        <w:t xml:space="preserve">Przedmiot zamówienia opisany </w:t>
      </w:r>
      <w:r w:rsidR="009D2776" w:rsidRPr="000A3571">
        <w:rPr>
          <w:rFonts w:ascii="Open Sans" w:hAnsi="Open Sans" w:cs="Open Sans"/>
        </w:rPr>
        <w:t>został/</w:t>
      </w:r>
      <w:r w:rsidRPr="000A3571">
        <w:rPr>
          <w:rFonts w:ascii="Open Sans" w:hAnsi="Open Sans" w:cs="Open Sans"/>
        </w:rPr>
        <w:t>będzie w sposób jednoznaczny i wyczerpujący, za pomocą dokładnych i zrozumiałych określeń, uwzględniając wszystkie wymagania i</w:t>
      </w:r>
      <w:r w:rsidR="007A0D86">
        <w:rPr>
          <w:rFonts w:ascii="Open Sans" w:hAnsi="Open Sans" w:cs="Open Sans"/>
        </w:rPr>
        <w:t> </w:t>
      </w:r>
      <w:r w:rsidRPr="000A3571">
        <w:rPr>
          <w:rFonts w:ascii="Open Sans" w:hAnsi="Open Sans" w:cs="Open Sans"/>
        </w:rPr>
        <w:t>okoliczności mogące mieć wpływ na sporządzenie of</w:t>
      </w:r>
      <w:r w:rsidR="00B42085" w:rsidRPr="000A3571">
        <w:rPr>
          <w:rFonts w:ascii="Open Sans" w:hAnsi="Open Sans" w:cs="Open Sans"/>
        </w:rPr>
        <w:t>erty. Przedmiot</w:t>
      </w:r>
      <w:r w:rsidR="007058A9" w:rsidRPr="000A3571">
        <w:rPr>
          <w:rFonts w:ascii="Open Sans" w:hAnsi="Open Sans" w:cs="Open Sans"/>
        </w:rPr>
        <w:t xml:space="preserve"> zamówienia </w:t>
      </w:r>
      <w:r w:rsidR="009D2776" w:rsidRPr="000A3571">
        <w:rPr>
          <w:rFonts w:ascii="Open Sans" w:hAnsi="Open Sans" w:cs="Open Sans"/>
        </w:rPr>
        <w:t>był/</w:t>
      </w:r>
      <w:r w:rsidR="007058A9" w:rsidRPr="000A3571">
        <w:rPr>
          <w:rFonts w:ascii="Open Sans" w:hAnsi="Open Sans" w:cs="Open Sans"/>
        </w:rPr>
        <w:t>będzie opisany</w:t>
      </w:r>
      <w:r w:rsidRPr="000A3571">
        <w:rPr>
          <w:rFonts w:ascii="Open Sans" w:hAnsi="Open Sans" w:cs="Open Sans"/>
        </w:rPr>
        <w:t xml:space="preserve"> w sposób, który </w:t>
      </w:r>
      <w:r w:rsidR="007058A9" w:rsidRPr="000A3571">
        <w:rPr>
          <w:rFonts w:ascii="Open Sans" w:hAnsi="Open Sans" w:cs="Open Sans"/>
        </w:rPr>
        <w:t>zapewni zachowanie uczciwej konkurencji</w:t>
      </w:r>
      <w:r w:rsidRPr="000A3571">
        <w:rPr>
          <w:rFonts w:ascii="Open Sans" w:hAnsi="Open Sans" w:cs="Open Sans"/>
        </w:rPr>
        <w:t xml:space="preserve"> - zgodnie z postanowieniami sekcji 3.2.2. pkt 9)-1</w:t>
      </w:r>
      <w:r w:rsidR="00B42085" w:rsidRPr="000A3571">
        <w:rPr>
          <w:rFonts w:ascii="Open Sans" w:hAnsi="Open Sans" w:cs="Open Sans"/>
        </w:rPr>
        <w:t>1</w:t>
      </w:r>
      <w:r w:rsidRPr="000A3571">
        <w:rPr>
          <w:rFonts w:ascii="Open Sans" w:hAnsi="Open Sans" w:cs="Open Sans"/>
        </w:rPr>
        <w:t>) wytycznych</w:t>
      </w:r>
      <w:r w:rsidR="00291AA3" w:rsidRPr="000A3571">
        <w:rPr>
          <w:rFonts w:ascii="Open Sans" w:hAnsi="Open Sans" w:cs="Open Sans"/>
        </w:rPr>
        <w:t>.</w:t>
      </w:r>
    </w:p>
    <w:p w14:paraId="01371EBE" w14:textId="2167D521" w:rsidR="00955C9D" w:rsidRPr="000A3571" w:rsidRDefault="00955C9D" w:rsidP="00BE213D">
      <w:pPr>
        <w:pStyle w:val="Akapitzlist"/>
        <w:numPr>
          <w:ilvl w:val="0"/>
          <w:numId w:val="20"/>
        </w:numPr>
        <w:shd w:val="clear" w:color="auto" w:fill="FFFFFF"/>
        <w:spacing w:before="80" w:after="80" w:line="288" w:lineRule="auto"/>
        <w:ind w:left="567" w:hanging="493"/>
        <w:contextualSpacing w:val="0"/>
        <w:textAlignment w:val="baseline"/>
        <w:rPr>
          <w:rFonts w:ascii="Open Sans" w:hAnsi="Open Sans" w:cs="Open Sans"/>
        </w:rPr>
      </w:pPr>
      <w:r w:rsidRPr="000A3571">
        <w:rPr>
          <w:rFonts w:ascii="Open Sans" w:hAnsi="Open Sans" w:cs="Open Sans"/>
        </w:rPr>
        <w:t xml:space="preserve">Do opisu przedmiotu zamówienia </w:t>
      </w:r>
      <w:r w:rsidR="007058A9" w:rsidRPr="000A3571">
        <w:rPr>
          <w:rFonts w:ascii="Open Sans" w:hAnsi="Open Sans" w:cs="Open Sans"/>
        </w:rPr>
        <w:t>zastosowane zosta</w:t>
      </w:r>
      <w:r w:rsidR="009D2776" w:rsidRPr="000A3571">
        <w:rPr>
          <w:rFonts w:ascii="Open Sans" w:hAnsi="Open Sans" w:cs="Open Sans"/>
        </w:rPr>
        <w:t>ły/</w:t>
      </w:r>
      <w:proofErr w:type="spellStart"/>
      <w:r w:rsidR="007058A9" w:rsidRPr="000A3571">
        <w:rPr>
          <w:rFonts w:ascii="Open Sans" w:hAnsi="Open Sans" w:cs="Open Sans"/>
        </w:rPr>
        <w:t>ną</w:t>
      </w:r>
      <w:proofErr w:type="spellEnd"/>
      <w:r w:rsidR="007058A9" w:rsidRPr="000A3571">
        <w:rPr>
          <w:rFonts w:ascii="Open Sans" w:hAnsi="Open Sans" w:cs="Open Sans"/>
        </w:rPr>
        <w:t xml:space="preserve"> </w:t>
      </w:r>
      <w:r w:rsidRPr="000A3571">
        <w:rPr>
          <w:rFonts w:ascii="Open Sans" w:hAnsi="Open Sans" w:cs="Open Sans"/>
        </w:rPr>
        <w:t>nazwy i kody określone we</w:t>
      </w:r>
      <w:r w:rsidR="007A0D86">
        <w:rPr>
          <w:rFonts w:ascii="Open Sans" w:hAnsi="Open Sans" w:cs="Open Sans"/>
        </w:rPr>
        <w:t> </w:t>
      </w:r>
      <w:r w:rsidRPr="000A3571">
        <w:rPr>
          <w:rFonts w:ascii="Open Sans" w:hAnsi="Open Sans" w:cs="Open Sans"/>
        </w:rPr>
        <w:t xml:space="preserve">Wspólnym Słowniku Zamówień, o którym mowa w rozporządzeniu (WE) </w:t>
      </w:r>
      <w:r w:rsidR="007A0D86">
        <w:rPr>
          <w:rFonts w:ascii="Open Sans" w:hAnsi="Open Sans" w:cs="Open Sans"/>
        </w:rPr>
        <w:br/>
      </w:r>
      <w:r w:rsidRPr="000A3571">
        <w:rPr>
          <w:rFonts w:ascii="Open Sans" w:hAnsi="Open Sans" w:cs="Open Sans"/>
        </w:rPr>
        <w:lastRenderedPageBreak/>
        <w:t xml:space="preserve">nr 2195/2002 Parlamentu Europejskiego i Rady z dnia 5 listopada 2002 r. w sprawie Wspólnego Słownika Zamówień (CPV) (Dz. Urz. WE L 340 z 16.12.2002, str. 1, </w:t>
      </w:r>
      <w:r w:rsidR="007A0D86">
        <w:rPr>
          <w:rFonts w:ascii="Open Sans" w:hAnsi="Open Sans" w:cs="Open Sans"/>
        </w:rPr>
        <w:br/>
      </w:r>
      <w:r w:rsidRPr="000A3571">
        <w:rPr>
          <w:rFonts w:ascii="Open Sans" w:hAnsi="Open Sans" w:cs="Open Sans"/>
        </w:rPr>
        <w:t>z późn. zm.; Dz. Urz. UE Polskie wydanie specjalne rozdz. 6, t. 5, str. 3). - zgodnie z</w:t>
      </w:r>
      <w:r w:rsidR="007A0D86">
        <w:rPr>
          <w:rFonts w:ascii="Open Sans" w:hAnsi="Open Sans" w:cs="Open Sans"/>
        </w:rPr>
        <w:t> </w:t>
      </w:r>
      <w:r w:rsidRPr="000A3571">
        <w:rPr>
          <w:rFonts w:ascii="Open Sans" w:hAnsi="Open Sans" w:cs="Open Sans"/>
        </w:rPr>
        <w:t xml:space="preserve">postanowieniami sekcji 3.2.2. pkt 12) wytycznych. </w:t>
      </w:r>
    </w:p>
    <w:p w14:paraId="3AA31605" w14:textId="61D49AF6" w:rsidR="00BE522E" w:rsidRPr="000A3571" w:rsidRDefault="007058A9" w:rsidP="00BE213D">
      <w:pPr>
        <w:pStyle w:val="Akapitzlist"/>
        <w:numPr>
          <w:ilvl w:val="0"/>
          <w:numId w:val="20"/>
        </w:numPr>
        <w:shd w:val="clear" w:color="auto" w:fill="FFFFFF" w:themeFill="background1"/>
        <w:spacing w:before="80" w:after="80" w:line="288" w:lineRule="auto"/>
        <w:ind w:left="567" w:hanging="493"/>
        <w:contextualSpacing w:val="0"/>
        <w:textAlignment w:val="baseline"/>
        <w:rPr>
          <w:rFonts w:ascii="Open Sans" w:hAnsi="Open Sans" w:cs="Open Sans"/>
        </w:rPr>
      </w:pPr>
      <w:r w:rsidRPr="000A3571">
        <w:rPr>
          <w:rFonts w:ascii="Open Sans" w:hAnsi="Open Sans" w:cs="Open Sans"/>
        </w:rPr>
        <w:t>W</w:t>
      </w:r>
      <w:r w:rsidR="00955C9D" w:rsidRPr="000A3571">
        <w:rPr>
          <w:rFonts w:ascii="Open Sans" w:hAnsi="Open Sans" w:cs="Open Sans"/>
        </w:rPr>
        <w:t>ykonawc</w:t>
      </w:r>
      <w:r w:rsidRPr="000A3571">
        <w:rPr>
          <w:rFonts w:ascii="Open Sans" w:hAnsi="Open Sans" w:cs="Open Sans"/>
        </w:rPr>
        <w:t xml:space="preserve">om można postawić wymóg </w:t>
      </w:r>
      <w:r w:rsidR="00955C9D" w:rsidRPr="000A3571">
        <w:rPr>
          <w:rFonts w:ascii="Open Sans" w:hAnsi="Open Sans" w:cs="Open Sans"/>
        </w:rPr>
        <w:t>spełnienia warunków udziału w postępowaniu</w:t>
      </w:r>
      <w:r w:rsidRPr="000A3571">
        <w:rPr>
          <w:rFonts w:ascii="Open Sans" w:hAnsi="Open Sans" w:cs="Open Sans"/>
        </w:rPr>
        <w:t>.</w:t>
      </w:r>
      <w:r w:rsidR="00955C9D" w:rsidRPr="000A3571">
        <w:rPr>
          <w:rFonts w:ascii="Open Sans" w:hAnsi="Open Sans" w:cs="Open Sans"/>
        </w:rPr>
        <w:t xml:space="preserve"> Warunki te </w:t>
      </w:r>
      <w:r w:rsidRPr="000A3571">
        <w:rPr>
          <w:rFonts w:ascii="Open Sans" w:hAnsi="Open Sans" w:cs="Open Sans"/>
        </w:rPr>
        <w:t>(o ile zosta</w:t>
      </w:r>
      <w:r w:rsidR="009D2776" w:rsidRPr="000A3571">
        <w:rPr>
          <w:rFonts w:ascii="Open Sans" w:hAnsi="Open Sans" w:cs="Open Sans"/>
        </w:rPr>
        <w:t>ły/</w:t>
      </w:r>
      <w:proofErr w:type="spellStart"/>
      <w:r w:rsidR="009D2776" w:rsidRPr="000A3571">
        <w:rPr>
          <w:rFonts w:ascii="Open Sans" w:hAnsi="Open Sans" w:cs="Open Sans"/>
        </w:rPr>
        <w:t>n</w:t>
      </w:r>
      <w:r w:rsidRPr="000A3571">
        <w:rPr>
          <w:rFonts w:ascii="Open Sans" w:hAnsi="Open Sans" w:cs="Open Sans"/>
        </w:rPr>
        <w:t>ą</w:t>
      </w:r>
      <w:proofErr w:type="spellEnd"/>
      <w:r w:rsidRPr="000A3571">
        <w:rPr>
          <w:rFonts w:ascii="Open Sans" w:hAnsi="Open Sans" w:cs="Open Sans"/>
        </w:rPr>
        <w:t xml:space="preserve"> postawione) </w:t>
      </w:r>
      <w:r w:rsidR="00955C9D" w:rsidRPr="000A3571">
        <w:rPr>
          <w:rFonts w:ascii="Open Sans" w:hAnsi="Open Sans" w:cs="Open Sans"/>
        </w:rPr>
        <w:t>określ</w:t>
      </w:r>
      <w:r w:rsidR="006758AA" w:rsidRPr="000A3571">
        <w:rPr>
          <w:rFonts w:ascii="Open Sans" w:hAnsi="Open Sans" w:cs="Open Sans"/>
        </w:rPr>
        <w:t>one zosta</w:t>
      </w:r>
      <w:r w:rsidR="00DB2FBB" w:rsidRPr="000A3571">
        <w:rPr>
          <w:rFonts w:ascii="Open Sans" w:hAnsi="Open Sans" w:cs="Open Sans"/>
        </w:rPr>
        <w:t>ły/</w:t>
      </w:r>
      <w:proofErr w:type="spellStart"/>
      <w:r w:rsidR="006758AA" w:rsidRPr="000A3571">
        <w:rPr>
          <w:rFonts w:ascii="Open Sans" w:hAnsi="Open Sans" w:cs="Open Sans"/>
        </w:rPr>
        <w:t>ną</w:t>
      </w:r>
      <w:proofErr w:type="spellEnd"/>
      <w:r w:rsidR="006758AA" w:rsidRPr="000A3571">
        <w:rPr>
          <w:rFonts w:ascii="Open Sans" w:hAnsi="Open Sans" w:cs="Open Sans"/>
        </w:rPr>
        <w:t xml:space="preserve"> </w:t>
      </w:r>
      <w:r w:rsidR="00955C9D" w:rsidRPr="000A3571">
        <w:rPr>
          <w:rFonts w:ascii="Open Sans" w:hAnsi="Open Sans" w:cs="Open Sans"/>
        </w:rPr>
        <w:t xml:space="preserve">sposób zapewniający zachowanie uczciwej </w:t>
      </w:r>
      <w:r w:rsidR="00291AA3" w:rsidRPr="000A3571">
        <w:rPr>
          <w:rFonts w:ascii="Open Sans" w:hAnsi="Open Sans" w:cs="Open Sans"/>
        </w:rPr>
        <w:t>k</w:t>
      </w:r>
      <w:r w:rsidR="00955C9D" w:rsidRPr="000A3571">
        <w:rPr>
          <w:rFonts w:ascii="Open Sans" w:hAnsi="Open Sans" w:cs="Open Sans"/>
        </w:rPr>
        <w:t xml:space="preserve">onkurencji i równego traktowania wykonawców </w:t>
      </w:r>
      <w:r w:rsidR="006758AA" w:rsidRPr="000A3571">
        <w:rPr>
          <w:rFonts w:ascii="Open Sans" w:hAnsi="Open Sans" w:cs="Open Sans"/>
        </w:rPr>
        <w:t>- zgodnie z</w:t>
      </w:r>
      <w:r w:rsidR="007A0D86">
        <w:rPr>
          <w:rFonts w:ascii="Open Sans" w:hAnsi="Open Sans" w:cs="Open Sans"/>
        </w:rPr>
        <w:t> </w:t>
      </w:r>
      <w:r w:rsidR="006758AA" w:rsidRPr="000A3571">
        <w:rPr>
          <w:rFonts w:ascii="Open Sans" w:hAnsi="Open Sans" w:cs="Open Sans"/>
        </w:rPr>
        <w:t>postanowieniami sekcji 3.2.2. pkt 13)</w:t>
      </w:r>
      <w:r w:rsidR="00BE522E" w:rsidRPr="000A3571">
        <w:rPr>
          <w:rFonts w:ascii="Open Sans" w:hAnsi="Open Sans" w:cs="Open Sans"/>
        </w:rPr>
        <w:t>-15)</w:t>
      </w:r>
      <w:r w:rsidR="006758AA" w:rsidRPr="000A3571">
        <w:rPr>
          <w:rFonts w:ascii="Open Sans" w:hAnsi="Open Sans" w:cs="Open Sans"/>
        </w:rPr>
        <w:t xml:space="preserve"> wytycznych. </w:t>
      </w:r>
    </w:p>
    <w:p w14:paraId="1D90A419" w14:textId="0DE3AEC4" w:rsidR="00BE522E" w:rsidRPr="000A3571" w:rsidRDefault="00BE522E" w:rsidP="00BE213D">
      <w:pPr>
        <w:pStyle w:val="Akapitzlist"/>
        <w:numPr>
          <w:ilvl w:val="0"/>
          <w:numId w:val="20"/>
        </w:numPr>
        <w:shd w:val="clear" w:color="auto" w:fill="FFFFFF" w:themeFill="background1"/>
        <w:spacing w:before="80" w:after="80" w:line="288" w:lineRule="auto"/>
        <w:ind w:left="567" w:hanging="493"/>
        <w:contextualSpacing w:val="0"/>
        <w:textAlignment w:val="baseline"/>
        <w:rPr>
          <w:rFonts w:ascii="Open Sans" w:hAnsi="Open Sans" w:cs="Open Sans"/>
        </w:rPr>
      </w:pPr>
      <w:r w:rsidRPr="000A3571">
        <w:rPr>
          <w:rFonts w:ascii="Open Sans" w:hAnsi="Open Sans" w:cs="Open Sans"/>
        </w:rPr>
        <w:t>Kryteria oceny ofert zosta</w:t>
      </w:r>
      <w:r w:rsidR="009D2776" w:rsidRPr="000A3571">
        <w:rPr>
          <w:rFonts w:ascii="Open Sans" w:hAnsi="Open Sans" w:cs="Open Sans"/>
        </w:rPr>
        <w:t>ły/</w:t>
      </w:r>
      <w:proofErr w:type="spellStart"/>
      <w:r w:rsidRPr="000A3571">
        <w:rPr>
          <w:rFonts w:ascii="Open Sans" w:hAnsi="Open Sans" w:cs="Open Sans"/>
        </w:rPr>
        <w:t>ną</w:t>
      </w:r>
      <w:proofErr w:type="spellEnd"/>
      <w:r w:rsidRPr="000A3571">
        <w:rPr>
          <w:rFonts w:ascii="Open Sans" w:hAnsi="Open Sans" w:cs="Open Sans"/>
        </w:rPr>
        <w:t xml:space="preserve"> sformułowane w sposób zapewniający zachowanie uczciwej konkurencji oraz równego traktowania wykonawców, przy czym: </w:t>
      </w:r>
      <w:r w:rsidR="007A0D86">
        <w:rPr>
          <w:rFonts w:ascii="Open Sans" w:hAnsi="Open Sans" w:cs="Open Sans"/>
        </w:rPr>
        <w:br/>
      </w:r>
      <w:r w:rsidRPr="000A3571">
        <w:rPr>
          <w:rFonts w:ascii="Open Sans" w:hAnsi="Open Sans" w:cs="Open Sans"/>
        </w:rPr>
        <w:t>a) każde kryterium oceny ofert musi być</w:t>
      </w:r>
      <w:r w:rsidR="00DB2FBB" w:rsidRPr="000A3571">
        <w:rPr>
          <w:rFonts w:ascii="Open Sans" w:hAnsi="Open Sans" w:cs="Open Sans"/>
        </w:rPr>
        <w:t>/było</w:t>
      </w:r>
      <w:r w:rsidRPr="000A3571">
        <w:rPr>
          <w:rFonts w:ascii="Open Sans" w:hAnsi="Open Sans" w:cs="Open Sans"/>
        </w:rPr>
        <w:t xml:space="preserve"> związane z przedmiotem zamówienia, b) każde kryterium i opis jego stosowania musi być</w:t>
      </w:r>
      <w:r w:rsidR="00DB2FBB" w:rsidRPr="000A3571">
        <w:rPr>
          <w:rFonts w:ascii="Open Sans" w:hAnsi="Open Sans" w:cs="Open Sans"/>
        </w:rPr>
        <w:t>/było</w:t>
      </w:r>
      <w:r w:rsidRPr="000A3571">
        <w:rPr>
          <w:rFonts w:ascii="Open Sans" w:hAnsi="Open Sans" w:cs="Open Sans"/>
        </w:rPr>
        <w:t xml:space="preserve"> sformułowane w sposób jednoznaczny i zrozumiały, </w:t>
      </w:r>
      <w:r w:rsidR="007A0D86">
        <w:rPr>
          <w:rFonts w:ascii="Open Sans" w:hAnsi="Open Sans" w:cs="Open Sans"/>
        </w:rPr>
        <w:br/>
      </w:r>
      <w:r w:rsidRPr="000A3571">
        <w:rPr>
          <w:rFonts w:ascii="Open Sans" w:hAnsi="Open Sans" w:cs="Open Sans"/>
        </w:rPr>
        <w:t>c) wagi poszczególnych kryteriów powinny</w:t>
      </w:r>
      <w:r w:rsidR="00DB2FBB" w:rsidRPr="000A3571">
        <w:rPr>
          <w:rFonts w:ascii="Open Sans" w:hAnsi="Open Sans" w:cs="Open Sans"/>
        </w:rPr>
        <w:t xml:space="preserve"> (były)</w:t>
      </w:r>
      <w:r w:rsidRPr="000A3571">
        <w:rPr>
          <w:rFonts w:ascii="Open Sans" w:hAnsi="Open Sans" w:cs="Open Sans"/>
        </w:rPr>
        <w:t xml:space="preserve"> być określone w sposób umożliwiający wybór najkorzystniejszej oferty - zgodnie z postanowieniami sekcji 3.2.2. pkt 16)-18) wytycznych. </w:t>
      </w:r>
    </w:p>
    <w:p w14:paraId="50F40FB3" w14:textId="66DFFB7F" w:rsidR="00BE522E" w:rsidRPr="000A3571" w:rsidRDefault="00BE522E" w:rsidP="00BE213D">
      <w:pPr>
        <w:pStyle w:val="Akapitzlist"/>
        <w:numPr>
          <w:ilvl w:val="0"/>
          <w:numId w:val="20"/>
        </w:numPr>
        <w:shd w:val="clear" w:color="auto" w:fill="FFFFFF" w:themeFill="background1"/>
        <w:spacing w:before="80" w:after="80" w:line="288" w:lineRule="auto"/>
        <w:ind w:left="567" w:hanging="493"/>
        <w:contextualSpacing w:val="0"/>
        <w:textAlignment w:val="baseline"/>
        <w:rPr>
          <w:rFonts w:ascii="Open Sans" w:hAnsi="Open Sans" w:cs="Open Sans"/>
        </w:rPr>
      </w:pPr>
      <w:r w:rsidRPr="000A3571">
        <w:rPr>
          <w:rFonts w:ascii="Open Sans" w:hAnsi="Open Sans" w:cs="Open Sans"/>
        </w:rPr>
        <w:t>Minimalny termin składania ofert wynosi</w:t>
      </w:r>
      <w:r w:rsidR="009D2776" w:rsidRPr="000A3571">
        <w:rPr>
          <w:rFonts w:ascii="Open Sans" w:hAnsi="Open Sans" w:cs="Open Sans"/>
        </w:rPr>
        <w:t>ł/</w:t>
      </w:r>
      <w:r w:rsidRPr="000A3571">
        <w:rPr>
          <w:rFonts w:ascii="Open Sans" w:hAnsi="Open Sans" w:cs="Open Sans"/>
        </w:rPr>
        <w:t>ć będzie: a) 7 dni – w przypadku dostaw i</w:t>
      </w:r>
      <w:r w:rsidR="007A0D86">
        <w:rPr>
          <w:rFonts w:ascii="Open Sans" w:hAnsi="Open Sans" w:cs="Open Sans"/>
        </w:rPr>
        <w:t> </w:t>
      </w:r>
      <w:r w:rsidRPr="000A3571">
        <w:rPr>
          <w:rFonts w:ascii="Open Sans" w:hAnsi="Open Sans" w:cs="Open Sans"/>
        </w:rPr>
        <w:t xml:space="preserve">usług, b) 14 dni – w przypadku robót budowlanych - zgodnie z postanowieniami sekcji 3.2.2. pkt 19) wytycznych. </w:t>
      </w:r>
      <w:r w:rsidR="5E95E0B0" w:rsidRPr="000A3571">
        <w:rPr>
          <w:rFonts w:ascii="Open Sans" w:hAnsi="Open Sans" w:cs="Open Sans"/>
        </w:rPr>
        <w:t>W przypadku zamówień, których szacunkowa wartość jest równa lub przekracza 5 382 000 EUR w przypadku robót budowlanych, a</w:t>
      </w:r>
      <w:r w:rsidR="007A0D86">
        <w:rPr>
          <w:rFonts w:ascii="Open Sans" w:hAnsi="Open Sans" w:cs="Open Sans"/>
        </w:rPr>
        <w:t> </w:t>
      </w:r>
      <w:r w:rsidR="5E95E0B0" w:rsidRPr="000A3571">
        <w:rPr>
          <w:rFonts w:ascii="Open Sans" w:hAnsi="Open Sans" w:cs="Open Sans"/>
        </w:rPr>
        <w:t>750</w:t>
      </w:r>
      <w:r w:rsidR="007A0D86">
        <w:rPr>
          <w:rFonts w:ascii="Open Sans" w:hAnsi="Open Sans" w:cs="Open Sans"/>
        </w:rPr>
        <w:t> </w:t>
      </w:r>
      <w:r w:rsidR="5E95E0B0" w:rsidRPr="000A3571">
        <w:rPr>
          <w:rFonts w:ascii="Open Sans" w:hAnsi="Open Sans" w:cs="Open Sans"/>
        </w:rPr>
        <w:t>000</w:t>
      </w:r>
      <w:r w:rsidR="007A0D86">
        <w:rPr>
          <w:rFonts w:ascii="Open Sans" w:hAnsi="Open Sans" w:cs="Open Sans"/>
        </w:rPr>
        <w:t> </w:t>
      </w:r>
      <w:r w:rsidR="5E95E0B0" w:rsidRPr="000A3571">
        <w:rPr>
          <w:rFonts w:ascii="Open Sans" w:hAnsi="Open Sans" w:cs="Open Sans"/>
        </w:rPr>
        <w:t>EUR w przypadku dostaw i usług</w:t>
      </w:r>
      <w:r w:rsidRPr="000A3571">
        <w:rPr>
          <w:rStyle w:val="Odwoanieprzypisudolnego"/>
          <w:rFonts w:ascii="Open Sans" w:hAnsi="Open Sans" w:cs="Open Sans"/>
        </w:rPr>
        <w:footnoteReference w:id="2"/>
      </w:r>
      <w:r w:rsidR="5E95E0B0" w:rsidRPr="000A3571">
        <w:rPr>
          <w:rFonts w:ascii="Open Sans" w:hAnsi="Open Sans" w:cs="Open Sans"/>
        </w:rPr>
        <w:t xml:space="preserve"> minimalny termin składania ofert wynosi 30 dni.</w:t>
      </w:r>
    </w:p>
    <w:p w14:paraId="3E0B1DD8" w14:textId="7D5CF3E9" w:rsidR="00BE522E" w:rsidRPr="000A3571" w:rsidRDefault="00607701" w:rsidP="00BE213D">
      <w:pPr>
        <w:pStyle w:val="Akapitzlist"/>
        <w:numPr>
          <w:ilvl w:val="0"/>
          <w:numId w:val="20"/>
        </w:numPr>
        <w:shd w:val="clear" w:color="auto" w:fill="FFFFFF" w:themeFill="background1"/>
        <w:spacing w:before="80" w:after="80" w:line="288" w:lineRule="auto"/>
        <w:ind w:left="567" w:hanging="493"/>
        <w:contextualSpacing w:val="0"/>
        <w:textAlignment w:val="baseline"/>
        <w:rPr>
          <w:rFonts w:ascii="Open Sans" w:hAnsi="Open Sans" w:cs="Open Sans"/>
        </w:rPr>
      </w:pPr>
      <w:r w:rsidRPr="000A3571">
        <w:rPr>
          <w:rFonts w:ascii="Open Sans" w:hAnsi="Open Sans" w:cs="Open Sans"/>
        </w:rPr>
        <w:t>Wybór najkorzystniejszej oferty nastąp</w:t>
      </w:r>
      <w:r w:rsidR="009D2776" w:rsidRPr="000A3571">
        <w:rPr>
          <w:rFonts w:ascii="Open Sans" w:hAnsi="Open Sans" w:cs="Open Sans"/>
        </w:rPr>
        <w:t>i</w:t>
      </w:r>
      <w:r w:rsidR="00DB2FBB" w:rsidRPr="000A3571">
        <w:rPr>
          <w:rFonts w:ascii="Open Sans" w:hAnsi="Open Sans" w:cs="Open Sans"/>
        </w:rPr>
        <w:t>ł</w:t>
      </w:r>
      <w:r w:rsidR="009D2776" w:rsidRPr="000A3571">
        <w:rPr>
          <w:rFonts w:ascii="Open Sans" w:hAnsi="Open Sans" w:cs="Open Sans"/>
        </w:rPr>
        <w:t>/</w:t>
      </w:r>
      <w:r w:rsidR="00DB2FBB" w:rsidRPr="000A3571">
        <w:rPr>
          <w:rFonts w:ascii="Open Sans" w:hAnsi="Open Sans" w:cs="Open Sans"/>
        </w:rPr>
        <w:t>i</w:t>
      </w:r>
      <w:r w:rsidRPr="000A3571">
        <w:rPr>
          <w:rFonts w:ascii="Open Sans" w:hAnsi="Open Sans" w:cs="Open Sans"/>
        </w:rPr>
        <w:t xml:space="preserve"> zgodnie z opisem przedmiotu zamówienia. Wybrany wykonawca musi</w:t>
      </w:r>
      <w:r w:rsidR="00DB2FBB" w:rsidRPr="000A3571">
        <w:rPr>
          <w:rFonts w:ascii="Open Sans" w:hAnsi="Open Sans" w:cs="Open Sans"/>
        </w:rPr>
        <w:t>ał/i</w:t>
      </w:r>
      <w:r w:rsidRPr="000A3571">
        <w:rPr>
          <w:rFonts w:ascii="Open Sans" w:hAnsi="Open Sans" w:cs="Open Sans"/>
        </w:rPr>
        <w:t xml:space="preserve"> spełniać</w:t>
      </w:r>
      <w:r w:rsidR="00BE522E" w:rsidRPr="000A3571">
        <w:rPr>
          <w:rFonts w:ascii="Open Sans" w:hAnsi="Open Sans" w:cs="Open Sans"/>
        </w:rPr>
        <w:t xml:space="preserve"> warunki udziału w postępowaniu (o ile zostały postawione</w:t>
      </w:r>
      <w:r w:rsidRPr="000A3571">
        <w:rPr>
          <w:rFonts w:ascii="Open Sans" w:hAnsi="Open Sans" w:cs="Open Sans"/>
        </w:rPr>
        <w:t xml:space="preserve">) i zostać wyłoniony </w:t>
      </w:r>
      <w:r w:rsidR="00BE522E" w:rsidRPr="000A3571">
        <w:rPr>
          <w:rFonts w:ascii="Open Sans" w:hAnsi="Open Sans" w:cs="Open Sans"/>
        </w:rPr>
        <w:t xml:space="preserve">w oparciu o ustalone w zapytaniu ofertowym kryteria oceny - zgodnie z postanowieniami sekcji 3.2.2. pkt 20) wytycznych. </w:t>
      </w:r>
    </w:p>
    <w:p w14:paraId="4B84BCD0" w14:textId="1CA22718" w:rsidR="00BE522E" w:rsidRPr="000A3571" w:rsidRDefault="00BE522E" w:rsidP="00BE213D">
      <w:pPr>
        <w:pStyle w:val="Akapitzlist"/>
        <w:numPr>
          <w:ilvl w:val="0"/>
          <w:numId w:val="20"/>
        </w:numPr>
        <w:shd w:val="clear" w:color="auto" w:fill="FFFFFF" w:themeFill="background1"/>
        <w:spacing w:before="80" w:after="80" w:line="288" w:lineRule="auto"/>
        <w:ind w:left="567" w:hanging="493"/>
        <w:contextualSpacing w:val="0"/>
        <w:textAlignment w:val="baseline"/>
        <w:rPr>
          <w:rFonts w:ascii="Open Sans" w:hAnsi="Open Sans" w:cs="Open Sans"/>
        </w:rPr>
      </w:pPr>
      <w:r w:rsidRPr="000A3571">
        <w:rPr>
          <w:rFonts w:ascii="Open Sans" w:hAnsi="Open Sans" w:cs="Open Sans"/>
        </w:rPr>
        <w:t>Jeżeli zaoferowana cena lub koszt wydadzą się rażąco niskie w stosunku do</w:t>
      </w:r>
      <w:r w:rsidR="007A0D86">
        <w:rPr>
          <w:rFonts w:ascii="Open Sans" w:hAnsi="Open Sans" w:cs="Open Sans"/>
        </w:rPr>
        <w:t> </w:t>
      </w:r>
      <w:r w:rsidRPr="000A3571">
        <w:rPr>
          <w:rFonts w:ascii="Open Sans" w:hAnsi="Open Sans" w:cs="Open Sans"/>
        </w:rPr>
        <w:t>przedmiotu zamówienia, zażąda</w:t>
      </w:r>
      <w:r w:rsidR="00607701" w:rsidRPr="000A3571">
        <w:rPr>
          <w:rFonts w:ascii="Open Sans" w:hAnsi="Open Sans" w:cs="Open Sans"/>
        </w:rPr>
        <w:t>ne zostaną</w:t>
      </w:r>
      <w:r w:rsidR="009D2776" w:rsidRPr="000A3571">
        <w:rPr>
          <w:rFonts w:ascii="Open Sans" w:hAnsi="Open Sans" w:cs="Open Sans"/>
        </w:rPr>
        <w:t>/</w:t>
      </w:r>
      <w:proofErr w:type="spellStart"/>
      <w:r w:rsidR="009D2776" w:rsidRPr="000A3571">
        <w:rPr>
          <w:rFonts w:ascii="Open Sans" w:hAnsi="Open Sans" w:cs="Open Sans"/>
        </w:rPr>
        <w:t>ły</w:t>
      </w:r>
      <w:proofErr w:type="spellEnd"/>
      <w:r w:rsidRPr="000A3571">
        <w:rPr>
          <w:rFonts w:ascii="Open Sans" w:hAnsi="Open Sans" w:cs="Open Sans"/>
        </w:rPr>
        <w:t xml:space="preserve"> od wykonawcy w wyznaczonym terminie wyjaśnie</w:t>
      </w:r>
      <w:r w:rsidR="001974E4" w:rsidRPr="000A3571">
        <w:rPr>
          <w:rFonts w:ascii="Open Sans" w:hAnsi="Open Sans" w:cs="Open Sans"/>
        </w:rPr>
        <w:t>nia</w:t>
      </w:r>
      <w:r w:rsidRPr="000A3571">
        <w:rPr>
          <w:rFonts w:ascii="Open Sans" w:hAnsi="Open Sans" w:cs="Open Sans"/>
        </w:rPr>
        <w:t xml:space="preserve"> - zgodnie z</w:t>
      </w:r>
      <w:r w:rsidR="001974E4" w:rsidRPr="000A3571">
        <w:rPr>
          <w:rFonts w:ascii="Open Sans" w:hAnsi="Open Sans" w:cs="Open Sans"/>
        </w:rPr>
        <w:t xml:space="preserve"> </w:t>
      </w:r>
      <w:r w:rsidRPr="000A3571">
        <w:rPr>
          <w:rFonts w:ascii="Open Sans" w:hAnsi="Open Sans" w:cs="Open Sans"/>
        </w:rPr>
        <w:t xml:space="preserve">postanowieniami sekcji 3.2.2. pkt 21) wytycznych. </w:t>
      </w:r>
    </w:p>
    <w:p w14:paraId="3E4C4D22" w14:textId="4B3EC2BE" w:rsidR="00BE522E" w:rsidRPr="000A3571" w:rsidRDefault="00BE522E" w:rsidP="00BE213D">
      <w:pPr>
        <w:pStyle w:val="Akapitzlist"/>
        <w:numPr>
          <w:ilvl w:val="0"/>
          <w:numId w:val="20"/>
        </w:numPr>
        <w:shd w:val="clear" w:color="auto" w:fill="FFFFFF" w:themeFill="background1"/>
        <w:spacing w:before="80" w:after="80" w:line="288" w:lineRule="auto"/>
        <w:ind w:left="567" w:hanging="493"/>
        <w:contextualSpacing w:val="0"/>
        <w:textAlignment w:val="baseline"/>
        <w:rPr>
          <w:rFonts w:ascii="Open Sans" w:hAnsi="Open Sans" w:cs="Open Sans"/>
        </w:rPr>
      </w:pPr>
      <w:r w:rsidRPr="000A3571">
        <w:rPr>
          <w:rFonts w:ascii="Open Sans" w:hAnsi="Open Sans" w:cs="Open Sans"/>
        </w:rPr>
        <w:t>Wybór najkorzystniejszej oferty zosta</w:t>
      </w:r>
      <w:r w:rsidR="009D2776" w:rsidRPr="000A3571">
        <w:rPr>
          <w:rFonts w:ascii="Open Sans" w:hAnsi="Open Sans" w:cs="Open Sans"/>
        </w:rPr>
        <w:t>ł/</w:t>
      </w:r>
      <w:r w:rsidRPr="000A3571">
        <w:rPr>
          <w:rFonts w:ascii="Open Sans" w:hAnsi="Open Sans" w:cs="Open Sans"/>
        </w:rPr>
        <w:t>nie dokumentowany pisemnie za pomocą protokołu postępowania o udzielenie zamówienia</w:t>
      </w:r>
      <w:r w:rsidR="004166AC" w:rsidRPr="000A3571">
        <w:rPr>
          <w:rFonts w:ascii="Open Sans" w:hAnsi="Open Sans" w:cs="Open Sans"/>
        </w:rPr>
        <w:t xml:space="preserve"> </w:t>
      </w:r>
      <w:r w:rsidRPr="000A3571">
        <w:rPr>
          <w:rFonts w:ascii="Open Sans" w:hAnsi="Open Sans" w:cs="Open Sans"/>
        </w:rPr>
        <w:t xml:space="preserve">- zgodnie z postanowieniami sekcji 3.2.2. pkt 22) wytycznych. </w:t>
      </w:r>
    </w:p>
    <w:p w14:paraId="1037D577" w14:textId="261E8DF1" w:rsidR="004166AC" w:rsidRPr="000A3571" w:rsidRDefault="00BE522E" w:rsidP="00BE213D">
      <w:pPr>
        <w:pStyle w:val="Akapitzlist"/>
        <w:numPr>
          <w:ilvl w:val="0"/>
          <w:numId w:val="20"/>
        </w:numPr>
        <w:shd w:val="clear" w:color="auto" w:fill="FFFFFF" w:themeFill="background1"/>
        <w:spacing w:before="80" w:after="80" w:line="288" w:lineRule="auto"/>
        <w:ind w:left="567" w:hanging="493"/>
        <w:contextualSpacing w:val="0"/>
        <w:textAlignment w:val="baseline"/>
        <w:rPr>
          <w:rFonts w:ascii="Open Sans" w:hAnsi="Open Sans" w:cs="Open Sans"/>
        </w:rPr>
      </w:pPr>
      <w:r w:rsidRPr="000A3571">
        <w:rPr>
          <w:rFonts w:ascii="Open Sans" w:hAnsi="Open Sans" w:cs="Open Sans"/>
        </w:rPr>
        <w:t xml:space="preserve">Komunikacja w postępowaniu o udzielenie zamówienia, w tym ogłoszenie zapytania ofertowego, składanie ofert, wymiana informacji między zamawiającym a wykonawcą </w:t>
      </w:r>
      <w:r w:rsidRPr="000A3571">
        <w:rPr>
          <w:rFonts w:ascii="Open Sans" w:hAnsi="Open Sans" w:cs="Open Sans"/>
        </w:rPr>
        <w:lastRenderedPageBreak/>
        <w:t>oraz przekazywanie dokumentów i oświadczeń odbywa</w:t>
      </w:r>
      <w:r w:rsidR="009D2776" w:rsidRPr="000A3571">
        <w:rPr>
          <w:rFonts w:ascii="Open Sans" w:hAnsi="Open Sans" w:cs="Open Sans"/>
        </w:rPr>
        <w:t>ła/</w:t>
      </w:r>
      <w:r w:rsidR="004166AC" w:rsidRPr="000A3571">
        <w:rPr>
          <w:rFonts w:ascii="Open Sans" w:hAnsi="Open Sans" w:cs="Open Sans"/>
        </w:rPr>
        <w:t xml:space="preserve">ć </w:t>
      </w:r>
      <w:r w:rsidRPr="000A3571">
        <w:rPr>
          <w:rFonts w:ascii="Open Sans" w:hAnsi="Open Sans" w:cs="Open Sans"/>
        </w:rPr>
        <w:t xml:space="preserve">się </w:t>
      </w:r>
      <w:r w:rsidR="009D2776" w:rsidRPr="000A3571">
        <w:rPr>
          <w:rFonts w:ascii="Open Sans" w:hAnsi="Open Sans" w:cs="Open Sans"/>
        </w:rPr>
        <w:t>(</w:t>
      </w:r>
      <w:r w:rsidR="004166AC" w:rsidRPr="000A3571">
        <w:rPr>
          <w:rFonts w:ascii="Open Sans" w:hAnsi="Open Sans" w:cs="Open Sans"/>
        </w:rPr>
        <w:t>będzie</w:t>
      </w:r>
      <w:r w:rsidR="009D2776" w:rsidRPr="000A3571">
        <w:rPr>
          <w:rFonts w:ascii="Open Sans" w:hAnsi="Open Sans" w:cs="Open Sans"/>
        </w:rPr>
        <w:t>)</w:t>
      </w:r>
      <w:r w:rsidR="004166AC" w:rsidRPr="000A3571">
        <w:rPr>
          <w:rFonts w:ascii="Open Sans" w:hAnsi="Open Sans" w:cs="Open Sans"/>
        </w:rPr>
        <w:t xml:space="preserve"> pisemnie za</w:t>
      </w:r>
      <w:r w:rsidR="007A0D86">
        <w:rPr>
          <w:rFonts w:ascii="Open Sans" w:hAnsi="Open Sans" w:cs="Open Sans"/>
        </w:rPr>
        <w:t> </w:t>
      </w:r>
      <w:r w:rsidR="004166AC" w:rsidRPr="000A3571">
        <w:rPr>
          <w:rFonts w:ascii="Open Sans" w:hAnsi="Open Sans" w:cs="Open Sans"/>
        </w:rPr>
        <w:t>pomocą BK2021</w:t>
      </w:r>
      <w:r w:rsidRPr="000A3571">
        <w:rPr>
          <w:rFonts w:ascii="Open Sans" w:hAnsi="Open Sans" w:cs="Open Sans"/>
        </w:rPr>
        <w:t xml:space="preserve"> </w:t>
      </w:r>
      <w:r w:rsidR="004166AC" w:rsidRPr="000A3571">
        <w:rPr>
          <w:rFonts w:ascii="Open Sans" w:hAnsi="Open Sans" w:cs="Open Sans"/>
        </w:rPr>
        <w:t xml:space="preserve">- zgodnie z postanowieniami sekcją 3.2.3 wytycznych. </w:t>
      </w:r>
    </w:p>
    <w:p w14:paraId="4904EDFA" w14:textId="6D271AB5" w:rsidR="004166AC" w:rsidRPr="000A3571" w:rsidRDefault="004166AC" w:rsidP="00BE213D">
      <w:pPr>
        <w:pStyle w:val="Akapitzlist"/>
        <w:numPr>
          <w:ilvl w:val="0"/>
          <w:numId w:val="20"/>
        </w:numPr>
        <w:shd w:val="clear" w:color="auto" w:fill="FFFFFF" w:themeFill="background1"/>
        <w:spacing w:before="80" w:after="80" w:line="288" w:lineRule="auto"/>
        <w:ind w:left="567" w:hanging="493"/>
        <w:contextualSpacing w:val="0"/>
        <w:textAlignment w:val="baseline"/>
        <w:rPr>
          <w:rFonts w:ascii="Open Sans" w:hAnsi="Open Sans" w:cs="Open Sans"/>
        </w:rPr>
      </w:pPr>
      <w:r w:rsidRPr="000A3571">
        <w:rPr>
          <w:rFonts w:ascii="Open Sans" w:hAnsi="Open Sans" w:cs="Open Sans"/>
        </w:rPr>
        <w:t>Zapytanie ofertowe zawiera</w:t>
      </w:r>
      <w:r w:rsidR="009D2776" w:rsidRPr="000A3571">
        <w:rPr>
          <w:rFonts w:ascii="Open Sans" w:hAnsi="Open Sans" w:cs="Open Sans"/>
        </w:rPr>
        <w:t>ło/</w:t>
      </w:r>
      <w:r w:rsidRPr="000A3571">
        <w:rPr>
          <w:rFonts w:ascii="Open Sans" w:hAnsi="Open Sans" w:cs="Open Sans"/>
        </w:rPr>
        <w:t>ć będzie w szczególności</w:t>
      </w:r>
      <w:r w:rsidR="6880B295" w:rsidRPr="000A3571">
        <w:rPr>
          <w:rFonts w:ascii="Open Sans" w:hAnsi="Open Sans" w:cs="Open Sans"/>
        </w:rPr>
        <w:t xml:space="preserve"> </w:t>
      </w:r>
      <w:r w:rsidR="3A93383D" w:rsidRPr="000A3571">
        <w:rPr>
          <w:rFonts w:ascii="Open Sans" w:hAnsi="Open Sans" w:cs="Open Sans"/>
        </w:rPr>
        <w:t>elementy,</w:t>
      </w:r>
      <w:r w:rsidRPr="000A3571">
        <w:rPr>
          <w:rFonts w:ascii="Open Sans" w:hAnsi="Open Sans" w:cs="Open Sans"/>
        </w:rPr>
        <w:t xml:space="preserve"> o których mowa w</w:t>
      </w:r>
      <w:r w:rsidR="007A0D86">
        <w:rPr>
          <w:rFonts w:ascii="Open Sans" w:hAnsi="Open Sans" w:cs="Open Sans"/>
        </w:rPr>
        <w:t> </w:t>
      </w:r>
      <w:r w:rsidRPr="000A3571">
        <w:rPr>
          <w:rFonts w:ascii="Open Sans" w:hAnsi="Open Sans" w:cs="Open Sans"/>
        </w:rPr>
        <w:t xml:space="preserve">sekcji 3.2.3 </w:t>
      </w:r>
      <w:r w:rsidR="00291AA3" w:rsidRPr="000A3571">
        <w:rPr>
          <w:rFonts w:ascii="Open Sans" w:hAnsi="Open Sans" w:cs="Open Sans"/>
        </w:rPr>
        <w:t xml:space="preserve">pkt. 6 </w:t>
      </w:r>
      <w:r w:rsidRPr="000A3571">
        <w:rPr>
          <w:rFonts w:ascii="Open Sans" w:hAnsi="Open Sans" w:cs="Open Sans"/>
        </w:rPr>
        <w:t>wytycznych.</w:t>
      </w:r>
    </w:p>
    <w:p w14:paraId="5D2A6F0D" w14:textId="28369BDF" w:rsidR="00BE522E" w:rsidRPr="000A3571" w:rsidRDefault="004166AC" w:rsidP="00BE213D">
      <w:pPr>
        <w:pStyle w:val="Akapitzlist"/>
        <w:numPr>
          <w:ilvl w:val="0"/>
          <w:numId w:val="20"/>
        </w:numPr>
        <w:shd w:val="clear" w:color="auto" w:fill="FFFFFF" w:themeFill="background1"/>
        <w:spacing w:before="80" w:after="80" w:line="288" w:lineRule="auto"/>
        <w:ind w:left="567" w:hanging="493"/>
        <w:contextualSpacing w:val="0"/>
        <w:textAlignment w:val="baseline"/>
        <w:rPr>
          <w:rFonts w:ascii="Open Sans" w:hAnsi="Open Sans" w:cs="Open Sans"/>
        </w:rPr>
      </w:pPr>
      <w:r w:rsidRPr="000A3571">
        <w:rPr>
          <w:rFonts w:ascii="Open Sans" w:hAnsi="Open Sans" w:cs="Open Sans"/>
        </w:rPr>
        <w:t>Zapytanie ofertowe</w:t>
      </w:r>
      <w:r w:rsidR="649D78EE" w:rsidRPr="000A3571">
        <w:rPr>
          <w:rFonts w:ascii="Open Sans" w:hAnsi="Open Sans" w:cs="Open Sans"/>
        </w:rPr>
        <w:t xml:space="preserve"> było/</w:t>
      </w:r>
      <w:r w:rsidR="46B52E0E" w:rsidRPr="000A3571">
        <w:rPr>
          <w:rFonts w:ascii="Open Sans" w:hAnsi="Open Sans" w:cs="Open Sans"/>
        </w:rPr>
        <w:t xml:space="preserve">będzie </w:t>
      </w:r>
      <w:r w:rsidRPr="000A3571">
        <w:rPr>
          <w:rFonts w:ascii="Open Sans" w:hAnsi="Open Sans" w:cs="Open Sans"/>
        </w:rPr>
        <w:t>mogło zostać zmienione przed upływem terminu składania ofert. Zamawiający poinform</w:t>
      </w:r>
      <w:r w:rsidR="009D2776" w:rsidRPr="000A3571">
        <w:rPr>
          <w:rFonts w:ascii="Open Sans" w:hAnsi="Open Sans" w:cs="Open Sans"/>
        </w:rPr>
        <w:t>ował/</w:t>
      </w:r>
      <w:r w:rsidRPr="000A3571">
        <w:rPr>
          <w:rFonts w:ascii="Open Sans" w:hAnsi="Open Sans" w:cs="Open Sans"/>
        </w:rPr>
        <w:t xml:space="preserve">uje w zapytaniu ofertowym o zakresie zmian - zgodnie z postanowieniami sekcji 3.2.3 </w:t>
      </w:r>
      <w:r w:rsidR="00291AA3" w:rsidRPr="000A3571">
        <w:rPr>
          <w:rFonts w:ascii="Open Sans" w:hAnsi="Open Sans" w:cs="Open Sans"/>
        </w:rPr>
        <w:t xml:space="preserve">pkt. 7 </w:t>
      </w:r>
      <w:r w:rsidRPr="000A3571">
        <w:rPr>
          <w:rFonts w:ascii="Open Sans" w:hAnsi="Open Sans" w:cs="Open Sans"/>
        </w:rPr>
        <w:t>wytycznych.</w:t>
      </w:r>
    </w:p>
    <w:p w14:paraId="3FF340C1" w14:textId="2A520F9E" w:rsidR="004166AC" w:rsidRPr="000A3571" w:rsidRDefault="004166AC" w:rsidP="00BE213D">
      <w:pPr>
        <w:pStyle w:val="Akapitzlist"/>
        <w:numPr>
          <w:ilvl w:val="0"/>
          <w:numId w:val="20"/>
        </w:numPr>
        <w:shd w:val="clear" w:color="auto" w:fill="FFFFFF" w:themeFill="background1"/>
        <w:spacing w:before="80" w:after="80" w:line="288" w:lineRule="auto"/>
        <w:ind w:left="567" w:hanging="493"/>
        <w:contextualSpacing w:val="0"/>
        <w:textAlignment w:val="baseline"/>
        <w:rPr>
          <w:rFonts w:ascii="Open Sans" w:hAnsi="Open Sans" w:cs="Open Sans"/>
        </w:rPr>
      </w:pPr>
      <w:r w:rsidRPr="000A3571">
        <w:rPr>
          <w:rFonts w:ascii="Open Sans" w:hAnsi="Open Sans" w:cs="Open Sans"/>
        </w:rPr>
        <w:t>Informacj</w:t>
      </w:r>
      <w:r w:rsidR="001974E4" w:rsidRPr="000A3571">
        <w:rPr>
          <w:rFonts w:ascii="Open Sans" w:hAnsi="Open Sans" w:cs="Open Sans"/>
        </w:rPr>
        <w:t>a</w:t>
      </w:r>
      <w:r w:rsidRPr="000A3571">
        <w:rPr>
          <w:rFonts w:ascii="Open Sans" w:hAnsi="Open Sans" w:cs="Open Sans"/>
        </w:rPr>
        <w:t xml:space="preserve"> o wyniku postępowania ogł</w:t>
      </w:r>
      <w:r w:rsidR="001974E4" w:rsidRPr="000A3571">
        <w:rPr>
          <w:rFonts w:ascii="Open Sans" w:hAnsi="Open Sans" w:cs="Open Sans"/>
        </w:rPr>
        <w:t>oszona</w:t>
      </w:r>
      <w:r w:rsidRPr="000A3571">
        <w:rPr>
          <w:rFonts w:ascii="Open Sans" w:hAnsi="Open Sans" w:cs="Open Sans"/>
        </w:rPr>
        <w:t xml:space="preserve"> </w:t>
      </w:r>
      <w:r w:rsidR="001974E4" w:rsidRPr="000A3571">
        <w:rPr>
          <w:rFonts w:ascii="Open Sans" w:hAnsi="Open Sans" w:cs="Open Sans"/>
        </w:rPr>
        <w:t>zosta</w:t>
      </w:r>
      <w:r w:rsidR="009D2776" w:rsidRPr="000A3571">
        <w:rPr>
          <w:rFonts w:ascii="Open Sans" w:hAnsi="Open Sans" w:cs="Open Sans"/>
        </w:rPr>
        <w:t>ła/</w:t>
      </w:r>
      <w:r w:rsidR="001974E4" w:rsidRPr="000A3571">
        <w:rPr>
          <w:rFonts w:ascii="Open Sans" w:hAnsi="Open Sans" w:cs="Open Sans"/>
        </w:rPr>
        <w:t>nie</w:t>
      </w:r>
      <w:r w:rsidRPr="000A3571">
        <w:rPr>
          <w:rFonts w:ascii="Open Sans" w:hAnsi="Open Sans" w:cs="Open Sans"/>
        </w:rPr>
        <w:t xml:space="preserve"> w taki sposób, w jaki zostało upublicznione zapytanie ofertowe - zgodnie z postanowieniami sekcji 3.2.3 </w:t>
      </w:r>
      <w:r w:rsidR="00291AA3" w:rsidRPr="000A3571">
        <w:rPr>
          <w:rFonts w:ascii="Open Sans" w:hAnsi="Open Sans" w:cs="Open Sans"/>
        </w:rPr>
        <w:t xml:space="preserve">pkt. 8 </w:t>
      </w:r>
      <w:r w:rsidRPr="000A3571">
        <w:rPr>
          <w:rFonts w:ascii="Open Sans" w:hAnsi="Open Sans" w:cs="Open Sans"/>
        </w:rPr>
        <w:t>wytycznych.</w:t>
      </w:r>
    </w:p>
    <w:p w14:paraId="72080FB1" w14:textId="6436EF89" w:rsidR="004166AC" w:rsidRPr="000A3571" w:rsidRDefault="004166AC" w:rsidP="00BE213D">
      <w:pPr>
        <w:pStyle w:val="Akapitzlist"/>
        <w:numPr>
          <w:ilvl w:val="0"/>
          <w:numId w:val="20"/>
        </w:numPr>
        <w:shd w:val="clear" w:color="auto" w:fill="FFFFFF" w:themeFill="background1"/>
        <w:spacing w:before="80" w:after="80" w:line="288" w:lineRule="auto"/>
        <w:ind w:left="567" w:hanging="493"/>
        <w:contextualSpacing w:val="0"/>
        <w:textAlignment w:val="baseline"/>
        <w:rPr>
          <w:rFonts w:ascii="Open Sans" w:hAnsi="Open Sans" w:cs="Open Sans"/>
        </w:rPr>
      </w:pPr>
      <w:r w:rsidRPr="000A3571">
        <w:rPr>
          <w:rFonts w:ascii="Open Sans" w:hAnsi="Open Sans" w:cs="Open Sans"/>
        </w:rPr>
        <w:t xml:space="preserve">Umowa w sprawie zamówienia </w:t>
      </w:r>
      <w:r w:rsidR="009D2776" w:rsidRPr="000A3571">
        <w:rPr>
          <w:rFonts w:ascii="Open Sans" w:hAnsi="Open Sans" w:cs="Open Sans"/>
        </w:rPr>
        <w:t>była/</w:t>
      </w:r>
      <w:r w:rsidRPr="000A3571">
        <w:rPr>
          <w:rFonts w:ascii="Open Sans" w:hAnsi="Open Sans" w:cs="Open Sans"/>
        </w:rPr>
        <w:t xml:space="preserve">będzie miała formę oraz jej przebieg </w:t>
      </w:r>
      <w:r w:rsidR="5964BF18" w:rsidRPr="000A3571">
        <w:rPr>
          <w:rFonts w:ascii="Open Sans" w:hAnsi="Open Sans" w:cs="Open Sans"/>
        </w:rPr>
        <w:t>z</w:t>
      </w:r>
      <w:r w:rsidR="02109E97" w:rsidRPr="000A3571">
        <w:rPr>
          <w:rFonts w:ascii="Open Sans" w:hAnsi="Open Sans" w:cs="Open Sans"/>
        </w:rPr>
        <w:t>reali</w:t>
      </w:r>
      <w:r w:rsidR="21973185" w:rsidRPr="000A3571">
        <w:rPr>
          <w:rFonts w:ascii="Open Sans" w:hAnsi="Open Sans" w:cs="Open Sans"/>
        </w:rPr>
        <w:t>z</w:t>
      </w:r>
      <w:r w:rsidR="02109E97" w:rsidRPr="000A3571">
        <w:rPr>
          <w:rFonts w:ascii="Open Sans" w:hAnsi="Open Sans" w:cs="Open Sans"/>
        </w:rPr>
        <w:t>owano</w:t>
      </w:r>
      <w:r w:rsidR="5964BF18" w:rsidRPr="000A3571">
        <w:rPr>
          <w:rFonts w:ascii="Open Sans" w:hAnsi="Open Sans" w:cs="Open Sans"/>
        </w:rPr>
        <w:t>/</w:t>
      </w:r>
      <w:r w:rsidRPr="000A3571">
        <w:rPr>
          <w:rFonts w:ascii="Open Sans" w:hAnsi="Open Sans" w:cs="Open Sans"/>
        </w:rPr>
        <w:t>będzie realizowany zgodnie z postanowieniami sekcji 3.2.4 wytycznych.</w:t>
      </w:r>
    </w:p>
    <w:p w14:paraId="6C4F34A7" w14:textId="5F51FBA9" w:rsidR="001974E4" w:rsidRPr="000A3571" w:rsidRDefault="001974E4" w:rsidP="00BE213D">
      <w:pPr>
        <w:spacing w:before="80" w:after="80" w:line="288" w:lineRule="auto"/>
        <w:rPr>
          <w:rFonts w:ascii="Open Sans" w:hAnsi="Open Sans" w:cs="Open Sans"/>
        </w:rPr>
      </w:pPr>
      <w:r w:rsidRPr="000A3571">
        <w:rPr>
          <w:rFonts w:ascii="Open Sans" w:eastAsia="Times New Roman" w:hAnsi="Open Sans" w:cs="Open Sans"/>
          <w:lang w:eastAsia="pl-PL"/>
        </w:rPr>
        <w:t>Przy zawieraniu umów, do których nie ma obowiązku stosowanie z</w:t>
      </w:r>
      <w:r w:rsidRPr="000A3571">
        <w:rPr>
          <w:rFonts w:ascii="Open Sans" w:hAnsi="Open Sans" w:cs="Open Sans"/>
        </w:rPr>
        <w:t>asady konkurencyjności,</w:t>
      </w:r>
      <w:r w:rsidR="00F14D76" w:rsidRPr="000A3571">
        <w:rPr>
          <w:rFonts w:ascii="Open Sans" w:hAnsi="Open Sans" w:cs="Open Sans"/>
        </w:rPr>
        <w:t xml:space="preserve"> </w:t>
      </w:r>
      <w:r w:rsidRPr="000A3571">
        <w:rPr>
          <w:rFonts w:ascii="Open Sans" w:hAnsi="Open Sans" w:cs="Open Sans"/>
        </w:rPr>
        <w:t>zgodnie z postanowieniami sekcji 3.2.1 wytycznych</w:t>
      </w:r>
      <w:r w:rsidR="00CF5AC9" w:rsidRPr="000A3571">
        <w:rPr>
          <w:rFonts w:ascii="Open Sans" w:hAnsi="Open Sans" w:cs="Open Sans"/>
        </w:rPr>
        <w:t xml:space="preserve"> (wyłączenia)</w:t>
      </w:r>
      <w:r w:rsidRPr="000A3571">
        <w:rPr>
          <w:rFonts w:ascii="Open Sans" w:hAnsi="Open Sans" w:cs="Open Sans"/>
        </w:rPr>
        <w:t>, wydatki zosta</w:t>
      </w:r>
      <w:r w:rsidR="009D2776" w:rsidRPr="000A3571">
        <w:rPr>
          <w:rFonts w:ascii="Open Sans" w:hAnsi="Open Sans" w:cs="Open Sans"/>
        </w:rPr>
        <w:t>ły/</w:t>
      </w:r>
      <w:proofErr w:type="spellStart"/>
      <w:r w:rsidRPr="000A3571">
        <w:rPr>
          <w:rFonts w:ascii="Open Sans" w:hAnsi="Open Sans" w:cs="Open Sans"/>
        </w:rPr>
        <w:t>n</w:t>
      </w:r>
      <w:r w:rsidR="00F27F10" w:rsidRPr="000A3571">
        <w:rPr>
          <w:rFonts w:ascii="Open Sans" w:hAnsi="Open Sans" w:cs="Open Sans"/>
        </w:rPr>
        <w:t>ą</w:t>
      </w:r>
      <w:proofErr w:type="spellEnd"/>
      <w:r w:rsidRPr="000A3571">
        <w:rPr>
          <w:rFonts w:ascii="Open Sans" w:hAnsi="Open Sans" w:cs="Open Sans"/>
        </w:rPr>
        <w:t xml:space="preserve"> dokonane w sposób przejrzysty, racjonalny i efektywny, z zachowaniem zasad uzyskiwania najlepszych efektów z danych nakładów.</w:t>
      </w:r>
    </w:p>
    <w:p w14:paraId="6F2F8D14" w14:textId="2E89955A" w:rsidR="00B42085" w:rsidRPr="000A3571" w:rsidRDefault="00915C06" w:rsidP="00BE213D">
      <w:pPr>
        <w:spacing w:before="1920" w:after="120" w:line="276" w:lineRule="auto"/>
        <w:ind w:left="5245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 </w:t>
      </w:r>
      <w:r w:rsidR="005D6106" w:rsidRPr="000A3571">
        <w:rPr>
          <w:rFonts w:ascii="Open Sans" w:hAnsi="Open Sans" w:cs="Open Sans"/>
        </w:rPr>
        <w:t>Podpisano elektronicznie</w:t>
      </w:r>
    </w:p>
    <w:sectPr w:rsidR="00B42085" w:rsidRPr="000A3571" w:rsidSect="00BE21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D6B20" w14:textId="77777777" w:rsidR="00015163" w:rsidRDefault="00015163" w:rsidP="001974E4">
      <w:pPr>
        <w:spacing w:after="0" w:line="240" w:lineRule="auto"/>
      </w:pPr>
      <w:r>
        <w:separator/>
      </w:r>
    </w:p>
  </w:endnote>
  <w:endnote w:type="continuationSeparator" w:id="0">
    <w:p w14:paraId="73FAFB58" w14:textId="77777777" w:rsidR="00015163" w:rsidRDefault="00015163" w:rsidP="00197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DC1A7" w14:textId="77777777" w:rsidR="00C93AB0" w:rsidRDefault="00C93A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74195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4861CEB" w14:textId="136992C9" w:rsidR="45BBFFB4" w:rsidRDefault="005A5714" w:rsidP="00BE213D">
            <w:pPr>
              <w:pStyle w:val="Stopka"/>
              <w:pBdr>
                <w:top w:val="single" w:sz="4" w:space="1" w:color="auto"/>
              </w:pBdr>
              <w:spacing w:before="120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213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213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CAFC0" w14:textId="77777777" w:rsidR="00C93AB0" w:rsidRDefault="00C93A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CB3BD" w14:textId="77777777" w:rsidR="00015163" w:rsidRDefault="00015163" w:rsidP="001974E4">
      <w:pPr>
        <w:spacing w:after="0" w:line="240" w:lineRule="auto"/>
      </w:pPr>
      <w:r>
        <w:separator/>
      </w:r>
    </w:p>
  </w:footnote>
  <w:footnote w:type="continuationSeparator" w:id="0">
    <w:p w14:paraId="6AB9FA11" w14:textId="77777777" w:rsidR="00015163" w:rsidRDefault="00015163" w:rsidP="001974E4">
      <w:pPr>
        <w:spacing w:after="0" w:line="240" w:lineRule="auto"/>
      </w:pPr>
      <w:r>
        <w:continuationSeparator/>
      </w:r>
    </w:p>
  </w:footnote>
  <w:footnote w:id="1">
    <w:p w14:paraId="47495F85" w14:textId="74AB35C9" w:rsidR="00400042" w:rsidRPr="00642DFD" w:rsidRDefault="00400042" w:rsidP="00642DFD">
      <w:pPr>
        <w:pStyle w:val="Tekstprzypisudolnego"/>
        <w:jc w:val="both"/>
        <w:rPr>
          <w:rFonts w:cstheme="minorHAnsi"/>
          <w:sz w:val="18"/>
          <w:szCs w:val="18"/>
        </w:rPr>
      </w:pPr>
      <w:r w:rsidRPr="00642DFD">
        <w:rPr>
          <w:rStyle w:val="Odwoanieprzypisudolnego"/>
          <w:rFonts w:cstheme="minorHAnsi"/>
          <w:sz w:val="18"/>
          <w:szCs w:val="18"/>
        </w:rPr>
        <w:footnoteRef/>
      </w:r>
      <w:r w:rsidRPr="00642DFD">
        <w:rPr>
          <w:rFonts w:cstheme="minorHAnsi"/>
          <w:sz w:val="18"/>
          <w:szCs w:val="18"/>
        </w:rPr>
        <w:t xml:space="preserve"> </w:t>
      </w:r>
      <w:r w:rsidRPr="00642DFD">
        <w:rPr>
          <w:rFonts w:eastAsia="Times New Roman" w:cstheme="minorHAnsi"/>
          <w:sz w:val="18"/>
          <w:szCs w:val="18"/>
          <w:lang w:eastAsia="pl-PL"/>
        </w:rPr>
        <w:t xml:space="preserve">W przypadku wskazania </w:t>
      </w:r>
      <w:r w:rsidRPr="00642DFD">
        <w:rPr>
          <w:rFonts w:cstheme="minorHAnsi"/>
          <w:sz w:val="18"/>
          <w:szCs w:val="18"/>
        </w:rPr>
        <w:t>we wniosku o dofinansowanie</w:t>
      </w:r>
      <w:r w:rsidRPr="00642DFD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642DFD">
        <w:rPr>
          <w:rFonts w:cstheme="minorHAnsi"/>
          <w:sz w:val="18"/>
          <w:szCs w:val="18"/>
        </w:rPr>
        <w:t xml:space="preserve">podmiotu upoważnionego do ponoszenia wydatków przedmiotowy załącznik powinien być złożony również dla ww. podmiotu. </w:t>
      </w:r>
    </w:p>
  </w:footnote>
  <w:footnote w:id="2">
    <w:p w14:paraId="4DE87792" w14:textId="39192125" w:rsidR="45BBFFB4" w:rsidRDefault="45BBFFB4" w:rsidP="00642DFD">
      <w:pPr>
        <w:pStyle w:val="Tekstprzypisudolnego"/>
        <w:jc w:val="both"/>
      </w:pPr>
      <w:r w:rsidRPr="00642DFD">
        <w:rPr>
          <w:rStyle w:val="Odwoanieprzypisudolnego"/>
          <w:sz w:val="18"/>
          <w:szCs w:val="18"/>
        </w:rPr>
        <w:footnoteRef/>
      </w:r>
      <w:r w:rsidRPr="00642DFD">
        <w:rPr>
          <w:sz w:val="18"/>
          <w:szCs w:val="18"/>
        </w:rPr>
        <w:t xml:space="preserve"> Średni kurs PLN w stosunku do EUR stanowiący podstawę przeliczania wartości zamówień</w:t>
      </w:r>
      <w:r w:rsidR="005A5714">
        <w:rPr>
          <w:sz w:val="18"/>
          <w:szCs w:val="18"/>
        </w:rPr>
        <w:t xml:space="preserve"> </w:t>
      </w:r>
      <w:r w:rsidRPr="00642DFD">
        <w:rPr>
          <w:sz w:val="18"/>
          <w:szCs w:val="18"/>
        </w:rPr>
        <w:t>ogłaszany jest w drodze obwieszczenia Prezesa Urzędu Zamówień Publicznych, w Dzienniku</w:t>
      </w:r>
      <w:r w:rsidR="005A5714">
        <w:rPr>
          <w:sz w:val="18"/>
          <w:szCs w:val="18"/>
        </w:rPr>
        <w:t xml:space="preserve"> </w:t>
      </w:r>
      <w:r w:rsidRPr="00642DFD">
        <w:rPr>
          <w:sz w:val="18"/>
          <w:szCs w:val="18"/>
        </w:rPr>
        <w:t>Urzędowym Rzeczypospolitej Polskiej "Monitor Polski", oraz zamieszczany na stronie internetowej</w:t>
      </w:r>
      <w:r w:rsidR="005A5714">
        <w:rPr>
          <w:sz w:val="18"/>
          <w:szCs w:val="18"/>
        </w:rPr>
        <w:t xml:space="preserve"> </w:t>
      </w:r>
      <w:r w:rsidRPr="00642DFD">
        <w:rPr>
          <w:sz w:val="18"/>
          <w:szCs w:val="18"/>
        </w:rPr>
        <w:t>Urzędu Zamówień Publicznych.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EC418" w14:textId="77777777" w:rsidR="00C93AB0" w:rsidRDefault="00C93A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EED3F" w14:textId="031D0C36" w:rsidR="005D6106" w:rsidRDefault="00F40508" w:rsidP="00BE213D">
    <w:pPr>
      <w:pStyle w:val="Nagwek"/>
      <w:jc w:val="right"/>
    </w:pPr>
    <w:r>
      <w:rPr>
        <w:noProof/>
      </w:rPr>
      <w:drawing>
        <wp:inline distT="0" distB="0" distL="0" distR="0" wp14:anchorId="0C6A278C" wp14:editId="5F7BD49E">
          <wp:extent cx="5759450" cy="572770"/>
          <wp:effectExtent l="0" t="0" r="0" b="0"/>
          <wp:docPr id="2015253713" name="Obraz 1" descr="Ciąg logo Feniks, RP, UE oraz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253713" name="Obraz 2015253713" descr="Ciąg logo Feniks, RP, UE oraz NFOŚiGW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4D582" w14:textId="77777777" w:rsidR="00C93AB0" w:rsidRDefault="00C93A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764E8"/>
    <w:multiLevelType w:val="multilevel"/>
    <w:tmpl w:val="C326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34F63"/>
    <w:multiLevelType w:val="multilevel"/>
    <w:tmpl w:val="983E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A5ECA"/>
    <w:multiLevelType w:val="multilevel"/>
    <w:tmpl w:val="773A6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C8458D"/>
    <w:multiLevelType w:val="multilevel"/>
    <w:tmpl w:val="DA5A5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A71D5F"/>
    <w:multiLevelType w:val="multilevel"/>
    <w:tmpl w:val="D522F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E710A2"/>
    <w:multiLevelType w:val="multilevel"/>
    <w:tmpl w:val="9A54E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D967FF"/>
    <w:multiLevelType w:val="multilevel"/>
    <w:tmpl w:val="E286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853ABA"/>
    <w:multiLevelType w:val="multilevel"/>
    <w:tmpl w:val="7F1A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BE297C"/>
    <w:multiLevelType w:val="multilevel"/>
    <w:tmpl w:val="85963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0446B9"/>
    <w:multiLevelType w:val="multilevel"/>
    <w:tmpl w:val="DFD0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EF7833"/>
    <w:multiLevelType w:val="multilevel"/>
    <w:tmpl w:val="36187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966125"/>
    <w:multiLevelType w:val="multilevel"/>
    <w:tmpl w:val="19EE2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8E6EC2"/>
    <w:multiLevelType w:val="multilevel"/>
    <w:tmpl w:val="AA1E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4C48B8"/>
    <w:multiLevelType w:val="hybridMultilevel"/>
    <w:tmpl w:val="3D068E8C"/>
    <w:lvl w:ilvl="0" w:tplc="9DEE6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210543">
    <w:abstractNumId w:val="8"/>
  </w:num>
  <w:num w:numId="2" w16cid:durableId="2141725412">
    <w:abstractNumId w:val="1"/>
  </w:num>
  <w:num w:numId="3" w16cid:durableId="233664792">
    <w:abstractNumId w:val="4"/>
    <w:lvlOverride w:ilvl="0">
      <w:startOverride w:val="3"/>
    </w:lvlOverride>
  </w:num>
  <w:num w:numId="4" w16cid:durableId="559291953">
    <w:abstractNumId w:val="9"/>
  </w:num>
  <w:num w:numId="5" w16cid:durableId="108821084">
    <w:abstractNumId w:val="2"/>
    <w:lvlOverride w:ilvl="0">
      <w:startOverride w:val="4"/>
    </w:lvlOverride>
  </w:num>
  <w:num w:numId="6" w16cid:durableId="1677607486">
    <w:abstractNumId w:val="10"/>
  </w:num>
  <w:num w:numId="7" w16cid:durableId="2123840635">
    <w:abstractNumId w:val="0"/>
  </w:num>
  <w:num w:numId="8" w16cid:durableId="1575122555">
    <w:abstractNumId w:val="11"/>
    <w:lvlOverride w:ilvl="0">
      <w:startOverride w:val="2"/>
    </w:lvlOverride>
  </w:num>
  <w:num w:numId="9" w16cid:durableId="1427339506">
    <w:abstractNumId w:val="12"/>
  </w:num>
  <w:num w:numId="10" w16cid:durableId="1440904993">
    <w:abstractNumId w:val="3"/>
    <w:lvlOverride w:ilvl="0">
      <w:startOverride w:val="3"/>
    </w:lvlOverride>
  </w:num>
  <w:num w:numId="11" w16cid:durableId="2071732167">
    <w:abstractNumId w:val="3"/>
    <w:lvlOverride w:ilvl="0">
      <w:startOverride w:val="4"/>
    </w:lvlOverride>
  </w:num>
  <w:num w:numId="12" w16cid:durableId="1867862492">
    <w:abstractNumId w:val="3"/>
    <w:lvlOverride w:ilvl="0">
      <w:startOverride w:val="5"/>
    </w:lvlOverride>
  </w:num>
  <w:num w:numId="13" w16cid:durableId="1563634935">
    <w:abstractNumId w:val="7"/>
  </w:num>
  <w:num w:numId="14" w16cid:durableId="1367367822">
    <w:abstractNumId w:val="5"/>
    <w:lvlOverride w:ilvl="0">
      <w:startOverride w:val="6"/>
    </w:lvlOverride>
  </w:num>
  <w:num w:numId="15" w16cid:durableId="408498656">
    <w:abstractNumId w:val="5"/>
    <w:lvlOverride w:ilvl="0">
      <w:startOverride w:val="7"/>
    </w:lvlOverride>
  </w:num>
  <w:num w:numId="16" w16cid:durableId="1245458115">
    <w:abstractNumId w:val="5"/>
    <w:lvlOverride w:ilvl="0">
      <w:startOverride w:val="8"/>
    </w:lvlOverride>
  </w:num>
  <w:num w:numId="17" w16cid:durableId="325137871">
    <w:abstractNumId w:val="5"/>
    <w:lvlOverride w:ilvl="0">
      <w:startOverride w:val="9"/>
    </w:lvlOverride>
  </w:num>
  <w:num w:numId="18" w16cid:durableId="1000043768">
    <w:abstractNumId w:val="5"/>
    <w:lvlOverride w:ilvl="0">
      <w:startOverride w:val="10"/>
    </w:lvlOverride>
  </w:num>
  <w:num w:numId="19" w16cid:durableId="333802863">
    <w:abstractNumId w:val="6"/>
  </w:num>
  <w:num w:numId="20" w16cid:durableId="2503129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8EF"/>
    <w:rsid w:val="00015163"/>
    <w:rsid w:val="000A3571"/>
    <w:rsid w:val="001155D7"/>
    <w:rsid w:val="0013057F"/>
    <w:rsid w:val="00151E33"/>
    <w:rsid w:val="001974E4"/>
    <w:rsid w:val="002425DD"/>
    <w:rsid w:val="00291AA3"/>
    <w:rsid w:val="002D38EF"/>
    <w:rsid w:val="002F1381"/>
    <w:rsid w:val="002F7637"/>
    <w:rsid w:val="003156C9"/>
    <w:rsid w:val="0035023B"/>
    <w:rsid w:val="003566DD"/>
    <w:rsid w:val="003606A8"/>
    <w:rsid w:val="003E696D"/>
    <w:rsid w:val="00400042"/>
    <w:rsid w:val="004166AC"/>
    <w:rsid w:val="00442FAE"/>
    <w:rsid w:val="0050749B"/>
    <w:rsid w:val="005A3199"/>
    <w:rsid w:val="005A5714"/>
    <w:rsid w:val="005D6106"/>
    <w:rsid w:val="00607701"/>
    <w:rsid w:val="00642DFD"/>
    <w:rsid w:val="006758AA"/>
    <w:rsid w:val="006D6715"/>
    <w:rsid w:val="007058A9"/>
    <w:rsid w:val="007533E6"/>
    <w:rsid w:val="00787F97"/>
    <w:rsid w:val="0079254D"/>
    <w:rsid w:val="007A0D86"/>
    <w:rsid w:val="007D072B"/>
    <w:rsid w:val="00827CAB"/>
    <w:rsid w:val="00832A67"/>
    <w:rsid w:val="008527F9"/>
    <w:rsid w:val="00875561"/>
    <w:rsid w:val="0091495A"/>
    <w:rsid w:val="0091579B"/>
    <w:rsid w:val="00915C06"/>
    <w:rsid w:val="00946882"/>
    <w:rsid w:val="00955C9D"/>
    <w:rsid w:val="009D2776"/>
    <w:rsid w:val="00A23713"/>
    <w:rsid w:val="00A327C0"/>
    <w:rsid w:val="00A510DD"/>
    <w:rsid w:val="00A668FF"/>
    <w:rsid w:val="00B42085"/>
    <w:rsid w:val="00BA71C6"/>
    <w:rsid w:val="00BD495E"/>
    <w:rsid w:val="00BE213D"/>
    <w:rsid w:val="00BE522E"/>
    <w:rsid w:val="00BE565C"/>
    <w:rsid w:val="00C53F50"/>
    <w:rsid w:val="00C55732"/>
    <w:rsid w:val="00C848B7"/>
    <w:rsid w:val="00C93AB0"/>
    <w:rsid w:val="00CC1946"/>
    <w:rsid w:val="00CD6004"/>
    <w:rsid w:val="00CF5AC9"/>
    <w:rsid w:val="00DB2FBB"/>
    <w:rsid w:val="00E06409"/>
    <w:rsid w:val="00E7633C"/>
    <w:rsid w:val="00E97E73"/>
    <w:rsid w:val="00F14D76"/>
    <w:rsid w:val="00F168C2"/>
    <w:rsid w:val="00F27F10"/>
    <w:rsid w:val="00F40508"/>
    <w:rsid w:val="00F65969"/>
    <w:rsid w:val="00FA23CA"/>
    <w:rsid w:val="00FB539E"/>
    <w:rsid w:val="00FD682F"/>
    <w:rsid w:val="00FF4FFC"/>
    <w:rsid w:val="02109E97"/>
    <w:rsid w:val="06E8E6AA"/>
    <w:rsid w:val="0AB4977C"/>
    <w:rsid w:val="0AD3AEFA"/>
    <w:rsid w:val="0B3CF1C3"/>
    <w:rsid w:val="12A63982"/>
    <w:rsid w:val="14214163"/>
    <w:rsid w:val="1545AE5C"/>
    <w:rsid w:val="15C98353"/>
    <w:rsid w:val="182056CE"/>
    <w:rsid w:val="1A22ADD8"/>
    <w:rsid w:val="21973185"/>
    <w:rsid w:val="23D06484"/>
    <w:rsid w:val="25F16DD9"/>
    <w:rsid w:val="27FDC70F"/>
    <w:rsid w:val="2DCDDD92"/>
    <w:rsid w:val="2FC6F763"/>
    <w:rsid w:val="38530D81"/>
    <w:rsid w:val="39471FEB"/>
    <w:rsid w:val="3A93383D"/>
    <w:rsid w:val="3CDBB8FD"/>
    <w:rsid w:val="420AC43C"/>
    <w:rsid w:val="42D608C4"/>
    <w:rsid w:val="45BBFFB4"/>
    <w:rsid w:val="46B52E0E"/>
    <w:rsid w:val="4C63C2AD"/>
    <w:rsid w:val="54FD3B15"/>
    <w:rsid w:val="55B04FE0"/>
    <w:rsid w:val="55F9DA56"/>
    <w:rsid w:val="575FC390"/>
    <w:rsid w:val="5964BF18"/>
    <w:rsid w:val="5ACD40C8"/>
    <w:rsid w:val="5BD0AA19"/>
    <w:rsid w:val="5D6DA96A"/>
    <w:rsid w:val="5E95E0B0"/>
    <w:rsid w:val="6258C483"/>
    <w:rsid w:val="649D78EE"/>
    <w:rsid w:val="67C9A793"/>
    <w:rsid w:val="6880B295"/>
    <w:rsid w:val="68DF03E8"/>
    <w:rsid w:val="6AB575A2"/>
    <w:rsid w:val="6B13D15C"/>
    <w:rsid w:val="6DAC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0248"/>
  <w15:chartTrackingRefBased/>
  <w15:docId w15:val="{765B0BDA-9293-48D5-9D56-464DBBD1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05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5C9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52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52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52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2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22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22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97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4E4"/>
  </w:style>
  <w:style w:type="paragraph" w:styleId="Stopka">
    <w:name w:val="footer"/>
    <w:basedOn w:val="Normalny"/>
    <w:link w:val="StopkaZnak"/>
    <w:uiPriority w:val="99"/>
    <w:unhideWhenUsed/>
    <w:rsid w:val="00197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4E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00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004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0042"/>
    <w:rPr>
      <w:vertAlign w:val="superscript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3E6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Nagwek1Arial">
    <w:name w:val="Styl Nagłówek 1 + Arial"/>
    <w:basedOn w:val="Nagwek1"/>
    <w:uiPriority w:val="99"/>
    <w:rsid w:val="0013057F"/>
    <w:pPr>
      <w:keepLines w:val="0"/>
      <w:spacing w:before="0" w:line="240" w:lineRule="auto"/>
      <w:jc w:val="both"/>
    </w:pPr>
    <w:rPr>
      <w:rFonts w:ascii="Arial" w:eastAsia="Times New Roman" w:hAnsi="Arial" w:cs="Times New Roman"/>
      <w:b/>
      <w:bCs/>
      <w:color w:val="auto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305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C93A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40D8F-44A5-4C64-A1FB-2C6CDA0CF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13 WoD Procedury dla wnioskodawców dla zadań poza PZP</vt:lpstr>
    </vt:vector>
  </TitlesOfParts>
  <Company>NFOSiGW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13 WoD Procedury dla wnioskodawców dla zadań poza PZP</dc:title>
  <dc:subject/>
  <dc:creator>Korporowicz Łukasz</dc:creator>
  <cp:keywords/>
  <dc:description/>
  <cp:lastModifiedBy>Zając Ewelina</cp:lastModifiedBy>
  <cp:revision>3</cp:revision>
  <dcterms:created xsi:type="dcterms:W3CDTF">2024-02-12T07:14:00Z</dcterms:created>
  <dcterms:modified xsi:type="dcterms:W3CDTF">2024-04-12T16:40:00Z</dcterms:modified>
</cp:coreProperties>
</file>