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EDDC6D" w14:textId="77777777" w:rsidR="00801860" w:rsidRPr="007A3D8E" w:rsidRDefault="00801860" w:rsidP="00801860">
      <w:pPr>
        <w:jc w:val="both"/>
        <w:rPr>
          <w:b/>
        </w:rPr>
      </w:pPr>
      <w:r w:rsidRPr="007A3D8E">
        <w:rPr>
          <w:b/>
          <w:i/>
          <w:iCs/>
          <w:sz w:val="18"/>
          <w:szCs w:val="18"/>
        </w:rPr>
        <w:t>Proszę nie zszywać!</w:t>
      </w:r>
    </w:p>
    <w:p w14:paraId="3EEC32C8" w14:textId="49D8827B" w:rsidR="00801860" w:rsidRDefault="00801860" w:rsidP="00C4662D">
      <w:pPr>
        <w:jc w:val="center"/>
        <w:rPr>
          <w:b/>
        </w:rPr>
      </w:pPr>
    </w:p>
    <w:p w14:paraId="7D6DDD5E" w14:textId="44F9D1A3" w:rsidR="00E9045F" w:rsidRPr="00C4662D" w:rsidRDefault="00B43AAD" w:rsidP="00C4662D">
      <w:pPr>
        <w:jc w:val="center"/>
        <w:rPr>
          <w:b/>
        </w:rPr>
      </w:pPr>
      <w:r>
        <w:rPr>
          <w:b/>
        </w:rPr>
        <w:t xml:space="preserve">ZGŁOSZENIE ZAMIARU </w:t>
      </w:r>
      <w:r w:rsidR="00E9045F">
        <w:rPr>
          <w:b/>
        </w:rPr>
        <w:t>USUNIĘCI</w:t>
      </w:r>
      <w:r>
        <w:rPr>
          <w:b/>
        </w:rPr>
        <w:t>A</w:t>
      </w:r>
      <w:r w:rsidR="00E9045F">
        <w:rPr>
          <w:b/>
        </w:rPr>
        <w:t xml:space="preserve"> DRZEW</w:t>
      </w:r>
      <w:r>
        <w:rPr>
          <w:rStyle w:val="Odwoanieprzypisudolnego"/>
          <w:b/>
        </w:rPr>
        <w:footnoteReference w:id="1"/>
      </w:r>
      <w:r w:rsidR="00E9045F">
        <w:rPr>
          <w:b/>
        </w:rPr>
        <w:t xml:space="preserve"> </w:t>
      </w:r>
      <w:r w:rsidR="00B767D2">
        <w:rPr>
          <w:b/>
        </w:rPr>
        <w:t xml:space="preserve">NIEBĘDĄCYCH ZŁOMAMI LUB WYWROTAMI </w:t>
      </w:r>
      <w:r w:rsidR="00E9045F">
        <w:rPr>
          <w:b/>
        </w:rPr>
        <w:t xml:space="preserve">Z TERENU NIERUCHOMOŚCI LUB JEJ CZĘŚCI WPISANEJ DO REJESTRU ZABYTKÓW </w:t>
      </w:r>
      <w:r w:rsidR="00751196">
        <w:rPr>
          <w:b/>
        </w:rPr>
        <w:t xml:space="preserve">                    </w:t>
      </w:r>
      <w:r w:rsidR="00E92FF5">
        <w:rPr>
          <w:b/>
        </w:rPr>
        <w:t>(art</w:t>
      </w:r>
      <w:r w:rsidR="00B33457">
        <w:rPr>
          <w:b/>
        </w:rPr>
        <w:t>. 8</w:t>
      </w:r>
      <w:r>
        <w:rPr>
          <w:b/>
        </w:rPr>
        <w:t>3f</w:t>
      </w:r>
      <w:r w:rsidR="00B33457">
        <w:rPr>
          <w:b/>
        </w:rPr>
        <w:t xml:space="preserve"> </w:t>
      </w:r>
      <w:r w:rsidR="00E12B7F">
        <w:rPr>
          <w:b/>
        </w:rPr>
        <w:t>ust.</w:t>
      </w:r>
      <w:r w:rsidR="00B767D2">
        <w:rPr>
          <w:b/>
        </w:rPr>
        <w:t>4</w:t>
      </w:r>
      <w:r w:rsidR="00E12B7F">
        <w:rPr>
          <w:b/>
        </w:rPr>
        <w:t xml:space="preserve"> </w:t>
      </w:r>
      <w:r w:rsidR="00B33457">
        <w:rPr>
          <w:b/>
        </w:rPr>
        <w:t>UOP)</w:t>
      </w:r>
    </w:p>
    <w:p w14:paraId="7AD24AF8" w14:textId="77777777" w:rsidR="00E9045F" w:rsidRDefault="00E9045F" w:rsidP="00E9045F">
      <w:pPr>
        <w:jc w:val="right"/>
      </w:pPr>
    </w:p>
    <w:tbl>
      <w:tblPr>
        <w:tblW w:w="11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8787"/>
      </w:tblGrid>
      <w:tr w:rsidR="00E9045F" w14:paraId="44DCCE3C" w14:textId="77777777" w:rsidTr="00F76E9B">
        <w:tc>
          <w:tcPr>
            <w:tcW w:w="2405" w:type="dxa"/>
            <w:shd w:val="clear" w:color="auto" w:fill="auto"/>
          </w:tcPr>
          <w:p w14:paraId="7092F49E" w14:textId="77777777" w:rsidR="00E9045F" w:rsidRPr="00603675" w:rsidRDefault="00E9045F" w:rsidP="0071354E">
            <w:pPr>
              <w:rPr>
                <w:b/>
                <w:sz w:val="20"/>
                <w:szCs w:val="20"/>
              </w:rPr>
            </w:pPr>
            <w:r w:rsidRPr="00603675">
              <w:rPr>
                <w:b/>
                <w:sz w:val="20"/>
                <w:szCs w:val="20"/>
              </w:rPr>
              <w:t>1. Organ, do którego kierowany jest wniosek</w:t>
            </w:r>
          </w:p>
        </w:tc>
        <w:tc>
          <w:tcPr>
            <w:tcW w:w="8787" w:type="dxa"/>
            <w:shd w:val="clear" w:color="auto" w:fill="auto"/>
          </w:tcPr>
          <w:p w14:paraId="50BF3A39" w14:textId="77777777" w:rsidR="00E9045F" w:rsidRPr="001D1CE3" w:rsidRDefault="00E9045F" w:rsidP="0071354E">
            <w:pPr>
              <w:jc w:val="center"/>
              <w:rPr>
                <w:sz w:val="22"/>
                <w:szCs w:val="22"/>
              </w:rPr>
            </w:pPr>
            <w:r w:rsidRPr="001D1CE3">
              <w:rPr>
                <w:sz w:val="22"/>
                <w:szCs w:val="22"/>
              </w:rPr>
              <w:t>Śląski Wojewódzki Konserwator Zabytków</w:t>
            </w:r>
          </w:p>
          <w:p w14:paraId="53297B0A" w14:textId="77777777" w:rsidR="00E9045F" w:rsidRPr="001D1CE3" w:rsidRDefault="00E9045F" w:rsidP="0071354E">
            <w:pPr>
              <w:jc w:val="center"/>
              <w:rPr>
                <w:sz w:val="22"/>
                <w:szCs w:val="22"/>
              </w:rPr>
            </w:pPr>
            <w:r w:rsidRPr="001D1CE3">
              <w:rPr>
                <w:sz w:val="22"/>
                <w:szCs w:val="22"/>
              </w:rPr>
              <w:t>ul. Francuska 12</w:t>
            </w:r>
          </w:p>
          <w:p w14:paraId="796222C5" w14:textId="77777777" w:rsidR="00E9045F" w:rsidRPr="00836214" w:rsidRDefault="00E9045F" w:rsidP="0071354E">
            <w:pPr>
              <w:jc w:val="center"/>
              <w:rPr>
                <w:b/>
              </w:rPr>
            </w:pPr>
            <w:r w:rsidRPr="001D1CE3">
              <w:rPr>
                <w:sz w:val="22"/>
                <w:szCs w:val="22"/>
              </w:rPr>
              <w:t>40-015 Katowice</w:t>
            </w:r>
          </w:p>
        </w:tc>
      </w:tr>
      <w:tr w:rsidR="00E9045F" w14:paraId="4E42FB4A" w14:textId="77777777" w:rsidTr="00F76E9B">
        <w:tc>
          <w:tcPr>
            <w:tcW w:w="2405" w:type="dxa"/>
            <w:shd w:val="clear" w:color="auto" w:fill="auto"/>
          </w:tcPr>
          <w:p w14:paraId="65E0B893" w14:textId="40BE38E5" w:rsidR="00E9045F" w:rsidRPr="00603675" w:rsidRDefault="00E9045F" w:rsidP="0071354E">
            <w:pPr>
              <w:rPr>
                <w:sz w:val="20"/>
                <w:szCs w:val="20"/>
              </w:rPr>
            </w:pPr>
            <w:r w:rsidRPr="00603675">
              <w:rPr>
                <w:b/>
                <w:sz w:val="20"/>
                <w:szCs w:val="20"/>
              </w:rPr>
              <w:t>2.</w:t>
            </w:r>
            <w:r w:rsidRPr="00603675">
              <w:rPr>
                <w:sz w:val="20"/>
                <w:szCs w:val="20"/>
              </w:rPr>
              <w:t xml:space="preserve"> </w:t>
            </w:r>
            <w:r w:rsidRPr="00603675">
              <w:rPr>
                <w:b/>
                <w:sz w:val="20"/>
                <w:szCs w:val="20"/>
              </w:rPr>
              <w:t>Oznaczenie wnioskodawcy</w:t>
            </w:r>
            <w:r w:rsidRPr="00603675">
              <w:rPr>
                <w:sz w:val="20"/>
                <w:szCs w:val="20"/>
              </w:rPr>
              <w:t xml:space="preserve"> </w:t>
            </w:r>
            <w:r w:rsidRPr="00FD7FD2">
              <w:rPr>
                <w:sz w:val="20"/>
                <w:szCs w:val="20"/>
              </w:rPr>
              <w:t>(</w:t>
            </w:r>
            <w:r w:rsidR="00FD7FD2" w:rsidRPr="00FD7FD2">
              <w:rPr>
                <w:sz w:val="20"/>
                <w:szCs w:val="20"/>
                <w:shd w:val="clear" w:color="auto" w:fill="FFFFFF"/>
              </w:rPr>
              <w:t>imię, nazwisko</w:t>
            </w:r>
            <w:r w:rsidR="00F82A96">
              <w:rPr>
                <w:sz w:val="20"/>
                <w:szCs w:val="20"/>
                <w:shd w:val="clear" w:color="auto" w:fill="FFFFFF"/>
              </w:rPr>
              <w:t>,</w:t>
            </w:r>
            <w:r w:rsidR="00FD7FD2" w:rsidRPr="00FD7FD2">
              <w:rPr>
                <w:sz w:val="20"/>
                <w:szCs w:val="20"/>
                <w:shd w:val="clear" w:color="auto" w:fill="FFFFFF"/>
              </w:rPr>
              <w:t xml:space="preserve"> adres</w:t>
            </w:r>
            <w:r w:rsidR="00F82A96">
              <w:rPr>
                <w:sz w:val="20"/>
                <w:szCs w:val="20"/>
                <w:shd w:val="clear" w:color="auto" w:fill="FFFFFF"/>
              </w:rPr>
              <w:t xml:space="preserve"> i</w:t>
            </w:r>
            <w:r w:rsidR="00F76E9B">
              <w:rPr>
                <w:sz w:val="20"/>
                <w:szCs w:val="20"/>
                <w:shd w:val="clear" w:color="auto" w:fill="FFFFFF"/>
              </w:rPr>
              <w:t xml:space="preserve"> numer </w:t>
            </w:r>
            <w:r w:rsidR="00F82A96">
              <w:rPr>
                <w:sz w:val="20"/>
                <w:szCs w:val="20"/>
                <w:shd w:val="clear" w:color="auto" w:fill="FFFFFF"/>
              </w:rPr>
              <w:t>telefon</w:t>
            </w:r>
            <w:r w:rsidR="00F76E9B">
              <w:rPr>
                <w:sz w:val="20"/>
                <w:szCs w:val="20"/>
                <w:shd w:val="clear" w:color="auto" w:fill="FFFFFF"/>
              </w:rPr>
              <w:t>u</w:t>
            </w:r>
            <w:r w:rsidR="00FD7FD2" w:rsidRPr="00FD7FD2">
              <w:rPr>
                <w:sz w:val="20"/>
                <w:szCs w:val="20"/>
                <w:shd w:val="clear" w:color="auto" w:fill="FFFFFF"/>
              </w:rPr>
              <w:t xml:space="preserve"> albo nazwę i</w:t>
            </w:r>
            <w:r w:rsidR="00F82A96">
              <w:rPr>
                <w:sz w:val="20"/>
                <w:szCs w:val="20"/>
                <w:shd w:val="clear" w:color="auto" w:fill="FFFFFF"/>
              </w:rPr>
              <w:t> </w:t>
            </w:r>
            <w:r w:rsidR="00FD7FD2" w:rsidRPr="00FD7FD2">
              <w:rPr>
                <w:sz w:val="20"/>
                <w:szCs w:val="20"/>
                <w:shd w:val="clear" w:color="auto" w:fill="FFFFFF"/>
              </w:rPr>
              <w:t>siedzibę posiadacza i</w:t>
            </w:r>
            <w:r w:rsidR="00F82A96">
              <w:rPr>
                <w:sz w:val="20"/>
                <w:szCs w:val="20"/>
                <w:shd w:val="clear" w:color="auto" w:fill="FFFFFF"/>
              </w:rPr>
              <w:t> </w:t>
            </w:r>
            <w:r w:rsidR="00FD7FD2" w:rsidRPr="00FD7FD2">
              <w:rPr>
                <w:sz w:val="20"/>
                <w:szCs w:val="20"/>
                <w:shd w:val="clear" w:color="auto" w:fill="FFFFFF"/>
              </w:rPr>
              <w:t>właściciela nieruchomości albo właściciela urządzeń, o</w:t>
            </w:r>
            <w:r w:rsidR="00F82A96">
              <w:rPr>
                <w:sz w:val="20"/>
                <w:szCs w:val="20"/>
                <w:shd w:val="clear" w:color="auto" w:fill="FFFFFF"/>
              </w:rPr>
              <w:t> </w:t>
            </w:r>
            <w:r w:rsidR="00FD7FD2" w:rsidRPr="00FD7FD2">
              <w:rPr>
                <w:sz w:val="20"/>
                <w:szCs w:val="20"/>
                <w:shd w:val="clear" w:color="auto" w:fill="FFFFFF"/>
              </w:rPr>
              <w:t xml:space="preserve">których mowa w </w:t>
            </w:r>
            <w:hyperlink r:id="rId8" w:anchor="/document/16785996?unitId=art(49)par(1)&amp;cm=DOCUMENT" w:history="1">
              <w:r w:rsidR="00FD7FD2" w:rsidRPr="00FD7FD2">
                <w:rPr>
                  <w:rStyle w:val="Hipercze"/>
                  <w:color w:val="auto"/>
                  <w:sz w:val="20"/>
                  <w:szCs w:val="20"/>
                  <w:u w:val="none"/>
                  <w:shd w:val="clear" w:color="auto" w:fill="FFFFFF"/>
                </w:rPr>
                <w:t>art. 49 § 1</w:t>
              </w:r>
            </w:hyperlink>
            <w:r w:rsidR="00FD7FD2">
              <w:rPr>
                <w:sz w:val="20"/>
                <w:szCs w:val="20"/>
                <w:shd w:val="clear" w:color="auto" w:fill="FFFFFF"/>
              </w:rPr>
              <w:t xml:space="preserve"> k</w:t>
            </w:r>
            <w:r w:rsidR="00FD7FD2" w:rsidRPr="00FD7FD2">
              <w:rPr>
                <w:sz w:val="20"/>
                <w:szCs w:val="20"/>
                <w:shd w:val="clear" w:color="auto" w:fill="FFFFFF"/>
              </w:rPr>
              <w:t>odeksu</w:t>
            </w:r>
            <w:r w:rsidR="00F82A96">
              <w:rPr>
                <w:sz w:val="20"/>
                <w:szCs w:val="20"/>
                <w:shd w:val="clear" w:color="auto" w:fill="FFFFFF"/>
              </w:rPr>
              <w:t xml:space="preserve"> </w:t>
            </w:r>
            <w:r w:rsidR="00FD7FD2" w:rsidRPr="00FD7FD2">
              <w:rPr>
                <w:sz w:val="20"/>
                <w:szCs w:val="20"/>
                <w:shd w:val="clear" w:color="auto" w:fill="FFFFFF"/>
              </w:rPr>
              <w:t>cywilnego</w:t>
            </w:r>
            <w:r w:rsidRPr="00FD7FD2">
              <w:rPr>
                <w:sz w:val="20"/>
                <w:szCs w:val="20"/>
              </w:rPr>
              <w:t>)</w:t>
            </w:r>
            <w:r w:rsidRPr="00FD7FD2">
              <w:rPr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8787" w:type="dxa"/>
            <w:shd w:val="clear" w:color="auto" w:fill="auto"/>
          </w:tcPr>
          <w:p w14:paraId="7915C500" w14:textId="1BF831EE" w:rsidR="00E9045F" w:rsidRDefault="00E9045F" w:rsidP="00F76E9B">
            <w:pPr>
              <w:spacing w:before="240" w:after="120"/>
              <w:ind w:left="-77"/>
            </w:pPr>
            <w:r>
              <w:t>……………………………………………………………………………………………..</w:t>
            </w:r>
          </w:p>
          <w:p w14:paraId="53339CE4" w14:textId="77777777" w:rsidR="00E9045F" w:rsidRDefault="00E9045F" w:rsidP="0071354E">
            <w:pPr>
              <w:spacing w:before="240" w:after="120"/>
            </w:pPr>
            <w:r>
              <w:t>……………………………………………………………………………………………..</w:t>
            </w:r>
          </w:p>
          <w:p w14:paraId="7E16B576" w14:textId="77777777" w:rsidR="00E9045F" w:rsidRDefault="00E9045F" w:rsidP="0071354E">
            <w:pPr>
              <w:spacing w:before="240" w:after="120"/>
            </w:pPr>
            <w:r>
              <w:t>……………………………………………………………………………………………..</w:t>
            </w:r>
          </w:p>
          <w:p w14:paraId="483C5984" w14:textId="77777777" w:rsidR="00FD7FD2" w:rsidRDefault="00FD7FD2" w:rsidP="00FD7FD2">
            <w:pPr>
              <w:spacing w:before="240" w:after="120"/>
            </w:pPr>
            <w:r>
              <w:t>……………</w:t>
            </w:r>
            <w:r w:rsidR="006A1AC8">
              <w:t>………………………………………………………………………………..</w:t>
            </w:r>
          </w:p>
        </w:tc>
      </w:tr>
      <w:tr w:rsidR="00E9045F" w14:paraId="2DCF9B37" w14:textId="77777777" w:rsidTr="00F76E9B">
        <w:trPr>
          <w:trHeight w:val="829"/>
        </w:trPr>
        <w:tc>
          <w:tcPr>
            <w:tcW w:w="2405" w:type="dxa"/>
            <w:shd w:val="clear" w:color="auto" w:fill="auto"/>
          </w:tcPr>
          <w:p w14:paraId="7AAF13A8" w14:textId="7AD2C00F" w:rsidR="00E9045F" w:rsidRPr="00603675" w:rsidRDefault="00E9045F" w:rsidP="0071354E">
            <w:pPr>
              <w:rPr>
                <w:sz w:val="20"/>
                <w:szCs w:val="20"/>
              </w:rPr>
            </w:pPr>
            <w:r w:rsidRPr="00603675">
              <w:rPr>
                <w:b/>
                <w:sz w:val="20"/>
                <w:szCs w:val="20"/>
              </w:rPr>
              <w:t xml:space="preserve">3. Oznaczenie  </w:t>
            </w:r>
            <w:r>
              <w:rPr>
                <w:b/>
                <w:sz w:val="20"/>
                <w:szCs w:val="20"/>
              </w:rPr>
              <w:t xml:space="preserve">przedstawiciela bądź </w:t>
            </w:r>
            <w:r w:rsidRPr="00603675">
              <w:rPr>
                <w:b/>
                <w:sz w:val="20"/>
                <w:szCs w:val="20"/>
              </w:rPr>
              <w:t>pełnomocnika</w:t>
            </w:r>
            <w:r w:rsidRPr="00603675">
              <w:rPr>
                <w:sz w:val="20"/>
                <w:szCs w:val="20"/>
              </w:rPr>
              <w:t xml:space="preserve"> </w:t>
            </w:r>
            <w:r w:rsidRPr="00603675">
              <w:rPr>
                <w:sz w:val="18"/>
                <w:szCs w:val="18"/>
              </w:rPr>
              <w:t>(i</w:t>
            </w:r>
            <w:r>
              <w:rPr>
                <w:sz w:val="18"/>
                <w:szCs w:val="18"/>
              </w:rPr>
              <w:t>mię</w:t>
            </w:r>
            <w:r w:rsidR="00F76E9B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 nazwisko osoby fizycznej</w:t>
            </w:r>
            <w:r w:rsidR="00F76E9B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adres</w:t>
            </w:r>
            <w:r w:rsidR="00F76E9B">
              <w:rPr>
                <w:sz w:val="18"/>
                <w:szCs w:val="18"/>
              </w:rPr>
              <w:t xml:space="preserve"> i numer telefonu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8787" w:type="dxa"/>
            <w:shd w:val="clear" w:color="auto" w:fill="auto"/>
          </w:tcPr>
          <w:p w14:paraId="299202B4" w14:textId="77777777" w:rsidR="00E9045F" w:rsidRDefault="00E9045F" w:rsidP="0071354E">
            <w:pPr>
              <w:spacing w:before="240" w:after="120"/>
            </w:pPr>
            <w:r>
              <w:t>……………………………………………………………………………………………..</w:t>
            </w:r>
          </w:p>
          <w:p w14:paraId="617E71CE" w14:textId="77777777" w:rsidR="00E9045F" w:rsidRDefault="00E9045F" w:rsidP="0071354E">
            <w:pPr>
              <w:spacing w:before="240" w:after="120"/>
            </w:pPr>
            <w:r>
              <w:t>……………………………………………………………………………………………..</w:t>
            </w:r>
          </w:p>
          <w:p w14:paraId="4AE0D170" w14:textId="77777777" w:rsidR="00E9045F" w:rsidRDefault="00E9045F" w:rsidP="0071354E">
            <w:pPr>
              <w:spacing w:before="240" w:after="120"/>
            </w:pPr>
            <w:r>
              <w:t>……………………………………………………………………………………………..</w:t>
            </w:r>
          </w:p>
        </w:tc>
      </w:tr>
      <w:tr w:rsidR="00E9045F" w14:paraId="094B8BE9" w14:textId="77777777" w:rsidTr="00F76E9B">
        <w:tc>
          <w:tcPr>
            <w:tcW w:w="2405" w:type="dxa"/>
            <w:shd w:val="clear" w:color="auto" w:fill="auto"/>
          </w:tcPr>
          <w:p w14:paraId="10826B8B" w14:textId="47E6FC39" w:rsidR="00E9045F" w:rsidRDefault="00E9045F" w:rsidP="00C4662D">
            <w:r w:rsidRPr="00603675">
              <w:rPr>
                <w:b/>
                <w:sz w:val="20"/>
                <w:szCs w:val="20"/>
              </w:rPr>
              <w:t xml:space="preserve">4. </w:t>
            </w:r>
            <w:r w:rsidR="00163EF6">
              <w:rPr>
                <w:b/>
                <w:sz w:val="20"/>
                <w:szCs w:val="20"/>
              </w:rPr>
              <w:t xml:space="preserve">Oznaczenie nieruchomości, z której drzewo ma być usunięte </w:t>
            </w:r>
          </w:p>
        </w:tc>
        <w:tc>
          <w:tcPr>
            <w:tcW w:w="8787" w:type="dxa"/>
            <w:shd w:val="clear" w:color="auto" w:fill="auto"/>
          </w:tcPr>
          <w:p w14:paraId="75FD7443" w14:textId="778BAC5B" w:rsidR="0081361F" w:rsidRDefault="001753BE" w:rsidP="00CB7F48">
            <w:pPr>
              <w:spacing w:before="120"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Zgłaszam zamiar </w:t>
            </w:r>
            <w:r w:rsidR="00175202">
              <w:rPr>
                <w:sz w:val="22"/>
                <w:szCs w:val="22"/>
              </w:rPr>
              <w:t>usunięci</w:t>
            </w:r>
            <w:r>
              <w:rPr>
                <w:sz w:val="22"/>
                <w:szCs w:val="22"/>
              </w:rPr>
              <w:t>a</w:t>
            </w:r>
            <w:r w:rsidR="00175202">
              <w:rPr>
                <w:sz w:val="22"/>
                <w:szCs w:val="22"/>
              </w:rPr>
              <w:t xml:space="preserve"> drzew z terenu nieruchomości lub jej części wpisanej do rej</w:t>
            </w:r>
            <w:r w:rsidR="00B32C0B">
              <w:rPr>
                <w:sz w:val="22"/>
                <w:szCs w:val="22"/>
              </w:rPr>
              <w:t>estru zabytków</w:t>
            </w:r>
            <w:r w:rsidR="005E5470">
              <w:rPr>
                <w:sz w:val="22"/>
                <w:szCs w:val="22"/>
              </w:rPr>
              <w:t xml:space="preserve"> na cele niezwiązane z prowadzeniem działalności gospodarczej</w:t>
            </w:r>
            <w:r w:rsidR="00B32C0B">
              <w:rPr>
                <w:sz w:val="22"/>
                <w:szCs w:val="22"/>
              </w:rPr>
              <w:t>:</w:t>
            </w:r>
          </w:p>
          <w:p w14:paraId="6FEB0A79" w14:textId="77777777" w:rsidR="00E9045F" w:rsidRDefault="00E9045F" w:rsidP="00C4662D">
            <w:pPr>
              <w:spacing w:before="120" w:line="276" w:lineRule="auto"/>
              <w:rPr>
                <w:sz w:val="22"/>
                <w:szCs w:val="22"/>
              </w:rPr>
            </w:pPr>
            <w:r w:rsidRPr="001D1CE3">
              <w:rPr>
                <w:sz w:val="22"/>
                <w:szCs w:val="22"/>
              </w:rPr>
              <w:t>……………………………..……………………………………………………………………...</w:t>
            </w:r>
          </w:p>
          <w:p w14:paraId="26FDBE64" w14:textId="77777777" w:rsidR="00B93EA7" w:rsidRPr="001D1CE3" w:rsidRDefault="00B93EA7" w:rsidP="00C4662D">
            <w:pPr>
              <w:spacing w:before="120" w:line="276" w:lineRule="auto"/>
              <w:rPr>
                <w:sz w:val="22"/>
                <w:szCs w:val="22"/>
              </w:rPr>
            </w:pPr>
          </w:p>
          <w:p w14:paraId="74C9FCB2" w14:textId="77777777" w:rsidR="00336CDC" w:rsidRDefault="00336CDC" w:rsidP="00336CDC">
            <w:pPr>
              <w:spacing w:before="120" w:line="276" w:lineRule="auto"/>
              <w:rPr>
                <w:sz w:val="22"/>
                <w:szCs w:val="22"/>
              </w:rPr>
            </w:pPr>
            <w:r w:rsidRPr="001D1CE3">
              <w:rPr>
                <w:sz w:val="22"/>
                <w:szCs w:val="22"/>
              </w:rPr>
              <w:t>……………………………..……………………………………………………………………...</w:t>
            </w:r>
          </w:p>
          <w:p w14:paraId="2F24AC9B" w14:textId="77777777" w:rsidR="00336CDC" w:rsidRDefault="00336CDC" w:rsidP="00415709">
            <w:pPr>
              <w:spacing w:line="276" w:lineRule="auto"/>
              <w:rPr>
                <w:sz w:val="22"/>
                <w:szCs w:val="22"/>
              </w:rPr>
            </w:pPr>
          </w:p>
          <w:p w14:paraId="395D9C79" w14:textId="77777777" w:rsidR="00336CDC" w:rsidRDefault="00336CDC" w:rsidP="00415709">
            <w:pPr>
              <w:spacing w:line="276" w:lineRule="auto"/>
              <w:rPr>
                <w:sz w:val="22"/>
                <w:szCs w:val="22"/>
              </w:rPr>
            </w:pPr>
          </w:p>
          <w:p w14:paraId="187BFE64" w14:textId="2CFE7866" w:rsidR="00336CDC" w:rsidRDefault="00E9045F" w:rsidP="0041570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……………………………………………………………………………………………………..</w:t>
            </w:r>
            <w:r w:rsidR="00C4662D" w:rsidRPr="00603675">
              <w:rPr>
                <w:sz w:val="20"/>
                <w:szCs w:val="20"/>
              </w:rPr>
              <w:t xml:space="preserve"> </w:t>
            </w:r>
          </w:p>
          <w:p w14:paraId="6F7DD4AC" w14:textId="136A5FA5" w:rsidR="00E9045F" w:rsidRPr="007D39B2" w:rsidRDefault="00E9045F" w:rsidP="00415709">
            <w:pPr>
              <w:spacing w:line="276" w:lineRule="auto"/>
              <w:rPr>
                <w:sz w:val="22"/>
                <w:szCs w:val="22"/>
              </w:rPr>
            </w:pPr>
            <w:r w:rsidRPr="00603675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 xml:space="preserve">wskazanie </w:t>
            </w:r>
            <w:r w:rsidRPr="00603675">
              <w:rPr>
                <w:sz w:val="20"/>
                <w:szCs w:val="20"/>
              </w:rPr>
              <w:t>zabytku</w:t>
            </w:r>
            <w:r>
              <w:rPr>
                <w:sz w:val="20"/>
                <w:szCs w:val="20"/>
              </w:rPr>
              <w:t xml:space="preserve"> nieruchomego z uwzględnieniem jego położenia, nr rejestru, nr ewid</w:t>
            </w:r>
            <w:r w:rsidR="00021F70">
              <w:rPr>
                <w:sz w:val="20"/>
                <w:szCs w:val="20"/>
              </w:rPr>
              <w:t>encyjny</w:t>
            </w:r>
            <w:r>
              <w:rPr>
                <w:sz w:val="20"/>
                <w:szCs w:val="20"/>
              </w:rPr>
              <w:t xml:space="preserve"> nieruchomości</w:t>
            </w:r>
            <w:r w:rsidRPr="00CD1CA2">
              <w:rPr>
                <w:sz w:val="20"/>
                <w:szCs w:val="20"/>
              </w:rPr>
              <w:t>)</w:t>
            </w:r>
          </w:p>
          <w:p w14:paraId="4954BC3A" w14:textId="77777777" w:rsidR="00E9045F" w:rsidRPr="00603675" w:rsidRDefault="00E9045F" w:rsidP="00B93EA7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  <w:p w14:paraId="52C5CCB8" w14:textId="01D915DE" w:rsidR="00E9045F" w:rsidRPr="00B93EA7" w:rsidRDefault="00E9045F" w:rsidP="00B93EA7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93EA7">
              <w:rPr>
                <w:sz w:val="22"/>
                <w:szCs w:val="22"/>
              </w:rPr>
              <w:t xml:space="preserve">zgodnie </w:t>
            </w:r>
            <w:r w:rsidR="00175202" w:rsidRPr="00B93EA7">
              <w:rPr>
                <w:sz w:val="22"/>
                <w:szCs w:val="22"/>
              </w:rPr>
              <w:t xml:space="preserve">z </w:t>
            </w:r>
            <w:r w:rsidR="00B32C0B" w:rsidRPr="00B93EA7">
              <w:rPr>
                <w:sz w:val="22"/>
                <w:szCs w:val="22"/>
                <w:shd w:val="clear" w:color="auto" w:fill="FFFFFF"/>
              </w:rPr>
              <w:t>rysunkiem/ map</w:t>
            </w:r>
            <w:r w:rsidR="00163EF6">
              <w:rPr>
                <w:sz w:val="22"/>
                <w:szCs w:val="22"/>
                <w:shd w:val="clear" w:color="auto" w:fill="FFFFFF"/>
              </w:rPr>
              <w:t>k</w:t>
            </w:r>
            <w:r w:rsidR="00B32C0B" w:rsidRPr="00B93EA7">
              <w:rPr>
                <w:sz w:val="22"/>
                <w:szCs w:val="22"/>
                <w:shd w:val="clear" w:color="auto" w:fill="FFFFFF"/>
              </w:rPr>
              <w:t>ą określającym</w:t>
            </w:r>
            <w:r w:rsidR="00175202" w:rsidRPr="00B93EA7">
              <w:rPr>
                <w:sz w:val="22"/>
                <w:szCs w:val="22"/>
                <w:shd w:val="clear" w:color="auto" w:fill="FFFFFF"/>
              </w:rPr>
              <w:t xml:space="preserve"> usytuowanie drzewa w odniesieniu do granic nieruchomości</w:t>
            </w:r>
            <w:r w:rsidR="00B32C0B" w:rsidRPr="00B93EA7">
              <w:rPr>
                <w:rStyle w:val="Odwoanieprzypisudolnego"/>
                <w:sz w:val="22"/>
                <w:szCs w:val="22"/>
                <w:shd w:val="clear" w:color="auto" w:fill="FFFFFF"/>
              </w:rPr>
              <w:footnoteReference w:id="2"/>
            </w:r>
          </w:p>
        </w:tc>
      </w:tr>
      <w:tr w:rsidR="00E9045F" w14:paraId="0D617B70" w14:textId="77777777" w:rsidTr="00F76E9B">
        <w:tc>
          <w:tcPr>
            <w:tcW w:w="2405" w:type="dxa"/>
            <w:shd w:val="clear" w:color="auto" w:fill="auto"/>
          </w:tcPr>
          <w:p w14:paraId="32430DB0" w14:textId="77777777" w:rsidR="00E9045F" w:rsidRPr="00603675" w:rsidRDefault="00E9045F" w:rsidP="00B93EA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5. </w:t>
            </w:r>
            <w:r w:rsidRPr="00DC3916">
              <w:rPr>
                <w:b/>
                <w:sz w:val="20"/>
                <w:szCs w:val="20"/>
              </w:rPr>
              <w:t xml:space="preserve">Numer </w:t>
            </w:r>
            <w:r w:rsidR="00B93EA7">
              <w:rPr>
                <w:b/>
                <w:sz w:val="20"/>
                <w:szCs w:val="20"/>
              </w:rPr>
              <w:t>KW nieruchomości</w:t>
            </w:r>
            <w:r>
              <w:rPr>
                <w:b/>
                <w:sz w:val="20"/>
                <w:szCs w:val="20"/>
              </w:rPr>
              <w:t>, o ile jest założona</w:t>
            </w:r>
          </w:p>
        </w:tc>
        <w:tc>
          <w:tcPr>
            <w:tcW w:w="8787" w:type="dxa"/>
            <w:shd w:val="clear" w:color="auto" w:fill="auto"/>
          </w:tcPr>
          <w:p w14:paraId="5170DA93" w14:textId="77777777" w:rsidR="00E9045F" w:rsidRDefault="00E9045F" w:rsidP="0071354E">
            <w:pPr>
              <w:spacing w:before="120" w:line="276" w:lineRule="auto"/>
              <w:jc w:val="both"/>
              <w:rPr>
                <w:sz w:val="22"/>
                <w:szCs w:val="22"/>
              </w:rPr>
            </w:pPr>
          </w:p>
          <w:p w14:paraId="717E17BC" w14:textId="77777777" w:rsidR="00E9045F" w:rsidRPr="00603675" w:rsidRDefault="00E9045F" w:rsidP="0071354E">
            <w:p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……………………………………………………………………………………………………..</w:t>
            </w:r>
          </w:p>
        </w:tc>
      </w:tr>
    </w:tbl>
    <w:p w14:paraId="33DE625D" w14:textId="77777777" w:rsidR="00021F70" w:rsidRDefault="00021F70" w:rsidP="00D552C1"/>
    <w:p w14:paraId="14778259" w14:textId="139BD3B4" w:rsidR="007B00F3" w:rsidRPr="004C5620" w:rsidRDefault="00021F70" w:rsidP="00021F70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6</w:t>
      </w:r>
      <w:r w:rsidR="00D552C1" w:rsidRPr="00B716C5">
        <w:rPr>
          <w:b/>
          <w:sz w:val="22"/>
          <w:szCs w:val="22"/>
        </w:rPr>
        <w:t>.</w:t>
      </w:r>
      <w:r w:rsidR="00D552C1" w:rsidRPr="00B716C5">
        <w:rPr>
          <w:sz w:val="22"/>
          <w:szCs w:val="22"/>
        </w:rPr>
        <w:t xml:space="preserve"> </w:t>
      </w:r>
      <w:r w:rsidR="007B00F3" w:rsidRPr="004C5620">
        <w:rPr>
          <w:b/>
          <w:sz w:val="22"/>
          <w:szCs w:val="22"/>
        </w:rPr>
        <w:t>Oświadczeni</w:t>
      </w:r>
      <w:r>
        <w:rPr>
          <w:b/>
          <w:sz w:val="22"/>
          <w:szCs w:val="22"/>
        </w:rPr>
        <w:t>a:</w:t>
      </w:r>
      <w:r w:rsidR="007B00F3" w:rsidRPr="004C5620">
        <w:rPr>
          <w:b/>
          <w:sz w:val="22"/>
          <w:szCs w:val="22"/>
        </w:rPr>
        <w:t xml:space="preserve"> </w:t>
      </w:r>
    </w:p>
    <w:p w14:paraId="1B9B0FD0" w14:textId="5C0191B8" w:rsidR="00D552C1" w:rsidRDefault="00021F70" w:rsidP="00021F70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 </w:t>
      </w:r>
      <w:r w:rsidR="00D552C1" w:rsidRPr="00B716C5">
        <w:rPr>
          <w:sz w:val="22"/>
          <w:szCs w:val="22"/>
        </w:rPr>
        <w:t xml:space="preserve">Oświadczam, pod rygorem odpowiedzialności za składanie fałszywych zeznań, że władam nieruchomością wskazaną </w:t>
      </w:r>
      <w:r w:rsidR="007B00F3" w:rsidRPr="00B716C5">
        <w:rPr>
          <w:sz w:val="22"/>
          <w:szCs w:val="22"/>
        </w:rPr>
        <w:t xml:space="preserve">    </w:t>
      </w:r>
      <w:r w:rsidR="00D552C1" w:rsidRPr="00B716C5">
        <w:rPr>
          <w:sz w:val="22"/>
          <w:szCs w:val="22"/>
        </w:rPr>
        <w:t>w</w:t>
      </w:r>
      <w:r w:rsidR="00F82A96">
        <w:rPr>
          <w:sz w:val="22"/>
          <w:szCs w:val="22"/>
        </w:rPr>
        <w:t> </w:t>
      </w:r>
      <w:r w:rsidR="00D552C1" w:rsidRPr="00B716C5">
        <w:rPr>
          <w:sz w:val="22"/>
          <w:szCs w:val="22"/>
        </w:rPr>
        <w:t>pkt 4 wniosku na podstawie</w:t>
      </w:r>
      <w:r w:rsidR="009B67AF">
        <w:rPr>
          <w:sz w:val="22"/>
          <w:szCs w:val="22"/>
        </w:rPr>
        <w:t xml:space="preserve"> </w:t>
      </w:r>
      <w:r w:rsidR="00D552C1" w:rsidRPr="004C5620">
        <w:rPr>
          <w:b/>
          <w:sz w:val="22"/>
          <w:szCs w:val="22"/>
        </w:rPr>
        <w:t>prawa własności</w:t>
      </w:r>
      <w:r w:rsidR="007B00F3" w:rsidRPr="004C5620">
        <w:rPr>
          <w:b/>
          <w:sz w:val="22"/>
          <w:szCs w:val="22"/>
        </w:rPr>
        <w:t xml:space="preserve"> </w:t>
      </w:r>
      <w:r w:rsidR="00D552C1" w:rsidRPr="004C5620">
        <w:rPr>
          <w:b/>
          <w:sz w:val="22"/>
          <w:szCs w:val="22"/>
        </w:rPr>
        <w:t>/</w:t>
      </w:r>
      <w:r w:rsidR="007B00F3" w:rsidRPr="004C5620">
        <w:rPr>
          <w:b/>
          <w:sz w:val="22"/>
          <w:szCs w:val="22"/>
        </w:rPr>
        <w:t xml:space="preserve"> </w:t>
      </w:r>
      <w:r w:rsidR="00D552C1" w:rsidRPr="004C5620">
        <w:rPr>
          <w:b/>
          <w:sz w:val="22"/>
          <w:szCs w:val="22"/>
        </w:rPr>
        <w:t>współwłasności</w:t>
      </w:r>
      <w:r w:rsidR="00D552C1" w:rsidRPr="004C5620">
        <w:rPr>
          <w:rStyle w:val="Odwoanieprzypisudolnego"/>
          <w:b/>
          <w:sz w:val="22"/>
          <w:szCs w:val="22"/>
        </w:rPr>
        <w:footnoteReference w:id="3"/>
      </w:r>
      <w:r w:rsidR="00D552C1" w:rsidRPr="00B716C5">
        <w:rPr>
          <w:sz w:val="22"/>
          <w:szCs w:val="22"/>
        </w:rPr>
        <w:t xml:space="preserve"> (</w:t>
      </w:r>
      <w:r w:rsidR="007B00F3" w:rsidRPr="00B716C5">
        <w:rPr>
          <w:b/>
          <w:sz w:val="22"/>
          <w:szCs w:val="22"/>
        </w:rPr>
        <w:t>Uwaga:</w:t>
      </w:r>
      <w:r w:rsidR="007B00F3" w:rsidRPr="00B716C5">
        <w:rPr>
          <w:sz w:val="22"/>
          <w:szCs w:val="22"/>
        </w:rPr>
        <w:t xml:space="preserve"> </w:t>
      </w:r>
      <w:r w:rsidR="00D552C1" w:rsidRPr="00B716C5">
        <w:rPr>
          <w:sz w:val="22"/>
          <w:szCs w:val="22"/>
        </w:rPr>
        <w:t xml:space="preserve">w przypadku współwłasności należy do wniosku dołączyć dane </w:t>
      </w:r>
      <w:r w:rsidR="00F76E9B">
        <w:rPr>
          <w:sz w:val="22"/>
          <w:szCs w:val="22"/>
        </w:rPr>
        <w:t xml:space="preserve"> </w:t>
      </w:r>
      <w:r w:rsidR="00D552C1" w:rsidRPr="00B716C5">
        <w:rPr>
          <w:sz w:val="22"/>
          <w:szCs w:val="22"/>
        </w:rPr>
        <w:t>wszystkich współwłaścicieli, w tym w miarę możliwości ich dane adresowe)</w:t>
      </w:r>
    </w:p>
    <w:p w14:paraId="5C22CC7A" w14:textId="56294D8C" w:rsidR="00021F70" w:rsidRDefault="00021F70" w:rsidP="00021F70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 </w:t>
      </w:r>
      <w:r w:rsidRPr="00B93EA7">
        <w:rPr>
          <w:sz w:val="22"/>
          <w:szCs w:val="22"/>
        </w:rPr>
        <w:t>Oświadczam, iż usunięcie drzew</w:t>
      </w:r>
      <w:r>
        <w:rPr>
          <w:sz w:val="22"/>
          <w:szCs w:val="22"/>
        </w:rPr>
        <w:t xml:space="preserve"> następuje na cele nie</w:t>
      </w:r>
      <w:r w:rsidRPr="00B93EA7">
        <w:rPr>
          <w:sz w:val="22"/>
          <w:szCs w:val="22"/>
        </w:rPr>
        <w:t>związane z</w:t>
      </w:r>
      <w:r>
        <w:rPr>
          <w:sz w:val="22"/>
          <w:szCs w:val="22"/>
        </w:rPr>
        <w:t> </w:t>
      </w:r>
      <w:r w:rsidRPr="00B93EA7">
        <w:rPr>
          <w:sz w:val="22"/>
          <w:szCs w:val="22"/>
        </w:rPr>
        <w:t>prowadzeniem działalności gospodarczej.</w:t>
      </w:r>
    </w:p>
    <w:p w14:paraId="0990D113" w14:textId="7D42FCAC" w:rsidR="00CE3B61" w:rsidRPr="00B93EA7" w:rsidRDefault="00CE3B61" w:rsidP="00021F70">
      <w:pPr>
        <w:spacing w:line="276" w:lineRule="auto"/>
        <w:jc w:val="both"/>
        <w:rPr>
          <w:sz w:val="22"/>
          <w:szCs w:val="22"/>
        </w:rPr>
      </w:pPr>
    </w:p>
    <w:p w14:paraId="54840CB7" w14:textId="77777777" w:rsidR="00021F70" w:rsidRDefault="00021F70" w:rsidP="00D552C1">
      <w:pPr>
        <w:jc w:val="both"/>
        <w:rPr>
          <w:sz w:val="20"/>
          <w:szCs w:val="20"/>
        </w:rPr>
      </w:pPr>
    </w:p>
    <w:p w14:paraId="01D3607C" w14:textId="77777777" w:rsidR="00E9045F" w:rsidRPr="00F02B02" w:rsidRDefault="00E9045F" w:rsidP="00E9045F">
      <w:pPr>
        <w:spacing w:line="276" w:lineRule="auto"/>
        <w:jc w:val="both"/>
        <w:outlineLvl w:val="0"/>
        <w:rPr>
          <w:b/>
          <w:sz w:val="20"/>
          <w:szCs w:val="20"/>
        </w:rPr>
      </w:pPr>
      <w:r w:rsidRPr="00F02B02">
        <w:rPr>
          <w:b/>
          <w:sz w:val="20"/>
          <w:szCs w:val="20"/>
        </w:rPr>
        <w:t xml:space="preserve">Załączniki: </w:t>
      </w:r>
    </w:p>
    <w:p w14:paraId="25292E98" w14:textId="0AB52329" w:rsidR="004C5620" w:rsidRDefault="0016014C" w:rsidP="004C5620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1</w:t>
      </w:r>
      <w:r w:rsidR="00E9045F" w:rsidRPr="005350AC">
        <w:rPr>
          <w:sz w:val="20"/>
          <w:szCs w:val="20"/>
        </w:rPr>
        <w:t>.</w:t>
      </w:r>
      <w:r w:rsidR="00E9045F" w:rsidRPr="005350AC">
        <w:rPr>
          <w:sz w:val="20"/>
          <w:szCs w:val="20"/>
        </w:rPr>
        <w:t xml:space="preserve"> </w:t>
      </w:r>
      <w:r w:rsidR="004C5620" w:rsidRPr="00B93EA7">
        <w:rPr>
          <w:sz w:val="22"/>
          <w:szCs w:val="22"/>
          <w:shd w:val="clear" w:color="auto" w:fill="FFFFFF"/>
        </w:rPr>
        <w:t>rysun</w:t>
      </w:r>
      <w:r w:rsidR="004C5620">
        <w:rPr>
          <w:sz w:val="22"/>
          <w:szCs w:val="22"/>
          <w:shd w:val="clear" w:color="auto" w:fill="FFFFFF"/>
        </w:rPr>
        <w:t>ek</w:t>
      </w:r>
      <w:r w:rsidR="004C5620" w:rsidRPr="00B93EA7">
        <w:rPr>
          <w:sz w:val="22"/>
          <w:szCs w:val="22"/>
          <w:shd w:val="clear" w:color="auto" w:fill="FFFFFF"/>
        </w:rPr>
        <w:t>/ map</w:t>
      </w:r>
      <w:r w:rsidR="004C5620">
        <w:rPr>
          <w:sz w:val="22"/>
          <w:szCs w:val="22"/>
          <w:shd w:val="clear" w:color="auto" w:fill="FFFFFF"/>
        </w:rPr>
        <w:t>ka</w:t>
      </w:r>
      <w:r w:rsidR="004C5620" w:rsidRPr="00B93EA7">
        <w:rPr>
          <w:sz w:val="22"/>
          <w:szCs w:val="22"/>
          <w:shd w:val="clear" w:color="auto" w:fill="FFFFFF"/>
        </w:rPr>
        <w:t xml:space="preserve"> określając</w:t>
      </w:r>
      <w:r w:rsidR="004C5620">
        <w:rPr>
          <w:sz w:val="22"/>
          <w:szCs w:val="22"/>
          <w:shd w:val="clear" w:color="auto" w:fill="FFFFFF"/>
        </w:rPr>
        <w:t>a</w:t>
      </w:r>
      <w:r w:rsidR="004C5620" w:rsidRPr="00B93EA7">
        <w:rPr>
          <w:sz w:val="22"/>
          <w:szCs w:val="22"/>
          <w:shd w:val="clear" w:color="auto" w:fill="FFFFFF"/>
        </w:rPr>
        <w:t xml:space="preserve"> usytuowanie drzewa w odniesieniu do granic nieruchomości</w:t>
      </w:r>
      <w:r w:rsidR="004C5620" w:rsidRPr="00B93EA7">
        <w:rPr>
          <w:rStyle w:val="Odwoanieprzypisudolnego"/>
          <w:sz w:val="22"/>
          <w:szCs w:val="22"/>
          <w:shd w:val="clear" w:color="auto" w:fill="FFFFFF"/>
        </w:rPr>
        <w:footnoteReference w:id="4"/>
      </w:r>
      <w:r w:rsidR="00E41EF3">
        <w:rPr>
          <w:sz w:val="22"/>
          <w:szCs w:val="22"/>
          <w:shd w:val="clear" w:color="auto" w:fill="FFFFFF"/>
        </w:rPr>
        <w:t xml:space="preserve"> </w:t>
      </w:r>
      <w:r w:rsidR="00E41EF3" w:rsidRPr="00E41EF3">
        <w:rPr>
          <w:b/>
          <w:sz w:val="22"/>
          <w:szCs w:val="22"/>
          <w:shd w:val="clear" w:color="auto" w:fill="FFFFFF"/>
        </w:rPr>
        <w:t xml:space="preserve">(załącznik </w:t>
      </w:r>
      <w:r w:rsidR="00CE3B61" w:rsidRPr="00E41EF3">
        <w:rPr>
          <w:b/>
          <w:sz w:val="22"/>
          <w:szCs w:val="22"/>
          <w:shd w:val="clear" w:color="auto" w:fill="FFFFFF"/>
        </w:rPr>
        <w:t>obowiązk</w:t>
      </w:r>
      <w:r w:rsidR="00E41EF3" w:rsidRPr="00E41EF3">
        <w:rPr>
          <w:b/>
          <w:sz w:val="22"/>
          <w:szCs w:val="22"/>
          <w:shd w:val="clear" w:color="auto" w:fill="FFFFFF"/>
        </w:rPr>
        <w:t>owy</w:t>
      </w:r>
      <w:r w:rsidR="00E41EF3">
        <w:rPr>
          <w:b/>
          <w:sz w:val="22"/>
          <w:szCs w:val="22"/>
          <w:shd w:val="clear" w:color="auto" w:fill="FFFFFF"/>
        </w:rPr>
        <w:t>)</w:t>
      </w:r>
    </w:p>
    <w:p w14:paraId="1EF3533F" w14:textId="41B5E350" w:rsidR="00E9045F" w:rsidRPr="004C5620" w:rsidRDefault="004C5620" w:rsidP="005350AC">
      <w:pPr>
        <w:spacing w:line="276" w:lineRule="auto"/>
        <w:jc w:val="both"/>
        <w:rPr>
          <w:b/>
          <w:bCs/>
          <w:sz w:val="20"/>
          <w:szCs w:val="20"/>
        </w:rPr>
      </w:pPr>
      <w:r>
        <w:rPr>
          <w:sz w:val="20"/>
          <w:szCs w:val="20"/>
        </w:rPr>
        <w:t>2</w:t>
      </w:r>
      <w:r w:rsidR="00E9045F" w:rsidRPr="005350AC">
        <w:rPr>
          <w:sz w:val="20"/>
          <w:szCs w:val="20"/>
        </w:rPr>
        <w:t xml:space="preserve">. </w:t>
      </w:r>
      <w:r w:rsidR="00E9045F" w:rsidRPr="005350AC">
        <w:rPr>
          <w:sz w:val="20"/>
          <w:szCs w:val="20"/>
        </w:rPr>
        <w:t> ewentualnie</w:t>
      </w:r>
      <w:r w:rsidR="00E41EF3">
        <w:rPr>
          <w:sz w:val="20"/>
          <w:szCs w:val="20"/>
        </w:rPr>
        <w:t xml:space="preserve"> </w:t>
      </w:r>
      <w:r w:rsidR="00E41EF3" w:rsidRPr="00E41EF3">
        <w:rPr>
          <w:b/>
          <w:sz w:val="20"/>
          <w:szCs w:val="20"/>
        </w:rPr>
        <w:t>(załączniki opcjonalne)</w:t>
      </w:r>
      <w:r w:rsidR="00E9045F" w:rsidRPr="00E41EF3">
        <w:rPr>
          <w:b/>
          <w:sz w:val="20"/>
          <w:szCs w:val="20"/>
        </w:rPr>
        <w:t>:</w:t>
      </w:r>
      <w:r w:rsidR="00E9045F" w:rsidRPr="005350AC">
        <w:rPr>
          <w:sz w:val="20"/>
          <w:szCs w:val="20"/>
        </w:rPr>
        <w:t xml:space="preserve"> </w:t>
      </w:r>
    </w:p>
    <w:p w14:paraId="77CD5912" w14:textId="28CE78E6" w:rsidR="00E9045F" w:rsidRPr="005350AC" w:rsidRDefault="00E9045F" w:rsidP="005350AC">
      <w:pPr>
        <w:spacing w:line="276" w:lineRule="auto"/>
        <w:jc w:val="both"/>
        <w:rPr>
          <w:sz w:val="20"/>
          <w:szCs w:val="20"/>
        </w:rPr>
      </w:pPr>
      <w:r w:rsidRPr="005350AC">
        <w:rPr>
          <w:sz w:val="20"/>
          <w:szCs w:val="20"/>
        </w:rPr>
        <w:t xml:space="preserve"> </w:t>
      </w:r>
      <w:r w:rsidRPr="005350AC">
        <w:rPr>
          <w:i/>
          <w:sz w:val="20"/>
          <w:szCs w:val="20"/>
        </w:rPr>
        <w:t xml:space="preserve">informacja o innych osobach, których praw lub obowiązków dotyczy postępowanie wywołane niniejszym </w:t>
      </w:r>
      <w:r w:rsidR="00021F70">
        <w:rPr>
          <w:i/>
          <w:sz w:val="20"/>
          <w:szCs w:val="20"/>
        </w:rPr>
        <w:t>zgłoszeniem;</w:t>
      </w:r>
      <w:r w:rsidRPr="005350AC">
        <w:rPr>
          <w:i/>
          <w:sz w:val="20"/>
          <w:szCs w:val="20"/>
        </w:rPr>
        <w:t xml:space="preserve"> </w:t>
      </w:r>
    </w:p>
    <w:p w14:paraId="1BDF08CB" w14:textId="3CD5F318" w:rsidR="00E9045F" w:rsidRPr="005350AC" w:rsidRDefault="00E9045F" w:rsidP="005350AC">
      <w:pPr>
        <w:spacing w:line="276" w:lineRule="auto"/>
        <w:jc w:val="both"/>
        <w:rPr>
          <w:i/>
          <w:sz w:val="20"/>
          <w:szCs w:val="20"/>
        </w:rPr>
      </w:pPr>
      <w:r w:rsidRPr="005350AC">
        <w:rPr>
          <w:sz w:val="20"/>
          <w:szCs w:val="20"/>
        </w:rPr>
        <w:t xml:space="preserve"> </w:t>
      </w:r>
      <w:r w:rsidRPr="005350AC">
        <w:rPr>
          <w:i/>
          <w:sz w:val="20"/>
          <w:szCs w:val="20"/>
        </w:rPr>
        <w:t>dokumentacja fotograficzna</w:t>
      </w:r>
      <w:r w:rsidR="004C5620">
        <w:rPr>
          <w:i/>
          <w:sz w:val="20"/>
          <w:szCs w:val="20"/>
        </w:rPr>
        <w:t xml:space="preserve"> </w:t>
      </w:r>
      <w:r w:rsidRPr="005350AC">
        <w:rPr>
          <w:i/>
          <w:sz w:val="20"/>
          <w:szCs w:val="20"/>
        </w:rPr>
        <w:t>itp.</w:t>
      </w:r>
    </w:p>
    <w:p w14:paraId="566113F5" w14:textId="77777777" w:rsidR="00E9045F" w:rsidRPr="00F02B02" w:rsidRDefault="00E9045F" w:rsidP="00E9045F">
      <w:pPr>
        <w:jc w:val="both"/>
        <w:rPr>
          <w:sz w:val="20"/>
          <w:szCs w:val="20"/>
        </w:rPr>
      </w:pPr>
    </w:p>
    <w:tbl>
      <w:tblPr>
        <w:tblW w:w="1119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8"/>
        <w:gridCol w:w="1979"/>
        <w:gridCol w:w="4252"/>
      </w:tblGrid>
      <w:tr w:rsidR="00E9045F" w:rsidRPr="00603675" w14:paraId="79C3C990" w14:textId="77777777" w:rsidTr="0071354E">
        <w:trPr>
          <w:trHeight w:val="889"/>
        </w:trPr>
        <w:tc>
          <w:tcPr>
            <w:tcW w:w="4968" w:type="dxa"/>
            <w:shd w:val="clear" w:color="auto" w:fill="auto"/>
          </w:tcPr>
          <w:p w14:paraId="65479164" w14:textId="36F2D6DD" w:rsidR="00E9045F" w:rsidRDefault="00E9045F" w:rsidP="0071354E">
            <w:pPr>
              <w:jc w:val="center"/>
              <w:rPr>
                <w:sz w:val="22"/>
                <w:szCs w:val="22"/>
              </w:rPr>
            </w:pPr>
            <w:r w:rsidRPr="00603675">
              <w:rPr>
                <w:sz w:val="22"/>
                <w:szCs w:val="22"/>
              </w:rPr>
              <w:t>Imię i nazwisko wnioskodawcy/ osób działających w imieniu wnioskodawcy</w:t>
            </w:r>
            <w:r w:rsidR="00822D0C">
              <w:rPr>
                <w:sz w:val="22"/>
                <w:szCs w:val="22"/>
              </w:rPr>
              <w:t xml:space="preserve"> (</w:t>
            </w:r>
            <w:r w:rsidRPr="00603675">
              <w:rPr>
                <w:sz w:val="22"/>
                <w:szCs w:val="22"/>
              </w:rPr>
              <w:t>pełnomocnika</w:t>
            </w:r>
            <w:r w:rsidR="00822D0C">
              <w:rPr>
                <w:sz w:val="22"/>
                <w:szCs w:val="22"/>
              </w:rPr>
              <w:t>)</w:t>
            </w:r>
            <w:r>
              <w:rPr>
                <w:rStyle w:val="Odwoanieprzypisudolnego"/>
                <w:sz w:val="22"/>
                <w:szCs w:val="22"/>
              </w:rPr>
              <w:footnoteReference w:id="5"/>
            </w:r>
          </w:p>
          <w:p w14:paraId="05A19F0B" w14:textId="77777777" w:rsidR="00B716C5" w:rsidRDefault="00B716C5" w:rsidP="0071354E">
            <w:pPr>
              <w:jc w:val="center"/>
              <w:rPr>
                <w:sz w:val="22"/>
                <w:szCs w:val="22"/>
              </w:rPr>
            </w:pPr>
          </w:p>
          <w:p w14:paraId="245F2A30" w14:textId="77777777" w:rsidR="00B716C5" w:rsidRDefault="00B716C5" w:rsidP="0071354E">
            <w:pPr>
              <w:jc w:val="center"/>
              <w:rPr>
                <w:sz w:val="22"/>
                <w:szCs w:val="22"/>
              </w:rPr>
            </w:pPr>
          </w:p>
          <w:p w14:paraId="71E227F6" w14:textId="77777777" w:rsidR="00B716C5" w:rsidRDefault="00B716C5" w:rsidP="0071354E">
            <w:pPr>
              <w:jc w:val="center"/>
              <w:rPr>
                <w:sz w:val="22"/>
                <w:szCs w:val="22"/>
              </w:rPr>
            </w:pPr>
          </w:p>
          <w:p w14:paraId="0C23EEDF" w14:textId="77777777" w:rsidR="00E9045F" w:rsidRPr="00603675" w:rsidRDefault="00E9045F" w:rsidP="0071354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79" w:type="dxa"/>
            <w:shd w:val="clear" w:color="auto" w:fill="auto"/>
          </w:tcPr>
          <w:p w14:paraId="598FA712" w14:textId="77777777" w:rsidR="00E9045F" w:rsidRPr="00603675" w:rsidRDefault="00E9045F" w:rsidP="0071354E">
            <w:pPr>
              <w:jc w:val="center"/>
              <w:rPr>
                <w:sz w:val="22"/>
                <w:szCs w:val="22"/>
              </w:rPr>
            </w:pPr>
            <w:r w:rsidRPr="00603675">
              <w:rPr>
                <w:sz w:val="22"/>
                <w:szCs w:val="22"/>
              </w:rPr>
              <w:t>Data</w:t>
            </w:r>
          </w:p>
        </w:tc>
        <w:tc>
          <w:tcPr>
            <w:tcW w:w="4252" w:type="dxa"/>
            <w:shd w:val="clear" w:color="auto" w:fill="auto"/>
          </w:tcPr>
          <w:p w14:paraId="77093102" w14:textId="77777777" w:rsidR="00E9045F" w:rsidRDefault="00E9045F" w:rsidP="007135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Czytelny p</w:t>
            </w:r>
            <w:r w:rsidRPr="00603675">
              <w:rPr>
                <w:sz w:val="22"/>
                <w:szCs w:val="22"/>
              </w:rPr>
              <w:t>odpis</w:t>
            </w:r>
          </w:p>
          <w:p w14:paraId="36AA00E7" w14:textId="77777777" w:rsidR="00E9045F" w:rsidRDefault="00E9045F" w:rsidP="0071354E">
            <w:pPr>
              <w:jc w:val="center"/>
              <w:rPr>
                <w:sz w:val="22"/>
                <w:szCs w:val="22"/>
              </w:rPr>
            </w:pPr>
          </w:p>
          <w:p w14:paraId="32F17C67" w14:textId="77777777" w:rsidR="00E9045F" w:rsidRDefault="00E9045F" w:rsidP="0071354E">
            <w:pPr>
              <w:jc w:val="center"/>
              <w:rPr>
                <w:sz w:val="22"/>
                <w:szCs w:val="22"/>
              </w:rPr>
            </w:pPr>
          </w:p>
          <w:p w14:paraId="753E5721" w14:textId="77777777" w:rsidR="00E9045F" w:rsidRDefault="00E9045F" w:rsidP="0071354E">
            <w:pPr>
              <w:jc w:val="center"/>
              <w:rPr>
                <w:sz w:val="22"/>
                <w:szCs w:val="22"/>
              </w:rPr>
            </w:pPr>
          </w:p>
          <w:p w14:paraId="73A1736A" w14:textId="610317C0" w:rsidR="00B716C5" w:rsidRDefault="00B716C5" w:rsidP="0071354E">
            <w:pPr>
              <w:jc w:val="center"/>
              <w:rPr>
                <w:sz w:val="22"/>
                <w:szCs w:val="22"/>
              </w:rPr>
            </w:pPr>
          </w:p>
          <w:p w14:paraId="4EB30A06" w14:textId="459469E3" w:rsidR="0052032E" w:rsidRDefault="0052032E" w:rsidP="0071354E">
            <w:pPr>
              <w:jc w:val="center"/>
              <w:rPr>
                <w:sz w:val="22"/>
                <w:szCs w:val="22"/>
              </w:rPr>
            </w:pPr>
          </w:p>
          <w:p w14:paraId="69AEFDE8" w14:textId="794FA251" w:rsidR="0052032E" w:rsidRDefault="0052032E" w:rsidP="0071354E">
            <w:pPr>
              <w:jc w:val="center"/>
              <w:rPr>
                <w:sz w:val="22"/>
                <w:szCs w:val="22"/>
              </w:rPr>
            </w:pPr>
          </w:p>
          <w:p w14:paraId="7F12F2FC" w14:textId="77777777" w:rsidR="0052032E" w:rsidRDefault="0052032E" w:rsidP="0071354E">
            <w:pPr>
              <w:jc w:val="center"/>
              <w:rPr>
                <w:sz w:val="22"/>
                <w:szCs w:val="22"/>
              </w:rPr>
            </w:pPr>
          </w:p>
          <w:p w14:paraId="13D58F0A" w14:textId="77777777" w:rsidR="00E9045F" w:rsidRDefault="00E9045F" w:rsidP="0071354E">
            <w:pPr>
              <w:jc w:val="center"/>
              <w:rPr>
                <w:sz w:val="22"/>
                <w:szCs w:val="22"/>
              </w:rPr>
            </w:pPr>
          </w:p>
          <w:p w14:paraId="02DD2AE8" w14:textId="77777777" w:rsidR="00E9045F" w:rsidRPr="00603675" w:rsidRDefault="00E9045F" w:rsidP="0071354E">
            <w:pPr>
              <w:rPr>
                <w:sz w:val="22"/>
                <w:szCs w:val="22"/>
              </w:rPr>
            </w:pPr>
          </w:p>
        </w:tc>
      </w:tr>
    </w:tbl>
    <w:p w14:paraId="214E572E" w14:textId="77777777" w:rsidR="009B67AF" w:rsidRDefault="009B67AF" w:rsidP="009B67AF">
      <w:pPr>
        <w:jc w:val="both"/>
      </w:pPr>
    </w:p>
    <w:p w14:paraId="55734ACA" w14:textId="77777777" w:rsidR="009B67AF" w:rsidRPr="008067E5" w:rsidRDefault="009B67AF" w:rsidP="009B67AF">
      <w:pPr>
        <w:ind w:right="-360"/>
        <w:jc w:val="center"/>
        <w:rPr>
          <w:b/>
          <w:sz w:val="28"/>
          <w:szCs w:val="28"/>
        </w:rPr>
      </w:pPr>
      <w:r w:rsidRPr="008067E5">
        <w:rPr>
          <w:b/>
          <w:sz w:val="28"/>
          <w:szCs w:val="28"/>
          <w:u w:val="single"/>
        </w:rPr>
        <w:t>POUCZENIE</w:t>
      </w:r>
      <w:r w:rsidRPr="008067E5">
        <w:rPr>
          <w:b/>
          <w:sz w:val="28"/>
          <w:szCs w:val="28"/>
        </w:rPr>
        <w:t>:</w:t>
      </w:r>
    </w:p>
    <w:p w14:paraId="5A8A8A25" w14:textId="6B248152" w:rsidR="00822D0C" w:rsidRPr="00A75121" w:rsidRDefault="007C426D" w:rsidP="00A75121">
      <w:pPr>
        <w:jc w:val="both"/>
        <w:rPr>
          <w:sz w:val="20"/>
          <w:szCs w:val="20"/>
        </w:rPr>
      </w:pPr>
      <w:r w:rsidRPr="00A75121">
        <w:rPr>
          <w:b/>
          <w:sz w:val="20"/>
          <w:szCs w:val="20"/>
        </w:rPr>
        <w:t>1.</w:t>
      </w:r>
      <w:r w:rsidRPr="00A75121">
        <w:rPr>
          <w:sz w:val="20"/>
          <w:szCs w:val="20"/>
        </w:rPr>
        <w:t xml:space="preserve"> </w:t>
      </w:r>
      <w:r w:rsidR="00822D0C" w:rsidRPr="00A75121">
        <w:rPr>
          <w:sz w:val="20"/>
          <w:szCs w:val="20"/>
        </w:rPr>
        <w:t>W przypadku, o którym mowa w ust. 1 pkt 3a, właściciel nieruchomości jest obowiązany dokonać zgłoszenia do organu, o którym mowa w art. 83a ust. 1, zamiaru usunięcia drzewa, jeżeli obwód pnia drzewa mierzonego na wysokości 5 cm przekracza:</w:t>
      </w:r>
    </w:p>
    <w:p w14:paraId="02720F8E" w14:textId="7282227E" w:rsidR="00822D0C" w:rsidRPr="00A75121" w:rsidRDefault="00822D0C" w:rsidP="00A75121">
      <w:pPr>
        <w:jc w:val="both"/>
        <w:rPr>
          <w:sz w:val="20"/>
          <w:szCs w:val="20"/>
        </w:rPr>
      </w:pPr>
      <w:r w:rsidRPr="00A75121">
        <w:rPr>
          <w:sz w:val="20"/>
          <w:szCs w:val="20"/>
        </w:rPr>
        <w:t>1) 80 cm - w przypadku topoli, wierzb, klonu jesionolistnego oraz klonu srebrzystego;</w:t>
      </w:r>
    </w:p>
    <w:p w14:paraId="514A8482" w14:textId="057237C9" w:rsidR="00822D0C" w:rsidRPr="00A75121" w:rsidRDefault="00822D0C" w:rsidP="00A75121">
      <w:pPr>
        <w:jc w:val="both"/>
        <w:rPr>
          <w:sz w:val="20"/>
          <w:szCs w:val="20"/>
        </w:rPr>
      </w:pPr>
      <w:r w:rsidRPr="00A75121">
        <w:rPr>
          <w:sz w:val="20"/>
          <w:szCs w:val="20"/>
        </w:rPr>
        <w:t xml:space="preserve">2) 65 cm - w przypadku kasztanowca zwyczajnego, robinii akacjowej oraz platanu </w:t>
      </w:r>
      <w:proofErr w:type="spellStart"/>
      <w:r w:rsidRPr="00A75121">
        <w:rPr>
          <w:sz w:val="20"/>
          <w:szCs w:val="20"/>
        </w:rPr>
        <w:t>klonolistnego</w:t>
      </w:r>
      <w:proofErr w:type="spellEnd"/>
      <w:r w:rsidRPr="00A75121">
        <w:rPr>
          <w:sz w:val="20"/>
          <w:szCs w:val="20"/>
        </w:rPr>
        <w:t>;</w:t>
      </w:r>
    </w:p>
    <w:p w14:paraId="13B875FE" w14:textId="09D2BED0" w:rsidR="00822D0C" w:rsidRPr="00A75121" w:rsidRDefault="00822D0C" w:rsidP="00A75121">
      <w:pPr>
        <w:jc w:val="both"/>
        <w:rPr>
          <w:sz w:val="20"/>
          <w:szCs w:val="20"/>
        </w:rPr>
      </w:pPr>
      <w:r w:rsidRPr="00A75121">
        <w:rPr>
          <w:sz w:val="20"/>
          <w:szCs w:val="20"/>
        </w:rPr>
        <w:t>3) 50 cm - w przypadku pozostałych gatunków drzew.</w:t>
      </w:r>
    </w:p>
    <w:p w14:paraId="7A1A92EB" w14:textId="5AC5AC43" w:rsidR="00822D0C" w:rsidRPr="00A75121" w:rsidRDefault="007C426D" w:rsidP="00A75121">
      <w:pPr>
        <w:jc w:val="both"/>
        <w:rPr>
          <w:sz w:val="20"/>
          <w:szCs w:val="20"/>
        </w:rPr>
      </w:pPr>
      <w:r w:rsidRPr="00A75121">
        <w:rPr>
          <w:b/>
          <w:sz w:val="20"/>
          <w:szCs w:val="20"/>
        </w:rPr>
        <w:t>2.</w:t>
      </w:r>
      <w:r w:rsidRPr="00A75121">
        <w:rPr>
          <w:sz w:val="20"/>
          <w:szCs w:val="20"/>
        </w:rPr>
        <w:t xml:space="preserve"> </w:t>
      </w:r>
      <w:r w:rsidR="00822D0C" w:rsidRPr="00A75121">
        <w:rPr>
          <w:sz w:val="20"/>
          <w:szCs w:val="20"/>
        </w:rPr>
        <w:t>Zgłoszenie, o którym mowa w ust. 4, zawiera imię i nazwisko wnioskodawcy, oznaczenie nieruchomości, z której drzewo ma być usunięte, oraz rysunek albo mapkę określającą usytuowanie drzewa na nieruchomości.</w:t>
      </w:r>
    </w:p>
    <w:p w14:paraId="0FB967AB" w14:textId="3EF82847" w:rsidR="00822D0C" w:rsidRPr="00A75121" w:rsidRDefault="007C426D" w:rsidP="00A75121">
      <w:pPr>
        <w:jc w:val="both"/>
        <w:rPr>
          <w:sz w:val="20"/>
          <w:szCs w:val="20"/>
        </w:rPr>
      </w:pPr>
      <w:r w:rsidRPr="00A75121">
        <w:rPr>
          <w:b/>
          <w:sz w:val="20"/>
          <w:szCs w:val="20"/>
        </w:rPr>
        <w:t>3</w:t>
      </w:r>
      <w:r w:rsidR="00822D0C" w:rsidRPr="00A75121">
        <w:rPr>
          <w:b/>
          <w:sz w:val="20"/>
          <w:szCs w:val="20"/>
        </w:rPr>
        <w:t>.</w:t>
      </w:r>
      <w:r w:rsidR="00822D0C" w:rsidRPr="00A75121">
        <w:rPr>
          <w:sz w:val="20"/>
          <w:szCs w:val="20"/>
        </w:rPr>
        <w:t> Organ, o którym mowa w art. 83a ust. 1</w:t>
      </w:r>
      <w:r w:rsidRPr="00A75121">
        <w:rPr>
          <w:sz w:val="20"/>
          <w:szCs w:val="20"/>
        </w:rPr>
        <w:t xml:space="preserve"> uop</w:t>
      </w:r>
      <w:r w:rsidR="00822D0C" w:rsidRPr="00A75121">
        <w:rPr>
          <w:sz w:val="20"/>
          <w:szCs w:val="20"/>
        </w:rPr>
        <w:t>, w terminie 21 dni od dnia doręczenia zgłoszenia dokonuje oględzin w celu ustalenia, odpowiednio:</w:t>
      </w:r>
    </w:p>
    <w:p w14:paraId="3BCADC13" w14:textId="512DF765" w:rsidR="00822D0C" w:rsidRPr="00A75121" w:rsidRDefault="00822D0C" w:rsidP="00A75121">
      <w:pPr>
        <w:jc w:val="both"/>
        <w:rPr>
          <w:sz w:val="20"/>
          <w:szCs w:val="20"/>
        </w:rPr>
      </w:pPr>
      <w:r w:rsidRPr="00A75121">
        <w:rPr>
          <w:sz w:val="20"/>
          <w:szCs w:val="20"/>
        </w:rPr>
        <w:t>1) nazwy gatunku drzewa;</w:t>
      </w:r>
    </w:p>
    <w:p w14:paraId="1B4FBAFD" w14:textId="6B78C218" w:rsidR="00822D0C" w:rsidRPr="00A75121" w:rsidRDefault="00822D0C" w:rsidP="00A75121">
      <w:pPr>
        <w:jc w:val="both"/>
        <w:rPr>
          <w:sz w:val="20"/>
          <w:szCs w:val="20"/>
        </w:rPr>
      </w:pPr>
      <w:r w:rsidRPr="00A75121">
        <w:rPr>
          <w:sz w:val="20"/>
          <w:szCs w:val="20"/>
        </w:rPr>
        <w:t>2) obwodu pnia ustalonego na wysokości 5 cm, a w przypadku gdy na tej wysokości drzewo:</w:t>
      </w:r>
    </w:p>
    <w:p w14:paraId="146432E1" w14:textId="12BAFBD9" w:rsidR="00822D0C" w:rsidRPr="00A75121" w:rsidRDefault="00822D0C" w:rsidP="00A75121">
      <w:pPr>
        <w:jc w:val="both"/>
        <w:rPr>
          <w:sz w:val="20"/>
          <w:szCs w:val="20"/>
        </w:rPr>
      </w:pPr>
      <w:r w:rsidRPr="00A75121">
        <w:rPr>
          <w:sz w:val="20"/>
          <w:szCs w:val="20"/>
        </w:rPr>
        <w:t>a) posiada kilka pni - obwodu każdego z tych pni,</w:t>
      </w:r>
    </w:p>
    <w:p w14:paraId="2B884CB4" w14:textId="2A5C6151" w:rsidR="00822D0C" w:rsidRPr="00A75121" w:rsidRDefault="00822D0C" w:rsidP="00A75121">
      <w:pPr>
        <w:jc w:val="both"/>
        <w:rPr>
          <w:sz w:val="20"/>
          <w:szCs w:val="20"/>
        </w:rPr>
      </w:pPr>
      <w:r w:rsidRPr="00A75121">
        <w:rPr>
          <w:sz w:val="20"/>
          <w:szCs w:val="20"/>
        </w:rPr>
        <w:t>b) nie posiada pnia - obwodu pnia poniżej korony drzewa.</w:t>
      </w:r>
    </w:p>
    <w:p w14:paraId="5EF7360B" w14:textId="5F8EFAE8" w:rsidR="00822D0C" w:rsidRPr="00A75121" w:rsidRDefault="00A75121" w:rsidP="00A75121">
      <w:pPr>
        <w:jc w:val="both"/>
        <w:rPr>
          <w:sz w:val="20"/>
          <w:szCs w:val="20"/>
        </w:rPr>
      </w:pPr>
      <w:r w:rsidRPr="00A75121">
        <w:rPr>
          <w:b/>
          <w:sz w:val="20"/>
          <w:szCs w:val="20"/>
        </w:rPr>
        <w:t>4</w:t>
      </w:r>
      <w:r w:rsidR="00822D0C" w:rsidRPr="00A75121">
        <w:rPr>
          <w:b/>
          <w:sz w:val="20"/>
          <w:szCs w:val="20"/>
        </w:rPr>
        <w:t>.</w:t>
      </w:r>
      <w:r w:rsidR="00822D0C" w:rsidRPr="00A75121">
        <w:rPr>
          <w:sz w:val="20"/>
          <w:szCs w:val="20"/>
        </w:rPr>
        <w:t> Z oględzin sporządza się protokół.</w:t>
      </w:r>
    </w:p>
    <w:p w14:paraId="73E924E9" w14:textId="41CDAB59" w:rsidR="00822D0C" w:rsidRPr="00A75121" w:rsidRDefault="00A75121" w:rsidP="00A75121">
      <w:pPr>
        <w:jc w:val="both"/>
        <w:rPr>
          <w:sz w:val="20"/>
          <w:szCs w:val="20"/>
        </w:rPr>
      </w:pPr>
      <w:r w:rsidRPr="00A75121">
        <w:rPr>
          <w:b/>
          <w:sz w:val="20"/>
          <w:szCs w:val="20"/>
        </w:rPr>
        <w:t>5</w:t>
      </w:r>
      <w:r w:rsidR="00822D0C" w:rsidRPr="00A75121">
        <w:rPr>
          <w:b/>
          <w:sz w:val="20"/>
          <w:szCs w:val="20"/>
        </w:rPr>
        <w:t>.</w:t>
      </w:r>
      <w:r w:rsidR="00822D0C" w:rsidRPr="00A75121">
        <w:rPr>
          <w:sz w:val="20"/>
          <w:szCs w:val="20"/>
        </w:rPr>
        <w:t> Po dokonaniu oględzin organ, o którym mowa w art. 83a ust. 1, w terminie 14 dni od dnia oględzin może, w drodze decyzji administracyjnej, wnieść sprzeciw. Usunięcie drzewa może nastąpić, jeżeli organ nie wniósł sprzeciwu w tym terminie.</w:t>
      </w:r>
    </w:p>
    <w:p w14:paraId="0C782CEA" w14:textId="10A757CB" w:rsidR="00A75121" w:rsidRPr="00A75121" w:rsidRDefault="00A75121" w:rsidP="00A75121">
      <w:pPr>
        <w:jc w:val="both"/>
        <w:rPr>
          <w:sz w:val="20"/>
          <w:szCs w:val="20"/>
        </w:rPr>
      </w:pPr>
      <w:r w:rsidRPr="00A75121">
        <w:rPr>
          <w:b/>
          <w:sz w:val="20"/>
          <w:szCs w:val="20"/>
        </w:rPr>
        <w:t>6</w:t>
      </w:r>
      <w:r w:rsidR="00822D0C" w:rsidRPr="00A75121">
        <w:rPr>
          <w:b/>
          <w:sz w:val="20"/>
          <w:szCs w:val="20"/>
        </w:rPr>
        <w:t>.</w:t>
      </w:r>
      <w:r w:rsidR="00822D0C" w:rsidRPr="00A75121">
        <w:rPr>
          <w:sz w:val="20"/>
          <w:szCs w:val="20"/>
        </w:rPr>
        <w:t xml:space="preserve"> W przypadku gdy zgłoszenie nie zawiera wszystkich elementów wskazanych w </w:t>
      </w:r>
      <w:r w:rsidR="00BF4FBA">
        <w:rPr>
          <w:sz w:val="20"/>
          <w:szCs w:val="20"/>
        </w:rPr>
        <w:t>pkt 2 pouczenia</w:t>
      </w:r>
      <w:r w:rsidR="00822D0C" w:rsidRPr="00A75121">
        <w:rPr>
          <w:sz w:val="20"/>
          <w:szCs w:val="20"/>
        </w:rPr>
        <w:t>, właściwy organ, w drodze postanowienia, nakłada obowiązek uzupełnienia zgłoszenia w terminie 7 dni.</w:t>
      </w:r>
    </w:p>
    <w:p w14:paraId="4E934E96" w14:textId="5C58D179" w:rsidR="00822D0C" w:rsidRPr="00A75121" w:rsidRDefault="00A75121" w:rsidP="00A75121">
      <w:pPr>
        <w:jc w:val="both"/>
        <w:rPr>
          <w:sz w:val="20"/>
          <w:szCs w:val="20"/>
        </w:rPr>
      </w:pPr>
      <w:r w:rsidRPr="00A75121">
        <w:rPr>
          <w:b/>
          <w:sz w:val="20"/>
          <w:szCs w:val="20"/>
        </w:rPr>
        <w:t>7</w:t>
      </w:r>
      <w:r w:rsidR="00822D0C" w:rsidRPr="00A75121">
        <w:rPr>
          <w:b/>
          <w:sz w:val="20"/>
          <w:szCs w:val="20"/>
        </w:rPr>
        <w:t>.</w:t>
      </w:r>
      <w:r w:rsidR="00822D0C" w:rsidRPr="00A75121">
        <w:rPr>
          <w:sz w:val="20"/>
          <w:szCs w:val="20"/>
        </w:rPr>
        <w:t> Nałożenie obowiązku, o którym mowa w</w:t>
      </w:r>
      <w:r w:rsidR="00BF4FBA">
        <w:rPr>
          <w:sz w:val="20"/>
          <w:szCs w:val="20"/>
        </w:rPr>
        <w:t xml:space="preserve"> pkt 6 pouczenia</w:t>
      </w:r>
      <w:r w:rsidR="00822D0C" w:rsidRPr="00A75121">
        <w:rPr>
          <w:sz w:val="20"/>
          <w:szCs w:val="20"/>
        </w:rPr>
        <w:t>, przerywa bieg terminu, o którym mowa w ust. 6.</w:t>
      </w:r>
    </w:p>
    <w:p w14:paraId="59CAAEDE" w14:textId="5DA8CBBE" w:rsidR="00822D0C" w:rsidRPr="00A75121" w:rsidRDefault="00A75121" w:rsidP="00A75121">
      <w:pPr>
        <w:jc w:val="both"/>
        <w:rPr>
          <w:sz w:val="20"/>
          <w:szCs w:val="20"/>
        </w:rPr>
      </w:pPr>
      <w:r w:rsidRPr="00A75121">
        <w:rPr>
          <w:b/>
          <w:sz w:val="20"/>
          <w:szCs w:val="20"/>
        </w:rPr>
        <w:t>8</w:t>
      </w:r>
      <w:r w:rsidR="00822D0C" w:rsidRPr="00A75121">
        <w:rPr>
          <w:b/>
          <w:sz w:val="20"/>
          <w:szCs w:val="20"/>
        </w:rPr>
        <w:t>.</w:t>
      </w:r>
      <w:r w:rsidR="00822D0C" w:rsidRPr="00A75121">
        <w:rPr>
          <w:sz w:val="20"/>
          <w:szCs w:val="20"/>
        </w:rPr>
        <w:t xml:space="preserve"> Za dzień wniesienia sprzeciwu uznaje się dzień nadania decyzji administracyjnej w placówce pocztowej operatora wyznaczonego w rozumieniu </w:t>
      </w:r>
      <w:hyperlink r:id="rId9" w:anchor="/document/17938059?unitId=art(3)pkt(13)&amp;cm=DOCUMENT" w:history="1">
        <w:r w:rsidR="00822D0C" w:rsidRPr="00A75121">
          <w:rPr>
            <w:rStyle w:val="Hipercze"/>
            <w:color w:val="auto"/>
            <w:sz w:val="20"/>
            <w:szCs w:val="20"/>
            <w:u w:val="none"/>
          </w:rPr>
          <w:t>art. 3 pkt 13</w:t>
        </w:r>
      </w:hyperlink>
      <w:r w:rsidR="00822D0C" w:rsidRPr="00A75121">
        <w:rPr>
          <w:sz w:val="20"/>
          <w:szCs w:val="20"/>
        </w:rPr>
        <w:t xml:space="preserve"> ustawy z dnia 23 listopada 2012 r. - Prawo pocztowe (Dz. U. z 202</w:t>
      </w:r>
      <w:r w:rsidR="00CE3B61">
        <w:rPr>
          <w:sz w:val="20"/>
          <w:szCs w:val="20"/>
        </w:rPr>
        <w:t>2</w:t>
      </w:r>
      <w:r w:rsidR="00822D0C" w:rsidRPr="00A75121">
        <w:rPr>
          <w:sz w:val="20"/>
          <w:szCs w:val="20"/>
        </w:rPr>
        <w:t xml:space="preserve"> r. poz. </w:t>
      </w:r>
      <w:r w:rsidR="00CE3B61">
        <w:rPr>
          <w:sz w:val="20"/>
          <w:szCs w:val="20"/>
        </w:rPr>
        <w:t xml:space="preserve">896 ze zm.) </w:t>
      </w:r>
      <w:r w:rsidR="00822D0C" w:rsidRPr="00A75121">
        <w:rPr>
          <w:sz w:val="20"/>
          <w:szCs w:val="20"/>
        </w:rPr>
        <w:t xml:space="preserve">albo w przypadku, o którym mowa w </w:t>
      </w:r>
      <w:hyperlink r:id="rId10" w:anchor="/document/16784712?unitId=art(39(1))&amp;cm=DOCUMENT" w:history="1">
        <w:r w:rsidR="00822D0C" w:rsidRPr="00A75121">
          <w:rPr>
            <w:rStyle w:val="Hipercze"/>
            <w:color w:val="auto"/>
            <w:sz w:val="20"/>
            <w:szCs w:val="20"/>
            <w:u w:val="none"/>
          </w:rPr>
          <w:t>art. 39</w:t>
        </w:r>
        <w:r w:rsidR="00822D0C" w:rsidRPr="00A75121">
          <w:rPr>
            <w:rStyle w:val="Hipercze"/>
            <w:color w:val="auto"/>
            <w:sz w:val="20"/>
            <w:szCs w:val="20"/>
            <w:u w:val="none"/>
            <w:vertAlign w:val="superscript"/>
          </w:rPr>
          <w:t>1</w:t>
        </w:r>
      </w:hyperlink>
      <w:r w:rsidR="00822D0C" w:rsidRPr="00A75121">
        <w:rPr>
          <w:sz w:val="20"/>
          <w:szCs w:val="20"/>
        </w:rPr>
        <w:t xml:space="preserve"> ustawy z dnia 14 czerwca 1960 r. - Kodeks postępowania administracyjnego, dzień wprowadzenia do systemu teleinformatycznego.</w:t>
      </w:r>
    </w:p>
    <w:p w14:paraId="4B5409E5" w14:textId="52FFA971" w:rsidR="00822D0C" w:rsidRPr="00A75121" w:rsidRDefault="00A75121" w:rsidP="00A75121">
      <w:pPr>
        <w:jc w:val="both"/>
        <w:rPr>
          <w:sz w:val="20"/>
          <w:szCs w:val="20"/>
        </w:rPr>
      </w:pPr>
      <w:r w:rsidRPr="00A75121">
        <w:rPr>
          <w:b/>
          <w:sz w:val="20"/>
          <w:szCs w:val="20"/>
        </w:rPr>
        <w:t>9</w:t>
      </w:r>
      <w:r w:rsidR="00822D0C" w:rsidRPr="00A75121">
        <w:rPr>
          <w:b/>
          <w:sz w:val="20"/>
          <w:szCs w:val="20"/>
        </w:rPr>
        <w:t>.</w:t>
      </w:r>
      <w:r w:rsidR="00822D0C" w:rsidRPr="00A75121">
        <w:rPr>
          <w:sz w:val="20"/>
          <w:szCs w:val="20"/>
        </w:rPr>
        <w:t> Organ, o którym mowa w art. 83a ust. 1, może przed upływem terminu, o którym mowa w</w:t>
      </w:r>
      <w:r w:rsidR="00BF4FBA">
        <w:rPr>
          <w:sz w:val="20"/>
          <w:szCs w:val="20"/>
        </w:rPr>
        <w:t xml:space="preserve"> pkt 5 pouczenia</w:t>
      </w:r>
      <w:r w:rsidR="00822D0C" w:rsidRPr="00A75121">
        <w:rPr>
          <w:sz w:val="20"/>
          <w:szCs w:val="20"/>
        </w:rPr>
        <w:t>, wydać zaświadczenie o braku podstaw do wniesienia sprzeciwu. Wydanie zaświadczenia wyłącza możliwość wniesienia sprzeciwu</w:t>
      </w:r>
      <w:r w:rsidR="00BF4FBA">
        <w:rPr>
          <w:sz w:val="20"/>
          <w:szCs w:val="20"/>
        </w:rPr>
        <w:t xml:space="preserve"> </w:t>
      </w:r>
      <w:r w:rsidR="00822D0C" w:rsidRPr="00A75121">
        <w:rPr>
          <w:sz w:val="20"/>
          <w:szCs w:val="20"/>
        </w:rPr>
        <w:t>oraz uprawnia do usunięcia drzewa.</w:t>
      </w:r>
    </w:p>
    <w:p w14:paraId="64B9777A" w14:textId="0F5064A6" w:rsidR="00822D0C" w:rsidRPr="00A75121" w:rsidRDefault="00822D0C" w:rsidP="00A75121">
      <w:pPr>
        <w:jc w:val="both"/>
        <w:rPr>
          <w:sz w:val="20"/>
          <w:szCs w:val="20"/>
        </w:rPr>
      </w:pPr>
      <w:r w:rsidRPr="00A75121">
        <w:rPr>
          <w:b/>
          <w:sz w:val="20"/>
          <w:szCs w:val="20"/>
        </w:rPr>
        <w:t>1</w:t>
      </w:r>
      <w:r w:rsidR="00A75121" w:rsidRPr="00A75121">
        <w:rPr>
          <w:b/>
          <w:sz w:val="20"/>
          <w:szCs w:val="20"/>
        </w:rPr>
        <w:t>0</w:t>
      </w:r>
      <w:r w:rsidRPr="00A75121">
        <w:rPr>
          <w:b/>
          <w:sz w:val="20"/>
          <w:szCs w:val="20"/>
        </w:rPr>
        <w:t>.</w:t>
      </w:r>
      <w:r w:rsidRPr="00A75121">
        <w:rPr>
          <w:sz w:val="20"/>
          <w:szCs w:val="20"/>
        </w:rPr>
        <w:t> W przypadku nieusunięcia drzewa przed upływem 6 miesięcy od przeprowadzonych oględzin usunięcie drzewa może nastąpić po dokonaniu ponownego zgłoszenia, o którym mowa w</w:t>
      </w:r>
      <w:r w:rsidR="00BF4FBA">
        <w:rPr>
          <w:sz w:val="20"/>
          <w:szCs w:val="20"/>
        </w:rPr>
        <w:t xml:space="preserve"> pkt 1 pouczenia</w:t>
      </w:r>
      <w:r w:rsidRPr="00A75121">
        <w:rPr>
          <w:sz w:val="20"/>
          <w:szCs w:val="20"/>
        </w:rPr>
        <w:t>.</w:t>
      </w:r>
    </w:p>
    <w:p w14:paraId="649F093F" w14:textId="421B162D" w:rsidR="00822D0C" w:rsidRPr="00A75121" w:rsidRDefault="00822D0C" w:rsidP="00A75121">
      <w:pPr>
        <w:jc w:val="both"/>
        <w:rPr>
          <w:sz w:val="20"/>
          <w:szCs w:val="20"/>
        </w:rPr>
      </w:pPr>
      <w:r w:rsidRPr="00A75121">
        <w:rPr>
          <w:b/>
          <w:sz w:val="20"/>
          <w:szCs w:val="20"/>
        </w:rPr>
        <w:t>1</w:t>
      </w:r>
      <w:r w:rsidR="00A75121" w:rsidRPr="00A75121">
        <w:rPr>
          <w:b/>
          <w:sz w:val="20"/>
          <w:szCs w:val="20"/>
        </w:rPr>
        <w:t>1</w:t>
      </w:r>
      <w:r w:rsidRPr="00A75121">
        <w:rPr>
          <w:b/>
          <w:sz w:val="20"/>
          <w:szCs w:val="20"/>
        </w:rPr>
        <w:t>.</w:t>
      </w:r>
      <w:r w:rsidRPr="00A75121">
        <w:rPr>
          <w:sz w:val="20"/>
          <w:szCs w:val="20"/>
        </w:rPr>
        <w:t> Organ, o którym mowa w art. 83a ust. 1, może wnieść sprzeciw w przypadku:</w:t>
      </w:r>
    </w:p>
    <w:p w14:paraId="67C2AA90" w14:textId="242E894D" w:rsidR="00822D0C" w:rsidRPr="00A75121" w:rsidRDefault="00822D0C" w:rsidP="00A75121">
      <w:pPr>
        <w:jc w:val="both"/>
        <w:rPr>
          <w:sz w:val="20"/>
          <w:szCs w:val="20"/>
        </w:rPr>
      </w:pPr>
      <w:r w:rsidRPr="00A75121">
        <w:rPr>
          <w:sz w:val="20"/>
          <w:szCs w:val="20"/>
        </w:rPr>
        <w:t>1) lokalizacji drzewa:</w:t>
      </w:r>
    </w:p>
    <w:p w14:paraId="18B514AB" w14:textId="2856175B" w:rsidR="00822D0C" w:rsidRPr="00A75121" w:rsidRDefault="00822D0C" w:rsidP="00A75121">
      <w:pPr>
        <w:jc w:val="both"/>
        <w:rPr>
          <w:sz w:val="20"/>
          <w:szCs w:val="20"/>
        </w:rPr>
      </w:pPr>
      <w:r w:rsidRPr="00A75121">
        <w:rPr>
          <w:sz w:val="20"/>
          <w:szCs w:val="20"/>
        </w:rPr>
        <w:t>a) na nieruchomości wpisanej do rejestru zabytków,</w:t>
      </w:r>
    </w:p>
    <w:p w14:paraId="2E4C2C79" w14:textId="09CAC35F" w:rsidR="00822D0C" w:rsidRPr="00854F96" w:rsidRDefault="00822D0C" w:rsidP="00A75121">
      <w:pPr>
        <w:jc w:val="both"/>
        <w:rPr>
          <w:sz w:val="20"/>
          <w:szCs w:val="20"/>
        </w:rPr>
      </w:pPr>
      <w:r w:rsidRPr="00A75121">
        <w:rPr>
          <w:sz w:val="20"/>
          <w:szCs w:val="20"/>
        </w:rPr>
        <w:t xml:space="preserve">b) na terenie przeznaczonym w miejscowym planie zagospodarowania przestrzennego na zieleń lub chronionym innymi zapisami miejscowego planu </w:t>
      </w:r>
      <w:r w:rsidRPr="00854F96">
        <w:rPr>
          <w:sz w:val="20"/>
          <w:szCs w:val="20"/>
        </w:rPr>
        <w:t>zagospodarowania przestrzennego,</w:t>
      </w:r>
    </w:p>
    <w:p w14:paraId="78BFA15D" w14:textId="42B5C7A9" w:rsidR="00822D0C" w:rsidRPr="00A75121" w:rsidRDefault="00822D0C" w:rsidP="00A75121">
      <w:pPr>
        <w:jc w:val="both"/>
        <w:rPr>
          <w:sz w:val="20"/>
          <w:szCs w:val="20"/>
        </w:rPr>
      </w:pPr>
      <w:r w:rsidRPr="00854F96">
        <w:rPr>
          <w:sz w:val="20"/>
          <w:szCs w:val="20"/>
        </w:rPr>
        <w:t xml:space="preserve">c) na terenach objętych formami </w:t>
      </w:r>
      <w:r w:rsidRPr="00854F96">
        <w:rPr>
          <w:rStyle w:val="Uwydatnienie"/>
          <w:i w:val="0"/>
          <w:sz w:val="20"/>
          <w:szCs w:val="20"/>
        </w:rPr>
        <w:t>ochrony przyrody</w:t>
      </w:r>
      <w:r w:rsidRPr="00854F96">
        <w:rPr>
          <w:i/>
          <w:sz w:val="20"/>
          <w:szCs w:val="20"/>
        </w:rPr>
        <w:t>,</w:t>
      </w:r>
      <w:r w:rsidRPr="00A75121">
        <w:rPr>
          <w:sz w:val="20"/>
          <w:szCs w:val="20"/>
        </w:rPr>
        <w:t xml:space="preserve"> o których mowa w art. 6 ust. 1 pkt 1-5;</w:t>
      </w:r>
    </w:p>
    <w:p w14:paraId="5B912E9A" w14:textId="52B9886B" w:rsidR="00822D0C" w:rsidRPr="00A75121" w:rsidRDefault="00822D0C" w:rsidP="00A75121">
      <w:pPr>
        <w:jc w:val="both"/>
        <w:rPr>
          <w:sz w:val="20"/>
          <w:szCs w:val="20"/>
        </w:rPr>
      </w:pPr>
      <w:r w:rsidRPr="00A75121">
        <w:rPr>
          <w:sz w:val="20"/>
          <w:szCs w:val="20"/>
        </w:rPr>
        <w:t>2) spełnienia przez drzewo kryteriów, o których mowa w przepisach wydanych na podstawie art. 40 ust. 3.</w:t>
      </w:r>
    </w:p>
    <w:p w14:paraId="36165CA0" w14:textId="271A30BD" w:rsidR="00822D0C" w:rsidRPr="00A75121" w:rsidRDefault="00822D0C" w:rsidP="00A75121">
      <w:pPr>
        <w:jc w:val="both"/>
        <w:rPr>
          <w:b/>
          <w:sz w:val="20"/>
          <w:szCs w:val="20"/>
        </w:rPr>
      </w:pPr>
      <w:r w:rsidRPr="00A75121">
        <w:rPr>
          <w:b/>
          <w:sz w:val="20"/>
          <w:szCs w:val="20"/>
        </w:rPr>
        <w:t>1</w:t>
      </w:r>
      <w:r w:rsidR="00A75121" w:rsidRPr="00A75121">
        <w:rPr>
          <w:b/>
          <w:sz w:val="20"/>
          <w:szCs w:val="20"/>
        </w:rPr>
        <w:t>2</w:t>
      </w:r>
      <w:r w:rsidRPr="00A75121">
        <w:rPr>
          <w:b/>
          <w:sz w:val="20"/>
          <w:szCs w:val="20"/>
        </w:rPr>
        <w:t>. </w:t>
      </w:r>
      <w:r w:rsidRPr="00A75121">
        <w:rPr>
          <w:sz w:val="20"/>
          <w:szCs w:val="20"/>
        </w:rPr>
        <w:t>Organ, o którym mowa w art. 83a ust. 1</w:t>
      </w:r>
      <w:r w:rsidR="00A75121" w:rsidRPr="00A75121">
        <w:rPr>
          <w:sz w:val="20"/>
          <w:szCs w:val="20"/>
        </w:rPr>
        <w:t xml:space="preserve"> uop</w:t>
      </w:r>
      <w:r w:rsidRPr="00A75121">
        <w:rPr>
          <w:sz w:val="20"/>
          <w:szCs w:val="20"/>
        </w:rPr>
        <w:t>, wnosi sprzeciw:</w:t>
      </w:r>
    </w:p>
    <w:p w14:paraId="0DA0A9EC" w14:textId="32B34B89" w:rsidR="00822D0C" w:rsidRPr="00A75121" w:rsidRDefault="00822D0C" w:rsidP="00A75121">
      <w:pPr>
        <w:jc w:val="both"/>
        <w:rPr>
          <w:sz w:val="20"/>
          <w:szCs w:val="20"/>
        </w:rPr>
      </w:pPr>
      <w:r w:rsidRPr="00A75121">
        <w:rPr>
          <w:sz w:val="20"/>
          <w:szCs w:val="20"/>
        </w:rPr>
        <w:t>1) jeżeli zgłoszenie dotyczy usunięcia drzewa objętego obowiązkiem uzyskania zezwolenia na usunięcie;</w:t>
      </w:r>
    </w:p>
    <w:p w14:paraId="04BB8A23" w14:textId="2365985E" w:rsidR="00822D0C" w:rsidRPr="00A75121" w:rsidRDefault="00822D0C" w:rsidP="00A75121">
      <w:pPr>
        <w:jc w:val="both"/>
        <w:rPr>
          <w:sz w:val="20"/>
          <w:szCs w:val="20"/>
        </w:rPr>
      </w:pPr>
      <w:r w:rsidRPr="00A75121">
        <w:rPr>
          <w:sz w:val="20"/>
          <w:szCs w:val="20"/>
        </w:rPr>
        <w:t>2) w przypadku nieuzupełnienia zgłoszenia w trybie określonym w ust. 9.</w:t>
      </w:r>
    </w:p>
    <w:p w14:paraId="3EABD632" w14:textId="20ED58C0" w:rsidR="00822D0C" w:rsidRPr="00A75121" w:rsidRDefault="00822D0C" w:rsidP="00A75121">
      <w:pPr>
        <w:jc w:val="both"/>
        <w:rPr>
          <w:sz w:val="20"/>
          <w:szCs w:val="20"/>
        </w:rPr>
      </w:pPr>
      <w:r w:rsidRPr="00A75121">
        <w:rPr>
          <w:b/>
          <w:sz w:val="20"/>
          <w:szCs w:val="20"/>
        </w:rPr>
        <w:t>1</w:t>
      </w:r>
      <w:r w:rsidR="00A75121" w:rsidRPr="00A75121">
        <w:rPr>
          <w:b/>
          <w:sz w:val="20"/>
          <w:szCs w:val="20"/>
        </w:rPr>
        <w:t>3</w:t>
      </w:r>
      <w:r w:rsidRPr="00A75121">
        <w:rPr>
          <w:b/>
          <w:sz w:val="20"/>
          <w:szCs w:val="20"/>
        </w:rPr>
        <w:t>.</w:t>
      </w:r>
      <w:r w:rsidRPr="00A75121">
        <w:rPr>
          <w:sz w:val="20"/>
          <w:szCs w:val="20"/>
        </w:rPr>
        <w:t xml:space="preserve"> Wydanie ostatecznej decyzji administracyjnej, o której mowa w </w:t>
      </w:r>
      <w:r w:rsidR="00A75121" w:rsidRPr="00A75121">
        <w:rPr>
          <w:sz w:val="20"/>
          <w:szCs w:val="20"/>
        </w:rPr>
        <w:t xml:space="preserve">pkt 5 </w:t>
      </w:r>
      <w:r w:rsidR="00107E92" w:rsidRPr="00A75121">
        <w:rPr>
          <w:sz w:val="20"/>
          <w:szCs w:val="20"/>
        </w:rPr>
        <w:t>pouczenia</w:t>
      </w:r>
      <w:r w:rsidRPr="00A75121">
        <w:rPr>
          <w:sz w:val="20"/>
          <w:szCs w:val="20"/>
        </w:rPr>
        <w:t>, stanowi podstawę wystąpienia z wnioskiem o wydanie zezwolenia, o którym mowa w art. 83 ust. 1</w:t>
      </w:r>
      <w:r w:rsidR="00A75121" w:rsidRPr="00A75121">
        <w:rPr>
          <w:sz w:val="20"/>
          <w:szCs w:val="20"/>
        </w:rPr>
        <w:t xml:space="preserve"> uop</w:t>
      </w:r>
      <w:r w:rsidRPr="00A75121">
        <w:rPr>
          <w:sz w:val="20"/>
          <w:szCs w:val="20"/>
        </w:rPr>
        <w:t>; do zezwolenia nie stosuje się art. 84 ust. 1.</w:t>
      </w:r>
    </w:p>
    <w:p w14:paraId="306A4D0E" w14:textId="758951F1" w:rsidR="00822D0C" w:rsidRPr="00A75121" w:rsidRDefault="00822D0C" w:rsidP="00A75121">
      <w:pPr>
        <w:jc w:val="both"/>
        <w:rPr>
          <w:sz w:val="20"/>
          <w:szCs w:val="20"/>
        </w:rPr>
      </w:pPr>
      <w:r w:rsidRPr="00A75121">
        <w:rPr>
          <w:b/>
          <w:sz w:val="20"/>
          <w:szCs w:val="20"/>
        </w:rPr>
        <w:t>1</w:t>
      </w:r>
      <w:r w:rsidR="00A75121" w:rsidRPr="00A75121">
        <w:rPr>
          <w:b/>
          <w:sz w:val="20"/>
          <w:szCs w:val="20"/>
        </w:rPr>
        <w:t>4</w:t>
      </w:r>
      <w:r w:rsidRPr="00A75121">
        <w:rPr>
          <w:b/>
          <w:sz w:val="20"/>
          <w:szCs w:val="20"/>
        </w:rPr>
        <w:t>.</w:t>
      </w:r>
      <w:r w:rsidRPr="00A75121">
        <w:rPr>
          <w:sz w:val="20"/>
          <w:szCs w:val="20"/>
        </w:rPr>
        <w:t xml:space="preserve"> Jeżeli w terminie 5 lat od dokonania oględzin wystąpiono o wydanie decyzji o pozwolenie na budowę na podstawie </w:t>
      </w:r>
      <w:hyperlink r:id="rId11" w:anchor="/document/16796118?cm=DOCUMENT" w:history="1">
        <w:r w:rsidRPr="00A75121">
          <w:rPr>
            <w:rStyle w:val="Hipercze"/>
            <w:color w:val="auto"/>
            <w:sz w:val="20"/>
            <w:szCs w:val="20"/>
            <w:u w:val="none"/>
          </w:rPr>
          <w:t>ustawy</w:t>
        </w:r>
      </w:hyperlink>
      <w:r w:rsidRPr="00A75121">
        <w:rPr>
          <w:sz w:val="20"/>
          <w:szCs w:val="20"/>
        </w:rPr>
        <w:t xml:space="preserve"> z dnia 7 lipca 1994 r. - Prawo budowlane, a budowa ta ma związek z prowadzeniem działalności gospodarczej i będzie realizowana na części </w:t>
      </w:r>
      <w:r w:rsidRPr="00A75121">
        <w:rPr>
          <w:sz w:val="20"/>
          <w:szCs w:val="20"/>
        </w:rPr>
        <w:lastRenderedPageBreak/>
        <w:t>nieruchomości, na której rosło usunięte drzewo, organ, o którym mowa w art. 83a ust. 1, uwzględniając dane ustalone na podstawie oględzin, nakłada na właściciela nieruchomości, w drodze decyzji administracyjnej, obowiązek uiszczenia opłaty za usunięcie drzewa.</w:t>
      </w:r>
    </w:p>
    <w:p w14:paraId="197AAD88" w14:textId="79C853AD" w:rsidR="00822D0C" w:rsidRPr="00A75121" w:rsidRDefault="00822D0C" w:rsidP="00A75121">
      <w:pPr>
        <w:jc w:val="both"/>
        <w:rPr>
          <w:b/>
          <w:sz w:val="20"/>
          <w:szCs w:val="20"/>
        </w:rPr>
      </w:pPr>
      <w:r w:rsidRPr="00A75121">
        <w:rPr>
          <w:b/>
          <w:sz w:val="20"/>
          <w:szCs w:val="20"/>
        </w:rPr>
        <w:t>1</w:t>
      </w:r>
      <w:r w:rsidR="00A75121" w:rsidRPr="00A75121">
        <w:rPr>
          <w:b/>
          <w:sz w:val="20"/>
          <w:szCs w:val="20"/>
        </w:rPr>
        <w:t>5</w:t>
      </w:r>
      <w:r w:rsidRPr="00A75121">
        <w:rPr>
          <w:b/>
          <w:sz w:val="20"/>
          <w:szCs w:val="20"/>
        </w:rPr>
        <w:t>. </w:t>
      </w:r>
      <w:r w:rsidRPr="00A75121">
        <w:rPr>
          <w:sz w:val="20"/>
          <w:szCs w:val="20"/>
        </w:rPr>
        <w:t>Opłata, o której mowa w</w:t>
      </w:r>
      <w:r w:rsidR="006E1ADD">
        <w:rPr>
          <w:sz w:val="20"/>
          <w:szCs w:val="20"/>
        </w:rPr>
        <w:t xml:space="preserve"> </w:t>
      </w:r>
      <w:r w:rsidR="00A75121" w:rsidRPr="00A75121">
        <w:rPr>
          <w:sz w:val="20"/>
          <w:szCs w:val="20"/>
        </w:rPr>
        <w:t>pkt 14 pouczenia</w:t>
      </w:r>
      <w:r w:rsidRPr="00A75121">
        <w:rPr>
          <w:sz w:val="20"/>
          <w:szCs w:val="20"/>
        </w:rPr>
        <w:t>, jest pobierana przez organ, o którym mowa w art. 83a ust. 1. Przepisy art. 85 i art. 87 stosuje się odpowiednio.</w:t>
      </w:r>
    </w:p>
    <w:p w14:paraId="05134A54" w14:textId="69184D25" w:rsidR="00822D0C" w:rsidRPr="00A75121" w:rsidRDefault="00822D0C" w:rsidP="00A75121">
      <w:pPr>
        <w:jc w:val="both"/>
        <w:rPr>
          <w:sz w:val="20"/>
          <w:szCs w:val="20"/>
        </w:rPr>
      </w:pPr>
      <w:r w:rsidRPr="00A75121">
        <w:rPr>
          <w:b/>
          <w:sz w:val="20"/>
          <w:szCs w:val="20"/>
        </w:rPr>
        <w:t>1</w:t>
      </w:r>
      <w:r w:rsidR="00A75121" w:rsidRPr="00A75121">
        <w:rPr>
          <w:b/>
          <w:sz w:val="20"/>
          <w:szCs w:val="20"/>
        </w:rPr>
        <w:t>6</w:t>
      </w:r>
      <w:r w:rsidRPr="00A75121">
        <w:rPr>
          <w:b/>
          <w:sz w:val="20"/>
          <w:szCs w:val="20"/>
        </w:rPr>
        <w:t>.</w:t>
      </w:r>
      <w:r w:rsidRPr="00A75121">
        <w:rPr>
          <w:sz w:val="20"/>
          <w:szCs w:val="20"/>
        </w:rPr>
        <w:t> Organ, o którym mowa w art. 83a ust. 1, udostępnia protokół oględzin, o którym mowa w</w:t>
      </w:r>
      <w:r w:rsidR="00EA61CE">
        <w:rPr>
          <w:sz w:val="20"/>
          <w:szCs w:val="20"/>
        </w:rPr>
        <w:t xml:space="preserve"> pkt 4 pouczenia</w:t>
      </w:r>
      <w:r w:rsidRPr="00A75121">
        <w:rPr>
          <w:sz w:val="20"/>
          <w:szCs w:val="20"/>
        </w:rPr>
        <w:t>.</w:t>
      </w:r>
    </w:p>
    <w:p w14:paraId="2597AE95" w14:textId="6E201049" w:rsidR="00822D0C" w:rsidRPr="00A75121" w:rsidRDefault="00A75121" w:rsidP="00A75121">
      <w:pPr>
        <w:jc w:val="both"/>
        <w:rPr>
          <w:sz w:val="20"/>
          <w:szCs w:val="20"/>
        </w:rPr>
      </w:pPr>
      <w:r w:rsidRPr="00A75121">
        <w:rPr>
          <w:b/>
          <w:sz w:val="20"/>
          <w:szCs w:val="20"/>
        </w:rPr>
        <w:t>17</w:t>
      </w:r>
      <w:r w:rsidR="00822D0C" w:rsidRPr="00A75121">
        <w:rPr>
          <w:b/>
          <w:sz w:val="20"/>
          <w:szCs w:val="20"/>
        </w:rPr>
        <w:t>.</w:t>
      </w:r>
      <w:r w:rsidR="00822D0C" w:rsidRPr="00A75121">
        <w:rPr>
          <w:sz w:val="20"/>
          <w:szCs w:val="20"/>
        </w:rPr>
        <w:t xml:space="preserve"> Organ, o którym mowa w art. 83a ust. 1, sprawuje kontrolę przestrzegania i stosowania przepisów rozdziału 4. Do kontroli stosuje się odpowiednio </w:t>
      </w:r>
      <w:hyperlink r:id="rId12" w:anchor="/document/16901353?unitId=art(379)&amp;cm=DOCUMENT" w:history="1">
        <w:r w:rsidR="00822D0C" w:rsidRPr="00A75121">
          <w:rPr>
            <w:rStyle w:val="Hipercze"/>
            <w:color w:val="auto"/>
            <w:sz w:val="20"/>
            <w:szCs w:val="20"/>
            <w:u w:val="none"/>
          </w:rPr>
          <w:t>art. 379</w:t>
        </w:r>
      </w:hyperlink>
      <w:r w:rsidR="00822D0C" w:rsidRPr="00A75121">
        <w:rPr>
          <w:sz w:val="20"/>
          <w:szCs w:val="20"/>
        </w:rPr>
        <w:t xml:space="preserve"> i </w:t>
      </w:r>
      <w:hyperlink r:id="rId13" w:anchor="/document/16901353?unitId=art(380)&amp;cm=DOCUMENT" w:history="1">
        <w:r w:rsidR="00822D0C" w:rsidRPr="00A75121">
          <w:rPr>
            <w:rStyle w:val="Hipercze"/>
            <w:color w:val="auto"/>
            <w:sz w:val="20"/>
            <w:szCs w:val="20"/>
            <w:u w:val="none"/>
          </w:rPr>
          <w:t>art. 380</w:t>
        </w:r>
      </w:hyperlink>
      <w:r w:rsidR="00822D0C" w:rsidRPr="00A75121">
        <w:rPr>
          <w:sz w:val="20"/>
          <w:szCs w:val="20"/>
        </w:rPr>
        <w:t xml:space="preserve"> ustawy z dnia 27 kwietnia 2001 r. - Prawo ochrony środowiska.</w:t>
      </w:r>
    </w:p>
    <w:p w14:paraId="34ED418B" w14:textId="7CF02882" w:rsidR="00E9045F" w:rsidRPr="009F67D1" w:rsidRDefault="00A75121" w:rsidP="00F5528D">
      <w:pPr>
        <w:shd w:val="clear" w:color="auto" w:fill="FFFFFF"/>
        <w:spacing w:line="276" w:lineRule="auto"/>
        <w:jc w:val="both"/>
        <w:rPr>
          <w:rStyle w:val="akapitustep1"/>
          <w:sz w:val="20"/>
          <w:szCs w:val="20"/>
        </w:rPr>
      </w:pPr>
      <w:r>
        <w:rPr>
          <w:b/>
          <w:sz w:val="20"/>
          <w:szCs w:val="20"/>
        </w:rPr>
        <w:t>18</w:t>
      </w:r>
      <w:r w:rsidR="00F5528D" w:rsidRPr="009F67D1">
        <w:rPr>
          <w:b/>
          <w:sz w:val="20"/>
          <w:szCs w:val="20"/>
        </w:rPr>
        <w:t>.</w:t>
      </w:r>
      <w:r w:rsidR="00F5528D" w:rsidRPr="009F67D1">
        <w:rPr>
          <w:sz w:val="20"/>
          <w:szCs w:val="20"/>
        </w:rPr>
        <w:t xml:space="preserve"> </w:t>
      </w:r>
      <w:r w:rsidR="00E9045F" w:rsidRPr="009F67D1">
        <w:rPr>
          <w:rStyle w:val="akapitustep1"/>
          <w:sz w:val="20"/>
          <w:szCs w:val="20"/>
        </w:rPr>
        <w:t xml:space="preserve">Podanie wskazanych </w:t>
      </w:r>
      <w:r>
        <w:rPr>
          <w:rStyle w:val="akapitustep1"/>
          <w:sz w:val="20"/>
          <w:szCs w:val="20"/>
        </w:rPr>
        <w:t xml:space="preserve">w zgłoszeniu </w:t>
      </w:r>
      <w:r w:rsidR="00E9045F" w:rsidRPr="009F67D1">
        <w:rPr>
          <w:rStyle w:val="akapitustep1"/>
          <w:sz w:val="20"/>
          <w:szCs w:val="20"/>
        </w:rPr>
        <w:t xml:space="preserve">danych oraz dołączenie ww. załączników jest obligatoryjne. </w:t>
      </w:r>
    </w:p>
    <w:p w14:paraId="0CF84CD6" w14:textId="6BD265A1" w:rsidR="00E9045F" w:rsidRPr="00A33E85" w:rsidRDefault="00A75121" w:rsidP="00E9045F">
      <w:pPr>
        <w:spacing w:line="276" w:lineRule="auto"/>
        <w:jc w:val="both"/>
        <w:rPr>
          <w:sz w:val="20"/>
          <w:szCs w:val="20"/>
        </w:rPr>
      </w:pPr>
      <w:r w:rsidRPr="00A75121">
        <w:rPr>
          <w:b/>
          <w:bCs/>
          <w:sz w:val="20"/>
          <w:szCs w:val="20"/>
        </w:rPr>
        <w:t>19.</w:t>
      </w:r>
      <w:r>
        <w:rPr>
          <w:bCs/>
          <w:sz w:val="20"/>
          <w:szCs w:val="20"/>
        </w:rPr>
        <w:t xml:space="preserve"> </w:t>
      </w:r>
      <w:r w:rsidR="00E9045F" w:rsidRPr="009F67D1">
        <w:rPr>
          <w:bCs/>
          <w:sz w:val="20"/>
          <w:szCs w:val="20"/>
        </w:rPr>
        <w:t xml:space="preserve">Wszystkie załączniki do </w:t>
      </w:r>
      <w:r>
        <w:rPr>
          <w:bCs/>
          <w:sz w:val="20"/>
          <w:szCs w:val="20"/>
        </w:rPr>
        <w:t xml:space="preserve">zgłoszenia </w:t>
      </w:r>
      <w:r w:rsidR="00E9045F" w:rsidRPr="009F67D1">
        <w:rPr>
          <w:bCs/>
          <w:sz w:val="20"/>
          <w:szCs w:val="20"/>
        </w:rPr>
        <w:t xml:space="preserve">winny zostać złożone w oryginale lub kopii potwierdzonej za zgodność z oryginałem zgodnie z art. 76a § 2 kpa tj. ich zgodność z oryginałem winna być poświadczona przez notariusza albo przez występującego w sprawie pełnomocnika strony będącego adwokatem, radcą prawnym, rzecznikiem patentowym lub doradcą podatkowym. </w:t>
      </w:r>
      <w:r w:rsidR="00E9045F" w:rsidRPr="009F67D1">
        <w:rPr>
          <w:sz w:val="20"/>
          <w:szCs w:val="20"/>
        </w:rPr>
        <w:t xml:space="preserve">W myśl ust. 2b ww. artykułu - upoważniony pracownik organu prowadzącego postępowanie, któremu został okazany oryginał dokumentu wraz z odpisem, na żądanie strony, poświadcza zgodność odpisu dokumentu z oryginałem. Poświadczenie obejmuje podpis pracownika, datę i oznaczenie miejsca sporządzenia poświadczenia, a na żądanie strony, również godzinę sporządzenia poświadczenia. Jeżeli dokument zawiera cechy szczególne (dopiski, poprawki lub uszkodzenia), należy stwierdzić to w poświadczeniu. Zawarte w odpisie dokumentu poświadczenie zgodności z oryginałem przez występującego w sprawie pełnomocnika strony będącego adwokatem, radcą prawnym, rzecznikiem </w:t>
      </w:r>
      <w:r w:rsidR="00E9045F" w:rsidRPr="006D5607">
        <w:rPr>
          <w:sz w:val="20"/>
          <w:szCs w:val="20"/>
        </w:rPr>
        <w:t>patentowym lub doradcą podatkowym albo przez upoważnionego pracownika organu prowadzącego postępowanie ma charakter dokumentu urzędowego (art. 76a § 3 kpa).</w:t>
      </w:r>
    </w:p>
    <w:p w14:paraId="55107736" w14:textId="76CD8583" w:rsidR="00E9045F" w:rsidRPr="00A75121" w:rsidRDefault="00A75121" w:rsidP="00E9045F">
      <w:pPr>
        <w:spacing w:line="276" w:lineRule="auto"/>
        <w:jc w:val="both"/>
        <w:rPr>
          <w:rStyle w:val="akapitustep1"/>
          <w:sz w:val="20"/>
          <w:szCs w:val="20"/>
          <w:shd w:val="clear" w:color="auto" w:fill="FFFFFF"/>
        </w:rPr>
      </w:pPr>
      <w:r>
        <w:rPr>
          <w:b/>
          <w:sz w:val="20"/>
          <w:szCs w:val="20"/>
        </w:rPr>
        <w:t>20</w:t>
      </w:r>
      <w:r w:rsidR="00E9045F" w:rsidRPr="00B07ED1">
        <w:rPr>
          <w:b/>
          <w:sz w:val="20"/>
          <w:szCs w:val="20"/>
        </w:rPr>
        <w:t>.</w:t>
      </w:r>
      <w:r w:rsidR="00E9045F" w:rsidRPr="00CB1881">
        <w:rPr>
          <w:sz w:val="20"/>
          <w:szCs w:val="20"/>
        </w:rPr>
        <w:t xml:space="preserve"> Pełnomocnikiem strony w postępowaniu administracyjnym może być wyłącznie osoba fi</w:t>
      </w:r>
      <w:r w:rsidR="00E9045F">
        <w:rPr>
          <w:sz w:val="20"/>
          <w:szCs w:val="20"/>
        </w:rPr>
        <w:t>zyczna mająca pełną zdolność do </w:t>
      </w:r>
      <w:r w:rsidR="00E9045F" w:rsidRPr="00CB1881">
        <w:rPr>
          <w:sz w:val="20"/>
          <w:szCs w:val="20"/>
        </w:rPr>
        <w:t xml:space="preserve">czynności prawnych. Pełnomocnictwo powinno być udzielone na piśmie lub zgłoszone do protokołu (art. 33 </w:t>
      </w:r>
      <w:r w:rsidR="00E9045F" w:rsidRPr="00CB1881">
        <w:rPr>
          <w:rStyle w:val="akapitustep1"/>
          <w:sz w:val="20"/>
          <w:szCs w:val="20"/>
        </w:rPr>
        <w:t xml:space="preserve">kpa). </w:t>
      </w:r>
      <w:bookmarkStart w:id="0" w:name="doc_element_hash_marker"/>
      <w:bookmarkStart w:id="1" w:name="zakl"/>
      <w:r w:rsidR="00E9045F" w:rsidRPr="00CB1881">
        <w:rPr>
          <w:sz w:val="20"/>
          <w:szCs w:val="20"/>
          <w:shd w:val="clear" w:color="auto" w:fill="FFFFFF"/>
        </w:rPr>
        <w:t> Pełnomocnictwo w formie dokumentu elektronicznego powinno być opatrzone kwalifikowanym podpisem elektronicznym, podpisem zaufanym albo podpisem osobistym.</w:t>
      </w:r>
      <w:r w:rsidR="00287796">
        <w:rPr>
          <w:sz w:val="20"/>
          <w:szCs w:val="20"/>
          <w:shd w:val="clear" w:color="auto" w:fill="FFFFFF"/>
        </w:rPr>
        <w:t xml:space="preserve"> </w:t>
      </w:r>
      <w:r w:rsidR="00E9045F" w:rsidRPr="00CB1881">
        <w:rPr>
          <w:sz w:val="20"/>
          <w:szCs w:val="20"/>
          <w:shd w:val="clear" w:color="auto" w:fill="FFFFFF"/>
        </w:rPr>
        <w:t>Pełnomocnik dołącza do akt oryginał lub urzędowo poświadczony odpis pełnomocnictwa. Adwokat, radca prawny, rzecznik patentowy, a także doradca podatkowy mogą sami uwierzytelnić odpis udzielonego im pełnomocnictwa oraz odpisy innych dokumentów wykazujących ich umocowanie. Organ administracji publicznej może w razie wątpliwości zażądać urzędowego poświadczenia podpisu strony.</w:t>
      </w:r>
    </w:p>
    <w:p w14:paraId="73BA2855" w14:textId="2F6FC02A" w:rsidR="00E9045F" w:rsidRPr="00CB1881" w:rsidRDefault="00A75121" w:rsidP="00E9045F">
      <w:pPr>
        <w:spacing w:line="276" w:lineRule="auto"/>
        <w:jc w:val="both"/>
        <w:rPr>
          <w:sz w:val="20"/>
          <w:szCs w:val="20"/>
        </w:rPr>
      </w:pPr>
      <w:r>
        <w:rPr>
          <w:rStyle w:val="akapitustep1"/>
          <w:b/>
          <w:sz w:val="20"/>
          <w:szCs w:val="20"/>
        </w:rPr>
        <w:t>21</w:t>
      </w:r>
      <w:r w:rsidR="00E9045F" w:rsidRPr="00B07ED1">
        <w:rPr>
          <w:rStyle w:val="akapitustep1"/>
          <w:b/>
          <w:sz w:val="20"/>
          <w:szCs w:val="20"/>
        </w:rPr>
        <w:t>.</w:t>
      </w:r>
      <w:r w:rsidR="00E9045F" w:rsidRPr="00CB1881">
        <w:rPr>
          <w:rStyle w:val="akapitustep1"/>
          <w:sz w:val="20"/>
          <w:szCs w:val="20"/>
        </w:rPr>
        <w:t xml:space="preserve"> J</w:t>
      </w:r>
      <w:r w:rsidR="00E9045F" w:rsidRPr="00CB1881">
        <w:rPr>
          <w:sz w:val="20"/>
          <w:szCs w:val="20"/>
        </w:rPr>
        <w:t xml:space="preserve">eżeli ustanowiono kilku pełnomocników, doręcza się pisma tylko jednemu pełnomocnikowi. Strona może wskazać takiego pełnomocnika. </w:t>
      </w:r>
      <w:r w:rsidR="00E9045F" w:rsidRPr="00CB1881">
        <w:rPr>
          <w:sz w:val="20"/>
          <w:szCs w:val="20"/>
          <w:shd w:val="clear" w:color="auto" w:fill="FFFFFF"/>
        </w:rPr>
        <w:t>W sprawie wszczętej na skutek podania złożonego przez dwie lub więcej stron pisma doręcza się wszystkim stronom, chyba że w podaniu wskazały jedną jako upoważnioną do odbioru pism (art. 40 § 2 kpa).</w:t>
      </w:r>
    </w:p>
    <w:bookmarkEnd w:id="0"/>
    <w:bookmarkEnd w:id="1"/>
    <w:p w14:paraId="47AA3D4A" w14:textId="52C5A634" w:rsidR="00E9045F" w:rsidRPr="00CB1881" w:rsidRDefault="00A75121" w:rsidP="00E9045F">
      <w:pPr>
        <w:spacing w:line="276" w:lineRule="auto"/>
        <w:jc w:val="both"/>
        <w:rPr>
          <w:sz w:val="20"/>
          <w:szCs w:val="20"/>
        </w:rPr>
      </w:pPr>
      <w:r>
        <w:rPr>
          <w:b/>
          <w:sz w:val="20"/>
          <w:szCs w:val="20"/>
        </w:rPr>
        <w:t>22</w:t>
      </w:r>
      <w:r w:rsidR="00E9045F" w:rsidRPr="00B07ED1">
        <w:rPr>
          <w:b/>
          <w:sz w:val="20"/>
          <w:szCs w:val="20"/>
        </w:rPr>
        <w:t>.</w:t>
      </w:r>
      <w:r w:rsidR="00E9045F" w:rsidRPr="00CB1881">
        <w:rPr>
          <w:sz w:val="20"/>
          <w:szCs w:val="20"/>
        </w:rPr>
        <w:t xml:space="preserve"> </w:t>
      </w:r>
      <w:r w:rsidR="00E9045F" w:rsidRPr="00CB1881">
        <w:rPr>
          <w:sz w:val="20"/>
          <w:szCs w:val="20"/>
          <w:shd w:val="clear" w:color="auto" w:fill="FFFFFF"/>
        </w:rPr>
        <w:t>Strona, która nie ma miejsca zamieszkania lub zwykłego pobytu albo siedziby w Rzeczypospolitej Polskiej, innym państwie członkowskim Unii Europejskiej, Konfederacji Szwajcarskiej albo państwie członkowskim Europejskiego Porozumienia o Wolnym Handlu (EFTA) - stronie</w:t>
      </w:r>
      <w:r w:rsidR="00E9045F" w:rsidRPr="005350AC">
        <w:rPr>
          <w:sz w:val="20"/>
          <w:szCs w:val="20"/>
          <w:shd w:val="clear" w:color="auto" w:fill="FFFFFF"/>
        </w:rPr>
        <w:t xml:space="preserve"> </w:t>
      </w:r>
      <w:hyperlink r:id="rId14" w:anchor="/document/67435948?cm=DOCUMENT" w:history="1">
        <w:r w:rsidR="00E9045F" w:rsidRPr="005350AC">
          <w:rPr>
            <w:rStyle w:val="Hipercze"/>
            <w:color w:val="auto"/>
            <w:sz w:val="20"/>
            <w:szCs w:val="20"/>
            <w:u w:val="none"/>
            <w:shd w:val="clear" w:color="auto" w:fill="FFFFFF"/>
          </w:rPr>
          <w:t>umowy</w:t>
        </w:r>
      </w:hyperlink>
      <w:r w:rsidR="00E9045F" w:rsidRPr="00CB1881">
        <w:rPr>
          <w:sz w:val="20"/>
          <w:szCs w:val="20"/>
          <w:shd w:val="clear" w:color="auto" w:fill="FFFFFF"/>
        </w:rPr>
        <w:t xml:space="preserve"> o Europejskim Obszarze Gospodarczym, jeżeli nie ustanowiła pełnomocnika do prowadzenia sprawy zamieszkałego w Rzeczypospolitej Polskiej i nie działa za pośrednictwem konsula Rzeczypospolitej Polskiej, jest obowiązana wskazać w Rzeczypospolitej Polskiej pełnomocnika do doręczeń, chyba że doręczenie następuje za pomocą środków komunikacji elektronicznej . W razie niewskazania pełnomocnika do doręczeń przeznaczone dla tej strony pisma pozostawia się w aktach sprawy ze skutkiem doręczenia (art. 40 § 4 w związku z § 5 </w:t>
      </w:r>
      <w:proofErr w:type="spellStart"/>
      <w:r w:rsidR="00E9045F" w:rsidRPr="00CB1881">
        <w:rPr>
          <w:sz w:val="20"/>
          <w:szCs w:val="20"/>
          <w:shd w:val="clear" w:color="auto" w:fill="FFFFFF"/>
        </w:rPr>
        <w:t>zd</w:t>
      </w:r>
      <w:proofErr w:type="spellEnd"/>
      <w:r w:rsidR="00E9045F" w:rsidRPr="00CB1881">
        <w:rPr>
          <w:sz w:val="20"/>
          <w:szCs w:val="20"/>
          <w:shd w:val="clear" w:color="auto" w:fill="FFFFFF"/>
        </w:rPr>
        <w:t>. 1 kpa).</w:t>
      </w:r>
    </w:p>
    <w:p w14:paraId="68FE15D3" w14:textId="7D2A2D21" w:rsidR="00E9045F" w:rsidRPr="00CB1881" w:rsidRDefault="00A75121" w:rsidP="00E9045F">
      <w:pPr>
        <w:spacing w:line="276" w:lineRule="auto"/>
        <w:jc w:val="both"/>
        <w:rPr>
          <w:rStyle w:val="akapitustep1"/>
          <w:sz w:val="20"/>
          <w:szCs w:val="20"/>
        </w:rPr>
      </w:pPr>
      <w:r>
        <w:rPr>
          <w:b/>
          <w:sz w:val="20"/>
          <w:szCs w:val="20"/>
        </w:rPr>
        <w:t>23</w:t>
      </w:r>
      <w:r w:rsidR="00E9045F" w:rsidRPr="00B07ED1">
        <w:rPr>
          <w:b/>
          <w:sz w:val="20"/>
          <w:szCs w:val="20"/>
        </w:rPr>
        <w:t>.</w:t>
      </w:r>
      <w:r w:rsidR="00E9045F" w:rsidRPr="00CB1881">
        <w:rPr>
          <w:sz w:val="20"/>
          <w:szCs w:val="20"/>
        </w:rPr>
        <w:t xml:space="preserve"> W toku postępowania strony oraz ich przedstawiciele i pełnomocnicy mają obowiązek zawiadomić org</w:t>
      </w:r>
      <w:r w:rsidR="00E9045F">
        <w:rPr>
          <w:sz w:val="20"/>
          <w:szCs w:val="20"/>
        </w:rPr>
        <w:t>an administracji o każdej zmian</w:t>
      </w:r>
      <w:r w:rsidR="00E9045F" w:rsidRPr="00CB1881">
        <w:rPr>
          <w:sz w:val="20"/>
          <w:szCs w:val="20"/>
        </w:rPr>
        <w:t>ie swego adresu. W razie zaniedbania tego obowiązku doręczenie pisma pod dotychczasowy adres ma skutek prawny (art. 41 kpa).</w:t>
      </w:r>
    </w:p>
    <w:p w14:paraId="7698269A" w14:textId="77777777" w:rsidR="00E9045F" w:rsidRPr="00A361E7" w:rsidRDefault="00E9045F" w:rsidP="00E9045F">
      <w:pPr>
        <w:autoSpaceDE w:val="0"/>
        <w:spacing w:line="276" w:lineRule="auto"/>
        <w:jc w:val="both"/>
        <w:rPr>
          <w:sz w:val="20"/>
          <w:szCs w:val="20"/>
        </w:rPr>
      </w:pPr>
    </w:p>
    <w:p w14:paraId="460DD1D0" w14:textId="77777777" w:rsidR="00E9045F" w:rsidRPr="00A361E7" w:rsidRDefault="00E9045F" w:rsidP="00E9045F">
      <w:pPr>
        <w:pStyle w:val="NormalnyWeb"/>
        <w:spacing w:before="0" w:beforeAutospacing="0" w:after="0" w:afterAutospacing="0" w:line="276" w:lineRule="auto"/>
        <w:rPr>
          <w:b/>
          <w:sz w:val="20"/>
          <w:szCs w:val="20"/>
        </w:rPr>
      </w:pPr>
      <w:r w:rsidRPr="00A361E7">
        <w:rPr>
          <w:b/>
          <w:sz w:val="20"/>
          <w:szCs w:val="20"/>
        </w:rPr>
        <w:t>*Informacja dotycząca przetwarzania danych osobowych:</w:t>
      </w:r>
    </w:p>
    <w:p w14:paraId="1B36F9BF" w14:textId="77777777" w:rsidR="00E9045F" w:rsidRPr="00804B4C" w:rsidRDefault="00E9045F" w:rsidP="00E9045F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iCs/>
          <w:sz w:val="20"/>
          <w:szCs w:val="20"/>
        </w:rPr>
      </w:pPr>
      <w:r w:rsidRPr="00804B4C">
        <w:rPr>
          <w:rStyle w:val="Uwydatnienie"/>
          <w:b/>
          <w:i w:val="0"/>
          <w:sz w:val="20"/>
          <w:szCs w:val="20"/>
        </w:rPr>
        <w:t>1.</w:t>
      </w:r>
      <w:r w:rsidRPr="00804B4C">
        <w:rPr>
          <w:rStyle w:val="Uwydatnienie"/>
          <w:i w:val="0"/>
          <w:sz w:val="20"/>
          <w:szCs w:val="20"/>
        </w:rPr>
        <w:t xml:space="preserve"> Administratorem danych osobowych jest Śląski Wojewódzki Konserwator Zabytków z siedzibą w  Katowicach przy ul. Francuskiej 12, działający przy pomocy Wojewódzkiego Urzędu Ochrony Zabytków w Katowicach oraz jego delegatur w  Bielsku – Białej i  w  Częstochowie. </w:t>
      </w:r>
    </w:p>
    <w:p w14:paraId="2717DE6B" w14:textId="77777777" w:rsidR="00E9045F" w:rsidRPr="00804B4C" w:rsidRDefault="00E9045F" w:rsidP="00E9045F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Style w:val="Uwydatnienie"/>
          <w:i w:val="0"/>
          <w:sz w:val="20"/>
          <w:szCs w:val="20"/>
        </w:rPr>
      </w:pPr>
      <w:r w:rsidRPr="00804B4C">
        <w:rPr>
          <w:b/>
          <w:iCs/>
          <w:sz w:val="20"/>
          <w:szCs w:val="20"/>
        </w:rPr>
        <w:t>2.</w:t>
      </w:r>
      <w:r w:rsidRPr="00804B4C">
        <w:rPr>
          <w:iCs/>
          <w:sz w:val="20"/>
          <w:szCs w:val="20"/>
        </w:rPr>
        <w:t xml:space="preserve"> </w:t>
      </w:r>
      <w:r w:rsidRPr="00804B4C">
        <w:rPr>
          <w:rStyle w:val="Uwydatnienie"/>
          <w:i w:val="0"/>
          <w:sz w:val="20"/>
          <w:szCs w:val="20"/>
        </w:rPr>
        <w:t xml:space="preserve">Inspektorem Ochrony Danych jest: Pani Marta Piekarz (e-mail: </w:t>
      </w:r>
      <w:hyperlink r:id="rId15" w:history="1">
        <w:r w:rsidRPr="00E9045F">
          <w:rPr>
            <w:rStyle w:val="Hipercze"/>
            <w:color w:val="auto"/>
            <w:sz w:val="20"/>
            <w:szCs w:val="20"/>
            <w:u w:val="none"/>
          </w:rPr>
          <w:t>martapiekarz@wkz.katowice.pl</w:t>
        </w:r>
      </w:hyperlink>
      <w:r w:rsidRPr="00E9045F">
        <w:rPr>
          <w:rStyle w:val="Uwydatnienie"/>
          <w:i w:val="0"/>
          <w:sz w:val="20"/>
          <w:szCs w:val="20"/>
        </w:rPr>
        <w:t>).</w:t>
      </w:r>
    </w:p>
    <w:p w14:paraId="59BC7407" w14:textId="77777777" w:rsidR="00E9045F" w:rsidRPr="00804B4C" w:rsidRDefault="00E9045F" w:rsidP="00E9045F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sz w:val="20"/>
          <w:szCs w:val="20"/>
        </w:rPr>
      </w:pPr>
      <w:r w:rsidRPr="00804B4C">
        <w:rPr>
          <w:rStyle w:val="Uwydatnienie"/>
          <w:b/>
          <w:i w:val="0"/>
          <w:sz w:val="20"/>
          <w:szCs w:val="20"/>
        </w:rPr>
        <w:t>3.</w:t>
      </w:r>
      <w:r w:rsidRPr="00804B4C">
        <w:rPr>
          <w:rStyle w:val="Uwydatnienie"/>
          <w:i w:val="0"/>
          <w:sz w:val="20"/>
          <w:szCs w:val="20"/>
        </w:rPr>
        <w:t xml:space="preserve"> </w:t>
      </w:r>
      <w:r w:rsidRPr="00804B4C">
        <w:rPr>
          <w:sz w:val="20"/>
          <w:szCs w:val="20"/>
        </w:rPr>
        <w:t>Państwa dane osobowe przetwarzane są w celu realizacji zadań WKZ wynikających z przepisów prawa.</w:t>
      </w:r>
    </w:p>
    <w:p w14:paraId="2DBC237C" w14:textId="77777777" w:rsidR="00E9045F" w:rsidRPr="00804B4C" w:rsidRDefault="00E9045F" w:rsidP="00E9045F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sz w:val="20"/>
          <w:szCs w:val="20"/>
        </w:rPr>
      </w:pPr>
      <w:r w:rsidRPr="00804B4C">
        <w:rPr>
          <w:b/>
          <w:sz w:val="20"/>
          <w:szCs w:val="20"/>
        </w:rPr>
        <w:t>4.</w:t>
      </w:r>
      <w:r w:rsidRPr="00804B4C">
        <w:rPr>
          <w:sz w:val="20"/>
          <w:szCs w:val="20"/>
        </w:rPr>
        <w:t xml:space="preserve"> Podanie danych jest niezbędne do prawidłowego zarejestrowania wniosku i rozpoznania sprawy, pod rygorem pozostawienia sprawy bez rozpoznania.</w:t>
      </w:r>
    </w:p>
    <w:p w14:paraId="25AA17F3" w14:textId="77777777" w:rsidR="00E9045F" w:rsidRPr="00804B4C" w:rsidRDefault="00E9045F" w:rsidP="00E9045F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sz w:val="20"/>
          <w:szCs w:val="20"/>
        </w:rPr>
      </w:pPr>
      <w:r w:rsidRPr="00804B4C">
        <w:rPr>
          <w:b/>
          <w:sz w:val="20"/>
          <w:szCs w:val="20"/>
        </w:rPr>
        <w:t>5.</w:t>
      </w:r>
      <w:r w:rsidRPr="00804B4C">
        <w:rPr>
          <w:sz w:val="20"/>
          <w:szCs w:val="20"/>
        </w:rPr>
        <w:t xml:space="preserve"> W przypadku wskazania nr telefonu i/lub adresu e-mail podanie tych danych jest dobrowolne, za Państwa zgodą, którą można w dowolnym momencie wycofać. Cofnięcie zgody nie wpłynie na zgodność z prawem przetwarzania, którego dokonano na podstawie zgody przed jej wycofaniem</w:t>
      </w:r>
    </w:p>
    <w:p w14:paraId="09659F32" w14:textId="77777777" w:rsidR="00E9045F" w:rsidRPr="00246E77" w:rsidRDefault="00E9045F" w:rsidP="00246E77">
      <w:pPr>
        <w:spacing w:line="276" w:lineRule="auto"/>
        <w:jc w:val="both"/>
        <w:outlineLvl w:val="0"/>
        <w:rPr>
          <w:b/>
          <w:sz w:val="20"/>
          <w:szCs w:val="20"/>
        </w:rPr>
      </w:pPr>
      <w:r w:rsidRPr="00804B4C">
        <w:rPr>
          <w:b/>
          <w:sz w:val="20"/>
          <w:szCs w:val="20"/>
        </w:rPr>
        <w:t>6.</w:t>
      </w:r>
      <w:r w:rsidRPr="00804B4C">
        <w:rPr>
          <w:sz w:val="20"/>
          <w:szCs w:val="20"/>
        </w:rPr>
        <w:t xml:space="preserve"> Pozostałe szczegółowe informacje dotyczące przetwarzania danych osobowych dostępne są pod adresem strony internetowej www.wkz.katowice.pl.</w:t>
      </w:r>
      <w:r>
        <w:rPr>
          <w:b/>
          <w:sz w:val="26"/>
          <w:szCs w:val="26"/>
        </w:rPr>
        <w:br/>
      </w:r>
    </w:p>
    <w:p w14:paraId="1A98F372" w14:textId="77777777" w:rsidR="008666E1" w:rsidRPr="00E9045F" w:rsidRDefault="008666E1" w:rsidP="00E9045F"/>
    <w:sectPr w:rsidR="008666E1" w:rsidRPr="00E9045F" w:rsidSect="00FA0886">
      <w:headerReference w:type="even" r:id="rId16"/>
      <w:footerReference w:type="default" r:id="rId17"/>
      <w:footerReference w:type="first" r:id="rId18"/>
      <w:pgSz w:w="11906" w:h="16838"/>
      <w:pgMar w:top="454" w:right="567" w:bottom="454" w:left="62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33476B" w14:textId="77777777" w:rsidR="00FE3C78" w:rsidRDefault="00FE3C78" w:rsidP="00B10BB7">
      <w:r>
        <w:separator/>
      </w:r>
    </w:p>
  </w:endnote>
  <w:endnote w:type="continuationSeparator" w:id="0">
    <w:p w14:paraId="62B1707A" w14:textId="77777777" w:rsidR="00FE3C78" w:rsidRDefault="00FE3C78" w:rsidP="00B10B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7F409" w14:textId="77777777" w:rsidR="008A4C50" w:rsidRPr="00C160F5" w:rsidRDefault="00AF7F10" w:rsidP="00F02B02">
    <w:pPr>
      <w:pStyle w:val="Stopka"/>
      <w:jc w:val="center"/>
      <w:rPr>
        <w:sz w:val="22"/>
        <w:szCs w:val="22"/>
      </w:rPr>
    </w:pPr>
    <w:r w:rsidRPr="00C160F5">
      <w:rPr>
        <w:sz w:val="22"/>
        <w:szCs w:val="22"/>
      </w:rPr>
      <w:t xml:space="preserve">Strona </w:t>
    </w:r>
    <w:r w:rsidRPr="00C160F5">
      <w:rPr>
        <w:sz w:val="22"/>
        <w:szCs w:val="22"/>
      </w:rPr>
      <w:fldChar w:fldCharType="begin"/>
    </w:r>
    <w:r w:rsidRPr="00C160F5">
      <w:rPr>
        <w:sz w:val="22"/>
        <w:szCs w:val="22"/>
      </w:rPr>
      <w:instrText xml:space="preserve"> PAGE </w:instrText>
    </w:r>
    <w:r w:rsidRPr="00C160F5">
      <w:rPr>
        <w:sz w:val="22"/>
        <w:szCs w:val="22"/>
      </w:rPr>
      <w:fldChar w:fldCharType="separate"/>
    </w:r>
    <w:r w:rsidR="00D00918">
      <w:rPr>
        <w:noProof/>
        <w:sz w:val="22"/>
        <w:szCs w:val="22"/>
      </w:rPr>
      <w:t>5</w:t>
    </w:r>
    <w:r w:rsidRPr="00C160F5">
      <w:rPr>
        <w:sz w:val="22"/>
        <w:szCs w:val="22"/>
      </w:rPr>
      <w:fldChar w:fldCharType="end"/>
    </w:r>
    <w:r w:rsidRPr="00C160F5">
      <w:rPr>
        <w:sz w:val="22"/>
        <w:szCs w:val="22"/>
      </w:rPr>
      <w:t xml:space="preserve"> z </w:t>
    </w:r>
    <w:r w:rsidRPr="00C160F5">
      <w:rPr>
        <w:sz w:val="22"/>
        <w:szCs w:val="22"/>
      </w:rPr>
      <w:fldChar w:fldCharType="begin"/>
    </w:r>
    <w:r w:rsidRPr="00C160F5">
      <w:rPr>
        <w:sz w:val="22"/>
        <w:szCs w:val="22"/>
      </w:rPr>
      <w:instrText xml:space="preserve"> NUMPAGES </w:instrText>
    </w:r>
    <w:r w:rsidRPr="00C160F5">
      <w:rPr>
        <w:sz w:val="22"/>
        <w:szCs w:val="22"/>
      </w:rPr>
      <w:fldChar w:fldCharType="separate"/>
    </w:r>
    <w:r w:rsidR="00D00918">
      <w:rPr>
        <w:noProof/>
        <w:sz w:val="22"/>
        <w:szCs w:val="22"/>
      </w:rPr>
      <w:t>5</w:t>
    </w:r>
    <w:r w:rsidRPr="00C160F5">
      <w:rPr>
        <w:noProof/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99853" w14:textId="77777777" w:rsidR="004C59F7" w:rsidRPr="002839F4" w:rsidRDefault="00AF7F10" w:rsidP="00A07F5C">
    <w:pPr>
      <w:pStyle w:val="NormalnyWeb"/>
      <w:jc w:val="both"/>
      <w:rPr>
        <w:sz w:val="20"/>
        <w:szCs w:val="20"/>
      </w:rPr>
    </w:pPr>
    <w:r w:rsidRPr="002839F4">
      <w:rPr>
        <w:sz w:val="20"/>
        <w:szCs w:val="20"/>
      </w:rPr>
      <w:t>*</w:t>
    </w:r>
    <w:r w:rsidRPr="002839F4">
      <w:rPr>
        <w:sz w:val="20"/>
        <w:szCs w:val="20"/>
        <w:vertAlign w:val="superscript"/>
      </w:rPr>
      <w:t>)</w:t>
    </w:r>
    <w:r w:rsidRPr="002839F4">
      <w:rPr>
        <w:sz w:val="20"/>
        <w:szCs w:val="20"/>
      </w:rPr>
      <w:t xml:space="preserve"> Wyrażam zgodę na przetwarzanie danych osobowych w zakresie nr telefonu i/lub adresu e-mail wskazanych w niniejszym formularzu w celu ułatwienia kontaktu z WUOZ.</w:t>
    </w:r>
  </w:p>
  <w:p w14:paraId="7C158AE8" w14:textId="77777777" w:rsidR="008A4C50" w:rsidRPr="00817428" w:rsidRDefault="00AF7F10" w:rsidP="00132309">
    <w:pPr>
      <w:pStyle w:val="Stopka"/>
      <w:jc w:val="center"/>
      <w:rPr>
        <w:sz w:val="22"/>
        <w:szCs w:val="22"/>
      </w:rPr>
    </w:pPr>
    <w:r w:rsidRPr="00817428">
      <w:rPr>
        <w:sz w:val="22"/>
        <w:szCs w:val="22"/>
      </w:rPr>
      <w:t xml:space="preserve">Strona </w:t>
    </w:r>
    <w:r w:rsidRPr="00817428">
      <w:rPr>
        <w:sz w:val="22"/>
        <w:szCs w:val="22"/>
      </w:rPr>
      <w:fldChar w:fldCharType="begin"/>
    </w:r>
    <w:r w:rsidRPr="00817428">
      <w:rPr>
        <w:sz w:val="22"/>
        <w:szCs w:val="22"/>
      </w:rPr>
      <w:instrText xml:space="preserve"> PAGE </w:instrText>
    </w:r>
    <w:r w:rsidRPr="00817428">
      <w:rPr>
        <w:sz w:val="22"/>
        <w:szCs w:val="22"/>
      </w:rPr>
      <w:fldChar w:fldCharType="separate"/>
    </w:r>
    <w:r w:rsidR="00D00918">
      <w:rPr>
        <w:noProof/>
        <w:sz w:val="22"/>
        <w:szCs w:val="22"/>
      </w:rPr>
      <w:t>1</w:t>
    </w:r>
    <w:r w:rsidRPr="00817428">
      <w:rPr>
        <w:sz w:val="22"/>
        <w:szCs w:val="22"/>
      </w:rPr>
      <w:fldChar w:fldCharType="end"/>
    </w:r>
    <w:r w:rsidRPr="00817428">
      <w:rPr>
        <w:sz w:val="22"/>
        <w:szCs w:val="22"/>
      </w:rPr>
      <w:t xml:space="preserve"> z </w:t>
    </w:r>
    <w:r w:rsidRPr="00817428">
      <w:rPr>
        <w:sz w:val="22"/>
        <w:szCs w:val="22"/>
      </w:rPr>
      <w:fldChar w:fldCharType="begin"/>
    </w:r>
    <w:r w:rsidRPr="00817428">
      <w:rPr>
        <w:sz w:val="22"/>
        <w:szCs w:val="22"/>
      </w:rPr>
      <w:instrText xml:space="preserve"> NUMPAGES </w:instrText>
    </w:r>
    <w:r w:rsidRPr="00817428">
      <w:rPr>
        <w:sz w:val="22"/>
        <w:szCs w:val="22"/>
      </w:rPr>
      <w:fldChar w:fldCharType="separate"/>
    </w:r>
    <w:r w:rsidR="00D00918">
      <w:rPr>
        <w:noProof/>
        <w:sz w:val="22"/>
        <w:szCs w:val="22"/>
      </w:rPr>
      <w:t>5</w:t>
    </w:r>
    <w:r w:rsidRPr="00817428">
      <w:rPr>
        <w:noProof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13E0B0" w14:textId="77777777" w:rsidR="00FE3C78" w:rsidRDefault="00FE3C78" w:rsidP="00B10BB7">
      <w:r>
        <w:separator/>
      </w:r>
    </w:p>
  </w:footnote>
  <w:footnote w:type="continuationSeparator" w:id="0">
    <w:p w14:paraId="7994B847" w14:textId="77777777" w:rsidR="00FE3C78" w:rsidRDefault="00FE3C78" w:rsidP="00B10BB7">
      <w:r>
        <w:continuationSeparator/>
      </w:r>
    </w:p>
  </w:footnote>
  <w:footnote w:id="1">
    <w:p w14:paraId="51011B21" w14:textId="0AF73187" w:rsidR="00B43AAD" w:rsidRDefault="00B43AAD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2C6C09" w:rsidRPr="002C6C09">
        <w:rPr>
          <w:b/>
        </w:rPr>
        <w:t>UWAGA:</w:t>
      </w:r>
      <w:r w:rsidR="002C6C09">
        <w:t xml:space="preserve"> Zgłoszenie dotyczy drzew lub krzewów, które rosną na nieruchomościach stanowiących własność osób fizycznych i są usuwane na cele niezwiązane z prowadzeniem działalności gospodarczej</w:t>
      </w:r>
      <w:r w:rsidR="00B767D2">
        <w:t>.</w:t>
      </w:r>
    </w:p>
  </w:footnote>
  <w:footnote w:id="2">
    <w:p w14:paraId="26FB27DE" w14:textId="77777777" w:rsidR="00B32C0B" w:rsidRDefault="00B32C0B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3">
    <w:p w14:paraId="71C743CC" w14:textId="77777777" w:rsidR="00D552C1" w:rsidRDefault="00D552C1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4">
    <w:p w14:paraId="75C2BB6E" w14:textId="77777777" w:rsidR="004C5620" w:rsidRDefault="004C5620" w:rsidP="004C5620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5">
    <w:p w14:paraId="5ED16743" w14:textId="77777777" w:rsidR="00E9045F" w:rsidRDefault="00E9045F" w:rsidP="00E9045F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A3B95" w14:textId="77777777" w:rsidR="008A4C50" w:rsidRDefault="00AF7F10" w:rsidP="00451873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E4C6E11" w14:textId="77777777" w:rsidR="008A4C50" w:rsidRDefault="0000000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B0426"/>
    <w:multiLevelType w:val="hybridMultilevel"/>
    <w:tmpl w:val="77046494"/>
    <w:lvl w:ilvl="0" w:tplc="543ABA6E">
      <w:start w:val="1"/>
      <w:numFmt w:val="lowerLetter"/>
      <w:lvlText w:val="%1)"/>
      <w:lvlJc w:val="left"/>
      <w:pPr>
        <w:ind w:left="458" w:hanging="360"/>
      </w:pPr>
      <w:rPr>
        <w:rFonts w:hint="default"/>
      </w:rPr>
    </w:lvl>
    <w:lvl w:ilvl="1" w:tplc="947CC2E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outline w:val="0"/>
        <w:shadow w:val="0"/>
        <w:emboss w:val="0"/>
        <w:imprint w:val="0"/>
        <w:sz w:val="16"/>
      </w:rPr>
    </w:lvl>
    <w:lvl w:ilvl="2" w:tplc="15D86838">
      <w:start w:val="2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EF701C1A">
      <w:start w:val="23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color w:val="000000"/>
        <w:sz w:val="2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81D51F0"/>
    <w:multiLevelType w:val="hybridMultilevel"/>
    <w:tmpl w:val="3FCE4FB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D56870"/>
    <w:multiLevelType w:val="hybridMultilevel"/>
    <w:tmpl w:val="DF20688A"/>
    <w:lvl w:ilvl="0" w:tplc="E4DA0B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E359D2"/>
    <w:multiLevelType w:val="hybridMultilevel"/>
    <w:tmpl w:val="811A43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3501229">
    <w:abstractNumId w:val="0"/>
  </w:num>
  <w:num w:numId="2" w16cid:durableId="1205479779">
    <w:abstractNumId w:val="3"/>
  </w:num>
  <w:num w:numId="3" w16cid:durableId="760612869">
    <w:abstractNumId w:val="1"/>
  </w:num>
  <w:num w:numId="4" w16cid:durableId="16985824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2297"/>
    <w:rsid w:val="00021F70"/>
    <w:rsid w:val="000F6E2A"/>
    <w:rsid w:val="00107E92"/>
    <w:rsid w:val="0012138D"/>
    <w:rsid w:val="0016014C"/>
    <w:rsid w:val="00163EF6"/>
    <w:rsid w:val="0017055F"/>
    <w:rsid w:val="00175202"/>
    <w:rsid w:val="001753BE"/>
    <w:rsid w:val="00222694"/>
    <w:rsid w:val="00246E77"/>
    <w:rsid w:val="00287796"/>
    <w:rsid w:val="002A154A"/>
    <w:rsid w:val="002C6C09"/>
    <w:rsid w:val="002D5A86"/>
    <w:rsid w:val="00304EBD"/>
    <w:rsid w:val="003123FD"/>
    <w:rsid w:val="00336CDC"/>
    <w:rsid w:val="00387651"/>
    <w:rsid w:val="003F69D6"/>
    <w:rsid w:val="00415709"/>
    <w:rsid w:val="004C5620"/>
    <w:rsid w:val="004C717A"/>
    <w:rsid w:val="004D312A"/>
    <w:rsid w:val="004E3000"/>
    <w:rsid w:val="00513A4B"/>
    <w:rsid w:val="0052032E"/>
    <w:rsid w:val="005350AC"/>
    <w:rsid w:val="005E5470"/>
    <w:rsid w:val="005F67C0"/>
    <w:rsid w:val="00655E9A"/>
    <w:rsid w:val="00671DE6"/>
    <w:rsid w:val="006A1AC8"/>
    <w:rsid w:val="006E1ADD"/>
    <w:rsid w:val="00751196"/>
    <w:rsid w:val="007B00F3"/>
    <w:rsid w:val="007C426D"/>
    <w:rsid w:val="00801860"/>
    <w:rsid w:val="00802297"/>
    <w:rsid w:val="0081361F"/>
    <w:rsid w:val="00817428"/>
    <w:rsid w:val="00822BFB"/>
    <w:rsid w:val="00822D0C"/>
    <w:rsid w:val="00854F96"/>
    <w:rsid w:val="008666E1"/>
    <w:rsid w:val="008768BA"/>
    <w:rsid w:val="00943E8A"/>
    <w:rsid w:val="00953EEF"/>
    <w:rsid w:val="00990BB9"/>
    <w:rsid w:val="009B67AF"/>
    <w:rsid w:val="009F67D1"/>
    <w:rsid w:val="00A75121"/>
    <w:rsid w:val="00A76381"/>
    <w:rsid w:val="00AF1231"/>
    <w:rsid w:val="00AF7F10"/>
    <w:rsid w:val="00B10BB7"/>
    <w:rsid w:val="00B32C0B"/>
    <w:rsid w:val="00B33457"/>
    <w:rsid w:val="00B43AAD"/>
    <w:rsid w:val="00B716C5"/>
    <w:rsid w:val="00B75C27"/>
    <w:rsid w:val="00B767D2"/>
    <w:rsid w:val="00B82A97"/>
    <w:rsid w:val="00B93EA7"/>
    <w:rsid w:val="00BF4FBA"/>
    <w:rsid w:val="00C4662D"/>
    <w:rsid w:val="00C8743B"/>
    <w:rsid w:val="00CB7F48"/>
    <w:rsid w:val="00CC30BB"/>
    <w:rsid w:val="00CD7F56"/>
    <w:rsid w:val="00CE3B61"/>
    <w:rsid w:val="00D00918"/>
    <w:rsid w:val="00D552C1"/>
    <w:rsid w:val="00DB2BEF"/>
    <w:rsid w:val="00DC02D5"/>
    <w:rsid w:val="00DC27CE"/>
    <w:rsid w:val="00DE6846"/>
    <w:rsid w:val="00DF1449"/>
    <w:rsid w:val="00E12B7F"/>
    <w:rsid w:val="00E41EF3"/>
    <w:rsid w:val="00E9045F"/>
    <w:rsid w:val="00E92FF5"/>
    <w:rsid w:val="00EA61CE"/>
    <w:rsid w:val="00ED37F5"/>
    <w:rsid w:val="00EE5F9F"/>
    <w:rsid w:val="00F27DD0"/>
    <w:rsid w:val="00F5528D"/>
    <w:rsid w:val="00F76E9B"/>
    <w:rsid w:val="00F82A96"/>
    <w:rsid w:val="00F86A95"/>
    <w:rsid w:val="00FD7FD2"/>
    <w:rsid w:val="00FE3C78"/>
    <w:rsid w:val="00FF6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2F04C"/>
  <w15:chartTrackingRefBased/>
  <w15:docId w15:val="{BE6654C8-E57E-494F-9A72-37C696A85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10B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link w:val="Nagwek3Znak"/>
    <w:qFormat/>
    <w:rsid w:val="00B10BB7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B10BB7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agwek">
    <w:name w:val="header"/>
    <w:basedOn w:val="Normalny"/>
    <w:link w:val="NagwekZnak"/>
    <w:rsid w:val="00B10B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B10BB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B10BB7"/>
  </w:style>
  <w:style w:type="paragraph" w:styleId="NormalnyWeb">
    <w:name w:val="Normal (Web)"/>
    <w:basedOn w:val="Normalny"/>
    <w:rsid w:val="00B10BB7"/>
    <w:pPr>
      <w:spacing w:before="100" w:beforeAutospacing="1" w:after="100" w:afterAutospacing="1"/>
    </w:pPr>
  </w:style>
  <w:style w:type="character" w:styleId="Pogrubienie">
    <w:name w:val="Strong"/>
    <w:uiPriority w:val="22"/>
    <w:qFormat/>
    <w:rsid w:val="00B10BB7"/>
    <w:rPr>
      <w:b/>
      <w:bCs/>
    </w:rPr>
  </w:style>
  <w:style w:type="character" w:customStyle="1" w:styleId="akapitustep1">
    <w:name w:val="akapitustep1"/>
    <w:basedOn w:val="Domylnaczcionkaakapitu"/>
    <w:rsid w:val="00B10BB7"/>
  </w:style>
  <w:style w:type="paragraph" w:styleId="Stopka">
    <w:name w:val="footer"/>
    <w:basedOn w:val="Normalny"/>
    <w:link w:val="StopkaZnak"/>
    <w:rsid w:val="00B10B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B10BB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uiPriority w:val="20"/>
    <w:qFormat/>
    <w:rsid w:val="00B10BB7"/>
    <w:rPr>
      <w:i/>
      <w:iCs/>
    </w:rPr>
  </w:style>
  <w:style w:type="character" w:customStyle="1" w:styleId="alb">
    <w:name w:val="a_lb"/>
    <w:basedOn w:val="Domylnaczcionkaakapitu"/>
    <w:rsid w:val="00B10BB7"/>
  </w:style>
  <w:style w:type="character" w:styleId="Odwoanieprzypisudolnego">
    <w:name w:val="footnote reference"/>
    <w:rsid w:val="00B10BB7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B10BB7"/>
    <w:pPr>
      <w:suppressAutoHyphens/>
      <w:jc w:val="both"/>
    </w:pPr>
    <w:rPr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rsid w:val="00B10BB7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Hipercze">
    <w:name w:val="Hyperlink"/>
    <w:basedOn w:val="Domylnaczcionkaakapitu"/>
    <w:uiPriority w:val="99"/>
    <w:semiHidden/>
    <w:unhideWhenUsed/>
    <w:rsid w:val="00B10BB7"/>
    <w:rPr>
      <w:color w:val="0000FF"/>
      <w:u w:val="single"/>
    </w:rPr>
  </w:style>
  <w:style w:type="paragraph" w:customStyle="1" w:styleId="text-justify">
    <w:name w:val="text-justify"/>
    <w:basedOn w:val="Normalny"/>
    <w:rsid w:val="00817428"/>
    <w:pPr>
      <w:spacing w:before="100" w:beforeAutospacing="1" w:after="100" w:afterAutospacing="1"/>
    </w:pPr>
  </w:style>
  <w:style w:type="paragraph" w:styleId="Akapitzlist">
    <w:name w:val="List Paragraph"/>
    <w:basedOn w:val="Normalny"/>
    <w:uiPriority w:val="34"/>
    <w:qFormat/>
    <w:rsid w:val="00817428"/>
    <w:pPr>
      <w:ind w:left="720"/>
      <w:contextualSpacing/>
    </w:pPr>
  </w:style>
  <w:style w:type="table" w:styleId="Tabela-Siatka">
    <w:name w:val="Table Grid"/>
    <w:basedOn w:val="Standardowy"/>
    <w:uiPriority w:val="39"/>
    <w:rsid w:val="00CB7F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350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8986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03116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745931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0386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405214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531943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43727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9863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322575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813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806598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327161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701741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50646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98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4799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2773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558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8113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866922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22101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03115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69498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14691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743410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647723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52473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38845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263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370564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12686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7505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993687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141506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908266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153789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34256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35673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57673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130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92614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724196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1383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2210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0018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5051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0051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857453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322949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973760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4246041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97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63012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439309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855069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91882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3537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795047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72584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945736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03934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2045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63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62713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260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3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84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85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08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863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559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631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69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0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62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0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80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14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536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7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93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351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539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471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668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871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40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82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54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7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87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77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05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38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25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88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37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9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83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55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57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46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985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091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874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655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360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325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463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610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858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601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86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24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571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065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79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894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29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89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42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77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4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5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16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2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00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hyperlink" Target="https://sip.lex.pl/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ip.lex.pl/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ip.lex.pl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martapiekarz@wkz.katowice.pl" TargetMode="External"/><Relationship Id="rId10" Type="http://schemas.openxmlformats.org/officeDocument/2006/relationships/hyperlink" Target="https://sip.lex.pl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sip.lex.pl/" TargetMode="External"/><Relationship Id="rId14" Type="http://schemas.openxmlformats.org/officeDocument/2006/relationships/hyperlink" Target="https://sip.lex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10926C-BD05-48C4-8469-EC825E394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1723</Words>
  <Characters>10341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Węglarz Bogusława</dc:creator>
  <cp:keywords/>
  <dc:description/>
  <cp:lastModifiedBy>user</cp:lastModifiedBy>
  <cp:revision>29</cp:revision>
  <dcterms:created xsi:type="dcterms:W3CDTF">2022-12-14T13:15:00Z</dcterms:created>
  <dcterms:modified xsi:type="dcterms:W3CDTF">2023-03-17T08:18:00Z</dcterms:modified>
</cp:coreProperties>
</file>