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079" w:rsidRPr="00EF00F7" w:rsidRDefault="00124079" w:rsidP="00124079">
      <w:pPr>
        <w:shd w:val="clear" w:color="auto" w:fill="FFFFFF"/>
        <w:spacing w:after="360" w:line="240" w:lineRule="auto"/>
        <w:ind w:left="720"/>
        <w:textAlignment w:val="baseline"/>
        <w:rPr>
          <w:rFonts w:ascii="Arial" w:eastAsia="Times New Roman" w:hAnsi="Arial" w:cs="Arial"/>
          <w:sz w:val="28"/>
          <w:szCs w:val="28"/>
          <w:lang w:eastAsia="pl-PL"/>
        </w:rPr>
      </w:pPr>
      <w:r w:rsidRPr="00EF00F7">
        <w:rPr>
          <w:rFonts w:ascii="Arial" w:eastAsia="Times New Roman" w:hAnsi="Arial" w:cs="Arial"/>
          <w:color w:val="1B1B1B"/>
          <w:lang w:eastAsia="pl-PL"/>
        </w:rPr>
        <w:fldChar w:fldCharType="begin"/>
      </w:r>
      <w:r w:rsidRPr="00EF00F7">
        <w:rPr>
          <w:rFonts w:ascii="Arial" w:eastAsia="Times New Roman" w:hAnsi="Arial" w:cs="Arial"/>
          <w:color w:val="1B1B1B"/>
          <w:lang w:eastAsia="pl-PL"/>
        </w:rPr>
        <w:instrText xml:space="preserve"> HYPERLINK "https://samorzad.gov.pl/web/powiat-lipski/postepowanie-skargowe-na-brak-dostepnosci-podmiotu-publicznego" </w:instrText>
      </w:r>
      <w:r w:rsidRPr="00EF00F7">
        <w:rPr>
          <w:rFonts w:ascii="Arial" w:eastAsia="Times New Roman" w:hAnsi="Arial" w:cs="Arial"/>
          <w:color w:val="1B1B1B"/>
          <w:lang w:eastAsia="pl-PL"/>
        </w:rPr>
        <w:fldChar w:fldCharType="separate"/>
      </w:r>
      <w:r w:rsidRPr="00EF00F7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Postępowanie skargowe na brak dostępności podmiotu publicznego</w:t>
      </w:r>
    </w:p>
    <w:p w:rsidR="00124079" w:rsidRPr="00EF00F7" w:rsidRDefault="00124079" w:rsidP="00124079">
      <w:pPr>
        <w:shd w:val="clear" w:color="auto" w:fill="FFFFFF"/>
        <w:spacing w:after="360" w:line="240" w:lineRule="auto"/>
        <w:ind w:left="720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EF00F7">
        <w:rPr>
          <w:rFonts w:ascii="Arial" w:eastAsia="Times New Roman" w:hAnsi="Arial" w:cs="Arial"/>
          <w:color w:val="1B1B1B"/>
          <w:lang w:eastAsia="pl-PL"/>
        </w:rPr>
        <w:t>Tu dowiesz się jak przebiega postępowanie skargowe i jak możesz złożyć skargę na brak dostępności każdego podmiotu publicznego. Po kliknięciu nastąpi przekierowanie do podstrony Państwowego Funduszu Rehabilitacji Osób Niepełnosprawnych.</w:t>
      </w:r>
    </w:p>
    <w:p w:rsidR="00124079" w:rsidRPr="009027F4" w:rsidRDefault="00124079" w:rsidP="00124079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FF0000"/>
          <w:lang w:eastAsia="pl-PL"/>
        </w:rPr>
      </w:pPr>
      <w:r w:rsidRPr="00EF00F7">
        <w:rPr>
          <w:rFonts w:ascii="Arial" w:eastAsia="Times New Roman" w:hAnsi="Arial" w:cs="Arial"/>
          <w:color w:val="1B1B1B"/>
          <w:lang w:eastAsia="pl-PL"/>
        </w:rPr>
        <w:fldChar w:fldCharType="end"/>
      </w:r>
      <w:r w:rsidR="009027F4" w:rsidRPr="009027F4">
        <w:rPr>
          <w:color w:val="FF0000"/>
        </w:rPr>
        <w:t xml:space="preserve"> </w:t>
      </w:r>
      <w:r w:rsidR="009027F4" w:rsidRPr="009027F4">
        <w:rPr>
          <w:rFonts w:ascii="Arial" w:eastAsia="Times New Roman" w:hAnsi="Arial" w:cs="Arial"/>
          <w:color w:val="FF0000"/>
          <w:lang w:eastAsia="pl-PL"/>
        </w:rPr>
        <w:t>https://www.pfron.org.pl/deklaracja-dostepnosci/</w:t>
      </w:r>
    </w:p>
    <w:p w:rsidR="00124079" w:rsidRPr="009027F4" w:rsidRDefault="00124079">
      <w:pPr>
        <w:rPr>
          <w:color w:val="FF0000"/>
        </w:rPr>
      </w:pPr>
      <w:bookmarkStart w:id="0" w:name="_GoBack"/>
      <w:bookmarkEnd w:id="0"/>
    </w:p>
    <w:sectPr w:rsidR="00124079" w:rsidRPr="00902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024EB"/>
    <w:multiLevelType w:val="multilevel"/>
    <w:tmpl w:val="2394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79"/>
    <w:rsid w:val="00124079"/>
    <w:rsid w:val="009027F4"/>
    <w:rsid w:val="00E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DFD84-9559-42B0-AC03-387BC1E1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Kałat</dc:creator>
  <cp:keywords/>
  <dc:description/>
  <cp:lastModifiedBy>Gosia</cp:lastModifiedBy>
  <cp:revision>2</cp:revision>
  <dcterms:created xsi:type="dcterms:W3CDTF">2024-01-24T11:39:00Z</dcterms:created>
  <dcterms:modified xsi:type="dcterms:W3CDTF">2024-01-24T11:39:00Z</dcterms:modified>
</cp:coreProperties>
</file>