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06D4CB5D" w:rsidR="00227FB5" w:rsidRPr="00AC3C55" w:rsidRDefault="00BA215A" w:rsidP="00AC3C55">
      <w:pPr>
        <w:pStyle w:val="Nagwek1"/>
      </w:pPr>
      <w:r>
        <w:t>PSK.9020.</w:t>
      </w:r>
      <w:r w:rsidR="00907F7D">
        <w:t>15.15</w:t>
      </w:r>
      <w:r>
        <w:t>.202</w:t>
      </w:r>
      <w:r w:rsidR="00907F7D">
        <w:t>6</w:t>
      </w:r>
    </w:p>
    <w:p w14:paraId="02E75A86" w14:textId="4D83A2A9" w:rsidR="00337AB8" w:rsidRPr="00077CC1" w:rsidRDefault="00BA215A" w:rsidP="00AC3C55">
      <w:pPr>
        <w:pStyle w:val="Nagwek2"/>
      </w:pPr>
      <w:r>
        <w:t xml:space="preserve">Brzozów, </w:t>
      </w:r>
      <w:r w:rsidR="00F40829">
        <w:t>0</w:t>
      </w:r>
      <w:r w:rsidR="00932B48">
        <w:t>3</w:t>
      </w:r>
      <w:r>
        <w:t>.</w:t>
      </w:r>
      <w:r w:rsidR="00D65DD9">
        <w:t>0</w:t>
      </w:r>
      <w:r w:rsidR="00F345B1">
        <w:t>4</w:t>
      </w:r>
      <w:r>
        <w:t>.202</w:t>
      </w:r>
      <w:r w:rsidR="00D65DD9">
        <w:t>6</w:t>
      </w:r>
    </w:p>
    <w:p w14:paraId="4E1CB018" w14:textId="22EF2FD7" w:rsidR="00227FB5" w:rsidRPr="00844B3D" w:rsidRDefault="00D65DD9" w:rsidP="00AC3C55">
      <w:pPr>
        <w:pStyle w:val="Nagwek3"/>
        <w:rPr>
          <w:b/>
          <w:bCs/>
        </w:rPr>
      </w:pPr>
      <w:r w:rsidRPr="00844B3D">
        <w:rPr>
          <w:b/>
          <w:bCs/>
        </w:rPr>
        <w:t>Komunikat dla odbiorców wody z wodociągu &gt; 100 m</w:t>
      </w:r>
      <w:r w:rsidRPr="00844B3D">
        <w:rPr>
          <w:b/>
          <w:bCs/>
          <w:vertAlign w:val="superscript"/>
        </w:rPr>
        <w:t>3</w:t>
      </w:r>
      <w:r w:rsidRPr="00844B3D">
        <w:rPr>
          <w:b/>
          <w:bCs/>
        </w:rPr>
        <w:t>/d Blizne</w:t>
      </w:r>
    </w:p>
    <w:p w14:paraId="4CCA9536" w14:textId="4D0B0254" w:rsidR="00BA215A" w:rsidRPr="00D65DD9" w:rsidRDefault="00337AB8" w:rsidP="00BA215A">
      <w:pPr>
        <w:pStyle w:val="Nagwek4"/>
      </w:pPr>
      <w:r w:rsidRPr="00077CC1">
        <w:t xml:space="preserve">Dotyczy: </w:t>
      </w:r>
      <w:bookmarkStart w:id="0" w:name="_Hlk210905015"/>
      <w:r w:rsidR="00D65DD9">
        <w:t xml:space="preserve">warunkowej przydatności wody do spożycia przez ludzi z wodociągu </w:t>
      </w:r>
      <w:bookmarkStart w:id="1" w:name="_Hlk218682116"/>
      <w:r w:rsidR="00D65DD9">
        <w:t>&gt; 100 m</w:t>
      </w:r>
      <w:r w:rsidR="00D65DD9">
        <w:rPr>
          <w:vertAlign w:val="superscript"/>
        </w:rPr>
        <w:t>3</w:t>
      </w:r>
      <w:r w:rsidR="00D65DD9">
        <w:t>/d Blizne</w:t>
      </w:r>
      <w:bookmarkEnd w:id="1"/>
    </w:p>
    <w:bookmarkEnd w:id="0"/>
    <w:p w14:paraId="252BF987" w14:textId="1D2891F1" w:rsidR="0073460A" w:rsidRDefault="00BA215A" w:rsidP="00844B3D">
      <w:pPr>
        <w:spacing w:before="0" w:after="0"/>
        <w:rPr>
          <w:bCs/>
        </w:rPr>
      </w:pPr>
      <w:r w:rsidRPr="00BA215A">
        <w:t xml:space="preserve">Państwowy Powiatowy Inspektor Sanitarny w Brzozowie </w:t>
      </w:r>
      <w:r w:rsidR="00D65DD9">
        <w:t>informuje konsumentów wody</w:t>
      </w:r>
      <w:r w:rsidR="003722B6" w:rsidRPr="003722B6">
        <w:t xml:space="preserve"> </w:t>
      </w:r>
      <w:r w:rsidR="003722B6">
        <w:t xml:space="preserve">z wodociągu zaopatrującego </w:t>
      </w:r>
      <w:r w:rsidR="001E36E0">
        <w:t xml:space="preserve">w wodę </w:t>
      </w:r>
      <w:r w:rsidR="003722B6">
        <w:t xml:space="preserve">miejscowości Blizne i </w:t>
      </w:r>
      <w:r w:rsidR="00FE3781">
        <w:t xml:space="preserve">część </w:t>
      </w:r>
      <w:r w:rsidR="003722B6">
        <w:t>Jasienic</w:t>
      </w:r>
      <w:r w:rsidR="00FE3781">
        <w:t>y</w:t>
      </w:r>
      <w:r w:rsidR="003722B6">
        <w:t xml:space="preserve"> Rosieln</w:t>
      </w:r>
      <w:r w:rsidR="00FE3781">
        <w:t>ej</w:t>
      </w:r>
      <w:r w:rsidR="00D65DD9">
        <w:t xml:space="preserve">, że </w:t>
      </w:r>
      <w:r w:rsidR="003722B6">
        <w:t xml:space="preserve">pobrane do badania </w:t>
      </w:r>
      <w:r w:rsidR="00F345B1">
        <w:t xml:space="preserve">kontrolne </w:t>
      </w:r>
      <w:r w:rsidR="003722B6">
        <w:t>próbki</w:t>
      </w:r>
      <w:r w:rsidR="00D65DD9">
        <w:t xml:space="preserve"> wody </w:t>
      </w:r>
      <w:r w:rsidR="003722B6" w:rsidRPr="00D65DD9">
        <w:t>odpowiadają wymogom rozporządzenia Ministra Zdrowia z dnia 7 grudnia 2017 r. w sprawie jakości wody przeznaczonej do spożycia przez ludzi (Dz. U. z 2017 r., poz. 2294)</w:t>
      </w:r>
      <w:r w:rsidR="00F345B1">
        <w:t xml:space="preserve"> w zakresie żelaza i mętności, natomiast nie odpowiadają </w:t>
      </w:r>
      <w:r w:rsidR="00F345B1" w:rsidRPr="00D65DD9">
        <w:t xml:space="preserve">wymogom </w:t>
      </w:r>
      <w:r w:rsidR="00F345B1">
        <w:t xml:space="preserve">ww. rozporządzenia </w:t>
      </w:r>
      <w:r w:rsidR="00F345B1" w:rsidRPr="00D65DD9">
        <w:t xml:space="preserve">Ministra Zdrowia </w:t>
      </w:r>
      <w:r w:rsidR="00F345B1">
        <w:t xml:space="preserve">w zakresie manganu. </w:t>
      </w:r>
      <w:r w:rsidR="003722B6">
        <w:t xml:space="preserve">W badanych próbkach </w:t>
      </w:r>
      <w:r w:rsidR="00F345B1">
        <w:t xml:space="preserve">wody </w:t>
      </w:r>
      <w:r w:rsidR="00D65DD9">
        <w:t>stwierdzono przekroczenie wartości parametrycznych manganu</w:t>
      </w:r>
      <w:r w:rsidR="002254BC">
        <w:t xml:space="preserve"> w ilości 97 µg/l i 102 µg/, przy dopuszczalnej wartości 50 µg/l. </w:t>
      </w:r>
      <w:r w:rsidR="00F345B1">
        <w:t xml:space="preserve"> </w:t>
      </w:r>
      <w:r w:rsidR="003722B6">
        <w:t>Paramet</w:t>
      </w:r>
      <w:r w:rsidR="00F345B1">
        <w:t>r</w:t>
      </w:r>
      <w:r w:rsidR="003722B6">
        <w:t xml:space="preserve"> te</w:t>
      </w:r>
      <w:r w:rsidR="00F345B1">
        <w:t>n</w:t>
      </w:r>
      <w:r w:rsidR="00D65DD9">
        <w:t xml:space="preserve"> </w:t>
      </w:r>
      <w:r w:rsidR="003722B6" w:rsidRPr="003722B6">
        <w:t>nie stanow</w:t>
      </w:r>
      <w:r w:rsidR="003722B6">
        <w:t>i</w:t>
      </w:r>
      <w:r w:rsidR="003722B6" w:rsidRPr="003722B6">
        <w:t xml:space="preserve"> bezpośredniego zagrożenia dla zdrowia ludzi</w:t>
      </w:r>
      <w:r w:rsidR="00F345B1">
        <w:t xml:space="preserve">, jednak </w:t>
      </w:r>
      <w:r w:rsidR="003722B6" w:rsidRPr="003722B6">
        <w:t xml:space="preserve">może obniżać cechy organoleptyczne wody nadając niepożądany smak napojom, powodować brunatne zabarwienie ceramiki sanitarnej oraz przebarwienie bielizny podczas prania. </w:t>
      </w:r>
    </w:p>
    <w:p w14:paraId="5CF12A44" w14:textId="19C226ED" w:rsidR="00844B3D" w:rsidRDefault="00844B3D" w:rsidP="00844B3D">
      <w:pPr>
        <w:spacing w:before="0" w:after="0" w:line="240" w:lineRule="auto"/>
      </w:pPr>
      <w:r w:rsidRPr="00BA215A">
        <w:t>Państwowy Powiatowy Inspektor Sanitarny w Brzozowie</w:t>
      </w:r>
      <w:r w:rsidR="00F345B1">
        <w:t xml:space="preserve"> 0</w:t>
      </w:r>
      <w:r w:rsidR="00932B48">
        <w:t>3</w:t>
      </w:r>
      <w:r>
        <w:t>.0</w:t>
      </w:r>
      <w:r w:rsidR="00F345B1">
        <w:t>4</w:t>
      </w:r>
      <w:r>
        <w:t xml:space="preserve">.2026 r. </w:t>
      </w:r>
      <w:r w:rsidR="00F345B1">
        <w:t xml:space="preserve">zmienił </w:t>
      </w:r>
      <w:r>
        <w:t>decyzję</w:t>
      </w:r>
      <w:r w:rsidR="00932B48">
        <w:t xml:space="preserve"> z 08.01.2026 r.</w:t>
      </w:r>
      <w:r>
        <w:t xml:space="preserve"> nr PSK.9020.196.31.2025</w:t>
      </w:r>
      <w:r w:rsidR="004368BF">
        <w:t xml:space="preserve">, w której </w:t>
      </w:r>
      <w:r w:rsidR="00F345B1">
        <w:t>stwierdz</w:t>
      </w:r>
      <w:r w:rsidR="00932B48">
        <w:t>ił</w:t>
      </w:r>
      <w:r>
        <w:t xml:space="preserve"> </w:t>
      </w:r>
      <w:r w:rsidRPr="00844B3D">
        <w:rPr>
          <w:b/>
          <w:bCs/>
        </w:rPr>
        <w:t>warunkową przydatnoś</w:t>
      </w:r>
      <w:r>
        <w:rPr>
          <w:b/>
          <w:bCs/>
        </w:rPr>
        <w:t>ć</w:t>
      </w:r>
      <w:r w:rsidRPr="00844B3D">
        <w:rPr>
          <w:b/>
          <w:bCs/>
        </w:rPr>
        <w:t xml:space="preserve"> wody </w:t>
      </w:r>
      <w:r>
        <w:t xml:space="preserve">do spożycia </w:t>
      </w:r>
      <w:r w:rsidR="002254BC">
        <w:t xml:space="preserve">przez ludzi </w:t>
      </w:r>
      <w:r>
        <w:t>z przedmiotowego wodociągu</w:t>
      </w:r>
      <w:r w:rsidR="00F345B1">
        <w:t>,</w:t>
      </w:r>
      <w:r>
        <w:t xml:space="preserve"> określił dopuszczaln</w:t>
      </w:r>
      <w:r w:rsidR="00F345B1">
        <w:t>ą</w:t>
      </w:r>
      <w:r>
        <w:t xml:space="preserve"> wartoś</w:t>
      </w:r>
      <w:r w:rsidR="00F345B1">
        <w:t>ć</w:t>
      </w:r>
      <w:r>
        <w:t xml:space="preserve"> </w:t>
      </w:r>
      <w:r w:rsidR="00F345B1">
        <w:t xml:space="preserve">dla parametru </w:t>
      </w:r>
      <w:r>
        <w:t xml:space="preserve">mangan </w:t>
      </w:r>
      <w:r w:rsidR="00F345B1">
        <w:t xml:space="preserve">- </w:t>
      </w:r>
      <w:r>
        <w:t>200 µg/l oraz termin trwania t</w:t>
      </w:r>
      <w:r w:rsidR="00F345B1">
        <w:t>ego</w:t>
      </w:r>
      <w:r>
        <w:t xml:space="preserve"> przekrocze</w:t>
      </w:r>
      <w:r w:rsidR="00F345B1">
        <w:t xml:space="preserve">nia </w:t>
      </w:r>
      <w:r>
        <w:t>do 31.0</w:t>
      </w:r>
      <w:r w:rsidR="00F345B1">
        <w:t>5</w:t>
      </w:r>
      <w:r>
        <w:t xml:space="preserve">.2026 r. </w:t>
      </w:r>
    </w:p>
    <w:p w14:paraId="58BE7FB4" w14:textId="56B0EFED" w:rsidR="00844B3D" w:rsidRPr="00844B3D" w:rsidRDefault="00844B3D" w:rsidP="00844B3D">
      <w:pPr>
        <w:spacing w:before="0" w:after="0" w:line="240" w:lineRule="auto"/>
      </w:pPr>
      <w:r w:rsidRPr="00844B3D">
        <w:t xml:space="preserve">Państwowy Powiatowy Inspektor Sanitarny w Brzozowie o zmianie sytuacji powiadomi odrębnym komunikatem. </w:t>
      </w:r>
    </w:p>
    <w:p w14:paraId="2F7E0E2C" w14:textId="4E0F3578" w:rsidR="00844B3D" w:rsidRDefault="00844B3D" w:rsidP="00690666">
      <w:r>
        <w:rPr>
          <w:rFonts w:eastAsia="Times New Roman"/>
          <w:noProof/>
          <w:kern w:val="0"/>
          <w:lang w:eastAsia="pl-PL"/>
        </w:rPr>
        <w:drawing>
          <wp:inline distT="0" distB="0" distL="0" distR="0" wp14:anchorId="7E48FAA6" wp14:editId="747E07A7">
            <wp:extent cx="4095115" cy="1733550"/>
            <wp:effectExtent l="0" t="0" r="635" b="0"/>
            <wp:docPr id="755725281" name="Obraz 2" descr="Obraz zawierający urządzenie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25281" name="Obraz 2" descr="Obraz zawierający urządzenie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390A6" w14:textId="2E31A181" w:rsidR="00BA215A" w:rsidRPr="00E0477C" w:rsidRDefault="00BA215A" w:rsidP="00BA215A">
      <w:pPr>
        <w:spacing w:before="0" w:after="0"/>
      </w:pPr>
      <w:r w:rsidRPr="00E0477C">
        <w:t xml:space="preserve">Zofia Cwynar </w:t>
      </w:r>
      <w:r w:rsidR="001370B1" w:rsidRPr="00E0477C">
        <w:br/>
      </w:r>
      <w:r w:rsidRPr="00E0477C">
        <w:t xml:space="preserve">Państwowy Powiatowy </w:t>
      </w:r>
    </w:p>
    <w:p w14:paraId="2F5C958C" w14:textId="77777777" w:rsidR="00BA215A" w:rsidRPr="00E0477C" w:rsidRDefault="00BA215A" w:rsidP="00BA215A">
      <w:pPr>
        <w:spacing w:before="0" w:after="0"/>
      </w:pPr>
      <w:r w:rsidRPr="00E0477C">
        <w:t xml:space="preserve">Inspektor Sanitarny w Brzozowie </w:t>
      </w:r>
    </w:p>
    <w:p w14:paraId="3CBB5F67" w14:textId="10294086" w:rsidR="00BA215A" w:rsidRPr="00E0477C" w:rsidRDefault="00BA215A" w:rsidP="00844B3D">
      <w:pPr>
        <w:spacing w:before="0" w:after="0"/>
      </w:pPr>
      <w:r w:rsidRPr="00E0477C">
        <w:rPr>
          <w:sz w:val="16"/>
          <w:szCs w:val="16"/>
        </w:rPr>
        <w:t>Podpisano elektronicznie</w:t>
      </w:r>
    </w:p>
    <w:sectPr w:rsidR="00BA215A" w:rsidRPr="00E0477C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5CC5" w14:textId="77777777" w:rsidR="00DC44D3" w:rsidRDefault="00DC44D3" w:rsidP="007D0359">
      <w:r>
        <w:separator/>
      </w:r>
    </w:p>
  </w:endnote>
  <w:endnote w:type="continuationSeparator" w:id="0">
    <w:p w14:paraId="26249861" w14:textId="77777777" w:rsidR="00DC44D3" w:rsidRDefault="00DC44D3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1B8AD16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Inspektor Sanitarny w Brzozowie</w:t>
                          </w:r>
                        </w:p>
                        <w:p w14:paraId="3488F98C" w14:textId="79F9A1A7" w:rsidR="00F033BF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ul. Moniuszki 17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36-200 Brzozów</w:t>
                          </w:r>
                        </w:p>
                        <w:p w14:paraId="2CD18943" w14:textId="4EC9F314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13 43 414 59</w:t>
                          </w:r>
                        </w:p>
                        <w:p w14:paraId="1F067D37" w14:textId="726ADCD3" w:rsidR="00614D46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psse.brzozow@sanepid.gov.pl</w:t>
                          </w:r>
                        </w:p>
                        <w:p w14:paraId="653F7255" w14:textId="5BD8D67B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AE:PL-66678-13218-HAJGC-32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1B8AD16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>Inspektor Sanitarny w Brzozowie</w:t>
                    </w:r>
                  </w:p>
                  <w:p w14:paraId="3488F98C" w14:textId="79F9A1A7" w:rsidR="00F033BF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ul. Moniuszki 17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37319">
                      <w:rPr>
                        <w:sz w:val="16"/>
                        <w:szCs w:val="16"/>
                      </w:rPr>
                      <w:t xml:space="preserve">| </w:t>
                    </w:r>
                    <w:r w:rsidRPr="00614D46">
                      <w:rPr>
                        <w:sz w:val="16"/>
                        <w:szCs w:val="16"/>
                      </w:rPr>
                      <w:t>36-200 Brzozów</w:t>
                    </w:r>
                  </w:p>
                  <w:p w14:paraId="2CD18943" w14:textId="4EC9F314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>+48</w:t>
                    </w:r>
                    <w:r w:rsidR="00086B88">
                      <w:rPr>
                        <w:sz w:val="16"/>
                        <w:szCs w:val="16"/>
                      </w:rPr>
                      <w:t xml:space="preserve"> </w:t>
                    </w:r>
                    <w:r w:rsidR="00614D46" w:rsidRPr="00614D46">
                      <w:rPr>
                        <w:sz w:val="16"/>
                        <w:szCs w:val="16"/>
                      </w:rPr>
                      <w:t>13 43 414 59</w:t>
                    </w:r>
                  </w:p>
                  <w:p w14:paraId="1F067D37" w14:textId="726ADCD3" w:rsidR="00614D46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086B88">
                      <w:rPr>
                        <w:sz w:val="16"/>
                        <w:szCs w:val="16"/>
                      </w:rPr>
                      <w:t xml:space="preserve">: </w:t>
                    </w:r>
                    <w:r w:rsidR="00614D46" w:rsidRPr="00614D46">
                      <w:rPr>
                        <w:sz w:val="16"/>
                        <w:szCs w:val="16"/>
                      </w:rPr>
                      <w:t>psse.brzozow@sanepid.gov.pl</w:t>
                    </w:r>
                  </w:p>
                  <w:p w14:paraId="653F7255" w14:textId="5BD8D67B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614D46" w:rsidRPr="00614D46">
                      <w:rPr>
                        <w:sz w:val="16"/>
                        <w:szCs w:val="16"/>
                      </w:rPr>
                      <w:t>AE:PL-66678-13218-HAJGC-32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9613" w14:textId="77777777" w:rsidR="00DC44D3" w:rsidRDefault="00DC44D3" w:rsidP="007D0359">
      <w:r>
        <w:separator/>
      </w:r>
    </w:p>
  </w:footnote>
  <w:footnote w:type="continuationSeparator" w:id="0">
    <w:p w14:paraId="4A84B98C" w14:textId="77777777" w:rsidR="00DC44D3" w:rsidRDefault="00DC44D3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0A429C7D">
          <wp:simplePos x="0" y="0"/>
          <wp:positionH relativeFrom="page">
            <wp:posOffset>9528</wp:posOffset>
          </wp:positionH>
          <wp:positionV relativeFrom="paragraph">
            <wp:posOffset>-440690</wp:posOffset>
          </wp:positionV>
          <wp:extent cx="7543681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1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5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86B88"/>
    <w:rsid w:val="00086EF7"/>
    <w:rsid w:val="000B7498"/>
    <w:rsid w:val="000D7F92"/>
    <w:rsid w:val="00104C4A"/>
    <w:rsid w:val="00121026"/>
    <w:rsid w:val="0012147B"/>
    <w:rsid w:val="0013336A"/>
    <w:rsid w:val="00134538"/>
    <w:rsid w:val="001370B1"/>
    <w:rsid w:val="00193557"/>
    <w:rsid w:val="001A5CB5"/>
    <w:rsid w:val="001B0BCD"/>
    <w:rsid w:val="001B4BFE"/>
    <w:rsid w:val="001C73FA"/>
    <w:rsid w:val="001D4C8E"/>
    <w:rsid w:val="001E36E0"/>
    <w:rsid w:val="00220D71"/>
    <w:rsid w:val="002247D4"/>
    <w:rsid w:val="00224A42"/>
    <w:rsid w:val="002254BC"/>
    <w:rsid w:val="00227FB5"/>
    <w:rsid w:val="00255795"/>
    <w:rsid w:val="00282C3F"/>
    <w:rsid w:val="002843C3"/>
    <w:rsid w:val="002B2C29"/>
    <w:rsid w:val="002D208B"/>
    <w:rsid w:val="002E3F6D"/>
    <w:rsid w:val="00305C2E"/>
    <w:rsid w:val="00336035"/>
    <w:rsid w:val="00337AB8"/>
    <w:rsid w:val="003722B6"/>
    <w:rsid w:val="003A2863"/>
    <w:rsid w:val="003A3EB6"/>
    <w:rsid w:val="003B2CE7"/>
    <w:rsid w:val="003D4DE0"/>
    <w:rsid w:val="003D768F"/>
    <w:rsid w:val="003E091F"/>
    <w:rsid w:val="0042134F"/>
    <w:rsid w:val="004368BF"/>
    <w:rsid w:val="004371D7"/>
    <w:rsid w:val="004424D5"/>
    <w:rsid w:val="004723E6"/>
    <w:rsid w:val="0049199F"/>
    <w:rsid w:val="004A7E6F"/>
    <w:rsid w:val="004B0FCC"/>
    <w:rsid w:val="004B764C"/>
    <w:rsid w:val="00503715"/>
    <w:rsid w:val="005219B8"/>
    <w:rsid w:val="005259D6"/>
    <w:rsid w:val="00533517"/>
    <w:rsid w:val="0055015D"/>
    <w:rsid w:val="00554C86"/>
    <w:rsid w:val="005871CB"/>
    <w:rsid w:val="0059635D"/>
    <w:rsid w:val="005B5260"/>
    <w:rsid w:val="005F060B"/>
    <w:rsid w:val="00607DC9"/>
    <w:rsid w:val="00614D46"/>
    <w:rsid w:val="0063435C"/>
    <w:rsid w:val="00651836"/>
    <w:rsid w:val="00656482"/>
    <w:rsid w:val="006569A3"/>
    <w:rsid w:val="00680BD2"/>
    <w:rsid w:val="00690666"/>
    <w:rsid w:val="006E6FE8"/>
    <w:rsid w:val="006F6A5F"/>
    <w:rsid w:val="0073460A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B3D"/>
    <w:rsid w:val="00846EBF"/>
    <w:rsid w:val="0085627B"/>
    <w:rsid w:val="00860D1F"/>
    <w:rsid w:val="00882556"/>
    <w:rsid w:val="00896E1D"/>
    <w:rsid w:val="008B4D3F"/>
    <w:rsid w:val="008C1A9D"/>
    <w:rsid w:val="008C5DEF"/>
    <w:rsid w:val="00904225"/>
    <w:rsid w:val="00907F7D"/>
    <w:rsid w:val="009312A8"/>
    <w:rsid w:val="00932B48"/>
    <w:rsid w:val="00933959"/>
    <w:rsid w:val="009408A5"/>
    <w:rsid w:val="009440A7"/>
    <w:rsid w:val="00951CB1"/>
    <w:rsid w:val="00970092"/>
    <w:rsid w:val="0097309E"/>
    <w:rsid w:val="009876B5"/>
    <w:rsid w:val="009C57A9"/>
    <w:rsid w:val="009D5994"/>
    <w:rsid w:val="009F5C96"/>
    <w:rsid w:val="00A11ED7"/>
    <w:rsid w:val="00A24F5F"/>
    <w:rsid w:val="00A27930"/>
    <w:rsid w:val="00A46E8F"/>
    <w:rsid w:val="00A47B3B"/>
    <w:rsid w:val="00A66964"/>
    <w:rsid w:val="00A805BF"/>
    <w:rsid w:val="00A8508F"/>
    <w:rsid w:val="00AB66C4"/>
    <w:rsid w:val="00AC3C55"/>
    <w:rsid w:val="00AC624F"/>
    <w:rsid w:val="00AD4511"/>
    <w:rsid w:val="00AE020D"/>
    <w:rsid w:val="00B21227"/>
    <w:rsid w:val="00B67090"/>
    <w:rsid w:val="00B72E4B"/>
    <w:rsid w:val="00B743BD"/>
    <w:rsid w:val="00B81ADC"/>
    <w:rsid w:val="00B91C17"/>
    <w:rsid w:val="00B9397D"/>
    <w:rsid w:val="00BA215A"/>
    <w:rsid w:val="00BA3BEA"/>
    <w:rsid w:val="00BD303D"/>
    <w:rsid w:val="00C21CAF"/>
    <w:rsid w:val="00C41323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65DD9"/>
    <w:rsid w:val="00DC44D3"/>
    <w:rsid w:val="00DC4DB3"/>
    <w:rsid w:val="00DD009E"/>
    <w:rsid w:val="00E0477C"/>
    <w:rsid w:val="00E11867"/>
    <w:rsid w:val="00E252AC"/>
    <w:rsid w:val="00E54B3F"/>
    <w:rsid w:val="00E65C64"/>
    <w:rsid w:val="00E66AD4"/>
    <w:rsid w:val="00E819F2"/>
    <w:rsid w:val="00E86529"/>
    <w:rsid w:val="00E95E70"/>
    <w:rsid w:val="00EE0804"/>
    <w:rsid w:val="00EF367E"/>
    <w:rsid w:val="00F033BF"/>
    <w:rsid w:val="00F202CD"/>
    <w:rsid w:val="00F345B1"/>
    <w:rsid w:val="00F40829"/>
    <w:rsid w:val="00F41DC7"/>
    <w:rsid w:val="00F53F58"/>
    <w:rsid w:val="00F66716"/>
    <w:rsid w:val="00F701D7"/>
    <w:rsid w:val="00F703EC"/>
    <w:rsid w:val="00F8321E"/>
    <w:rsid w:val="00FB3C56"/>
    <w:rsid w:val="00FE3781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Brzozów - Patrycja Hałasowska</cp:lastModifiedBy>
  <cp:revision>9</cp:revision>
  <cp:lastPrinted>2026-04-03T09:42:00Z</cp:lastPrinted>
  <dcterms:created xsi:type="dcterms:W3CDTF">2026-04-02T08:51:00Z</dcterms:created>
  <dcterms:modified xsi:type="dcterms:W3CDTF">2026-04-03T09:43:00Z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