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0564E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BC18F2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BC18F2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przypadkowego schwytania, zabicia lub znalezienia martwego lub rannego osobnika gatunku: wilk, ryś, niedźwiedź, żubr, foka.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BC18F2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znalezienia martwego osobnika gatunku wilk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F92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F0564E">
              <w:rPr>
                <w:sz w:val="20"/>
                <w:szCs w:val="20"/>
              </w:rPr>
              <w:t>powiat wągrowiecki, gmina Skoki</w:t>
            </w:r>
            <w:r w:rsidR="001E5202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FB110E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F0564E">
              <w:rPr>
                <w:sz w:val="20"/>
                <w:szCs w:val="20"/>
              </w:rPr>
              <w:t>7.2022</w:t>
            </w:r>
            <w:r w:rsidR="006B622C">
              <w:rPr>
                <w:sz w:val="20"/>
                <w:szCs w:val="20"/>
              </w:rPr>
              <w:t xml:space="preserve">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F0564E" w:rsidP="00F92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marca 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F0564E" w:rsidP="00F92B2E">
            <w:pPr>
              <w:jc w:val="both"/>
              <w:rPr>
                <w:sz w:val="20"/>
                <w:szCs w:val="20"/>
              </w:rPr>
            </w:pPr>
            <w:r w:rsidRPr="00F0564E">
              <w:rPr>
                <w:sz w:val="20"/>
                <w:szCs w:val="20"/>
              </w:rPr>
              <w:t>29 marca 2022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0564E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C18F2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F0564E"/>
    <w:rsid w:val="00F3748B"/>
    <w:rsid w:val="00F92B2E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8214"/>
  <w15:docId w15:val="{9307A783-4260-440C-8600-B1308CB3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2</cp:revision>
  <cp:lastPrinted>2019-11-04T10:55:00Z</cp:lastPrinted>
  <dcterms:created xsi:type="dcterms:W3CDTF">2022-11-28T08:51:00Z</dcterms:created>
  <dcterms:modified xsi:type="dcterms:W3CDTF">2022-11-28T08:51:00Z</dcterms:modified>
</cp:coreProperties>
</file>