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B7F4" w14:textId="77777777" w:rsidR="00B93498" w:rsidRPr="001C21F6" w:rsidRDefault="00B93498" w:rsidP="00B93498">
      <w:pPr>
        <w:jc w:val="center"/>
        <w:rPr>
          <w:rFonts w:asciiTheme="minorHAnsi" w:hAnsiTheme="minorHAnsi" w:cstheme="minorHAnsi"/>
          <w:b/>
          <w:bCs/>
          <w:w w:val="100"/>
          <w:sz w:val="20"/>
        </w:rPr>
      </w:pPr>
      <w:r w:rsidRPr="001C21F6">
        <w:rPr>
          <w:rFonts w:asciiTheme="minorHAnsi" w:hAnsiTheme="minorHAnsi" w:cstheme="minorHAnsi"/>
          <w:b/>
          <w:bCs/>
          <w:w w:val="100"/>
          <w:sz w:val="20"/>
        </w:rPr>
        <w:t>Specyfikacja techniczna</w:t>
      </w:r>
    </w:p>
    <w:p w14:paraId="6143D67E" w14:textId="77777777" w:rsidR="00B93498" w:rsidRPr="001C21F6" w:rsidRDefault="00B93498" w:rsidP="00B93498">
      <w:pPr>
        <w:jc w:val="center"/>
        <w:rPr>
          <w:rFonts w:asciiTheme="minorHAnsi" w:hAnsiTheme="minorHAnsi" w:cstheme="minorHAnsi"/>
          <w:b/>
          <w:bCs/>
          <w:w w:val="100"/>
          <w:sz w:val="20"/>
        </w:rPr>
      </w:pPr>
    </w:p>
    <w:tbl>
      <w:tblPr>
        <w:tblStyle w:val="Tabela-Siatka2"/>
        <w:tblW w:w="9781" w:type="dxa"/>
        <w:tblInd w:w="-147" w:type="dxa"/>
        <w:tblLook w:val="04A0" w:firstRow="1" w:lastRow="0" w:firstColumn="1" w:lastColumn="0" w:noHBand="0" w:noVBand="1"/>
      </w:tblPr>
      <w:tblGrid>
        <w:gridCol w:w="6796"/>
        <w:gridCol w:w="9"/>
        <w:gridCol w:w="2976"/>
      </w:tblGrid>
      <w:tr w:rsidR="00B93498" w:rsidRPr="001C21F6" w14:paraId="4B51CF51" w14:textId="77777777" w:rsidTr="004A08BA">
        <w:tc>
          <w:tcPr>
            <w:tcW w:w="9781" w:type="dxa"/>
            <w:gridSpan w:val="3"/>
          </w:tcPr>
          <w:p w14:paraId="02888B3A" w14:textId="43D36000" w:rsidR="00B93498" w:rsidRPr="001C21F6" w:rsidRDefault="00B93498" w:rsidP="0054492E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TYP POJAZDU - </w:t>
            </w: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SAMOCHÓD OSOBOWY 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 | WERSJA NADWOZIOWA – typu </w:t>
            </w: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SEDAN 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 </w:t>
            </w: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SEGMENT </w:t>
            </w:r>
            <w:r w:rsidR="0054492E"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–</w:t>
            </w: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 </w:t>
            </w:r>
            <w:r w:rsidR="004B097B"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D</w:t>
            </w:r>
            <w:r w:rsidR="0054492E"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 </w:t>
            </w:r>
            <w:r w:rsidR="004B097B"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elektryczny (zeroemisyjny)</w:t>
            </w:r>
          </w:p>
        </w:tc>
      </w:tr>
      <w:tr w:rsidR="00B93498" w:rsidRPr="001C21F6" w14:paraId="214EFA52" w14:textId="77777777" w:rsidTr="004A08BA">
        <w:trPr>
          <w:trHeight w:val="433"/>
        </w:trPr>
        <w:tc>
          <w:tcPr>
            <w:tcW w:w="9781" w:type="dxa"/>
            <w:gridSpan w:val="3"/>
            <w:shd w:val="clear" w:color="auto" w:fill="D9D9D9"/>
          </w:tcPr>
          <w:p w14:paraId="1C8B2674" w14:textId="77777777" w:rsidR="00B93498" w:rsidRPr="001C21F6" w:rsidRDefault="00B93498" w:rsidP="004A08BA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OFEROWANY MODEL</w:t>
            </w:r>
          </w:p>
        </w:tc>
      </w:tr>
      <w:tr w:rsidR="00B93498" w:rsidRPr="001C21F6" w14:paraId="09180B21" w14:textId="77777777" w:rsidTr="004A08BA">
        <w:tc>
          <w:tcPr>
            <w:tcW w:w="6805" w:type="dxa"/>
            <w:gridSpan w:val="2"/>
          </w:tcPr>
          <w:p w14:paraId="6DE5EEE2" w14:textId="77777777" w:rsidR="00B93498" w:rsidRPr="001C21F6" w:rsidRDefault="00B93498" w:rsidP="004A08BA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Marka</w:t>
            </w:r>
          </w:p>
        </w:tc>
        <w:tc>
          <w:tcPr>
            <w:tcW w:w="2976" w:type="dxa"/>
          </w:tcPr>
          <w:p w14:paraId="290A3ECD" w14:textId="18841497" w:rsidR="00B93498" w:rsidRPr="001C21F6" w:rsidRDefault="00B93498" w:rsidP="004A08BA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tr w:rsidR="00B93498" w:rsidRPr="001C21F6" w14:paraId="5C1D118D" w14:textId="77777777" w:rsidTr="004A08BA">
        <w:tc>
          <w:tcPr>
            <w:tcW w:w="6805" w:type="dxa"/>
            <w:gridSpan w:val="2"/>
          </w:tcPr>
          <w:p w14:paraId="7A6F9D7E" w14:textId="77777777" w:rsidR="00B93498" w:rsidRPr="001C21F6" w:rsidRDefault="00B93498" w:rsidP="004A08BA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Model</w:t>
            </w:r>
          </w:p>
        </w:tc>
        <w:tc>
          <w:tcPr>
            <w:tcW w:w="2976" w:type="dxa"/>
          </w:tcPr>
          <w:p w14:paraId="26F9E6EE" w14:textId="1E169556" w:rsidR="00B93498" w:rsidRPr="001C21F6" w:rsidRDefault="00B93498" w:rsidP="004A08BA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tr w:rsidR="0037760D" w:rsidRPr="001C21F6" w14:paraId="34B0D5CA" w14:textId="77777777" w:rsidTr="004A08BA">
        <w:tc>
          <w:tcPr>
            <w:tcW w:w="6805" w:type="dxa"/>
            <w:gridSpan w:val="2"/>
          </w:tcPr>
          <w:p w14:paraId="0B0C7AC7" w14:textId="575AD5AA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Samochód osobowy </w:t>
            </w:r>
          </w:p>
        </w:tc>
        <w:tc>
          <w:tcPr>
            <w:tcW w:w="2976" w:type="dxa"/>
          </w:tcPr>
          <w:p w14:paraId="78CEE840" w14:textId="7665147C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69869D13" w14:textId="77777777" w:rsidTr="004A08BA">
        <w:tc>
          <w:tcPr>
            <w:tcW w:w="6805" w:type="dxa"/>
            <w:gridSpan w:val="2"/>
          </w:tcPr>
          <w:p w14:paraId="623726F0" w14:textId="50D3AF0F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Segment D</w:t>
            </w:r>
          </w:p>
        </w:tc>
        <w:tc>
          <w:tcPr>
            <w:tcW w:w="2976" w:type="dxa"/>
          </w:tcPr>
          <w:p w14:paraId="78DDA16C" w14:textId="1ECFDA73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3546B427" w14:textId="77777777" w:rsidTr="004A08BA">
        <w:tc>
          <w:tcPr>
            <w:tcW w:w="6805" w:type="dxa"/>
            <w:gridSpan w:val="2"/>
          </w:tcPr>
          <w:p w14:paraId="6C44D105" w14:textId="20732988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Wersja nadwoziowa - sedan </w:t>
            </w:r>
          </w:p>
        </w:tc>
        <w:tc>
          <w:tcPr>
            <w:tcW w:w="2976" w:type="dxa"/>
          </w:tcPr>
          <w:p w14:paraId="271394F8" w14:textId="26FC3BEE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440C25D0" w14:textId="77777777" w:rsidTr="004A08BA">
        <w:tc>
          <w:tcPr>
            <w:tcW w:w="6805" w:type="dxa"/>
            <w:gridSpan w:val="2"/>
          </w:tcPr>
          <w:p w14:paraId="747A0FA3" w14:textId="2645709D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Stan pojazdu – nowy </w:t>
            </w:r>
          </w:p>
        </w:tc>
        <w:tc>
          <w:tcPr>
            <w:tcW w:w="2976" w:type="dxa"/>
          </w:tcPr>
          <w:p w14:paraId="09B6C765" w14:textId="3593DE3F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F77944" w:rsidRPr="001C21F6" w14:paraId="0A663C39" w14:textId="77777777" w:rsidTr="004A08BA">
        <w:tc>
          <w:tcPr>
            <w:tcW w:w="6805" w:type="dxa"/>
            <w:gridSpan w:val="2"/>
          </w:tcPr>
          <w:p w14:paraId="667E1DDD" w14:textId="01154D0E" w:rsidR="00F77944" w:rsidRPr="001C21F6" w:rsidRDefault="00F77944" w:rsidP="00F77944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Silnik elektryczny</w:t>
            </w:r>
          </w:p>
        </w:tc>
        <w:tc>
          <w:tcPr>
            <w:tcW w:w="2976" w:type="dxa"/>
          </w:tcPr>
          <w:p w14:paraId="0F4CA518" w14:textId="7760F13B" w:rsidR="00F77944" w:rsidRPr="009315B1" w:rsidRDefault="00F77944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9E2607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F77944" w:rsidRPr="001C21F6" w14:paraId="7F17CB63" w14:textId="77777777" w:rsidTr="004A08BA">
        <w:tc>
          <w:tcPr>
            <w:tcW w:w="6805" w:type="dxa"/>
            <w:gridSpan w:val="2"/>
          </w:tcPr>
          <w:p w14:paraId="617CEB9E" w14:textId="662B6FA4" w:rsidR="00F77944" w:rsidRPr="001C21F6" w:rsidRDefault="00F77944" w:rsidP="00F77944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Moc min. 210 KW</w:t>
            </w:r>
          </w:p>
        </w:tc>
        <w:tc>
          <w:tcPr>
            <w:tcW w:w="2976" w:type="dxa"/>
          </w:tcPr>
          <w:p w14:paraId="1067F467" w14:textId="5D1352E0" w:rsidR="00F77944" w:rsidRPr="009315B1" w:rsidRDefault="00F77944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9E2607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4B3FE603" w14:textId="77777777" w:rsidTr="004A08BA">
        <w:tc>
          <w:tcPr>
            <w:tcW w:w="6805" w:type="dxa"/>
            <w:gridSpan w:val="2"/>
          </w:tcPr>
          <w:p w14:paraId="21137847" w14:textId="4F72EA45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Napęd – tylna oś </w:t>
            </w:r>
            <w:r w:rsidRPr="001C21F6">
              <w:rPr>
                <w:rFonts w:asciiTheme="minorHAnsi" w:hAnsiTheme="minorHAnsi" w:cstheme="minorHAnsi"/>
                <w:b/>
                <w:w w:val="100"/>
                <w:sz w:val="20"/>
              </w:rPr>
              <w:t>lub AWD</w:t>
            </w:r>
          </w:p>
        </w:tc>
        <w:tc>
          <w:tcPr>
            <w:tcW w:w="2976" w:type="dxa"/>
          </w:tcPr>
          <w:p w14:paraId="02F9FBDC" w14:textId="04C1E6FD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7DC53764" w14:textId="77777777" w:rsidTr="0037760D">
        <w:trPr>
          <w:trHeight w:val="305"/>
        </w:trPr>
        <w:tc>
          <w:tcPr>
            <w:tcW w:w="6805" w:type="dxa"/>
            <w:gridSpan w:val="2"/>
          </w:tcPr>
          <w:p w14:paraId="6D67D8AE" w14:textId="0508D66A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Rodzaj paliwa – energia elektryczna</w:t>
            </w:r>
          </w:p>
        </w:tc>
        <w:tc>
          <w:tcPr>
            <w:tcW w:w="2976" w:type="dxa"/>
          </w:tcPr>
          <w:p w14:paraId="43F08904" w14:textId="1DC7320F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2144EA60" w14:textId="77777777" w:rsidTr="004A08BA">
        <w:tc>
          <w:tcPr>
            <w:tcW w:w="6805" w:type="dxa"/>
            <w:gridSpan w:val="2"/>
          </w:tcPr>
          <w:p w14:paraId="11EAE879" w14:textId="5BF7E936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Skrzynia biegów – automatyczna bezstopniowa</w:t>
            </w:r>
          </w:p>
        </w:tc>
        <w:tc>
          <w:tcPr>
            <w:tcW w:w="2976" w:type="dxa"/>
          </w:tcPr>
          <w:p w14:paraId="7BE52838" w14:textId="7DD81B20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599EF862" w14:textId="77777777" w:rsidTr="004A08BA">
        <w:tc>
          <w:tcPr>
            <w:tcW w:w="6805" w:type="dxa"/>
            <w:gridSpan w:val="2"/>
          </w:tcPr>
          <w:p w14:paraId="6BE02C6E" w14:textId="606BB7B1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Długość całkowita pojazdu min 4750 mm     </w:t>
            </w:r>
          </w:p>
        </w:tc>
        <w:tc>
          <w:tcPr>
            <w:tcW w:w="2976" w:type="dxa"/>
          </w:tcPr>
          <w:p w14:paraId="121563B6" w14:textId="669584DF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068743A9" w14:textId="77777777" w:rsidTr="004A08BA">
        <w:tc>
          <w:tcPr>
            <w:tcW w:w="6805" w:type="dxa"/>
            <w:gridSpan w:val="2"/>
          </w:tcPr>
          <w:p w14:paraId="42ABBB71" w14:textId="3570C008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Szerokość bez lusterek min 1840 mm      </w:t>
            </w:r>
          </w:p>
        </w:tc>
        <w:tc>
          <w:tcPr>
            <w:tcW w:w="2976" w:type="dxa"/>
          </w:tcPr>
          <w:p w14:paraId="5142B0D9" w14:textId="11174EBC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2F3A1727" w14:textId="77777777" w:rsidTr="004A08BA">
        <w:tc>
          <w:tcPr>
            <w:tcW w:w="6805" w:type="dxa"/>
            <w:gridSpan w:val="2"/>
          </w:tcPr>
          <w:p w14:paraId="0E3B612C" w14:textId="24952059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Rozstaw Osi min 2800 mm</w:t>
            </w:r>
          </w:p>
        </w:tc>
        <w:tc>
          <w:tcPr>
            <w:tcW w:w="2976" w:type="dxa"/>
          </w:tcPr>
          <w:p w14:paraId="170B7FFF" w14:textId="46342F1B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01672057" w14:textId="77777777" w:rsidTr="004A08BA">
        <w:tc>
          <w:tcPr>
            <w:tcW w:w="6805" w:type="dxa"/>
            <w:gridSpan w:val="2"/>
          </w:tcPr>
          <w:p w14:paraId="629711E0" w14:textId="5157E541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Maksymalne średnie zużycie energii (WLTP) 18.9 </w:t>
            </w:r>
            <w:proofErr w:type="spellStart"/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kw</w:t>
            </w:r>
            <w:proofErr w:type="spellEnd"/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/100 km</w:t>
            </w: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  <w:vertAlign w:val="superscript"/>
              </w:rPr>
              <w:t xml:space="preserve">** </w:t>
            </w:r>
          </w:p>
        </w:tc>
        <w:tc>
          <w:tcPr>
            <w:tcW w:w="2976" w:type="dxa"/>
          </w:tcPr>
          <w:p w14:paraId="5895AEFE" w14:textId="5AFFEA1C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4C138050" w14:textId="77777777" w:rsidTr="004A08BA">
        <w:tc>
          <w:tcPr>
            <w:tcW w:w="6805" w:type="dxa"/>
            <w:gridSpan w:val="2"/>
          </w:tcPr>
          <w:p w14:paraId="6C5069D1" w14:textId="3402DE55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  <w:vertAlign w:val="superscript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Maksymalna średnia emisja CO</w:t>
            </w: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  <w:vertAlign w:val="subscript"/>
              </w:rPr>
              <w:t>2</w:t>
            </w: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  <w:vertAlign w:val="superscript"/>
              </w:rPr>
              <w:t>  -  zero emisyjny</w:t>
            </w:r>
          </w:p>
        </w:tc>
        <w:tc>
          <w:tcPr>
            <w:tcW w:w="2976" w:type="dxa"/>
          </w:tcPr>
          <w:p w14:paraId="63F86A51" w14:textId="26C52311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51343AC4" w14:textId="77777777" w:rsidTr="004A08BA">
        <w:tc>
          <w:tcPr>
            <w:tcW w:w="6805" w:type="dxa"/>
            <w:gridSpan w:val="2"/>
          </w:tcPr>
          <w:p w14:paraId="232E6391" w14:textId="6D18360C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Zasięg w cyklu mieszanym minimum - 425 km</w:t>
            </w:r>
          </w:p>
        </w:tc>
        <w:tc>
          <w:tcPr>
            <w:tcW w:w="2976" w:type="dxa"/>
          </w:tcPr>
          <w:p w14:paraId="45AE77BC" w14:textId="73DF166B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7A98380C" w14:textId="77777777" w:rsidTr="004A08BA">
        <w:tc>
          <w:tcPr>
            <w:tcW w:w="6805" w:type="dxa"/>
            <w:gridSpan w:val="2"/>
          </w:tcPr>
          <w:p w14:paraId="5BBF5861" w14:textId="544D0B8F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bookmarkStart w:id="0" w:name="_Hlk228967901"/>
            <w:r w:rsidRPr="0037760D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Minimalna pojemność bagażnika (siedzenia rozłożone)</w:t>
            </w:r>
            <w:r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 xml:space="preserve"> 470L</w:t>
            </w:r>
          </w:p>
        </w:tc>
        <w:tc>
          <w:tcPr>
            <w:tcW w:w="2976" w:type="dxa"/>
          </w:tcPr>
          <w:p w14:paraId="56AE5FA6" w14:textId="506BFF81" w:rsidR="0037760D" w:rsidRPr="001C21F6" w:rsidRDefault="0037760D" w:rsidP="003776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bookmarkEnd w:id="0"/>
      <w:tr w:rsidR="0037760D" w:rsidRPr="001C21F6" w14:paraId="68C89719" w14:textId="77777777" w:rsidTr="004A08BA">
        <w:tc>
          <w:tcPr>
            <w:tcW w:w="6805" w:type="dxa"/>
            <w:gridSpan w:val="2"/>
            <w:shd w:val="clear" w:color="auto" w:fill="D9D9D9"/>
          </w:tcPr>
          <w:p w14:paraId="3CAB0EE8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Wymagania z zakresu wyposażenia stawiane przez Zamawiającego</w:t>
            </w:r>
          </w:p>
        </w:tc>
        <w:tc>
          <w:tcPr>
            <w:tcW w:w="2976" w:type="dxa"/>
            <w:shd w:val="clear" w:color="auto" w:fill="D9D9D9"/>
          </w:tcPr>
          <w:p w14:paraId="0967BF83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FF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Opis oferowanego samochodu jego parametrów i wyposażenia</w:t>
            </w:r>
            <w:r w:rsidRPr="001C21F6">
              <w:rPr>
                <w:rFonts w:asciiTheme="minorHAnsi" w:hAnsiTheme="minorHAnsi" w:cstheme="minorHAnsi"/>
                <w:b/>
                <w:color w:val="FF0000"/>
                <w:w w:val="100"/>
                <w:sz w:val="20"/>
              </w:rPr>
              <w:t>**</w:t>
            </w:r>
          </w:p>
          <w:p w14:paraId="6C2AC746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Wyposażenie zgodne z wymaganiami?</w:t>
            </w:r>
          </w:p>
          <w:p w14:paraId="402BBB98" w14:textId="77777777" w:rsidR="0037760D" w:rsidRPr="001C21F6" w:rsidRDefault="0037760D" w:rsidP="0037760D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b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39063707" w14:textId="77777777" w:rsidTr="004A08BA">
        <w:tc>
          <w:tcPr>
            <w:tcW w:w="6796" w:type="dxa"/>
            <w:shd w:val="clear" w:color="auto" w:fill="BDD6EE"/>
          </w:tcPr>
          <w:p w14:paraId="725994F6" w14:textId="77777777" w:rsidR="0037760D" w:rsidRPr="001C21F6" w:rsidRDefault="0037760D" w:rsidP="0037760D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HOMOLOGACJA</w:t>
            </w:r>
          </w:p>
        </w:tc>
        <w:tc>
          <w:tcPr>
            <w:tcW w:w="2985" w:type="dxa"/>
            <w:gridSpan w:val="2"/>
            <w:shd w:val="clear" w:color="auto" w:fill="BDD6EE"/>
          </w:tcPr>
          <w:p w14:paraId="71B49D5F" w14:textId="77777777" w:rsidR="0037760D" w:rsidRPr="001C21F6" w:rsidRDefault="0037760D" w:rsidP="0037760D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</w:pPr>
          </w:p>
        </w:tc>
      </w:tr>
      <w:tr w:rsidR="0037760D" w:rsidRPr="001C21F6" w14:paraId="65DC31DB" w14:textId="77777777" w:rsidTr="004A08BA">
        <w:tc>
          <w:tcPr>
            <w:tcW w:w="9781" w:type="dxa"/>
            <w:gridSpan w:val="3"/>
            <w:shd w:val="clear" w:color="auto" w:fill="BDD6EE"/>
          </w:tcPr>
          <w:p w14:paraId="3E79E893" w14:textId="77777777" w:rsidR="0037760D" w:rsidRPr="001C21F6" w:rsidRDefault="0037760D" w:rsidP="0037760D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b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WYPOSAŻENIE Z ZAKRESU BIEZPIECZEŃSTWA</w:t>
            </w:r>
          </w:p>
        </w:tc>
      </w:tr>
      <w:tr w:rsidR="0037760D" w:rsidRPr="001C21F6" w14:paraId="35148121" w14:textId="77777777" w:rsidTr="004A08BA">
        <w:tc>
          <w:tcPr>
            <w:tcW w:w="6805" w:type="dxa"/>
            <w:gridSpan w:val="2"/>
          </w:tcPr>
          <w:p w14:paraId="4B719253" w14:textId="117FCEC9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1. Autoalarm</w:t>
            </w: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 fabryczny </w:t>
            </w:r>
          </w:p>
        </w:tc>
        <w:tc>
          <w:tcPr>
            <w:tcW w:w="2976" w:type="dxa"/>
          </w:tcPr>
          <w:p w14:paraId="5F0745FA" w14:textId="5ED31B29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1F5DC124" w14:textId="77777777" w:rsidTr="004A08BA">
        <w:tc>
          <w:tcPr>
            <w:tcW w:w="6805" w:type="dxa"/>
            <w:gridSpan w:val="2"/>
          </w:tcPr>
          <w:p w14:paraId="6EAAABBF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2. 3 – punktowe pasy bezpieczeństwa z przodu i tyłu</w:t>
            </w:r>
          </w:p>
        </w:tc>
        <w:tc>
          <w:tcPr>
            <w:tcW w:w="2976" w:type="dxa"/>
          </w:tcPr>
          <w:p w14:paraId="248BB9A5" w14:textId="63C5DFF0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444E72E6" w14:textId="77777777" w:rsidTr="004A08BA">
        <w:tc>
          <w:tcPr>
            <w:tcW w:w="6805" w:type="dxa"/>
            <w:gridSpan w:val="2"/>
          </w:tcPr>
          <w:p w14:paraId="6AC73F84" w14:textId="57F78D89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3. Minimum 6 poduszek powietrznych (dwie czołowe przednie, dwie boczne przednie, kurtyny powietrzne dla dwóch rzędów siedzeń )</w:t>
            </w:r>
          </w:p>
        </w:tc>
        <w:tc>
          <w:tcPr>
            <w:tcW w:w="2976" w:type="dxa"/>
          </w:tcPr>
          <w:p w14:paraId="78DCA90E" w14:textId="392CF78B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06544E1F" w14:textId="77777777" w:rsidTr="004A08BA">
        <w:tc>
          <w:tcPr>
            <w:tcW w:w="6805" w:type="dxa"/>
            <w:gridSpan w:val="2"/>
          </w:tcPr>
          <w:p w14:paraId="109AC24A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4. Asystent martwego pola</w:t>
            </w:r>
          </w:p>
        </w:tc>
        <w:tc>
          <w:tcPr>
            <w:tcW w:w="2976" w:type="dxa"/>
          </w:tcPr>
          <w:p w14:paraId="1C1C5778" w14:textId="0D2164EB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669FA8F9" w14:textId="77777777" w:rsidTr="004A08BA">
        <w:tc>
          <w:tcPr>
            <w:tcW w:w="6805" w:type="dxa"/>
            <w:gridSpan w:val="2"/>
          </w:tcPr>
          <w:p w14:paraId="6B459F3A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5. Aktywny tempomat</w:t>
            </w:r>
          </w:p>
        </w:tc>
        <w:tc>
          <w:tcPr>
            <w:tcW w:w="2976" w:type="dxa"/>
          </w:tcPr>
          <w:p w14:paraId="68FA551A" w14:textId="5529418B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1343BC8D" w14:textId="77777777" w:rsidTr="004A08BA">
        <w:tc>
          <w:tcPr>
            <w:tcW w:w="6805" w:type="dxa"/>
            <w:gridSpan w:val="2"/>
          </w:tcPr>
          <w:p w14:paraId="16225331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6. Asystent zmiany pasa ruchu</w:t>
            </w:r>
          </w:p>
        </w:tc>
        <w:tc>
          <w:tcPr>
            <w:tcW w:w="2976" w:type="dxa"/>
          </w:tcPr>
          <w:p w14:paraId="3DDE4682" w14:textId="2AC457DA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1AF9114B" w14:textId="77777777" w:rsidTr="004A08BA">
        <w:tc>
          <w:tcPr>
            <w:tcW w:w="6805" w:type="dxa"/>
            <w:gridSpan w:val="2"/>
          </w:tcPr>
          <w:p w14:paraId="28A5201A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7. System rozpoznawania znaków drogowych</w:t>
            </w:r>
          </w:p>
        </w:tc>
        <w:tc>
          <w:tcPr>
            <w:tcW w:w="2976" w:type="dxa"/>
          </w:tcPr>
          <w:p w14:paraId="61CD45BB" w14:textId="496AFE51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2BB69778" w14:textId="77777777" w:rsidTr="004A08BA">
        <w:tc>
          <w:tcPr>
            <w:tcW w:w="6805" w:type="dxa"/>
            <w:gridSpan w:val="2"/>
          </w:tcPr>
          <w:p w14:paraId="60193579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8. Czujnik deszczu</w:t>
            </w:r>
          </w:p>
        </w:tc>
        <w:tc>
          <w:tcPr>
            <w:tcW w:w="2976" w:type="dxa"/>
          </w:tcPr>
          <w:p w14:paraId="42254AE2" w14:textId="28AB4524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19CF2E9E" w14:textId="77777777" w:rsidTr="004A08BA">
        <w:tc>
          <w:tcPr>
            <w:tcW w:w="6805" w:type="dxa"/>
            <w:gridSpan w:val="2"/>
          </w:tcPr>
          <w:p w14:paraId="16DDA87E" w14:textId="5B67BDB0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9. Światła w technologii LED</w:t>
            </w:r>
          </w:p>
        </w:tc>
        <w:tc>
          <w:tcPr>
            <w:tcW w:w="2976" w:type="dxa"/>
          </w:tcPr>
          <w:p w14:paraId="5095B1B4" w14:textId="4D883624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76441BAE" w14:textId="77777777" w:rsidTr="004A08BA">
        <w:tc>
          <w:tcPr>
            <w:tcW w:w="6805" w:type="dxa"/>
            <w:gridSpan w:val="2"/>
          </w:tcPr>
          <w:p w14:paraId="3C3C3047" w14:textId="1EADA8CB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10. elektryczna klapa bagażnika</w:t>
            </w:r>
          </w:p>
        </w:tc>
        <w:tc>
          <w:tcPr>
            <w:tcW w:w="2976" w:type="dxa"/>
          </w:tcPr>
          <w:p w14:paraId="6C14D534" w14:textId="7D91E887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0D771B8A" w14:textId="77777777" w:rsidTr="004A08BA">
        <w:tc>
          <w:tcPr>
            <w:tcW w:w="6805" w:type="dxa"/>
            <w:gridSpan w:val="2"/>
          </w:tcPr>
          <w:p w14:paraId="2DE6E2B7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11. System z funkcją awaryjnego hamowania</w:t>
            </w:r>
          </w:p>
        </w:tc>
        <w:tc>
          <w:tcPr>
            <w:tcW w:w="2976" w:type="dxa"/>
          </w:tcPr>
          <w:p w14:paraId="0D944DBE" w14:textId="619280FF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60A74C21" w14:textId="77777777" w:rsidTr="004A08BA">
        <w:tc>
          <w:tcPr>
            <w:tcW w:w="6805" w:type="dxa"/>
            <w:gridSpan w:val="2"/>
          </w:tcPr>
          <w:p w14:paraId="2D682260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12. Elektromechaniczny hamulec postojowy</w:t>
            </w:r>
          </w:p>
        </w:tc>
        <w:tc>
          <w:tcPr>
            <w:tcW w:w="2976" w:type="dxa"/>
          </w:tcPr>
          <w:p w14:paraId="0EFB7AEB" w14:textId="4C6B9D83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54A5DD34" w14:textId="77777777" w:rsidTr="004A08BA">
        <w:tc>
          <w:tcPr>
            <w:tcW w:w="6805" w:type="dxa"/>
            <w:gridSpan w:val="2"/>
          </w:tcPr>
          <w:p w14:paraId="0D208820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13. Aktywny system ochrony pasażerów </w:t>
            </w:r>
            <w:proofErr w:type="spellStart"/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Pre-Crash</w:t>
            </w:r>
            <w:proofErr w:type="spellEnd"/>
          </w:p>
        </w:tc>
        <w:tc>
          <w:tcPr>
            <w:tcW w:w="2976" w:type="dxa"/>
          </w:tcPr>
          <w:p w14:paraId="3412E9F3" w14:textId="5786937D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1ADE6919" w14:textId="77777777" w:rsidTr="004A08BA">
        <w:tc>
          <w:tcPr>
            <w:tcW w:w="6805" w:type="dxa"/>
            <w:gridSpan w:val="2"/>
          </w:tcPr>
          <w:p w14:paraId="7A23EA21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14. System kontroli ciśnienia w oponach</w:t>
            </w:r>
          </w:p>
        </w:tc>
        <w:tc>
          <w:tcPr>
            <w:tcW w:w="2976" w:type="dxa"/>
          </w:tcPr>
          <w:p w14:paraId="4ED9F6D0" w14:textId="60D507A3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56BA7405" w14:textId="77777777" w:rsidTr="004A08BA">
        <w:tc>
          <w:tcPr>
            <w:tcW w:w="6805" w:type="dxa"/>
            <w:gridSpan w:val="2"/>
          </w:tcPr>
          <w:p w14:paraId="6172AE42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15. System wykrywający pieszych</w:t>
            </w:r>
          </w:p>
        </w:tc>
        <w:tc>
          <w:tcPr>
            <w:tcW w:w="2976" w:type="dxa"/>
          </w:tcPr>
          <w:p w14:paraId="07941370" w14:textId="22D4A83B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3EFA790B" w14:textId="77777777" w:rsidTr="004A08BA">
        <w:tc>
          <w:tcPr>
            <w:tcW w:w="6805" w:type="dxa"/>
            <w:gridSpan w:val="2"/>
          </w:tcPr>
          <w:p w14:paraId="4A01D6D5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16. Sygnalizacja zmęczenia kierowcy</w:t>
            </w:r>
          </w:p>
        </w:tc>
        <w:tc>
          <w:tcPr>
            <w:tcW w:w="2976" w:type="dxa"/>
          </w:tcPr>
          <w:p w14:paraId="439B7C40" w14:textId="534694B5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3EA7BA1A" w14:textId="77777777" w:rsidTr="004A08BA">
        <w:tc>
          <w:tcPr>
            <w:tcW w:w="6805" w:type="dxa"/>
            <w:gridSpan w:val="2"/>
          </w:tcPr>
          <w:p w14:paraId="2A027403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17. Czujnik zmierzchu</w:t>
            </w:r>
          </w:p>
        </w:tc>
        <w:tc>
          <w:tcPr>
            <w:tcW w:w="2976" w:type="dxa"/>
          </w:tcPr>
          <w:p w14:paraId="3B2968D6" w14:textId="55C3C336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05855ECF" w14:textId="77777777" w:rsidTr="004A08BA">
        <w:tc>
          <w:tcPr>
            <w:tcW w:w="9781" w:type="dxa"/>
            <w:gridSpan w:val="3"/>
            <w:shd w:val="clear" w:color="auto" w:fill="BDD6EE"/>
          </w:tcPr>
          <w:p w14:paraId="36480F72" w14:textId="77777777" w:rsidR="0037760D" w:rsidRPr="001C21F6" w:rsidRDefault="0037760D" w:rsidP="0037760D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b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WYPOSAŻENIE Z ZAKRESU KOMFORTU</w:t>
            </w:r>
          </w:p>
        </w:tc>
      </w:tr>
      <w:tr w:rsidR="0037760D" w:rsidRPr="001C21F6" w14:paraId="1667858C" w14:textId="77777777" w:rsidTr="004A08BA">
        <w:tc>
          <w:tcPr>
            <w:tcW w:w="6805" w:type="dxa"/>
            <w:gridSpan w:val="2"/>
          </w:tcPr>
          <w:p w14:paraId="6892EF3B" w14:textId="23C84B86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8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Elektrycznie sterowane szyby boczne (przód i tył)</w:t>
            </w:r>
          </w:p>
        </w:tc>
        <w:tc>
          <w:tcPr>
            <w:tcW w:w="2976" w:type="dxa"/>
          </w:tcPr>
          <w:p w14:paraId="67F0A7F0" w14:textId="3866B765" w:rsidR="0037760D" w:rsidRPr="001C21F6" w:rsidRDefault="0037760D" w:rsidP="0037760D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tr w:rsidR="0037760D" w:rsidRPr="001C21F6" w14:paraId="03A2288D" w14:textId="77777777" w:rsidTr="004A08BA">
        <w:tc>
          <w:tcPr>
            <w:tcW w:w="6805" w:type="dxa"/>
            <w:gridSpan w:val="2"/>
          </w:tcPr>
          <w:p w14:paraId="03E23947" w14:textId="148E7F17" w:rsidR="0037760D" w:rsidRPr="001C21F6" w:rsidRDefault="00F36789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19</w:t>
            </w:r>
            <w:r w:rsidR="0037760D"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Elektrycznie sterowane, składane i podgrzewane lusterka boczne.</w:t>
            </w:r>
          </w:p>
        </w:tc>
        <w:tc>
          <w:tcPr>
            <w:tcW w:w="2976" w:type="dxa"/>
          </w:tcPr>
          <w:p w14:paraId="18BC1C9B" w14:textId="57966180" w:rsidR="0037760D" w:rsidRPr="001C21F6" w:rsidRDefault="0037760D" w:rsidP="0037760D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tr w:rsidR="0037760D" w:rsidRPr="001C21F6" w14:paraId="42E17C9F" w14:textId="77777777" w:rsidTr="004A08BA">
        <w:tc>
          <w:tcPr>
            <w:tcW w:w="6805" w:type="dxa"/>
            <w:gridSpan w:val="2"/>
          </w:tcPr>
          <w:p w14:paraId="7EFA4C36" w14:textId="6FED50E0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lastRenderedPageBreak/>
              <w:t>2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0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System bez kluczykowy z czujnikiem, który wykrywa je, gdy są blisko auta</w:t>
            </w:r>
          </w:p>
        </w:tc>
        <w:tc>
          <w:tcPr>
            <w:tcW w:w="2976" w:type="dxa"/>
          </w:tcPr>
          <w:p w14:paraId="634AAD26" w14:textId="3F27541A" w:rsidR="0037760D" w:rsidRPr="001C21F6" w:rsidRDefault="0037760D" w:rsidP="0037760D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tr w:rsidR="0037760D" w:rsidRPr="001C21F6" w14:paraId="0A985BB6" w14:textId="77777777" w:rsidTr="004A08BA">
        <w:tc>
          <w:tcPr>
            <w:tcW w:w="6805" w:type="dxa"/>
            <w:gridSpan w:val="2"/>
          </w:tcPr>
          <w:p w14:paraId="5F76B63A" w14:textId="258AEF78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System bezdotykowego elektrycznego otwierania i zamykania pokrywy bagażnika</w:t>
            </w:r>
          </w:p>
        </w:tc>
        <w:tc>
          <w:tcPr>
            <w:tcW w:w="2976" w:type="dxa"/>
          </w:tcPr>
          <w:p w14:paraId="6839C06F" w14:textId="07120FC4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77948155" w14:textId="77777777" w:rsidTr="004A08BA">
        <w:tc>
          <w:tcPr>
            <w:tcW w:w="6805" w:type="dxa"/>
            <w:gridSpan w:val="2"/>
          </w:tcPr>
          <w:p w14:paraId="1203127D" w14:textId="6391DD5C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w w:val="100"/>
                <w:sz w:val="20"/>
              </w:rPr>
              <w:t>2</w:t>
            </w:r>
            <w:r w:rsidR="00F36789">
              <w:rPr>
                <w:rFonts w:asciiTheme="minorHAnsi" w:hAnsiTheme="minorHAnsi" w:cstheme="minorHAnsi"/>
                <w:w w:val="100"/>
                <w:sz w:val="20"/>
              </w:rPr>
              <w:t>2</w:t>
            </w:r>
            <w:r w:rsidRPr="001C21F6">
              <w:rPr>
                <w:rFonts w:asciiTheme="minorHAnsi" w:hAnsiTheme="minorHAnsi" w:cstheme="minorHAnsi"/>
                <w:w w:val="100"/>
                <w:sz w:val="20"/>
              </w:rPr>
              <w:t>. Fotele przednie sportowe</w:t>
            </w:r>
          </w:p>
          <w:p w14:paraId="1AE8EFD2" w14:textId="77777777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</w:p>
        </w:tc>
        <w:tc>
          <w:tcPr>
            <w:tcW w:w="2976" w:type="dxa"/>
          </w:tcPr>
          <w:p w14:paraId="75451DC8" w14:textId="5AF3744B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72C85358" w14:textId="77777777" w:rsidTr="004A08BA">
        <w:tc>
          <w:tcPr>
            <w:tcW w:w="6805" w:type="dxa"/>
            <w:gridSpan w:val="2"/>
          </w:tcPr>
          <w:p w14:paraId="17328780" w14:textId="2CB06975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Fotele przednie z elektryczną regulacją i elektryczną regulacją odcinka lędźwiowego oraz pamięcią ustawień dla fotela kierowcy i pasażera,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br/>
              <w:t xml:space="preserve">z możliwością regulacji odcinka lędźwiowego. </w:t>
            </w:r>
          </w:p>
        </w:tc>
        <w:tc>
          <w:tcPr>
            <w:tcW w:w="2976" w:type="dxa"/>
          </w:tcPr>
          <w:p w14:paraId="08850974" w14:textId="48C153E3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7334ECE3" w14:textId="77777777" w:rsidTr="004A08BA">
        <w:tc>
          <w:tcPr>
            <w:tcW w:w="6805" w:type="dxa"/>
            <w:gridSpan w:val="2"/>
          </w:tcPr>
          <w:p w14:paraId="0A325D9E" w14:textId="1ECEB9A6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4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. Podgrzewane fotele przednie, tylne podgrzewane  </w:t>
            </w:r>
          </w:p>
        </w:tc>
        <w:tc>
          <w:tcPr>
            <w:tcW w:w="2976" w:type="dxa"/>
          </w:tcPr>
          <w:p w14:paraId="493E399C" w14:textId="3BBC01DC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0AE129F0" w14:textId="77777777" w:rsidTr="004A08BA">
        <w:tc>
          <w:tcPr>
            <w:tcW w:w="6805" w:type="dxa"/>
            <w:gridSpan w:val="2"/>
          </w:tcPr>
          <w:p w14:paraId="5070AACA" w14:textId="63A999C1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5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Podłokietnik z przodu ze schowkiem oraz nawiewem powietrza dla pasażerów z tyłu</w:t>
            </w:r>
          </w:p>
        </w:tc>
        <w:tc>
          <w:tcPr>
            <w:tcW w:w="2976" w:type="dxa"/>
          </w:tcPr>
          <w:p w14:paraId="0D54D7A2" w14:textId="36A018F5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74726E00" w14:textId="77777777" w:rsidTr="004A08BA">
        <w:tc>
          <w:tcPr>
            <w:tcW w:w="6805" w:type="dxa"/>
            <w:gridSpan w:val="2"/>
          </w:tcPr>
          <w:p w14:paraId="7B12859F" w14:textId="4D0CEE08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6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. Połączenie </w:t>
            </w:r>
            <w:proofErr w:type="spellStart"/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smartfona</w:t>
            </w:r>
            <w:proofErr w:type="spellEnd"/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 z samochodem (w tym bezprzewodowe dla </w:t>
            </w:r>
            <w:proofErr w:type="spellStart"/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CarPlay</w:t>
            </w:r>
            <w:proofErr w:type="spellEnd"/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, Android Auto) </w:t>
            </w:r>
          </w:p>
        </w:tc>
        <w:tc>
          <w:tcPr>
            <w:tcW w:w="2976" w:type="dxa"/>
          </w:tcPr>
          <w:p w14:paraId="109D0FC3" w14:textId="36EA4625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591687AA" w14:textId="77777777" w:rsidTr="004A08BA">
        <w:tc>
          <w:tcPr>
            <w:tcW w:w="6805" w:type="dxa"/>
            <w:gridSpan w:val="2"/>
          </w:tcPr>
          <w:p w14:paraId="64F2DEBF" w14:textId="23081E21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7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Instalacja telefoniczna z funkcją ładowania indukcyjnego</w:t>
            </w:r>
          </w:p>
        </w:tc>
        <w:tc>
          <w:tcPr>
            <w:tcW w:w="2976" w:type="dxa"/>
          </w:tcPr>
          <w:p w14:paraId="54584331" w14:textId="5491DCCC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52A9F42B" w14:textId="77777777" w:rsidTr="004A08BA">
        <w:tc>
          <w:tcPr>
            <w:tcW w:w="6805" w:type="dxa"/>
            <w:gridSpan w:val="2"/>
          </w:tcPr>
          <w:p w14:paraId="505F6EEE" w14:textId="71F5559B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8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Czujniki parkowania (przód, tył)</w:t>
            </w:r>
          </w:p>
        </w:tc>
        <w:tc>
          <w:tcPr>
            <w:tcW w:w="2976" w:type="dxa"/>
          </w:tcPr>
          <w:p w14:paraId="782F890F" w14:textId="7AD05267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09784826" w14:textId="77777777" w:rsidTr="004A08BA">
        <w:tc>
          <w:tcPr>
            <w:tcW w:w="6805" w:type="dxa"/>
            <w:gridSpan w:val="2"/>
          </w:tcPr>
          <w:p w14:paraId="5D08E8DD" w14:textId="3AE0AE25" w:rsidR="0037760D" w:rsidRPr="001C21F6" w:rsidRDefault="00F36789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29</w:t>
            </w:r>
            <w:r w:rsidR="0037760D"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Automatyczne światła mijania i drogowe</w:t>
            </w:r>
          </w:p>
        </w:tc>
        <w:tc>
          <w:tcPr>
            <w:tcW w:w="2976" w:type="dxa"/>
          </w:tcPr>
          <w:p w14:paraId="39DA5EEC" w14:textId="24F62085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63894D7A" w14:textId="77777777" w:rsidTr="004A08BA">
        <w:tc>
          <w:tcPr>
            <w:tcW w:w="6805" w:type="dxa"/>
            <w:gridSpan w:val="2"/>
          </w:tcPr>
          <w:p w14:paraId="6674870F" w14:textId="67685D26" w:rsidR="0037760D" w:rsidRPr="001C21F6" w:rsidRDefault="00F36789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30</w:t>
            </w:r>
            <w:r w:rsidR="0037760D"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Kamera cofania</w:t>
            </w:r>
          </w:p>
        </w:tc>
        <w:tc>
          <w:tcPr>
            <w:tcW w:w="2976" w:type="dxa"/>
          </w:tcPr>
          <w:p w14:paraId="1F6E3F90" w14:textId="114A65C3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37760D" w:rsidRPr="001C21F6" w14:paraId="24CBEF6E" w14:textId="77777777" w:rsidTr="004A08BA">
        <w:tc>
          <w:tcPr>
            <w:tcW w:w="6805" w:type="dxa"/>
            <w:gridSpan w:val="2"/>
          </w:tcPr>
          <w:p w14:paraId="256E3D2E" w14:textId="538DFF0F" w:rsidR="0037760D" w:rsidRPr="001C21F6" w:rsidRDefault="0037760D" w:rsidP="0037760D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1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Asystent parkowania</w:t>
            </w:r>
          </w:p>
        </w:tc>
        <w:tc>
          <w:tcPr>
            <w:tcW w:w="2976" w:type="dxa"/>
          </w:tcPr>
          <w:p w14:paraId="112DCADB" w14:textId="6E2E9C57" w:rsidR="0037760D" w:rsidRPr="001C21F6" w:rsidRDefault="0037760D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D94E4F" w:rsidRPr="001C21F6" w14:paraId="2475DD7D" w14:textId="77777777" w:rsidTr="004A08BA">
        <w:tc>
          <w:tcPr>
            <w:tcW w:w="6805" w:type="dxa"/>
            <w:gridSpan w:val="2"/>
          </w:tcPr>
          <w:p w14:paraId="3EAD0775" w14:textId="5F68E4C6" w:rsidR="00D94E4F" w:rsidRPr="001C21F6" w:rsidRDefault="00D94E4F" w:rsidP="00D94E4F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2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Adaptacyjne reflektory LED</w:t>
            </w:r>
          </w:p>
        </w:tc>
        <w:tc>
          <w:tcPr>
            <w:tcW w:w="2976" w:type="dxa"/>
          </w:tcPr>
          <w:p w14:paraId="0F03EBB3" w14:textId="0D309FC8" w:rsidR="00D94E4F" w:rsidRPr="001C21F6" w:rsidRDefault="00D94E4F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D94E4F" w:rsidRPr="001C21F6" w14:paraId="7C34F96C" w14:textId="77777777" w:rsidTr="004A08BA">
        <w:tc>
          <w:tcPr>
            <w:tcW w:w="6805" w:type="dxa"/>
            <w:gridSpan w:val="2"/>
          </w:tcPr>
          <w:p w14:paraId="58BEC55F" w14:textId="441CF1C8" w:rsidR="00D94E4F" w:rsidRPr="001C21F6" w:rsidRDefault="00D94E4F" w:rsidP="00D94E4F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</w:t>
            </w:r>
            <w:r w:rsidR="00F36789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Kierownica wielofunkcyjna</w:t>
            </w:r>
          </w:p>
        </w:tc>
        <w:tc>
          <w:tcPr>
            <w:tcW w:w="2976" w:type="dxa"/>
          </w:tcPr>
          <w:p w14:paraId="29A6B9DC" w14:textId="1D6E7DF8" w:rsidR="00D94E4F" w:rsidRPr="001C21F6" w:rsidRDefault="00D94E4F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D94E4F" w:rsidRPr="001C21F6" w14:paraId="1C27F152" w14:textId="77777777" w:rsidTr="004A08BA">
        <w:tc>
          <w:tcPr>
            <w:tcW w:w="6805" w:type="dxa"/>
            <w:gridSpan w:val="2"/>
          </w:tcPr>
          <w:p w14:paraId="17518F89" w14:textId="01E8DE2C" w:rsidR="00D94E4F" w:rsidRPr="001C21F6" w:rsidRDefault="00F36789" w:rsidP="00D94E4F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34</w:t>
            </w:r>
            <w:r w:rsidR="00D94E4F"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Klimatyzacja automatyczna 3-strefowa i panel sterowania z tyłu</w:t>
            </w:r>
          </w:p>
        </w:tc>
        <w:tc>
          <w:tcPr>
            <w:tcW w:w="2976" w:type="dxa"/>
          </w:tcPr>
          <w:p w14:paraId="2EFC3271" w14:textId="32E3636B" w:rsidR="00D94E4F" w:rsidRPr="001C21F6" w:rsidRDefault="00D94E4F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9315B1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F77944" w:rsidRPr="001C21F6" w14:paraId="356085CC" w14:textId="77777777" w:rsidTr="004A08BA">
        <w:tc>
          <w:tcPr>
            <w:tcW w:w="6805" w:type="dxa"/>
            <w:gridSpan w:val="2"/>
          </w:tcPr>
          <w:p w14:paraId="2639711E" w14:textId="77777777" w:rsidR="00F77944" w:rsidRPr="00D94E4F" w:rsidRDefault="00F77944" w:rsidP="00F77944">
            <w:pPr>
              <w:widowControl w:val="0"/>
              <w:tabs>
                <w:tab w:val="left" w:pos="7455"/>
              </w:tabs>
              <w:spacing w:line="276" w:lineRule="auto"/>
              <w:rPr>
                <w:rFonts w:ascii="Calibri" w:hAnsi="Calibri" w:cs="Calibri"/>
                <w:bCs/>
                <w:w w:val="100"/>
                <w:sz w:val="20"/>
              </w:rPr>
            </w:pPr>
            <w:r w:rsidRPr="00D94E4F">
              <w:rPr>
                <w:rFonts w:ascii="Calibri" w:hAnsi="Calibri" w:cs="Calibri"/>
                <w:w w:val="100"/>
                <w:sz w:val="20"/>
              </w:rPr>
              <w:t xml:space="preserve">Fabrycznie montowana nawigacja z usługą bezpłatnej aktualizacji, Radioodtwarzacz kompatybilny DAB+, System łączności Bluetooth, </w:t>
            </w:r>
            <w:r w:rsidRPr="00D94E4F">
              <w:rPr>
                <w:rFonts w:ascii="Calibri" w:hAnsi="Calibri" w:cs="Calibri"/>
                <w:bCs/>
                <w:w w:val="100"/>
                <w:sz w:val="20"/>
              </w:rPr>
              <w:t xml:space="preserve">Port USB lub </w:t>
            </w:r>
            <w:proofErr w:type="spellStart"/>
            <w:r w:rsidRPr="00D94E4F">
              <w:rPr>
                <w:rFonts w:ascii="Calibri" w:hAnsi="Calibri" w:cs="Calibri"/>
                <w:bCs/>
                <w:w w:val="100"/>
                <w:sz w:val="20"/>
              </w:rPr>
              <w:t>CarPlay</w:t>
            </w:r>
            <w:proofErr w:type="spellEnd"/>
            <w:r w:rsidRPr="00D94E4F">
              <w:rPr>
                <w:rFonts w:ascii="Calibri" w:hAnsi="Calibri" w:cs="Calibri"/>
                <w:bCs/>
                <w:w w:val="100"/>
                <w:sz w:val="20"/>
              </w:rPr>
              <w:t xml:space="preserve"> oraz Android Audio </w:t>
            </w:r>
          </w:p>
          <w:p w14:paraId="43618937" w14:textId="24BF3916" w:rsidR="00F77944" w:rsidRPr="001C21F6" w:rsidRDefault="00F77944" w:rsidP="00F77944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</w:p>
        </w:tc>
        <w:tc>
          <w:tcPr>
            <w:tcW w:w="2976" w:type="dxa"/>
          </w:tcPr>
          <w:p w14:paraId="0FD9E630" w14:textId="385CEF35" w:rsidR="00F77944" w:rsidRPr="001C21F6" w:rsidRDefault="00F77944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BE043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F77944" w:rsidRPr="001C21F6" w14:paraId="28D33D45" w14:textId="77777777" w:rsidTr="004A08BA">
        <w:tc>
          <w:tcPr>
            <w:tcW w:w="6805" w:type="dxa"/>
            <w:gridSpan w:val="2"/>
          </w:tcPr>
          <w:p w14:paraId="52F9AC17" w14:textId="0E1F786C" w:rsidR="00F77944" w:rsidRPr="001C21F6" w:rsidRDefault="00F77944" w:rsidP="00F77944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35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Podgrzewana przednia szyba nawiew lub elektrycznie</w:t>
            </w:r>
          </w:p>
        </w:tc>
        <w:tc>
          <w:tcPr>
            <w:tcW w:w="2976" w:type="dxa"/>
          </w:tcPr>
          <w:p w14:paraId="4F4BC50C" w14:textId="60519CAB" w:rsidR="00F77944" w:rsidRPr="001C21F6" w:rsidRDefault="00F77944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BE043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F77944" w:rsidRPr="001C21F6" w14:paraId="139B8806" w14:textId="77777777" w:rsidTr="004A08BA">
        <w:trPr>
          <w:trHeight w:val="358"/>
        </w:trPr>
        <w:tc>
          <w:tcPr>
            <w:tcW w:w="6805" w:type="dxa"/>
            <w:gridSpan w:val="2"/>
          </w:tcPr>
          <w:p w14:paraId="4AE246B9" w14:textId="60178779" w:rsidR="00F77944" w:rsidRPr="001C21F6" w:rsidRDefault="00F77944" w:rsidP="00F77944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Koła na felgach minimum (aluminiowych 18”)</w:t>
            </w:r>
          </w:p>
        </w:tc>
        <w:tc>
          <w:tcPr>
            <w:tcW w:w="2976" w:type="dxa"/>
          </w:tcPr>
          <w:p w14:paraId="65C00C0F" w14:textId="35F432D9" w:rsidR="00F77944" w:rsidRPr="001C21F6" w:rsidRDefault="00F77944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BE043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F77944" w:rsidRPr="001C21F6" w14:paraId="60EB0F38" w14:textId="77777777" w:rsidTr="004A08BA">
        <w:trPr>
          <w:trHeight w:val="358"/>
        </w:trPr>
        <w:tc>
          <w:tcPr>
            <w:tcW w:w="6805" w:type="dxa"/>
            <w:gridSpan w:val="2"/>
          </w:tcPr>
          <w:p w14:paraId="4C3AE368" w14:textId="39F81ED3" w:rsidR="00F77944" w:rsidRDefault="00F77944" w:rsidP="00F77944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WYPOSAŻENIE FUNKCJONALNE</w:t>
            </w:r>
          </w:p>
        </w:tc>
        <w:tc>
          <w:tcPr>
            <w:tcW w:w="2976" w:type="dxa"/>
          </w:tcPr>
          <w:p w14:paraId="0A32FB9B" w14:textId="744F89CB" w:rsidR="00F77944" w:rsidRPr="001C21F6" w:rsidRDefault="00F77944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BE043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F77944" w:rsidRPr="001C21F6" w14:paraId="7F034315" w14:textId="77777777" w:rsidTr="004A08BA">
        <w:tc>
          <w:tcPr>
            <w:tcW w:w="6805" w:type="dxa"/>
            <w:gridSpan w:val="2"/>
          </w:tcPr>
          <w:p w14:paraId="65C2285C" w14:textId="4074E49F" w:rsidR="00F77944" w:rsidRPr="001C21F6" w:rsidRDefault="00F77944" w:rsidP="00F77944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36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Koło zapasowe dojazdowe lub zestaw naprawczy</w:t>
            </w:r>
          </w:p>
        </w:tc>
        <w:tc>
          <w:tcPr>
            <w:tcW w:w="2976" w:type="dxa"/>
          </w:tcPr>
          <w:p w14:paraId="6493391F" w14:textId="2A661E38" w:rsidR="00F77944" w:rsidRPr="001C21F6" w:rsidRDefault="00F77944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BE043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F77944" w:rsidRPr="001C21F6" w14:paraId="0F03F868" w14:textId="77777777" w:rsidTr="004A08BA">
        <w:tc>
          <w:tcPr>
            <w:tcW w:w="6805" w:type="dxa"/>
            <w:gridSpan w:val="2"/>
          </w:tcPr>
          <w:p w14:paraId="3B318141" w14:textId="4B304107" w:rsidR="00F77944" w:rsidRPr="001C21F6" w:rsidRDefault="00F77944" w:rsidP="00F77944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37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. Dywaniki </w:t>
            </w: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oryginalne 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welurowe </w:t>
            </w:r>
          </w:p>
        </w:tc>
        <w:tc>
          <w:tcPr>
            <w:tcW w:w="2976" w:type="dxa"/>
          </w:tcPr>
          <w:p w14:paraId="75386191" w14:textId="2AA20C5B" w:rsidR="00F77944" w:rsidRPr="001C21F6" w:rsidRDefault="00F77944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BE043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F77944" w:rsidRPr="001C21F6" w14:paraId="08FEE033" w14:textId="77777777" w:rsidTr="004A08BA">
        <w:tc>
          <w:tcPr>
            <w:tcW w:w="6805" w:type="dxa"/>
            <w:gridSpan w:val="2"/>
          </w:tcPr>
          <w:p w14:paraId="265D63A8" w14:textId="5767077B" w:rsidR="00F77944" w:rsidRPr="001C21F6" w:rsidRDefault="00F77944" w:rsidP="00F77944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38</w:t>
            </w:r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. Kabel ładowania Professional (</w:t>
            </w:r>
            <w:proofErr w:type="spellStart"/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Mode</w:t>
            </w:r>
            <w:proofErr w:type="spellEnd"/>
            <w:r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 3) do ładowarek publicznych (S04T2)</w:t>
            </w:r>
          </w:p>
        </w:tc>
        <w:tc>
          <w:tcPr>
            <w:tcW w:w="2976" w:type="dxa"/>
          </w:tcPr>
          <w:p w14:paraId="67C4EE82" w14:textId="25C0D9E0" w:rsidR="00F77944" w:rsidRPr="001C21F6" w:rsidRDefault="00F77944" w:rsidP="00F7794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BE043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TAK | NIE</w:t>
            </w:r>
          </w:p>
        </w:tc>
      </w:tr>
      <w:tr w:rsidR="00D94E4F" w:rsidRPr="001C21F6" w14:paraId="61A35E72" w14:textId="77777777" w:rsidTr="004A08BA">
        <w:tc>
          <w:tcPr>
            <w:tcW w:w="9781" w:type="dxa"/>
            <w:gridSpan w:val="3"/>
            <w:shd w:val="clear" w:color="auto" w:fill="BDD6EE"/>
          </w:tcPr>
          <w:p w14:paraId="7583F037" w14:textId="77777777" w:rsidR="00D94E4F" w:rsidRPr="001C21F6" w:rsidRDefault="00D94E4F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PERSONALIZACJA</w:t>
            </w:r>
          </w:p>
        </w:tc>
      </w:tr>
      <w:tr w:rsidR="00D94E4F" w:rsidRPr="001C21F6" w14:paraId="51CFC59B" w14:textId="77777777" w:rsidTr="004A08BA">
        <w:tc>
          <w:tcPr>
            <w:tcW w:w="9781" w:type="dxa"/>
            <w:gridSpan w:val="3"/>
          </w:tcPr>
          <w:p w14:paraId="536B2DFB" w14:textId="57820937" w:rsidR="00D94E4F" w:rsidRPr="001C21F6" w:rsidRDefault="00F36789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b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3</w:t>
            </w:r>
            <w:r w:rsidR="00D94E4F"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9. Kolor nadwozia czarny                                                                                                              </w:t>
            </w:r>
          </w:p>
        </w:tc>
      </w:tr>
      <w:tr w:rsidR="00D94E4F" w:rsidRPr="001C21F6" w14:paraId="3C436F89" w14:textId="77777777" w:rsidTr="004A08BA">
        <w:tc>
          <w:tcPr>
            <w:tcW w:w="6805" w:type="dxa"/>
            <w:gridSpan w:val="2"/>
          </w:tcPr>
          <w:p w14:paraId="2ADCB9D4" w14:textId="0416E6C3" w:rsidR="00D94E4F" w:rsidRPr="001C21F6" w:rsidRDefault="00F36789" w:rsidP="00D94E4F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FF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w w:val="100"/>
                <w:sz w:val="20"/>
              </w:rPr>
              <w:t>4</w:t>
            </w:r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 xml:space="preserve">0. Tapicerka </w:t>
            </w:r>
            <w:r w:rsidR="00D94E4F">
              <w:rPr>
                <w:rFonts w:asciiTheme="minorHAnsi" w:hAnsiTheme="minorHAnsi" w:cstheme="minorHAnsi"/>
                <w:w w:val="100"/>
                <w:sz w:val="20"/>
              </w:rPr>
              <w:t xml:space="preserve">w kolorze </w:t>
            </w:r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>czarn</w:t>
            </w:r>
            <w:r w:rsidR="00D94E4F">
              <w:rPr>
                <w:rFonts w:asciiTheme="minorHAnsi" w:hAnsiTheme="minorHAnsi" w:cstheme="minorHAnsi"/>
                <w:w w:val="100"/>
                <w:sz w:val="20"/>
              </w:rPr>
              <w:t xml:space="preserve">ym </w:t>
            </w:r>
          </w:p>
        </w:tc>
        <w:tc>
          <w:tcPr>
            <w:tcW w:w="2976" w:type="dxa"/>
          </w:tcPr>
          <w:p w14:paraId="70D1D0C8" w14:textId="01620A4C" w:rsidR="00D94E4F" w:rsidRPr="001C21F6" w:rsidRDefault="00D94E4F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tr w:rsidR="00D94E4F" w:rsidRPr="001C21F6" w14:paraId="77434D40" w14:textId="77777777" w:rsidTr="004A08BA">
        <w:tc>
          <w:tcPr>
            <w:tcW w:w="6805" w:type="dxa"/>
            <w:gridSpan w:val="2"/>
          </w:tcPr>
          <w:p w14:paraId="021A9D63" w14:textId="09F06025" w:rsidR="00D94E4F" w:rsidRPr="001C21F6" w:rsidRDefault="00F36789" w:rsidP="00D94E4F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41</w:t>
            </w:r>
            <w:r w:rsidR="00D94E4F" w:rsidRPr="001C21F6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 xml:space="preserve">. </w:t>
            </w:r>
            <w:r w:rsidR="00D94E4F">
              <w:rPr>
                <w:rFonts w:asciiTheme="minorHAnsi" w:hAnsiTheme="minorHAnsi" w:cstheme="minorHAnsi"/>
                <w:color w:val="000000"/>
                <w:w w:val="100"/>
                <w:sz w:val="20"/>
              </w:rPr>
              <w:t>Fotele obszyte skórą lub skóra - materiał</w:t>
            </w:r>
          </w:p>
        </w:tc>
        <w:tc>
          <w:tcPr>
            <w:tcW w:w="2976" w:type="dxa"/>
          </w:tcPr>
          <w:p w14:paraId="52147E6F" w14:textId="45C70741" w:rsidR="00D94E4F" w:rsidRPr="001C21F6" w:rsidRDefault="00D94E4F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tr w:rsidR="00D94E4F" w:rsidRPr="001C21F6" w14:paraId="14FA320B" w14:textId="77777777" w:rsidTr="004A08BA">
        <w:tc>
          <w:tcPr>
            <w:tcW w:w="9781" w:type="dxa"/>
            <w:gridSpan w:val="3"/>
            <w:shd w:val="clear" w:color="auto" w:fill="BDD6EE"/>
          </w:tcPr>
          <w:p w14:paraId="6BF79ACA" w14:textId="77777777" w:rsidR="00D94E4F" w:rsidRPr="001C21F6" w:rsidRDefault="00D94E4F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b/>
                <w:color w:val="000000"/>
                <w:w w:val="100"/>
                <w:sz w:val="20"/>
              </w:rPr>
              <w:t>GWARANCJA</w:t>
            </w:r>
          </w:p>
        </w:tc>
      </w:tr>
      <w:tr w:rsidR="00D94E4F" w:rsidRPr="001C21F6" w14:paraId="0D56BC6B" w14:textId="77777777" w:rsidTr="004A08BA">
        <w:tc>
          <w:tcPr>
            <w:tcW w:w="6805" w:type="dxa"/>
            <w:gridSpan w:val="2"/>
          </w:tcPr>
          <w:p w14:paraId="5D5E90CF" w14:textId="26BF23A6" w:rsidR="00D94E4F" w:rsidRPr="001C21F6" w:rsidRDefault="00F36789" w:rsidP="00D94E4F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bookmarkStart w:id="1" w:name="_Hlk228968585"/>
            <w:bookmarkStart w:id="2" w:name="_Hlk228968539"/>
            <w:r>
              <w:rPr>
                <w:rFonts w:asciiTheme="minorHAnsi" w:hAnsiTheme="minorHAnsi" w:cstheme="minorHAnsi"/>
                <w:w w:val="100"/>
                <w:sz w:val="20"/>
              </w:rPr>
              <w:t>42</w:t>
            </w:r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>. Gwarancja na podzespoły mechaniczne - min. 2 lata lub 100 000km</w:t>
            </w:r>
          </w:p>
        </w:tc>
        <w:tc>
          <w:tcPr>
            <w:tcW w:w="2976" w:type="dxa"/>
          </w:tcPr>
          <w:p w14:paraId="0FE6339D" w14:textId="41CD468E" w:rsidR="00D94E4F" w:rsidRPr="001C21F6" w:rsidRDefault="00D94E4F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bookmarkEnd w:id="1"/>
      <w:tr w:rsidR="00D94E4F" w:rsidRPr="001C21F6" w14:paraId="22C10D5F" w14:textId="77777777" w:rsidTr="004A08BA">
        <w:tc>
          <w:tcPr>
            <w:tcW w:w="6805" w:type="dxa"/>
            <w:gridSpan w:val="2"/>
          </w:tcPr>
          <w:p w14:paraId="5387190E" w14:textId="7E571BAE" w:rsidR="00D94E4F" w:rsidRPr="001C21F6" w:rsidRDefault="00F36789" w:rsidP="00D94E4F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w w:val="100"/>
                <w:sz w:val="20"/>
              </w:rPr>
              <w:t>43</w:t>
            </w:r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 xml:space="preserve">. </w:t>
            </w:r>
            <w:bookmarkStart w:id="3" w:name="_Hlk228968616"/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>Gwarancja na powłokę lakierniczą - min. 2 lata</w:t>
            </w:r>
            <w:bookmarkEnd w:id="3"/>
          </w:p>
        </w:tc>
        <w:tc>
          <w:tcPr>
            <w:tcW w:w="2976" w:type="dxa"/>
          </w:tcPr>
          <w:p w14:paraId="00D9132B" w14:textId="760FB39D" w:rsidR="00D94E4F" w:rsidRPr="001C21F6" w:rsidRDefault="00D94E4F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tr w:rsidR="00D94E4F" w:rsidRPr="001C21F6" w14:paraId="33CB8FA6" w14:textId="77777777" w:rsidTr="004A08BA">
        <w:tc>
          <w:tcPr>
            <w:tcW w:w="6805" w:type="dxa"/>
            <w:gridSpan w:val="2"/>
          </w:tcPr>
          <w:p w14:paraId="632ACA8E" w14:textId="55C8550E" w:rsidR="00D94E4F" w:rsidRPr="001C21F6" w:rsidRDefault="00F36789" w:rsidP="00D94E4F">
            <w:pPr>
              <w:adjustRightInd w:val="0"/>
              <w:spacing w:before="0" w:line="240" w:lineRule="auto"/>
              <w:jc w:val="left"/>
              <w:rPr>
                <w:rFonts w:asciiTheme="minorHAnsi" w:hAnsiTheme="minorHAnsi" w:cstheme="minorHAnsi"/>
                <w:color w:val="000000"/>
                <w:w w:val="100"/>
                <w:sz w:val="20"/>
              </w:rPr>
            </w:pPr>
            <w:r>
              <w:rPr>
                <w:rFonts w:asciiTheme="minorHAnsi" w:hAnsiTheme="minorHAnsi" w:cstheme="minorHAnsi"/>
                <w:w w:val="100"/>
                <w:sz w:val="20"/>
              </w:rPr>
              <w:t>44</w:t>
            </w:r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 xml:space="preserve">. </w:t>
            </w:r>
            <w:bookmarkStart w:id="4" w:name="_Hlk228968632"/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 xml:space="preserve">Gwarancja na perforację nadwozia - min. </w:t>
            </w:r>
            <w:r>
              <w:rPr>
                <w:rFonts w:asciiTheme="minorHAnsi" w:hAnsiTheme="minorHAnsi" w:cstheme="minorHAnsi"/>
                <w:w w:val="100"/>
                <w:sz w:val="20"/>
              </w:rPr>
              <w:t>6</w:t>
            </w:r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 xml:space="preserve"> lat</w:t>
            </w:r>
            <w:bookmarkEnd w:id="4"/>
          </w:p>
        </w:tc>
        <w:tc>
          <w:tcPr>
            <w:tcW w:w="2976" w:type="dxa"/>
          </w:tcPr>
          <w:p w14:paraId="7BA99524" w14:textId="3A2488CE" w:rsidR="00D94E4F" w:rsidRPr="001C21F6" w:rsidRDefault="00D94E4F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</w:tr>
      <w:tr w:rsidR="00D94E4F" w:rsidRPr="001C21F6" w14:paraId="32DDD7BD" w14:textId="77777777" w:rsidTr="004A08BA">
        <w:tc>
          <w:tcPr>
            <w:tcW w:w="9781" w:type="dxa"/>
            <w:gridSpan w:val="3"/>
          </w:tcPr>
          <w:p w14:paraId="235299AA" w14:textId="39BA0F4F" w:rsidR="00D94E4F" w:rsidRPr="001C21F6" w:rsidRDefault="00F36789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b/>
                <w:w w:val="100"/>
                <w:sz w:val="20"/>
              </w:rPr>
            </w:pPr>
            <w:r>
              <w:rPr>
                <w:rFonts w:asciiTheme="minorHAnsi" w:hAnsiTheme="minorHAnsi" w:cstheme="minorHAnsi"/>
                <w:w w:val="100"/>
                <w:sz w:val="20"/>
              </w:rPr>
              <w:t>45</w:t>
            </w:r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 xml:space="preserve">. </w:t>
            </w:r>
            <w:bookmarkStart w:id="5" w:name="_Hlk228968649"/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 xml:space="preserve">Gwarancja </w:t>
            </w:r>
            <w:proofErr w:type="spellStart"/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>assistance</w:t>
            </w:r>
            <w:proofErr w:type="spellEnd"/>
            <w:r w:rsidR="00D94E4F" w:rsidRPr="001C21F6">
              <w:rPr>
                <w:rFonts w:asciiTheme="minorHAnsi" w:hAnsiTheme="minorHAnsi" w:cstheme="minorHAnsi"/>
                <w:w w:val="100"/>
                <w:sz w:val="20"/>
              </w:rPr>
              <w:t xml:space="preserve"> - min. 2 lata                                                                                     </w:t>
            </w:r>
            <w:bookmarkEnd w:id="5"/>
          </w:p>
        </w:tc>
      </w:tr>
      <w:bookmarkEnd w:id="2"/>
      <w:tr w:rsidR="00D94E4F" w:rsidRPr="0054492E" w14:paraId="360D109B" w14:textId="77777777" w:rsidTr="004A08BA">
        <w:tc>
          <w:tcPr>
            <w:tcW w:w="9781" w:type="dxa"/>
            <w:gridSpan w:val="3"/>
            <w:shd w:val="clear" w:color="auto" w:fill="BDD6EE"/>
          </w:tcPr>
          <w:p w14:paraId="03AA445B" w14:textId="77777777" w:rsidR="00D94E4F" w:rsidRPr="0054492E" w:rsidRDefault="00D94E4F" w:rsidP="00D94E4F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  <w:r w:rsidRPr="001C21F6">
              <w:rPr>
                <w:rFonts w:asciiTheme="minorHAnsi" w:hAnsiTheme="minorHAnsi" w:cstheme="minorHAnsi"/>
                <w:color w:val="FF0000"/>
                <w:w w:val="100"/>
                <w:sz w:val="20"/>
              </w:rPr>
              <w:t>** Zamawiający wymaga dokładnego opisania oferowanych samochodów, ich parametrów i wyposażenia</w:t>
            </w:r>
          </w:p>
        </w:tc>
      </w:tr>
    </w:tbl>
    <w:p w14:paraId="2E42D0F8" w14:textId="77777777" w:rsidR="00B93498" w:rsidRPr="0054492E" w:rsidRDefault="00B93498" w:rsidP="00B93498">
      <w:pPr>
        <w:rPr>
          <w:rFonts w:asciiTheme="minorHAnsi" w:hAnsiTheme="minorHAnsi" w:cstheme="minorHAnsi"/>
        </w:rPr>
      </w:pPr>
    </w:p>
    <w:p w14:paraId="54577895" w14:textId="77777777" w:rsidR="00983032" w:rsidRPr="0054492E" w:rsidRDefault="00983032">
      <w:pPr>
        <w:rPr>
          <w:rFonts w:asciiTheme="minorHAnsi" w:hAnsiTheme="minorHAnsi" w:cstheme="minorHAnsi"/>
        </w:rPr>
      </w:pPr>
    </w:p>
    <w:sectPr w:rsidR="00983032" w:rsidRPr="005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D18"/>
    <w:multiLevelType w:val="hybridMultilevel"/>
    <w:tmpl w:val="63A4F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74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1D"/>
    <w:rsid w:val="000E5B9F"/>
    <w:rsid w:val="001A5983"/>
    <w:rsid w:val="001C21F6"/>
    <w:rsid w:val="001E7D52"/>
    <w:rsid w:val="002F40EE"/>
    <w:rsid w:val="002F7782"/>
    <w:rsid w:val="00311D82"/>
    <w:rsid w:val="00332186"/>
    <w:rsid w:val="0037760D"/>
    <w:rsid w:val="003A02C1"/>
    <w:rsid w:val="003E0044"/>
    <w:rsid w:val="003E5E1D"/>
    <w:rsid w:val="004B0438"/>
    <w:rsid w:val="004B097B"/>
    <w:rsid w:val="00502A42"/>
    <w:rsid w:val="0054492E"/>
    <w:rsid w:val="005722B2"/>
    <w:rsid w:val="006A356F"/>
    <w:rsid w:val="007D672B"/>
    <w:rsid w:val="008124B6"/>
    <w:rsid w:val="00881477"/>
    <w:rsid w:val="008D7DC1"/>
    <w:rsid w:val="00901A73"/>
    <w:rsid w:val="00983032"/>
    <w:rsid w:val="00A177C6"/>
    <w:rsid w:val="00B51032"/>
    <w:rsid w:val="00B61230"/>
    <w:rsid w:val="00B61476"/>
    <w:rsid w:val="00B625B9"/>
    <w:rsid w:val="00B93498"/>
    <w:rsid w:val="00BB1103"/>
    <w:rsid w:val="00C1074C"/>
    <w:rsid w:val="00C14045"/>
    <w:rsid w:val="00C82DEA"/>
    <w:rsid w:val="00D94E4F"/>
    <w:rsid w:val="00E22DAA"/>
    <w:rsid w:val="00EA3D4F"/>
    <w:rsid w:val="00EA611C"/>
    <w:rsid w:val="00EE4927"/>
    <w:rsid w:val="00F36789"/>
    <w:rsid w:val="00F52F75"/>
    <w:rsid w:val="00F77944"/>
    <w:rsid w:val="00FA732D"/>
    <w:rsid w:val="00FC22C7"/>
    <w:rsid w:val="00F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7D42"/>
  <w15:chartTrackingRefBased/>
  <w15:docId w15:val="{05E2FDA0-AB85-4542-8B36-6896E7B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498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93498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93498"/>
    <w:rPr>
      <w:rFonts w:ascii="Calibri" w:eastAsia="Times New Roman" w:hAnsi="Calibri" w:cs="Arial"/>
      <w:b/>
      <w:bCs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B934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9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92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92E"/>
    <w:rPr>
      <w:rFonts w:ascii="Segoe UI" w:eastAsia="Times New Roman" w:hAnsi="Segoe UI" w:cs="Segoe UI"/>
      <w:w w:val="89"/>
      <w:sz w:val="18"/>
      <w:szCs w:val="18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94E4F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94E4F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Kalińska</dc:creator>
  <cp:keywords/>
  <dc:description/>
  <cp:lastModifiedBy>Klimko Andrzej</cp:lastModifiedBy>
  <cp:revision>2</cp:revision>
  <cp:lastPrinted>2024-03-19T11:21:00Z</cp:lastPrinted>
  <dcterms:created xsi:type="dcterms:W3CDTF">2026-05-22T09:02:00Z</dcterms:created>
  <dcterms:modified xsi:type="dcterms:W3CDTF">2026-05-22T09:02:00Z</dcterms:modified>
</cp:coreProperties>
</file>