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D98C3E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6357B3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EA50C25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15958" w14:textId="77777777" w:rsidR="00CA516B" w:rsidRDefault="008642EC" w:rsidP="009D568D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29-12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(realizacja projektu została automatycznie wydłużona </w:t>
            </w:r>
            <w:r w:rsidR="00E50959">
              <w:rPr>
                <w:rFonts w:cs="Arial"/>
                <w:color w:val="000000" w:themeColor="text1"/>
                <w:lang w:eastAsia="pl-PL"/>
              </w:rPr>
              <w:t xml:space="preserve">decyzją Instytucji Pośredniczącej dla Działania 2.18 PO WER </w:t>
            </w:r>
            <w:r>
              <w:rPr>
                <w:rFonts w:cs="Arial"/>
                <w:color w:val="000000" w:themeColor="text1"/>
                <w:lang w:eastAsia="pl-PL"/>
              </w:rPr>
              <w:t>o 90 dni w związku epidemią COVID-19)</w:t>
            </w:r>
            <w:r w:rsidR="00E50959">
              <w:rPr>
                <w:rFonts w:cs="Arial"/>
                <w:color w:val="000000" w:themeColor="text1"/>
                <w:lang w:eastAsia="pl-PL"/>
              </w:rPr>
              <w:t>.</w:t>
            </w:r>
          </w:p>
          <w:p w14:paraId="55CE9679" w14:textId="3710B78B" w:rsidR="00E50959" w:rsidRPr="009D568D" w:rsidRDefault="00E50959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6CCF915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5D8D651" w:rsidR="00907F6D" w:rsidRPr="00D42D26" w:rsidRDefault="00252D59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27C171C9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52D59">
              <w:rPr>
                <w:rFonts w:ascii="Arial" w:hAnsi="Arial" w:cs="Arial"/>
                <w:sz w:val="18"/>
                <w:szCs w:val="20"/>
              </w:rPr>
              <w:t>59</w:t>
            </w:r>
            <w:r w:rsidR="001A1625">
              <w:rPr>
                <w:rFonts w:ascii="Arial" w:hAnsi="Arial" w:cs="Arial"/>
                <w:sz w:val="18"/>
                <w:szCs w:val="20"/>
              </w:rPr>
              <w:t>,</w:t>
            </w:r>
            <w:r w:rsidR="00252D59">
              <w:rPr>
                <w:rFonts w:ascii="Arial" w:hAnsi="Arial" w:cs="Arial"/>
                <w:sz w:val="18"/>
                <w:szCs w:val="20"/>
              </w:rPr>
              <w:t>64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6676B251" w:rsidR="00BF6D43" w:rsidRPr="00D42D26" w:rsidRDefault="00E702B2" w:rsidP="00252D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252D59">
              <w:rPr>
                <w:rFonts w:ascii="Arial" w:hAnsi="Arial" w:cs="Arial"/>
                <w:sz w:val="18"/>
                <w:szCs w:val="20"/>
              </w:rPr>
              <w:t>59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52D59">
              <w:rPr>
                <w:rFonts w:ascii="Arial" w:hAnsi="Arial" w:cs="Arial"/>
                <w:sz w:val="18"/>
                <w:szCs w:val="20"/>
              </w:rPr>
              <w:t>64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641D8DC" w:rsidR="00FE6599" w:rsidRPr="00D42D26" w:rsidRDefault="00252D59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2070B9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31EB501" w14:textId="71B63C27" w:rsidR="000701A1" w:rsidRDefault="00F82AE9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  <w:r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e względu na uwarunkowania związane z epidemią COVID-19 trwają nadal prace nad przygotowaniem ostatecznych wersji prezentacji systemu (tzw. Interfejs A oraz Interfejs B). </w:t>
            </w:r>
          </w:p>
          <w:p w14:paraId="75DA5DA3" w14:textId="6F3FAC0D" w:rsidR="005369BC" w:rsidRDefault="005369BC" w:rsidP="00F82A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Planowane zakończenie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Z uwagi na planowany w okresie czerwiec – październik 2021 pilotaż systemu z </w:t>
            </w:r>
            <w:proofErr w:type="spellStart"/>
            <w:r w:rsidR="00F82AE9">
              <w:rPr>
                <w:rFonts w:ascii="Arial" w:hAnsi="Arial" w:cs="Arial"/>
                <w:sz w:val="18"/>
                <w:szCs w:val="18"/>
              </w:rPr>
              <w:t>użytkonikami</w:t>
            </w:r>
            <w:proofErr w:type="spellEnd"/>
            <w:r w:rsidR="00F82AE9">
              <w:rPr>
                <w:rFonts w:ascii="Arial" w:hAnsi="Arial" w:cs="Arial"/>
                <w:sz w:val="18"/>
                <w:szCs w:val="18"/>
              </w:rPr>
              <w:t xml:space="preserve"> interfejs B dostępny będzie po zalogowaniu. Od listopada 2021 dostęp bez ograniczeń do 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11E4A26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631431C5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8BCFBB" w14:textId="71641FB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E25559" w14:textId="3140B62B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epidemią COVID-19 termin pozyskania danych z systemów statystyki publicznej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został przesunięty na marzec 2021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15691D2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77777777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1354BC8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34D1800E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16C3EA9A" w14:textId="77777777" w:rsidR="00A90487" w:rsidRPr="00A90487" w:rsidRDefault="00A90487" w:rsidP="00A90487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642A59F9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7CA8AD6" w14:textId="77777777" w:rsidR="00A90487" w:rsidRPr="00A90487" w:rsidRDefault="00A90487" w:rsidP="00A90487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462BE21B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(w</w:t>
            </w:r>
            <w:r w:rsidR="00372738" w:rsidRPr="00372738">
              <w:rPr>
                <w:rFonts w:ascii="Arial" w:hAnsi="Arial" w:cs="Arial"/>
                <w:sz w:val="18"/>
                <w:szCs w:val="18"/>
              </w:rPr>
              <w:t>drożenie produkcyjne będzie obejmować dwie daty 30.06.2021 oraz 30.11.2021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zgodnie z informacją tabela 3 – wiersz drugi)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750BDFF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bookmarkStart w:id="1" w:name="_GoBack"/>
      <w:bookmarkEnd w:id="1"/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 xml:space="preserve">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Złożoność Projektu. Projekt wymaga dostarczenia wielu komponentów. Poważne ryzyko związane jest z synchronizacją dostawy poszczególnych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Zapewnienie wysokiej jakości nadzoru na realizacją Projektu. Podjęcie standar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 xml:space="preserve">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1A3FABBE" w:rsidR="009702AC" w:rsidRPr="00D42D26" w:rsidRDefault="00372738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Zaktualizowano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236C8" w14:textId="77777777" w:rsidR="00267D50" w:rsidRDefault="00267D50" w:rsidP="00BB2420">
      <w:pPr>
        <w:spacing w:after="0" w:line="240" w:lineRule="auto"/>
      </w:pPr>
      <w:r>
        <w:separator/>
      </w:r>
    </w:p>
  </w:endnote>
  <w:endnote w:type="continuationSeparator" w:id="0">
    <w:p w14:paraId="2DEE33D5" w14:textId="77777777" w:rsidR="00267D50" w:rsidRDefault="00267D5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038604A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048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72738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D3C6F" w14:textId="77777777" w:rsidR="00267D50" w:rsidRDefault="00267D50" w:rsidP="00BB2420">
      <w:pPr>
        <w:spacing w:after="0" w:line="240" w:lineRule="auto"/>
      </w:pPr>
      <w:r>
        <w:separator/>
      </w:r>
    </w:p>
  </w:footnote>
  <w:footnote w:type="continuationSeparator" w:id="0">
    <w:p w14:paraId="1E676C3F" w14:textId="77777777" w:rsidR="00267D50" w:rsidRDefault="00267D5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43DD9"/>
    <w:rsid w:val="00044D68"/>
    <w:rsid w:val="00047D9D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2D59"/>
    <w:rsid w:val="00263392"/>
    <w:rsid w:val="00265194"/>
    <w:rsid w:val="00267D50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21CD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734CE"/>
    <w:rsid w:val="005840AB"/>
    <w:rsid w:val="00586664"/>
    <w:rsid w:val="00590C24"/>
    <w:rsid w:val="00590C88"/>
    <w:rsid w:val="00593290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7B3"/>
    <w:rsid w:val="00635A54"/>
    <w:rsid w:val="00654A27"/>
    <w:rsid w:val="00661A62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C8C"/>
    <w:rsid w:val="00A56D63"/>
    <w:rsid w:val="00A57418"/>
    <w:rsid w:val="00A65ECE"/>
    <w:rsid w:val="00A67685"/>
    <w:rsid w:val="00A728AE"/>
    <w:rsid w:val="00A804AE"/>
    <w:rsid w:val="00A86449"/>
    <w:rsid w:val="00A87C1C"/>
    <w:rsid w:val="00A90487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279FA-25B9-4747-B617-6D038DA4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2489</Words>
  <Characters>14936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2021-02-08T06:53:00Z</dcterms:created>
  <dcterms:modified xsi:type="dcterms:W3CDTF">2021-02-08T07:03:00Z</dcterms:modified>
</cp:coreProperties>
</file>