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0029DDD7" w:rsidR="0035209A" w:rsidRPr="00CF171E" w:rsidRDefault="00B95966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</w:rPr>
        <w:t>Z</w:t>
      </w:r>
      <w:bookmarkStart w:id="0" w:name="_GoBack"/>
      <w:bookmarkEnd w:id="0"/>
      <w:r>
        <w:rPr>
          <w:rFonts w:ascii="Lato" w:hAnsi="Lato"/>
        </w:rPr>
        <w:t>akup i sukcesywna dostawa materiałów eksploatacyjnych do drukarek na bieżące potrzeby Ministerstwa Rodziny i Polityki Społecznej</w:t>
      </w:r>
      <w:r w:rsidR="00DB7F85" w:rsidRPr="00CF171E">
        <w:rPr>
          <w:rFonts w:ascii="Lato" w:hAnsi="Lato"/>
          <w:sz w:val="22"/>
          <w:szCs w:val="22"/>
        </w:rPr>
        <w:t>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092A" w14:textId="77777777" w:rsidR="00485FD8" w:rsidRDefault="00485FD8" w:rsidP="0002753F">
      <w:r>
        <w:separator/>
      </w:r>
    </w:p>
  </w:endnote>
  <w:endnote w:type="continuationSeparator" w:id="0">
    <w:p w14:paraId="5ACAD07B" w14:textId="77777777" w:rsidR="00485FD8" w:rsidRDefault="00485FD8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93CB" w14:textId="77777777" w:rsidR="00485FD8" w:rsidRDefault="00485FD8" w:rsidP="0002753F">
      <w:r>
        <w:separator/>
      </w:r>
    </w:p>
  </w:footnote>
  <w:footnote w:type="continuationSeparator" w:id="0">
    <w:p w14:paraId="6CD21C05" w14:textId="77777777" w:rsidR="00485FD8" w:rsidRDefault="00485FD8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85FD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13A22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47E0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95966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E2C8-B9E6-4A51-BA37-01843944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Maciak</dc:creator>
  <cp:lastModifiedBy>Katarzyna Maciak</cp:lastModifiedBy>
  <cp:revision>2</cp:revision>
  <cp:lastPrinted>2018-11-06T07:51:00Z</cp:lastPrinted>
  <dcterms:created xsi:type="dcterms:W3CDTF">2023-01-03T07:29:00Z</dcterms:created>
  <dcterms:modified xsi:type="dcterms:W3CDTF">2023-01-03T07:29:00Z</dcterms:modified>
</cp:coreProperties>
</file>