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7D66" w14:textId="6214CD7F" w:rsidR="00020119" w:rsidRPr="00AF1D3F" w:rsidRDefault="00020119" w:rsidP="00020119">
      <w:pPr>
        <w:pStyle w:val="Style45"/>
        <w:widowControl/>
        <w:ind w:left="677"/>
        <w:rPr>
          <w:rStyle w:val="FontStyle124"/>
          <w:rFonts w:ascii="Verdana" w:hAnsi="Verdana"/>
          <w:sz w:val="20"/>
          <w:szCs w:val="20"/>
        </w:rPr>
      </w:pPr>
      <w:r w:rsidRPr="00AF1D3F">
        <w:rPr>
          <w:rStyle w:val="FontStyle124"/>
          <w:rFonts w:ascii="Verdana" w:hAnsi="Verdana"/>
          <w:sz w:val="20"/>
          <w:szCs w:val="20"/>
        </w:rPr>
        <w:t xml:space="preserve">OPIS PRZEDMIOTU ZAMÓWIENIA </w:t>
      </w:r>
    </w:p>
    <w:p w14:paraId="369F59D8" w14:textId="5BD7C145" w:rsidR="00020119" w:rsidRPr="00D86FC4" w:rsidRDefault="00D86FC4" w:rsidP="00D86FC4">
      <w:pPr>
        <w:pStyle w:val="Style12"/>
        <w:widowControl/>
        <w:spacing w:after="120" w:line="264" w:lineRule="auto"/>
        <w:jc w:val="center"/>
        <w:rPr>
          <w:rStyle w:val="FontStyle130"/>
          <w:rFonts w:ascii="Verdana" w:hAnsi="Verdana"/>
          <w:b w:val="0"/>
          <w:sz w:val="20"/>
          <w:szCs w:val="20"/>
        </w:rPr>
      </w:pPr>
      <w:r w:rsidRPr="00D86FC4">
        <w:rPr>
          <w:rStyle w:val="FontStyle130"/>
          <w:rFonts w:ascii="Verdana" w:hAnsi="Verdana"/>
          <w:b w:val="0"/>
          <w:sz w:val="20"/>
          <w:szCs w:val="20"/>
        </w:rPr>
        <w:t>d</w:t>
      </w:r>
      <w:r w:rsidR="00020119" w:rsidRPr="00D86FC4">
        <w:rPr>
          <w:rStyle w:val="FontStyle130"/>
          <w:rFonts w:ascii="Verdana" w:hAnsi="Verdana"/>
          <w:b w:val="0"/>
          <w:sz w:val="20"/>
          <w:szCs w:val="20"/>
        </w:rPr>
        <w:t>la usługi:</w:t>
      </w:r>
    </w:p>
    <w:p w14:paraId="1A467841" w14:textId="26362ABF" w:rsidR="00020119" w:rsidRDefault="00020119" w:rsidP="00020119">
      <w:pPr>
        <w:tabs>
          <w:tab w:val="left" w:pos="154"/>
        </w:tabs>
        <w:autoSpaceDE w:val="0"/>
        <w:autoSpaceDN w:val="0"/>
        <w:adjustRightInd w:val="0"/>
        <w:spacing w:after="120" w:line="264" w:lineRule="auto"/>
        <w:ind w:left="180" w:right="-107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F1D3F">
        <w:rPr>
          <w:rFonts w:ascii="Verdana" w:eastAsia="Times New Roman" w:hAnsi="Verdana"/>
          <w:b/>
          <w:sz w:val="20"/>
          <w:szCs w:val="20"/>
          <w:lang w:eastAsia="pl-PL"/>
        </w:rPr>
        <w:t>„Wykonanie</w:t>
      </w:r>
      <w:r w:rsidR="0012651F"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AF1D3F">
        <w:rPr>
          <w:rFonts w:ascii="Verdana" w:eastAsia="Times New Roman" w:hAnsi="Verdana"/>
          <w:b/>
          <w:sz w:val="20"/>
          <w:szCs w:val="20"/>
          <w:lang w:eastAsia="pl-PL"/>
        </w:rPr>
        <w:t>operatów wodnoprawnyc</w:t>
      </w:r>
      <w:r w:rsidR="00C84FA5" w:rsidRPr="00AF1D3F">
        <w:rPr>
          <w:rFonts w:ascii="Verdana" w:eastAsia="Times New Roman" w:hAnsi="Verdana"/>
          <w:b/>
          <w:sz w:val="20"/>
          <w:szCs w:val="20"/>
          <w:lang w:eastAsia="pl-PL"/>
        </w:rPr>
        <w:t>h na wprowadzanie wód opadowych</w:t>
      </w:r>
      <w:r w:rsidR="00C84FA5" w:rsidRPr="00AF1D3F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i roztopowych do wód lub do ziemi z istniejących wylotów kanalizacji deszczowej </w:t>
      </w:r>
      <w:r w:rsidR="005B64DC">
        <w:rPr>
          <w:rFonts w:ascii="Verdana" w:eastAsia="Times New Roman" w:hAnsi="Verdana"/>
          <w:b/>
          <w:sz w:val="20"/>
          <w:szCs w:val="20"/>
          <w:lang w:eastAsia="pl-PL"/>
        </w:rPr>
        <w:t>autostrady A4 na terenie</w:t>
      </w:r>
      <w:r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 województwa opolskiego</w:t>
      </w:r>
      <w:r w:rsidR="00CF1137"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 w 202</w:t>
      </w:r>
      <w:r w:rsidR="0067599E" w:rsidRPr="00AF1D3F">
        <w:rPr>
          <w:rFonts w:ascii="Verdana" w:eastAsia="Times New Roman" w:hAnsi="Verdana"/>
          <w:b/>
          <w:sz w:val="20"/>
          <w:szCs w:val="20"/>
          <w:lang w:eastAsia="pl-PL"/>
        </w:rPr>
        <w:t>4</w:t>
      </w:r>
      <w:r w:rsidR="00CF1137" w:rsidRPr="00AF1D3F">
        <w:rPr>
          <w:rFonts w:ascii="Verdana" w:eastAsia="Times New Roman" w:hAnsi="Verdana"/>
          <w:b/>
          <w:sz w:val="20"/>
          <w:szCs w:val="20"/>
          <w:lang w:eastAsia="pl-PL"/>
        </w:rPr>
        <w:t xml:space="preserve"> r.</w:t>
      </w:r>
      <w:r w:rsidR="00334D74" w:rsidRPr="00AF1D3F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1C8025B7" w14:textId="49C28402" w:rsidR="00020119" w:rsidRPr="00AF1D3F" w:rsidRDefault="00CA2C32" w:rsidP="003B3BFF">
      <w:pPr>
        <w:pStyle w:val="Style67"/>
        <w:widowControl/>
        <w:spacing w:after="120" w:line="264" w:lineRule="auto"/>
        <w:ind w:left="-284" w:firstLine="0"/>
        <w:rPr>
          <w:rStyle w:val="FontStyle133"/>
          <w:rFonts w:ascii="Verdana" w:hAnsi="Verdana"/>
          <w:sz w:val="20"/>
          <w:szCs w:val="20"/>
        </w:rPr>
      </w:pPr>
      <w:r>
        <w:rPr>
          <w:rStyle w:val="FontStyle130"/>
          <w:rFonts w:ascii="Verdana" w:hAnsi="Verdana"/>
          <w:sz w:val="20"/>
          <w:szCs w:val="20"/>
        </w:rPr>
        <w:t>I</w:t>
      </w:r>
      <w:r w:rsidR="00020119" w:rsidRPr="00AF1D3F">
        <w:rPr>
          <w:rStyle w:val="FontStyle130"/>
          <w:rFonts w:ascii="Verdana" w:hAnsi="Verdana"/>
          <w:sz w:val="20"/>
          <w:szCs w:val="20"/>
        </w:rPr>
        <w:t>.</w:t>
      </w:r>
      <w:r w:rsidR="00020119" w:rsidRPr="00AF1D3F">
        <w:rPr>
          <w:rStyle w:val="FontStyle130"/>
          <w:rFonts w:ascii="Verdana" w:hAnsi="Verdana"/>
          <w:sz w:val="20"/>
          <w:szCs w:val="20"/>
        </w:rPr>
        <w:tab/>
        <w:t>CEL ZADANIA</w:t>
      </w:r>
      <w:r w:rsidR="00020119" w:rsidRPr="00AF1D3F">
        <w:rPr>
          <w:rStyle w:val="FontStyle133"/>
          <w:rFonts w:ascii="Verdana" w:hAnsi="Verdana"/>
          <w:sz w:val="20"/>
          <w:szCs w:val="20"/>
        </w:rPr>
        <w:t xml:space="preserve"> </w:t>
      </w:r>
    </w:p>
    <w:p w14:paraId="7B33979F" w14:textId="77777777" w:rsidR="00020119" w:rsidRPr="00AF1D3F" w:rsidRDefault="00020119" w:rsidP="00BF7183">
      <w:pPr>
        <w:pStyle w:val="Style67"/>
        <w:widowControl/>
        <w:spacing w:after="120" w:line="360" w:lineRule="auto"/>
        <w:ind w:firstLine="363"/>
        <w:rPr>
          <w:rStyle w:val="FontStyle133"/>
          <w:rFonts w:ascii="Verdana" w:hAnsi="Verdana"/>
          <w:sz w:val="20"/>
          <w:szCs w:val="20"/>
        </w:rPr>
      </w:pPr>
      <w:r w:rsidRPr="00AF1D3F">
        <w:rPr>
          <w:rStyle w:val="FontStyle133"/>
          <w:rFonts w:ascii="Verdana" w:hAnsi="Verdana"/>
          <w:sz w:val="20"/>
          <w:szCs w:val="20"/>
        </w:rPr>
        <w:t xml:space="preserve">Celem wykonania operatów wodnoprawnych jest uzyskanie pozwoleń wodnoprawnych </w:t>
      </w:r>
      <w:r w:rsidRPr="00AF1D3F">
        <w:rPr>
          <w:rStyle w:val="FontStyle125"/>
          <w:rFonts w:ascii="Verdana" w:hAnsi="Verdana"/>
          <w:sz w:val="20"/>
          <w:szCs w:val="20"/>
        </w:rPr>
        <w:t>na wprowadzanie wód opadowych i roztopowych do wód lub do ziemi</w:t>
      </w:r>
      <w:r w:rsidR="00334D74" w:rsidRPr="00AF1D3F">
        <w:rPr>
          <w:rStyle w:val="FontStyle125"/>
          <w:rFonts w:ascii="Verdana" w:hAnsi="Verdana"/>
          <w:sz w:val="20"/>
          <w:szCs w:val="20"/>
        </w:rPr>
        <w:t>.</w:t>
      </w:r>
    </w:p>
    <w:p w14:paraId="699C0E94" w14:textId="5DEC4A99" w:rsidR="00020119" w:rsidRDefault="00CA2C32" w:rsidP="00C0437B">
      <w:pPr>
        <w:pStyle w:val="Style12"/>
        <w:widowControl/>
        <w:ind w:left="-284"/>
        <w:rPr>
          <w:rStyle w:val="FontStyle130"/>
          <w:rFonts w:ascii="Verdana" w:hAnsi="Verdana"/>
          <w:sz w:val="20"/>
          <w:szCs w:val="20"/>
        </w:rPr>
      </w:pPr>
      <w:r>
        <w:rPr>
          <w:rStyle w:val="FontStyle130"/>
          <w:rFonts w:ascii="Verdana" w:hAnsi="Verdana"/>
          <w:sz w:val="20"/>
          <w:szCs w:val="20"/>
        </w:rPr>
        <w:t>II</w:t>
      </w:r>
      <w:r w:rsidR="00020119" w:rsidRPr="00AF1D3F">
        <w:rPr>
          <w:rStyle w:val="FontStyle130"/>
          <w:rFonts w:ascii="Verdana" w:hAnsi="Verdana"/>
          <w:sz w:val="20"/>
          <w:szCs w:val="20"/>
        </w:rPr>
        <w:t>.   TERMIN WYKONANIA ZADANIA</w:t>
      </w:r>
    </w:p>
    <w:p w14:paraId="316BFC44" w14:textId="77777777" w:rsidR="00C0437B" w:rsidRPr="00C0437B" w:rsidRDefault="00C0437B" w:rsidP="00C0437B">
      <w:pPr>
        <w:pStyle w:val="Style12"/>
        <w:widowControl/>
        <w:ind w:left="-284"/>
        <w:rPr>
          <w:rStyle w:val="FontStyle133"/>
          <w:rFonts w:ascii="Verdana" w:hAnsi="Verdana"/>
          <w:bCs/>
          <w:sz w:val="20"/>
          <w:szCs w:val="20"/>
        </w:rPr>
      </w:pPr>
    </w:p>
    <w:p w14:paraId="5EE8F2AC" w14:textId="520482E1" w:rsidR="00CA2C32" w:rsidRDefault="00020119" w:rsidP="00C45CB3">
      <w:pPr>
        <w:pStyle w:val="Style48"/>
        <w:widowControl/>
        <w:spacing w:line="360" w:lineRule="auto"/>
        <w:ind w:firstLine="0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AF1D3F">
        <w:rPr>
          <w:rStyle w:val="FontStyle133"/>
          <w:rFonts w:ascii="Verdana" w:hAnsi="Verdana"/>
          <w:sz w:val="20"/>
          <w:szCs w:val="20"/>
        </w:rPr>
        <w:t xml:space="preserve">Zamawiający wymaga, aby </w:t>
      </w:r>
      <w:r w:rsidR="00C0437B">
        <w:rPr>
          <w:rStyle w:val="FontStyle133"/>
          <w:rFonts w:ascii="Verdana" w:hAnsi="Verdana"/>
          <w:sz w:val="20"/>
          <w:szCs w:val="20"/>
        </w:rPr>
        <w:t>usługa</w:t>
      </w:r>
      <w:r w:rsidRPr="00AF1D3F">
        <w:rPr>
          <w:rStyle w:val="FontStyle133"/>
          <w:rFonts w:ascii="Verdana" w:hAnsi="Verdana"/>
          <w:sz w:val="20"/>
          <w:szCs w:val="20"/>
        </w:rPr>
        <w:t xml:space="preserve"> został</w:t>
      </w:r>
      <w:r w:rsidR="00C0437B">
        <w:rPr>
          <w:rStyle w:val="FontStyle133"/>
          <w:rFonts w:ascii="Verdana" w:hAnsi="Verdana"/>
          <w:sz w:val="20"/>
          <w:szCs w:val="20"/>
        </w:rPr>
        <w:t>a</w:t>
      </w:r>
      <w:r w:rsidRPr="00AF1D3F">
        <w:rPr>
          <w:rStyle w:val="FontStyle133"/>
          <w:rFonts w:ascii="Verdana" w:hAnsi="Verdana"/>
          <w:sz w:val="20"/>
          <w:szCs w:val="20"/>
        </w:rPr>
        <w:t xml:space="preserve"> zrealizowan</w:t>
      </w:r>
      <w:r w:rsidR="00C0437B">
        <w:rPr>
          <w:rStyle w:val="FontStyle133"/>
          <w:rFonts w:ascii="Verdana" w:hAnsi="Verdana"/>
          <w:sz w:val="20"/>
          <w:szCs w:val="20"/>
        </w:rPr>
        <w:t>a</w:t>
      </w:r>
      <w:r w:rsidRPr="00AF1D3F">
        <w:rPr>
          <w:rStyle w:val="FontStyle133"/>
          <w:rFonts w:ascii="Verdana" w:hAnsi="Verdana"/>
          <w:sz w:val="20"/>
          <w:szCs w:val="20"/>
        </w:rPr>
        <w:t xml:space="preserve"> </w:t>
      </w:r>
      <w:r w:rsidRPr="00AF1D3F">
        <w:rPr>
          <w:rStyle w:val="FontStyle130"/>
          <w:rFonts w:ascii="Verdana" w:hAnsi="Verdana"/>
          <w:b w:val="0"/>
          <w:sz w:val="20"/>
          <w:szCs w:val="20"/>
        </w:rPr>
        <w:t xml:space="preserve">do </w:t>
      </w:r>
      <w:r w:rsidR="00AF1D3F" w:rsidRPr="0003286B">
        <w:rPr>
          <w:rStyle w:val="FontStyle130"/>
          <w:rFonts w:ascii="Verdana" w:hAnsi="Verdana"/>
          <w:b w:val="0"/>
          <w:sz w:val="20"/>
          <w:szCs w:val="20"/>
        </w:rPr>
        <w:t xml:space="preserve">dnia </w:t>
      </w:r>
      <w:r w:rsidR="005B64DC">
        <w:rPr>
          <w:rStyle w:val="FontStyle130"/>
          <w:rFonts w:ascii="Verdana" w:hAnsi="Verdana"/>
          <w:b w:val="0"/>
          <w:sz w:val="20"/>
          <w:szCs w:val="20"/>
        </w:rPr>
        <w:t>28</w:t>
      </w:r>
      <w:r w:rsidR="00092262" w:rsidRPr="00AF1D3F">
        <w:rPr>
          <w:rStyle w:val="FontStyle130"/>
          <w:rFonts w:ascii="Verdana" w:hAnsi="Verdana"/>
          <w:b w:val="0"/>
          <w:sz w:val="20"/>
          <w:szCs w:val="20"/>
        </w:rPr>
        <w:t>.</w:t>
      </w:r>
      <w:r w:rsidR="005B64DC">
        <w:rPr>
          <w:rStyle w:val="FontStyle130"/>
          <w:rFonts w:ascii="Verdana" w:hAnsi="Verdana"/>
          <w:b w:val="0"/>
          <w:sz w:val="20"/>
          <w:szCs w:val="20"/>
        </w:rPr>
        <w:t>02</w:t>
      </w:r>
      <w:r w:rsidR="00092262" w:rsidRPr="00AF1D3F">
        <w:rPr>
          <w:rStyle w:val="FontStyle130"/>
          <w:rFonts w:ascii="Verdana" w:hAnsi="Verdana"/>
          <w:b w:val="0"/>
          <w:sz w:val="20"/>
          <w:szCs w:val="20"/>
        </w:rPr>
        <w:t>.</w:t>
      </w:r>
      <w:r w:rsidR="007643DD" w:rsidRPr="00AF1D3F">
        <w:rPr>
          <w:rStyle w:val="FontStyle130"/>
          <w:rFonts w:ascii="Verdana" w:hAnsi="Verdana"/>
          <w:b w:val="0"/>
          <w:sz w:val="20"/>
          <w:szCs w:val="20"/>
        </w:rPr>
        <w:t>202</w:t>
      </w:r>
      <w:r w:rsidR="005B64DC">
        <w:rPr>
          <w:rStyle w:val="FontStyle130"/>
          <w:rFonts w:ascii="Verdana" w:hAnsi="Verdana"/>
          <w:b w:val="0"/>
          <w:sz w:val="20"/>
          <w:szCs w:val="20"/>
        </w:rPr>
        <w:t>5</w:t>
      </w:r>
      <w:r w:rsidR="007643DD" w:rsidRPr="00AF1D3F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Pr="00AF1D3F">
        <w:rPr>
          <w:rStyle w:val="FontStyle130"/>
          <w:rFonts w:ascii="Verdana" w:hAnsi="Verdana"/>
          <w:b w:val="0"/>
          <w:sz w:val="20"/>
          <w:szCs w:val="20"/>
        </w:rPr>
        <w:t>r.</w:t>
      </w:r>
      <w:r w:rsidR="00525687">
        <w:rPr>
          <w:rStyle w:val="FontStyle130"/>
          <w:rFonts w:ascii="Verdana" w:hAnsi="Verdana"/>
          <w:b w:val="0"/>
          <w:sz w:val="20"/>
          <w:szCs w:val="20"/>
        </w:rPr>
        <w:t>, w tym:</w:t>
      </w:r>
    </w:p>
    <w:p w14:paraId="07C4E596" w14:textId="0034299E" w:rsidR="00CA2C32" w:rsidRDefault="00CA2C32" w:rsidP="00CA2C32">
      <w:pPr>
        <w:pStyle w:val="Style48"/>
        <w:widowControl/>
        <w:spacing w:line="360" w:lineRule="auto"/>
        <w:ind w:firstLine="426"/>
        <w:jc w:val="both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 xml:space="preserve">- </w:t>
      </w:r>
      <w:r w:rsidR="009219CD">
        <w:rPr>
          <w:rStyle w:val="FontStyle130"/>
          <w:rFonts w:ascii="Verdana" w:hAnsi="Verdana"/>
          <w:b w:val="0"/>
          <w:sz w:val="20"/>
          <w:szCs w:val="20"/>
        </w:rPr>
        <w:t xml:space="preserve">operat </w:t>
      </w:r>
      <w:r w:rsidR="005B64DC">
        <w:rPr>
          <w:rStyle w:val="FontStyle130"/>
          <w:rFonts w:ascii="Verdana" w:hAnsi="Verdana"/>
          <w:b w:val="0"/>
          <w:sz w:val="20"/>
          <w:szCs w:val="20"/>
        </w:rPr>
        <w:t xml:space="preserve">I </w:t>
      </w:r>
      <w:r w:rsidR="00707FFE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9219CD">
        <w:rPr>
          <w:rStyle w:val="FontStyle130"/>
          <w:rFonts w:ascii="Verdana" w:hAnsi="Verdana"/>
          <w:b w:val="0"/>
          <w:sz w:val="20"/>
          <w:szCs w:val="20"/>
        </w:rPr>
        <w:t xml:space="preserve">– do </w:t>
      </w:r>
      <w:r w:rsidR="008872DE">
        <w:rPr>
          <w:rStyle w:val="FontStyle130"/>
          <w:rFonts w:ascii="Verdana" w:hAnsi="Verdana"/>
          <w:b w:val="0"/>
          <w:sz w:val="20"/>
          <w:szCs w:val="20"/>
        </w:rPr>
        <w:t>30</w:t>
      </w:r>
      <w:r w:rsidR="009219CD">
        <w:rPr>
          <w:rStyle w:val="FontStyle130"/>
          <w:rFonts w:ascii="Verdana" w:hAnsi="Verdana"/>
          <w:b w:val="0"/>
          <w:sz w:val="20"/>
          <w:szCs w:val="20"/>
        </w:rPr>
        <w:t>.0</w:t>
      </w:r>
      <w:r w:rsidR="005B64DC">
        <w:rPr>
          <w:rStyle w:val="FontStyle130"/>
          <w:rFonts w:ascii="Verdana" w:hAnsi="Verdana"/>
          <w:b w:val="0"/>
          <w:sz w:val="20"/>
          <w:szCs w:val="20"/>
        </w:rPr>
        <w:t>1</w:t>
      </w:r>
      <w:r w:rsidR="009219CD">
        <w:rPr>
          <w:rStyle w:val="FontStyle130"/>
          <w:rFonts w:ascii="Verdana" w:hAnsi="Verdana"/>
          <w:b w:val="0"/>
          <w:sz w:val="20"/>
          <w:szCs w:val="20"/>
        </w:rPr>
        <w:t>.202</w:t>
      </w:r>
      <w:r w:rsidR="005B64DC">
        <w:rPr>
          <w:rStyle w:val="FontStyle130"/>
          <w:rFonts w:ascii="Verdana" w:hAnsi="Verdana"/>
          <w:b w:val="0"/>
          <w:sz w:val="20"/>
          <w:szCs w:val="20"/>
        </w:rPr>
        <w:t>5</w:t>
      </w:r>
      <w:r w:rsidR="00B933F2">
        <w:rPr>
          <w:rStyle w:val="FontStyle130"/>
          <w:rFonts w:ascii="Verdana" w:hAnsi="Verdana"/>
          <w:b w:val="0"/>
          <w:sz w:val="20"/>
          <w:szCs w:val="20"/>
        </w:rPr>
        <w:t xml:space="preserve"> r.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, </w:t>
      </w:r>
    </w:p>
    <w:p w14:paraId="25F70DA7" w14:textId="66A3FD06" w:rsidR="00AF1D3F" w:rsidRDefault="00B933F2" w:rsidP="00CA2C32">
      <w:pPr>
        <w:pStyle w:val="Style48"/>
        <w:widowControl/>
        <w:spacing w:line="360" w:lineRule="auto"/>
        <w:ind w:firstLine="426"/>
        <w:jc w:val="both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-</w:t>
      </w:r>
      <w:r w:rsidR="005B64DC" w:rsidRPr="005B64DC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5B64DC">
        <w:rPr>
          <w:rStyle w:val="FontStyle130"/>
          <w:rFonts w:ascii="Verdana" w:hAnsi="Verdana"/>
          <w:b w:val="0"/>
          <w:sz w:val="20"/>
          <w:szCs w:val="20"/>
        </w:rPr>
        <w:t xml:space="preserve">operat II </w:t>
      </w:r>
      <w:r w:rsidR="009219CD">
        <w:rPr>
          <w:rStyle w:val="FontStyle130"/>
          <w:rFonts w:ascii="Verdana" w:hAnsi="Verdana"/>
          <w:b w:val="0"/>
          <w:sz w:val="20"/>
          <w:szCs w:val="20"/>
        </w:rPr>
        <w:t xml:space="preserve">– do </w:t>
      </w:r>
      <w:r w:rsidR="008872DE">
        <w:rPr>
          <w:rStyle w:val="FontStyle130"/>
          <w:rFonts w:ascii="Verdana" w:hAnsi="Verdana"/>
          <w:b w:val="0"/>
          <w:sz w:val="20"/>
          <w:szCs w:val="20"/>
        </w:rPr>
        <w:t>15</w:t>
      </w:r>
      <w:r w:rsidR="009219CD">
        <w:rPr>
          <w:rStyle w:val="FontStyle130"/>
          <w:rFonts w:ascii="Verdana" w:hAnsi="Verdana"/>
          <w:b w:val="0"/>
          <w:sz w:val="20"/>
          <w:szCs w:val="20"/>
        </w:rPr>
        <w:t>.</w:t>
      </w:r>
      <w:r w:rsidR="005B64DC">
        <w:rPr>
          <w:rStyle w:val="FontStyle130"/>
          <w:rFonts w:ascii="Verdana" w:hAnsi="Verdana"/>
          <w:b w:val="0"/>
          <w:sz w:val="20"/>
          <w:szCs w:val="20"/>
        </w:rPr>
        <w:t>0</w:t>
      </w:r>
      <w:r w:rsidR="007C0895">
        <w:rPr>
          <w:rStyle w:val="FontStyle130"/>
          <w:rFonts w:ascii="Verdana" w:hAnsi="Verdana"/>
          <w:b w:val="0"/>
          <w:sz w:val="20"/>
          <w:szCs w:val="20"/>
        </w:rPr>
        <w:t>2</w:t>
      </w:r>
      <w:r w:rsidR="00954199">
        <w:rPr>
          <w:rStyle w:val="FontStyle130"/>
          <w:rFonts w:ascii="Verdana" w:hAnsi="Verdana"/>
          <w:b w:val="0"/>
          <w:sz w:val="20"/>
          <w:szCs w:val="20"/>
        </w:rPr>
        <w:t>.</w:t>
      </w:r>
      <w:r w:rsidR="009219CD">
        <w:rPr>
          <w:rStyle w:val="FontStyle130"/>
          <w:rFonts w:ascii="Verdana" w:hAnsi="Verdana"/>
          <w:b w:val="0"/>
          <w:sz w:val="20"/>
          <w:szCs w:val="20"/>
        </w:rPr>
        <w:t>202</w:t>
      </w:r>
      <w:r w:rsidR="005B64DC">
        <w:rPr>
          <w:rStyle w:val="FontStyle130"/>
          <w:rFonts w:ascii="Verdana" w:hAnsi="Verdana"/>
          <w:b w:val="0"/>
          <w:sz w:val="20"/>
          <w:szCs w:val="20"/>
        </w:rPr>
        <w:t>5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 r.</w:t>
      </w:r>
      <w:r w:rsidR="00CA2C32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</w:p>
    <w:p w14:paraId="1E49ED06" w14:textId="754667CA" w:rsidR="00C13F44" w:rsidRPr="00C2128F" w:rsidRDefault="00CA2C32" w:rsidP="00C2128F">
      <w:pPr>
        <w:spacing w:after="0" w:line="360" w:lineRule="auto"/>
        <w:ind w:left="-284"/>
        <w:rPr>
          <w:rStyle w:val="FontStyle130"/>
          <w:rFonts w:ascii="Verdana" w:hAnsi="Verdana"/>
          <w:sz w:val="20"/>
          <w:szCs w:val="20"/>
        </w:rPr>
      </w:pPr>
      <w:r w:rsidRPr="003F7758">
        <w:rPr>
          <w:rStyle w:val="FontStyle130"/>
          <w:rFonts w:ascii="Verdana" w:hAnsi="Verdana"/>
          <w:sz w:val="20"/>
          <w:szCs w:val="20"/>
        </w:rPr>
        <w:t>III</w:t>
      </w:r>
      <w:r w:rsidR="00020119" w:rsidRPr="003F7758">
        <w:rPr>
          <w:rStyle w:val="FontStyle130"/>
          <w:rFonts w:ascii="Verdana" w:hAnsi="Verdana"/>
          <w:sz w:val="20"/>
          <w:szCs w:val="20"/>
        </w:rPr>
        <w:t xml:space="preserve">. </w:t>
      </w:r>
      <w:r w:rsidRPr="003F7758">
        <w:rPr>
          <w:rStyle w:val="FontStyle130"/>
          <w:rFonts w:ascii="Verdana" w:hAnsi="Verdana"/>
          <w:sz w:val="20"/>
          <w:szCs w:val="20"/>
        </w:rPr>
        <w:t>WYKAZ OPERATÓW</w:t>
      </w:r>
      <w:r w:rsidR="00020119" w:rsidRPr="003F7758">
        <w:rPr>
          <w:rStyle w:val="FontStyle130"/>
          <w:rFonts w:ascii="Verdana" w:hAnsi="Verdana"/>
          <w:sz w:val="20"/>
          <w:szCs w:val="20"/>
        </w:rPr>
        <w:t xml:space="preserve"> </w:t>
      </w:r>
      <w:r w:rsidR="00B74929">
        <w:rPr>
          <w:rStyle w:val="FontStyle130"/>
          <w:rFonts w:ascii="Verdana" w:hAnsi="Verdana"/>
          <w:sz w:val="20"/>
          <w:szCs w:val="20"/>
        </w:rPr>
        <w:t xml:space="preserve"> </w:t>
      </w:r>
    </w:p>
    <w:tbl>
      <w:tblPr>
        <w:tblW w:w="114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843"/>
        <w:gridCol w:w="1134"/>
        <w:gridCol w:w="1138"/>
        <w:gridCol w:w="1134"/>
        <w:gridCol w:w="1560"/>
        <w:gridCol w:w="1417"/>
        <w:gridCol w:w="1413"/>
        <w:gridCol w:w="1258"/>
      </w:tblGrid>
      <w:tr w:rsidR="00C13F44" w:rsidRPr="00B620AF" w14:paraId="6349E493" w14:textId="77777777" w:rsidTr="003643D6">
        <w:trPr>
          <w:trHeight w:val="1081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1A811E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20AF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D835E4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098308B" w14:textId="40F5034F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20AF">
              <w:rPr>
                <w:rFonts w:ascii="Verdana" w:hAnsi="Verdana"/>
                <w:b/>
                <w:sz w:val="16"/>
                <w:szCs w:val="16"/>
              </w:rPr>
              <w:t>Nr drogi</w:t>
            </w:r>
            <w:r w:rsidR="00DB7337">
              <w:rPr>
                <w:rFonts w:ascii="Verdana" w:hAnsi="Verdana"/>
                <w:b/>
                <w:sz w:val="16"/>
                <w:szCs w:val="16"/>
              </w:rPr>
              <w:t>/Operat</w:t>
            </w:r>
          </w:p>
        </w:tc>
        <w:tc>
          <w:tcPr>
            <w:tcW w:w="2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8AE743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20AF">
              <w:rPr>
                <w:rFonts w:ascii="Verdana" w:hAnsi="Verdana"/>
                <w:b/>
                <w:sz w:val="16"/>
                <w:szCs w:val="16"/>
              </w:rPr>
              <w:t>Kilometraż drogi krajowej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D6D9F9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20AF">
              <w:rPr>
                <w:rFonts w:ascii="Verdana" w:hAnsi="Verdana"/>
                <w:b/>
                <w:sz w:val="16"/>
                <w:szCs w:val="16"/>
              </w:rPr>
              <w:t>Długość [m]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74E23A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20AF">
              <w:rPr>
                <w:rFonts w:ascii="Verdana" w:hAnsi="Verdana"/>
                <w:b/>
                <w:sz w:val="16"/>
                <w:szCs w:val="16"/>
              </w:rPr>
              <w:t>Miejscowość/odc. drogi krajowej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178A76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20AF">
              <w:rPr>
                <w:rFonts w:ascii="Verdana" w:hAnsi="Verdana"/>
                <w:b/>
                <w:sz w:val="16"/>
                <w:szCs w:val="16"/>
              </w:rPr>
              <w:t>Odbiornik   ścieków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279DF8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20AF">
              <w:rPr>
                <w:rFonts w:ascii="Verdana" w:hAnsi="Verdana"/>
                <w:b/>
                <w:sz w:val="16"/>
                <w:szCs w:val="16"/>
              </w:rPr>
              <w:t>Wyloty w poprzednich operatach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BB510" w14:textId="77777777" w:rsidR="00B620AF" w:rsidRPr="00B620AF" w:rsidRDefault="00B620AF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CE40969" w14:textId="15D085DA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20AF">
              <w:rPr>
                <w:rFonts w:ascii="Verdana" w:hAnsi="Verdana"/>
                <w:b/>
                <w:sz w:val="16"/>
                <w:szCs w:val="16"/>
              </w:rPr>
              <w:t>Łączna ilość wylotów w nowych operatach</w:t>
            </w:r>
          </w:p>
        </w:tc>
      </w:tr>
      <w:tr w:rsidR="00C13F44" w:rsidRPr="00B620AF" w14:paraId="2AC47DC8" w14:textId="77777777" w:rsidTr="00C71F9B">
        <w:trPr>
          <w:trHeight w:val="337"/>
          <w:jc w:val="center"/>
        </w:trPr>
        <w:tc>
          <w:tcPr>
            <w:tcW w:w="5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D2B6AB" w14:textId="77777777" w:rsidR="00C13F44" w:rsidRPr="00B620AF" w:rsidRDefault="00C13F44" w:rsidP="00C13F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B67ABD" w14:textId="77777777" w:rsidR="00C13F44" w:rsidRPr="00B620AF" w:rsidRDefault="00C13F44" w:rsidP="00C13F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D8F7C79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20AF">
              <w:rPr>
                <w:rFonts w:ascii="Verdana" w:hAnsi="Verdana"/>
                <w:b/>
                <w:sz w:val="16"/>
                <w:szCs w:val="16"/>
              </w:rPr>
              <w:t>od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A729AA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20AF">
              <w:rPr>
                <w:rFonts w:ascii="Verdana" w:hAnsi="Verdana"/>
                <w:b/>
                <w:sz w:val="16"/>
                <w:szCs w:val="16"/>
              </w:rPr>
              <w:t>do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F63468" w14:textId="77777777" w:rsidR="00C13F44" w:rsidRPr="00B620AF" w:rsidRDefault="00C13F44" w:rsidP="00C13F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451E7E" w14:textId="77777777" w:rsidR="00C13F44" w:rsidRPr="00B620AF" w:rsidRDefault="00C13F44" w:rsidP="00C13F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AFC821" w14:textId="77777777" w:rsidR="00C13F44" w:rsidRPr="00B620AF" w:rsidRDefault="00C13F44" w:rsidP="00C13F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D5350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1D5D1" w14:textId="77777777" w:rsidR="00C13F44" w:rsidRPr="00B620AF" w:rsidRDefault="00C13F44" w:rsidP="00C13F44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13F44" w:rsidRPr="00B620AF" w14:paraId="4E4941BF" w14:textId="77777777" w:rsidTr="00C71F9B">
        <w:trPr>
          <w:trHeight w:val="477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BB88C9" w14:textId="651B308C" w:rsidR="00C13F44" w:rsidRPr="00B620AF" w:rsidRDefault="008872DE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77242" w14:textId="77777777" w:rsidR="008872DE" w:rsidRDefault="008872DE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Operat I</w:t>
            </w:r>
          </w:p>
          <w:p w14:paraId="727B82B9" w14:textId="22E410DB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A-4</w:t>
            </w:r>
            <w:r w:rsidR="00DB7337">
              <w:rPr>
                <w:rFonts w:ascii="Verdana" w:hAnsi="Verdana"/>
                <w:sz w:val="16"/>
                <w:szCs w:val="16"/>
              </w:rPr>
              <w:t>/</w:t>
            </w:r>
            <w:r w:rsidRPr="00B620AF">
              <w:rPr>
                <w:rFonts w:ascii="Verdana" w:hAnsi="Verdana"/>
                <w:sz w:val="16"/>
                <w:szCs w:val="16"/>
              </w:rPr>
              <w:br/>
              <w:t>POWIAT OPOLSKI:</w:t>
            </w:r>
          </w:p>
          <w:p w14:paraId="0752EF24" w14:textId="440D30FC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 xml:space="preserve">- Gmina Dąbrowa, </w:t>
            </w:r>
          </w:p>
          <w:p w14:paraId="13ACFC57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- Gmina Tułowice</w:t>
            </w:r>
          </w:p>
          <w:p w14:paraId="6E595B49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- Gmina Komprachcice</w:t>
            </w:r>
          </w:p>
          <w:p w14:paraId="750FFCDF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- Gmina Prószków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0164F2DF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222+552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8C6123B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226+870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01B62446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4 318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39A514E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Gmina Dąbrowa</w:t>
            </w:r>
          </w:p>
          <w:p w14:paraId="122E048E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SPO Prądy</w:t>
            </w:r>
          </w:p>
          <w:p w14:paraId="0A717AE7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Droga pożarowa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3E84B60D" w14:textId="77777777" w:rsidR="00C13F44" w:rsidRPr="00B620AF" w:rsidRDefault="00C13F44" w:rsidP="00C13F44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Rów R-1,</w:t>
            </w:r>
            <w:r w:rsidRPr="00B620AF">
              <w:rPr>
                <w:rFonts w:ascii="Verdana" w:hAnsi="Verdana"/>
                <w:sz w:val="16"/>
                <w:szCs w:val="16"/>
              </w:rPr>
              <w:br/>
              <w:t>Rów przydrożny,</w:t>
            </w:r>
            <w:r w:rsidRPr="00B620AF">
              <w:rPr>
                <w:rFonts w:ascii="Verdana" w:hAnsi="Verdana"/>
                <w:sz w:val="16"/>
                <w:szCs w:val="16"/>
              </w:rPr>
              <w:br/>
              <w:t>Rów melioracyjny A-40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48EB2A" w14:textId="77777777" w:rsidR="00C13F44" w:rsidRPr="00B620AF" w:rsidRDefault="00C13F44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775D76" w14:textId="77777777" w:rsidR="00C13F44" w:rsidRPr="00B620AF" w:rsidRDefault="00C13F44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C13F44" w:rsidRPr="00B620AF" w14:paraId="0B9DD515" w14:textId="77777777" w:rsidTr="00C71F9B">
        <w:trPr>
          <w:trHeight w:val="47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B6C19F8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D3A47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3B2180F2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226+870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0F5CA4E0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232+965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702DDA7F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6 095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A243206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Gmina Tułowice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99FDBA2" w14:textId="77777777" w:rsidR="00C13F44" w:rsidRPr="00B620AF" w:rsidRDefault="00C13F44" w:rsidP="00C13F44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Rów R-1-2, Rów R-1-1-1, Zbiornik odparowująco-filtrujący, Rów R-2</w:t>
            </w:r>
          </w:p>
        </w:tc>
        <w:tc>
          <w:tcPr>
            <w:tcW w:w="14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B9AC52" w14:textId="77777777" w:rsidR="00C13F44" w:rsidRPr="00B620AF" w:rsidRDefault="00C13F44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F71998" w14:textId="71DD5A69" w:rsidR="00C13F44" w:rsidRPr="00B620AF" w:rsidRDefault="00C13F44" w:rsidP="00670A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C13F44" w:rsidRPr="00B620AF" w14:paraId="34C0EDC8" w14:textId="77777777" w:rsidTr="00C71F9B">
        <w:trPr>
          <w:trHeight w:val="47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10439A8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4B041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C8A9FBB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 xml:space="preserve">232+200  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7D1E94E8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233+525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9438F88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1 325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FE602A3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Gmina Komprachcice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60003D3" w14:textId="77777777" w:rsidR="00C13F44" w:rsidRPr="00B620AF" w:rsidRDefault="00C13F44" w:rsidP="00C13F44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Rów R-3</w:t>
            </w:r>
          </w:p>
        </w:tc>
        <w:tc>
          <w:tcPr>
            <w:tcW w:w="14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9FA2FA" w14:textId="77777777" w:rsidR="00C13F44" w:rsidRPr="00B620AF" w:rsidRDefault="00C13F44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91C860" w14:textId="72320092" w:rsidR="00C13F44" w:rsidRPr="00B620AF" w:rsidRDefault="00C13F44" w:rsidP="00670A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C13F44" w:rsidRPr="00B620AF" w14:paraId="7F11B200" w14:textId="77777777" w:rsidTr="00C71F9B">
        <w:trPr>
          <w:trHeight w:val="47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6EE280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44855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93B6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233+525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74C1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242+603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C190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9 078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AD04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Gmina Prószków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6E76" w14:textId="77777777" w:rsidR="00C13F44" w:rsidRPr="00B620AF" w:rsidRDefault="00C13F44" w:rsidP="00C13F44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Rów RA-1, rów R-A-27, rów R-A-12, rów R-A, rów R-A-20, Potok Prószkówka I, Potok Prószkówka II, rów R-A-10</w:t>
            </w:r>
          </w:p>
        </w:tc>
        <w:tc>
          <w:tcPr>
            <w:tcW w:w="14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270E7" w14:textId="7179C97D" w:rsidR="00C13F44" w:rsidRPr="00B620AF" w:rsidRDefault="00C13F44" w:rsidP="00670A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2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7C6" w14:textId="66D03383" w:rsidR="00C13F44" w:rsidRPr="00B620AF" w:rsidRDefault="00C13F44" w:rsidP="00670A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17</w:t>
            </w:r>
          </w:p>
        </w:tc>
      </w:tr>
      <w:tr w:rsidR="00C13F44" w:rsidRPr="00B620AF" w14:paraId="71964799" w14:textId="77777777" w:rsidTr="00C71F9B">
        <w:trPr>
          <w:trHeight w:val="396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4E6997E" w14:textId="18EE89A7" w:rsidR="00C13F44" w:rsidRPr="00B620AF" w:rsidRDefault="008872DE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8872D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93802E" w14:textId="77777777" w:rsidR="008872DE" w:rsidRDefault="008872DE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Operat II</w:t>
            </w:r>
          </w:p>
          <w:p w14:paraId="7D9B5B66" w14:textId="7E5DFBD8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A-4</w:t>
            </w:r>
            <w:r w:rsidR="00DB7337">
              <w:rPr>
                <w:rFonts w:ascii="Verdana" w:hAnsi="Verdana"/>
                <w:sz w:val="16"/>
                <w:szCs w:val="16"/>
              </w:rPr>
              <w:t>/</w:t>
            </w:r>
            <w:r w:rsidRPr="00B620A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620AF">
              <w:rPr>
                <w:rFonts w:ascii="Verdana" w:hAnsi="Verdana"/>
                <w:sz w:val="16"/>
                <w:szCs w:val="16"/>
              </w:rPr>
              <w:br/>
              <w:t>POWIAT KRAPKOWICKI:</w:t>
            </w:r>
          </w:p>
          <w:p w14:paraId="4C0E5615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lastRenderedPageBreak/>
              <w:t>- Gmina Krapkowice</w:t>
            </w:r>
          </w:p>
          <w:p w14:paraId="5D09518C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-Gmina Gogolin</w:t>
            </w:r>
          </w:p>
          <w:p w14:paraId="498A539B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- Gmina Zdzieszowice</w:t>
            </w:r>
          </w:p>
          <w:p w14:paraId="1D2D254A" w14:textId="77777777" w:rsidR="00C13F44" w:rsidRPr="00B620AF" w:rsidRDefault="00C13F44" w:rsidP="00C45CB3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67FC3C8E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lastRenderedPageBreak/>
              <w:t>242+603</w:t>
            </w:r>
            <w:r w:rsidRPr="00B620AF">
              <w:rPr>
                <w:rFonts w:ascii="Verdana" w:hAnsi="Verdana"/>
                <w:sz w:val="16"/>
                <w:szCs w:val="16"/>
              </w:rPr>
              <w:br/>
              <w:t>247+455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2AC0806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251+860</w:t>
            </w:r>
            <w:r w:rsidRPr="00B620AF">
              <w:rPr>
                <w:rFonts w:ascii="Verdana" w:hAnsi="Verdana"/>
                <w:sz w:val="16"/>
                <w:szCs w:val="16"/>
              </w:rPr>
              <w:br/>
              <w:t>260+300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CBCB25C" w14:textId="15000810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9 257</w:t>
            </w:r>
            <w:r w:rsidRPr="00B620AF">
              <w:rPr>
                <w:rFonts w:ascii="Verdana" w:hAnsi="Verdana"/>
                <w:sz w:val="16"/>
                <w:szCs w:val="16"/>
              </w:rPr>
              <w:br/>
              <w:t>12 845</w:t>
            </w:r>
            <w:r w:rsidRPr="00B620A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E1347A4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Gmina Krapkowice</w:t>
            </w:r>
          </w:p>
          <w:p w14:paraId="24B03EB7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SPO Dąbrówka</w:t>
            </w:r>
          </w:p>
          <w:p w14:paraId="1862A7AF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Gmina Gogolin</w:t>
            </w:r>
          </w:p>
          <w:p w14:paraId="1BC796B4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lastRenderedPageBreak/>
              <w:t>SPO i OUA Gogolin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52ED3EB9" w14:textId="77777777" w:rsidR="00C13F44" w:rsidRPr="00B620AF" w:rsidRDefault="00C13F44" w:rsidP="00C13F44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lastRenderedPageBreak/>
              <w:t xml:space="preserve">Zbiornik odparowująco-filtrujący, rzeka Odra, Potok Abisynia, rów melioracyjny nr 1, rów R-6, rów </w:t>
            </w:r>
            <w:r w:rsidRPr="00B620AF">
              <w:rPr>
                <w:rFonts w:ascii="Verdana" w:hAnsi="Verdana"/>
                <w:sz w:val="16"/>
                <w:szCs w:val="16"/>
              </w:rPr>
              <w:lastRenderedPageBreak/>
              <w:t>R-7, rów R-13, rów RB-4, rów R-5, Potok Wygoda, rów RF-1, rów RJ-33, Zbiornik infiltracyjny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8C160C" w14:textId="77777777" w:rsidR="00C13F44" w:rsidRPr="00B620AF" w:rsidRDefault="00C13F44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lastRenderedPageBreak/>
              <w:t>54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5352A5" w14:textId="015F8E53" w:rsidR="00C13F44" w:rsidRPr="00B620AF" w:rsidRDefault="00C13F44" w:rsidP="00670A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54</w:t>
            </w:r>
          </w:p>
        </w:tc>
      </w:tr>
      <w:tr w:rsidR="00C13F44" w:rsidRPr="00B620AF" w14:paraId="79E74C5E" w14:textId="77777777" w:rsidTr="003643D6">
        <w:trPr>
          <w:trHeight w:val="47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45B99C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E676B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6302543A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260+300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6B662589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264+670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8BAEB42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4 370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5E031CC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Gmina Zdzieszowice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4E32B63" w14:textId="77777777" w:rsidR="00C13F44" w:rsidRPr="00B620AF" w:rsidRDefault="00C13F44" w:rsidP="00C13F44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Rów RJ-32, rów suchy</w:t>
            </w:r>
          </w:p>
        </w:tc>
        <w:tc>
          <w:tcPr>
            <w:tcW w:w="14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044B5B" w14:textId="77777777" w:rsidR="00C13F44" w:rsidRPr="00B620AF" w:rsidRDefault="00C13F44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6F7BA6" w14:textId="7CDEB2AA" w:rsidR="00C13F44" w:rsidRPr="00B620AF" w:rsidRDefault="00C13F44" w:rsidP="00670A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C13F44" w:rsidRPr="00B620AF" w14:paraId="01C8C3F7" w14:textId="77777777" w:rsidTr="003643D6">
        <w:trPr>
          <w:trHeight w:val="47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69B3C6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29610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4E3A333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262+965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F8CEFE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263+440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329BCAA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475</w:t>
            </w:r>
          </w:p>
          <w:p w14:paraId="2337B028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Tereny zielone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A6DC5AD" w14:textId="77777777" w:rsidR="00C13F44" w:rsidRPr="00B620AF" w:rsidRDefault="00C13F44" w:rsidP="00C13F44">
            <w:pPr>
              <w:spacing w:before="20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Gmina Zdzieszowice (skarpa)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0453AD7" w14:textId="77777777" w:rsidR="00C13F44" w:rsidRPr="00B620AF" w:rsidRDefault="00C13F44" w:rsidP="00C13F44">
            <w:pPr>
              <w:spacing w:before="200" w:line="240" w:lineRule="auto"/>
              <w:ind w:left="-6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Ziemia</w:t>
            </w:r>
          </w:p>
        </w:tc>
        <w:tc>
          <w:tcPr>
            <w:tcW w:w="141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F1E67" w14:textId="77777777" w:rsidR="00C13F44" w:rsidRPr="00B620AF" w:rsidRDefault="00C13F44" w:rsidP="00C13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5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4D052" w14:textId="16178728" w:rsidR="00C13F44" w:rsidRPr="00B620AF" w:rsidRDefault="00C13F44" w:rsidP="00670A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20AF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</w:tbl>
    <w:p w14:paraId="34800538" w14:textId="0EDB5FEB" w:rsidR="00C13F44" w:rsidRDefault="00C13F44" w:rsidP="008724A6">
      <w:pPr>
        <w:pStyle w:val="Style12"/>
        <w:widowControl/>
        <w:spacing w:line="360" w:lineRule="auto"/>
        <w:ind w:right="1"/>
        <w:rPr>
          <w:rStyle w:val="FontStyle130"/>
          <w:rFonts w:ascii="Verdana" w:eastAsia="Calibri" w:hAnsi="Verdana"/>
          <w:b w:val="0"/>
          <w:sz w:val="20"/>
          <w:szCs w:val="20"/>
          <w:lang w:eastAsia="en-US"/>
        </w:rPr>
      </w:pPr>
    </w:p>
    <w:p w14:paraId="737ACDC3" w14:textId="34DD9A95" w:rsidR="00CA2C32" w:rsidRPr="00CA2C32" w:rsidRDefault="00CA2C32" w:rsidP="00670ADB">
      <w:pPr>
        <w:pStyle w:val="Style12"/>
        <w:widowControl/>
        <w:spacing w:line="360" w:lineRule="auto"/>
        <w:ind w:left="-142" w:right="1"/>
        <w:rPr>
          <w:rStyle w:val="FontStyle130"/>
          <w:rFonts w:ascii="Verdana" w:hAnsi="Verdana"/>
          <w:sz w:val="20"/>
          <w:szCs w:val="20"/>
        </w:rPr>
      </w:pPr>
      <w:r w:rsidRPr="00CA2C32">
        <w:rPr>
          <w:rStyle w:val="FontStyle130"/>
          <w:rFonts w:ascii="Verdana" w:hAnsi="Verdana"/>
          <w:sz w:val="20"/>
          <w:szCs w:val="20"/>
        </w:rPr>
        <w:t>IV.</w:t>
      </w:r>
      <w:r>
        <w:rPr>
          <w:rStyle w:val="FontStyle130"/>
          <w:rFonts w:ascii="Verdana" w:hAnsi="Verdana"/>
          <w:sz w:val="20"/>
          <w:szCs w:val="20"/>
        </w:rPr>
        <w:t xml:space="preserve"> INFORMACJE OGÓLNE</w:t>
      </w:r>
    </w:p>
    <w:p w14:paraId="17DE9FD7" w14:textId="62A22631" w:rsidR="001A3C71" w:rsidRPr="0003286B" w:rsidRDefault="00020119" w:rsidP="00165597">
      <w:pPr>
        <w:pStyle w:val="Style12"/>
        <w:widowControl/>
        <w:numPr>
          <w:ilvl w:val="0"/>
          <w:numId w:val="45"/>
        </w:numPr>
        <w:spacing w:line="360" w:lineRule="auto"/>
        <w:ind w:right="1"/>
        <w:rPr>
          <w:rStyle w:val="FontStyle130"/>
          <w:rFonts w:ascii="Verdana" w:hAnsi="Verdana"/>
          <w:b w:val="0"/>
          <w:sz w:val="20"/>
          <w:szCs w:val="20"/>
        </w:rPr>
      </w:pPr>
      <w:r w:rsidRPr="0003286B">
        <w:rPr>
          <w:rStyle w:val="FontStyle130"/>
          <w:rFonts w:ascii="Verdana" w:hAnsi="Verdana"/>
          <w:b w:val="0"/>
          <w:sz w:val="20"/>
          <w:szCs w:val="20"/>
        </w:rPr>
        <w:t>Kilometraż odcinków kanalizacji oraz wylotów w tabel</w:t>
      </w:r>
      <w:r w:rsidR="00CA2C32">
        <w:rPr>
          <w:rStyle w:val="FontStyle130"/>
          <w:rFonts w:ascii="Verdana" w:hAnsi="Verdana"/>
          <w:b w:val="0"/>
          <w:sz w:val="20"/>
          <w:szCs w:val="20"/>
        </w:rPr>
        <w:t>i</w:t>
      </w:r>
      <w:r w:rsidRPr="0003286B">
        <w:rPr>
          <w:rStyle w:val="FontStyle130"/>
          <w:rFonts w:ascii="Verdana" w:hAnsi="Verdana"/>
          <w:b w:val="0"/>
          <w:sz w:val="20"/>
          <w:szCs w:val="20"/>
        </w:rPr>
        <w:t xml:space="preserve"> został podany orientacyjnie, podczas wykonywania operatów (po wizji w terenie) należy w razie potrzeby skorygować kilometraż</w:t>
      </w:r>
      <w:r w:rsidR="00A43AC8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07DF0357" w14:textId="3E0159C5" w:rsidR="00647055" w:rsidRDefault="00647055" w:rsidP="00165597">
      <w:pPr>
        <w:pStyle w:val="Style12"/>
        <w:widowControl/>
        <w:numPr>
          <w:ilvl w:val="0"/>
          <w:numId w:val="45"/>
        </w:numPr>
        <w:spacing w:line="360" w:lineRule="auto"/>
        <w:ind w:right="1"/>
        <w:rPr>
          <w:rStyle w:val="FontStyle130"/>
          <w:rFonts w:ascii="Verdana" w:hAnsi="Verdana"/>
          <w:b w:val="0"/>
          <w:sz w:val="20"/>
          <w:szCs w:val="20"/>
        </w:rPr>
      </w:pPr>
      <w:r w:rsidRPr="0003286B">
        <w:rPr>
          <w:rStyle w:val="FontStyle130"/>
          <w:rFonts w:ascii="Verdana" w:hAnsi="Verdana"/>
          <w:b w:val="0"/>
          <w:sz w:val="20"/>
          <w:szCs w:val="20"/>
        </w:rPr>
        <w:t>Po wizji w terenie, w przypadku, kiedy pojawi</w:t>
      </w:r>
      <w:r w:rsidR="00002684">
        <w:rPr>
          <w:rStyle w:val="FontStyle130"/>
          <w:rFonts w:ascii="Verdana" w:hAnsi="Verdana"/>
          <w:b w:val="0"/>
          <w:sz w:val="20"/>
          <w:szCs w:val="20"/>
        </w:rPr>
        <w:t>ą</w:t>
      </w:r>
      <w:r w:rsidRPr="0003286B">
        <w:rPr>
          <w:rStyle w:val="FontStyle130"/>
          <w:rFonts w:ascii="Verdana" w:hAnsi="Verdana"/>
          <w:b w:val="0"/>
          <w:sz w:val="20"/>
          <w:szCs w:val="20"/>
        </w:rPr>
        <w:t xml:space="preserve"> się rozbieżności w materiałach przekazanych przez Zamawiającego </w:t>
      </w:r>
      <w:r w:rsidRPr="003F7758">
        <w:rPr>
          <w:rStyle w:val="FontStyle130"/>
          <w:rFonts w:ascii="Verdana" w:hAnsi="Verdana"/>
          <w:b w:val="0"/>
          <w:sz w:val="20"/>
          <w:szCs w:val="20"/>
        </w:rPr>
        <w:t xml:space="preserve">(np. </w:t>
      </w:r>
      <w:r w:rsidR="008872DE" w:rsidRPr="003F7758">
        <w:rPr>
          <w:rStyle w:val="FontStyle130"/>
          <w:rFonts w:ascii="Verdana" w:hAnsi="Verdana"/>
          <w:b w:val="0"/>
          <w:sz w:val="20"/>
          <w:szCs w:val="20"/>
        </w:rPr>
        <w:t>w ilości wylotów)</w:t>
      </w:r>
      <w:r w:rsidRPr="0003286B">
        <w:rPr>
          <w:rStyle w:val="FontStyle130"/>
          <w:rFonts w:ascii="Verdana" w:hAnsi="Verdana"/>
          <w:b w:val="0"/>
          <w:sz w:val="20"/>
          <w:szCs w:val="20"/>
        </w:rPr>
        <w:t>, należy niezwłocznie poinformować Zamawiającego oraz szczegółowo opisać zaistniałą sytuację w treści operatu wodnoprawnego</w:t>
      </w:r>
      <w:r w:rsidR="00A43AC8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26BD78ED" w14:textId="1F8BFFB4" w:rsidR="00165597" w:rsidRPr="00165597" w:rsidRDefault="00165597" w:rsidP="00165597">
      <w:pPr>
        <w:pStyle w:val="Style12"/>
        <w:widowControl/>
        <w:numPr>
          <w:ilvl w:val="0"/>
          <w:numId w:val="45"/>
        </w:numPr>
        <w:spacing w:line="360" w:lineRule="auto"/>
        <w:ind w:right="1"/>
        <w:rPr>
          <w:rStyle w:val="FontStyle130"/>
          <w:rFonts w:ascii="Verdana" w:hAnsi="Verdana"/>
          <w:b w:val="0"/>
          <w:sz w:val="20"/>
          <w:szCs w:val="20"/>
        </w:rPr>
      </w:pPr>
      <w:r w:rsidRPr="00165597">
        <w:rPr>
          <w:rStyle w:val="FontStyle130"/>
          <w:rFonts w:ascii="Verdana" w:hAnsi="Verdana"/>
          <w:b w:val="0"/>
          <w:sz w:val="20"/>
          <w:szCs w:val="20"/>
        </w:rPr>
        <w:t xml:space="preserve">Zamawiający wymaga aby </w:t>
      </w:r>
      <w:r w:rsidRPr="00165597">
        <w:rPr>
          <w:rFonts w:ascii="Verdana" w:hAnsi="Verdana"/>
          <w:sz w:val="20"/>
          <w:szCs w:val="20"/>
        </w:rPr>
        <w:t>Wykonawca skier</w:t>
      </w:r>
      <w:r w:rsidRPr="00165597">
        <w:rPr>
          <w:rFonts w:ascii="Verdana" w:hAnsi="Verdana"/>
          <w:sz w:val="20"/>
          <w:szCs w:val="20"/>
        </w:rPr>
        <w:t>ował</w:t>
      </w:r>
      <w:r w:rsidRPr="00165597">
        <w:rPr>
          <w:rFonts w:ascii="Verdana" w:hAnsi="Verdana"/>
          <w:sz w:val="20"/>
          <w:szCs w:val="20"/>
        </w:rPr>
        <w:t xml:space="preserve"> do </w:t>
      </w:r>
      <w:r w:rsidRPr="00165597">
        <w:rPr>
          <w:rFonts w:ascii="Verdana" w:hAnsi="Verdana"/>
          <w:sz w:val="20"/>
          <w:szCs w:val="20"/>
        </w:rPr>
        <w:t xml:space="preserve">wykonania operatów </w:t>
      </w:r>
      <w:r w:rsidRPr="00165597">
        <w:rPr>
          <w:rFonts w:ascii="Verdana" w:hAnsi="Verdana"/>
          <w:sz w:val="20"/>
          <w:szCs w:val="20"/>
        </w:rPr>
        <w:t xml:space="preserve">innego Kierownika </w:t>
      </w:r>
      <w:r w:rsidR="00CB6934">
        <w:rPr>
          <w:rFonts w:ascii="Verdana" w:hAnsi="Verdana"/>
          <w:sz w:val="20"/>
          <w:szCs w:val="20"/>
        </w:rPr>
        <w:t xml:space="preserve">zespołu </w:t>
      </w:r>
      <w:r w:rsidRPr="00165597">
        <w:rPr>
          <w:rFonts w:ascii="Verdana" w:hAnsi="Verdana"/>
          <w:sz w:val="20"/>
          <w:szCs w:val="20"/>
        </w:rPr>
        <w:t xml:space="preserve">dla każdego </w:t>
      </w:r>
      <w:r w:rsidRPr="00165597">
        <w:rPr>
          <w:rFonts w:ascii="Verdana" w:hAnsi="Verdana"/>
          <w:sz w:val="20"/>
          <w:szCs w:val="20"/>
        </w:rPr>
        <w:t>operatu</w:t>
      </w:r>
      <w:r>
        <w:rPr>
          <w:rFonts w:ascii="Verdana" w:hAnsi="Verdana"/>
          <w:sz w:val="20"/>
          <w:szCs w:val="20"/>
        </w:rPr>
        <w:t>,</w:t>
      </w:r>
    </w:p>
    <w:p w14:paraId="6487CEDE" w14:textId="689764D0" w:rsidR="00A01EA2" w:rsidRPr="00E731B2" w:rsidRDefault="008872DE" w:rsidP="00165597">
      <w:pPr>
        <w:pStyle w:val="Style12"/>
        <w:widowControl/>
        <w:numPr>
          <w:ilvl w:val="0"/>
          <w:numId w:val="45"/>
        </w:numPr>
        <w:spacing w:line="360" w:lineRule="auto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3F7758">
        <w:rPr>
          <w:rStyle w:val="FontStyle130"/>
          <w:rFonts w:ascii="Verdana" w:hAnsi="Verdana"/>
          <w:b w:val="0"/>
          <w:sz w:val="20"/>
          <w:szCs w:val="20"/>
        </w:rPr>
        <w:t xml:space="preserve">Operaty należy wykonać </w:t>
      </w:r>
      <w:r w:rsidR="006A79F5" w:rsidRPr="00E731B2">
        <w:rPr>
          <w:rStyle w:val="FontStyle130"/>
          <w:rFonts w:ascii="Verdana" w:hAnsi="Verdana"/>
          <w:b w:val="0"/>
          <w:sz w:val="20"/>
          <w:szCs w:val="20"/>
        </w:rPr>
        <w:t>w podziale na powiaty</w:t>
      </w:r>
      <w:r w:rsidR="00A43AC8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64D57D89" w14:textId="1C5311F9" w:rsidR="001732F4" w:rsidRPr="001732F4" w:rsidRDefault="001732F4" w:rsidP="00165597">
      <w:pPr>
        <w:pStyle w:val="Akapitzlist"/>
        <w:numPr>
          <w:ilvl w:val="0"/>
          <w:numId w:val="45"/>
        </w:numPr>
        <w:tabs>
          <w:tab w:val="left" w:pos="426"/>
        </w:tabs>
        <w:spacing w:after="160" w:line="360" w:lineRule="auto"/>
        <w:jc w:val="both"/>
        <w:rPr>
          <w:rStyle w:val="FontStyle133"/>
          <w:rFonts w:ascii="Verdana" w:hAnsi="Verdana"/>
          <w:bCs/>
          <w:sz w:val="20"/>
          <w:szCs w:val="20"/>
          <w:u w:val="single"/>
        </w:rPr>
      </w:pPr>
      <w:r w:rsidRPr="001732F4">
        <w:rPr>
          <w:rStyle w:val="FontStyle133"/>
          <w:rFonts w:ascii="Verdana" w:hAnsi="Verdana"/>
          <w:sz w:val="20"/>
          <w:szCs w:val="20"/>
        </w:rPr>
        <w:t>W przypadku konieczności wystąpienia do zarządców cieków o uzgodnienia dla wylotów kanalizacji, na wniosek Zamawiającego, Wykonawca przygotuje dodatkowy egzemplarz operatu wodnoprawnego w formie papierowej oraz elektronicznej</w:t>
      </w:r>
      <w:r w:rsidR="00A43AC8">
        <w:rPr>
          <w:rStyle w:val="FontStyle133"/>
          <w:rFonts w:ascii="Verdana" w:hAnsi="Verdana"/>
          <w:sz w:val="20"/>
          <w:szCs w:val="20"/>
        </w:rPr>
        <w:t>,</w:t>
      </w:r>
    </w:p>
    <w:p w14:paraId="75B54E88" w14:textId="215EED15" w:rsidR="00B933F2" w:rsidRPr="00B933F2" w:rsidRDefault="001732F4" w:rsidP="00165597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jc w:val="both"/>
        <w:rPr>
          <w:rStyle w:val="FontStyle133"/>
          <w:rFonts w:ascii="Verdana" w:hAnsi="Verdana"/>
          <w:sz w:val="20"/>
          <w:szCs w:val="20"/>
        </w:rPr>
      </w:pPr>
      <w:r w:rsidRPr="001732F4">
        <w:rPr>
          <w:rStyle w:val="FontStyle133"/>
          <w:rFonts w:ascii="Verdana" w:hAnsi="Verdana"/>
          <w:bCs/>
          <w:sz w:val="20"/>
          <w:szCs w:val="20"/>
        </w:rPr>
        <w:t>Wykonawca jest zobowiązany do dokonywania wszelkich uzupełnień,</w:t>
      </w:r>
      <w:r w:rsidRPr="001732F4">
        <w:rPr>
          <w:rStyle w:val="FontStyle133"/>
          <w:rFonts w:ascii="Verdana" w:hAnsi="Verdana"/>
          <w:bCs/>
          <w:sz w:val="20"/>
          <w:szCs w:val="20"/>
        </w:rPr>
        <w:br/>
        <w:t>o które wystąpi organ w toku postępowania wodnoprawnego, jak również</w:t>
      </w:r>
      <w:r w:rsidRPr="001732F4">
        <w:rPr>
          <w:rStyle w:val="FontStyle133"/>
          <w:rFonts w:ascii="Verdana" w:hAnsi="Verdana"/>
          <w:sz w:val="20"/>
          <w:szCs w:val="20"/>
        </w:rPr>
        <w:t xml:space="preserve"> ponosi wszelkie koszty związane z uzyskaniem pozwolenia wodnoprawnego, w tym również opłaty za uzyskanie pozwolenia wodnoprawnego </w:t>
      </w:r>
      <w:r w:rsidRPr="001732F4">
        <w:rPr>
          <w:rStyle w:val="FontStyle133"/>
          <w:rFonts w:ascii="Verdana" w:hAnsi="Verdana"/>
          <w:bCs/>
          <w:sz w:val="20"/>
          <w:szCs w:val="20"/>
        </w:rPr>
        <w:t>w w</w:t>
      </w:r>
      <w:r w:rsidR="002716F0">
        <w:rPr>
          <w:rStyle w:val="FontStyle133"/>
          <w:rFonts w:ascii="Verdana" w:hAnsi="Verdana"/>
          <w:bCs/>
          <w:sz w:val="20"/>
          <w:szCs w:val="20"/>
        </w:rPr>
        <w:t>ysokości ustalonej przez PGW WP,</w:t>
      </w:r>
    </w:p>
    <w:p w14:paraId="6D3DCA9B" w14:textId="20F126F5" w:rsidR="001732F4" w:rsidRPr="00C164BD" w:rsidRDefault="00B933F2" w:rsidP="00165597">
      <w:pPr>
        <w:pStyle w:val="Style55"/>
        <w:widowControl/>
        <w:numPr>
          <w:ilvl w:val="0"/>
          <w:numId w:val="45"/>
        </w:numPr>
        <w:tabs>
          <w:tab w:val="left" w:pos="144"/>
          <w:tab w:val="left" w:pos="426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>O</w:t>
      </w:r>
      <w:r w:rsidRPr="00B933F2">
        <w:rPr>
          <w:rStyle w:val="FontStyle133"/>
          <w:rFonts w:ascii="Verdana" w:hAnsi="Verdana"/>
          <w:sz w:val="20"/>
          <w:szCs w:val="20"/>
        </w:rPr>
        <w:t>pracowanie należy zbindować, strony operatu ponumerowa</w:t>
      </w:r>
      <w:r>
        <w:rPr>
          <w:rStyle w:val="FontStyle133"/>
          <w:rFonts w:ascii="Verdana" w:hAnsi="Verdana"/>
          <w:sz w:val="20"/>
          <w:szCs w:val="20"/>
        </w:rPr>
        <w:t>ć</w:t>
      </w:r>
      <w:r w:rsidRPr="00B933F2">
        <w:rPr>
          <w:rStyle w:val="FontStyle133"/>
          <w:rFonts w:ascii="Verdana" w:hAnsi="Verdana"/>
          <w:sz w:val="20"/>
          <w:szCs w:val="20"/>
        </w:rPr>
        <w:t xml:space="preserve">, spis treści </w:t>
      </w:r>
      <w:r>
        <w:rPr>
          <w:rStyle w:val="FontStyle133"/>
          <w:rFonts w:ascii="Verdana" w:hAnsi="Verdana"/>
          <w:sz w:val="20"/>
          <w:szCs w:val="20"/>
        </w:rPr>
        <w:t>ma zawierać</w:t>
      </w:r>
      <w:r w:rsidRPr="00B933F2">
        <w:rPr>
          <w:rStyle w:val="FontStyle133"/>
          <w:rFonts w:ascii="Verdana" w:hAnsi="Verdana"/>
          <w:sz w:val="20"/>
          <w:szCs w:val="20"/>
        </w:rPr>
        <w:t xml:space="preserve"> odniesienie </w:t>
      </w:r>
      <w:r w:rsidR="002716F0">
        <w:rPr>
          <w:rStyle w:val="FontStyle133"/>
          <w:rFonts w:ascii="Verdana" w:hAnsi="Verdana"/>
          <w:sz w:val="20"/>
          <w:szCs w:val="20"/>
        </w:rPr>
        <w:t>do konkretnych stron w operacie,</w:t>
      </w:r>
      <w:r w:rsidR="00670ADB">
        <w:rPr>
          <w:rStyle w:val="FontStyle133"/>
          <w:rFonts w:ascii="Verdana" w:hAnsi="Verdana"/>
          <w:bCs/>
          <w:sz w:val="20"/>
          <w:szCs w:val="20"/>
        </w:rPr>
        <w:t xml:space="preserve"> </w:t>
      </w:r>
    </w:p>
    <w:p w14:paraId="6BFC37C0" w14:textId="28EF2922" w:rsidR="00C164BD" w:rsidRPr="00596954" w:rsidRDefault="00C164BD" w:rsidP="00165597">
      <w:pPr>
        <w:pStyle w:val="Style55"/>
        <w:widowControl/>
        <w:numPr>
          <w:ilvl w:val="0"/>
          <w:numId w:val="45"/>
        </w:numPr>
        <w:tabs>
          <w:tab w:val="left" w:pos="144"/>
          <w:tab w:val="left" w:pos="426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bCs/>
          <w:sz w:val="20"/>
          <w:szCs w:val="20"/>
        </w:rPr>
        <w:t>Załączniki mapowe mają posiadać metryczkę i legendę</w:t>
      </w:r>
      <w:r w:rsidR="00670ADB">
        <w:rPr>
          <w:rStyle w:val="FontStyle133"/>
          <w:rFonts w:ascii="Verdana" w:hAnsi="Verdana"/>
          <w:bCs/>
          <w:sz w:val="20"/>
          <w:szCs w:val="20"/>
        </w:rPr>
        <w:t>,</w:t>
      </w:r>
      <w:r>
        <w:rPr>
          <w:rStyle w:val="FontStyle133"/>
          <w:rFonts w:ascii="Verdana" w:hAnsi="Verdana"/>
          <w:bCs/>
          <w:sz w:val="20"/>
          <w:szCs w:val="20"/>
        </w:rPr>
        <w:t xml:space="preserve"> a wszystkie załączniki indywidualny, niepowtarzający się numer, </w:t>
      </w:r>
    </w:p>
    <w:p w14:paraId="7020E20A" w14:textId="1B138018" w:rsidR="00596954" w:rsidRPr="00A87D47" w:rsidRDefault="00596954" w:rsidP="00165597">
      <w:pPr>
        <w:pStyle w:val="Style55"/>
        <w:widowControl/>
        <w:numPr>
          <w:ilvl w:val="0"/>
          <w:numId w:val="45"/>
        </w:numPr>
        <w:tabs>
          <w:tab w:val="left" w:pos="144"/>
          <w:tab w:val="left" w:pos="426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A87D47">
        <w:rPr>
          <w:rStyle w:val="FontStyle133"/>
          <w:rFonts w:ascii="Verdana" w:hAnsi="Verdana"/>
          <w:bCs/>
          <w:sz w:val="20"/>
          <w:szCs w:val="20"/>
        </w:rPr>
        <w:t>Wersja elektroniczna ma być tożsama z wersją papierową przekazaną do Zamawiającego. Foldery i pliki mają być podpisane</w:t>
      </w:r>
      <w:r w:rsidR="008872DE">
        <w:rPr>
          <w:rStyle w:val="FontStyle133"/>
          <w:rFonts w:ascii="Verdana" w:hAnsi="Verdana"/>
          <w:bCs/>
          <w:sz w:val="20"/>
          <w:szCs w:val="20"/>
        </w:rPr>
        <w:t xml:space="preserve"> </w:t>
      </w:r>
      <w:r w:rsidR="008872DE" w:rsidRPr="003F7758">
        <w:rPr>
          <w:rStyle w:val="FontStyle133"/>
          <w:rFonts w:ascii="Verdana" w:hAnsi="Verdana"/>
          <w:bCs/>
          <w:sz w:val="20"/>
          <w:szCs w:val="20"/>
        </w:rPr>
        <w:t>zwięźle</w:t>
      </w:r>
      <w:r w:rsidR="008872DE" w:rsidRPr="008872DE">
        <w:rPr>
          <w:rStyle w:val="FontStyle133"/>
          <w:rFonts w:ascii="Verdana" w:hAnsi="Verdana"/>
          <w:bCs/>
          <w:color w:val="00B050"/>
          <w:sz w:val="20"/>
          <w:szCs w:val="20"/>
        </w:rPr>
        <w:t>,</w:t>
      </w:r>
      <w:r w:rsidRPr="008872DE">
        <w:rPr>
          <w:rStyle w:val="FontStyle133"/>
          <w:rFonts w:ascii="Verdana" w:hAnsi="Verdana"/>
          <w:bCs/>
          <w:color w:val="00B050"/>
          <w:sz w:val="20"/>
          <w:szCs w:val="20"/>
        </w:rPr>
        <w:t xml:space="preserve"> </w:t>
      </w:r>
      <w:r w:rsidR="00A87D47" w:rsidRPr="00A87D47">
        <w:rPr>
          <w:rStyle w:val="FontStyle133"/>
          <w:rFonts w:ascii="Verdana" w:hAnsi="Verdana"/>
          <w:bCs/>
          <w:sz w:val="20"/>
          <w:szCs w:val="20"/>
        </w:rPr>
        <w:t xml:space="preserve">odpowiednio do </w:t>
      </w:r>
      <w:r w:rsidRPr="00A87D47">
        <w:rPr>
          <w:rStyle w:val="FontStyle133"/>
          <w:rFonts w:ascii="Verdana" w:hAnsi="Verdana"/>
          <w:bCs/>
          <w:sz w:val="20"/>
          <w:szCs w:val="20"/>
        </w:rPr>
        <w:t>zawartości</w:t>
      </w:r>
      <w:r w:rsidR="00C164BD">
        <w:rPr>
          <w:rStyle w:val="FontStyle133"/>
          <w:rFonts w:ascii="Verdana" w:hAnsi="Verdana"/>
          <w:bCs/>
          <w:sz w:val="20"/>
          <w:szCs w:val="20"/>
        </w:rPr>
        <w:t>,</w:t>
      </w:r>
    </w:p>
    <w:p w14:paraId="02EE246C" w14:textId="4C57726E" w:rsidR="00503593" w:rsidRPr="00503593" w:rsidRDefault="001732F4" w:rsidP="00165597">
      <w:pPr>
        <w:pStyle w:val="Akapitzlist"/>
        <w:numPr>
          <w:ilvl w:val="0"/>
          <w:numId w:val="45"/>
        </w:numPr>
        <w:tabs>
          <w:tab w:val="left" w:pos="426"/>
        </w:tabs>
        <w:spacing w:after="160" w:line="360" w:lineRule="auto"/>
        <w:jc w:val="both"/>
        <w:rPr>
          <w:rStyle w:val="FontStyle133"/>
          <w:rFonts w:ascii="Verdana" w:hAnsi="Verdana"/>
          <w:bCs/>
          <w:sz w:val="20"/>
          <w:szCs w:val="20"/>
        </w:rPr>
      </w:pPr>
      <w:r w:rsidRPr="00503593">
        <w:rPr>
          <w:rStyle w:val="FontStyle133"/>
          <w:rFonts w:ascii="Verdana" w:hAnsi="Verdana"/>
          <w:sz w:val="20"/>
          <w:szCs w:val="20"/>
        </w:rPr>
        <w:t>D</w:t>
      </w:r>
      <w:r w:rsidR="00670ADB">
        <w:rPr>
          <w:rStyle w:val="FontStyle133"/>
          <w:rFonts w:ascii="Verdana" w:hAnsi="Verdana"/>
          <w:sz w:val="20"/>
          <w:szCs w:val="20"/>
        </w:rPr>
        <w:t>o</w:t>
      </w:r>
      <w:r w:rsidRPr="00503593">
        <w:rPr>
          <w:rStyle w:val="FontStyle133"/>
          <w:rFonts w:ascii="Verdana" w:hAnsi="Verdana"/>
          <w:sz w:val="20"/>
          <w:szCs w:val="20"/>
        </w:rPr>
        <w:t xml:space="preserve"> realizacji operatów należy we własnym zakresie pozyskać dane o wielkości zlewni, dane o odbiorniku (parametry, zarządca) oraz mapy</w:t>
      </w:r>
      <w:r w:rsidR="00A43AC8">
        <w:rPr>
          <w:rStyle w:val="FontStyle133"/>
          <w:rFonts w:ascii="Verdana" w:hAnsi="Verdana"/>
          <w:sz w:val="20"/>
          <w:szCs w:val="20"/>
        </w:rPr>
        <w:t>,</w:t>
      </w:r>
    </w:p>
    <w:p w14:paraId="4F77AFC9" w14:textId="77777777" w:rsidR="0072575F" w:rsidRDefault="0072575F" w:rsidP="00670ADB">
      <w:pPr>
        <w:pStyle w:val="Style48"/>
        <w:widowControl/>
        <w:spacing w:line="360" w:lineRule="auto"/>
        <w:ind w:left="-142" w:firstLine="0"/>
        <w:jc w:val="both"/>
        <w:rPr>
          <w:rStyle w:val="FontStyle130"/>
          <w:rFonts w:ascii="Verdana" w:hAnsi="Verdana"/>
          <w:sz w:val="20"/>
          <w:szCs w:val="20"/>
        </w:rPr>
      </w:pPr>
    </w:p>
    <w:p w14:paraId="536668B9" w14:textId="77777777" w:rsidR="0072575F" w:rsidRDefault="0072575F" w:rsidP="00670ADB">
      <w:pPr>
        <w:pStyle w:val="Style48"/>
        <w:widowControl/>
        <w:spacing w:line="360" w:lineRule="auto"/>
        <w:ind w:left="-142" w:firstLine="0"/>
        <w:jc w:val="both"/>
        <w:rPr>
          <w:rStyle w:val="FontStyle130"/>
          <w:rFonts w:ascii="Verdana" w:hAnsi="Verdana"/>
          <w:sz w:val="20"/>
          <w:szCs w:val="20"/>
        </w:rPr>
      </w:pPr>
    </w:p>
    <w:p w14:paraId="398AF2E4" w14:textId="77777777" w:rsidR="0072575F" w:rsidRDefault="0072575F" w:rsidP="00670ADB">
      <w:pPr>
        <w:pStyle w:val="Style48"/>
        <w:widowControl/>
        <w:spacing w:line="360" w:lineRule="auto"/>
        <w:ind w:left="-142" w:firstLine="0"/>
        <w:jc w:val="both"/>
        <w:rPr>
          <w:rStyle w:val="FontStyle130"/>
          <w:rFonts w:ascii="Verdana" w:hAnsi="Verdana"/>
          <w:sz w:val="20"/>
          <w:szCs w:val="20"/>
        </w:rPr>
      </w:pPr>
    </w:p>
    <w:p w14:paraId="34C6FAE3" w14:textId="77777777" w:rsidR="0072575F" w:rsidRDefault="0072575F" w:rsidP="00670ADB">
      <w:pPr>
        <w:pStyle w:val="Style48"/>
        <w:widowControl/>
        <w:spacing w:line="360" w:lineRule="auto"/>
        <w:ind w:left="-142" w:firstLine="0"/>
        <w:jc w:val="both"/>
        <w:rPr>
          <w:rStyle w:val="FontStyle130"/>
          <w:rFonts w:ascii="Verdana" w:hAnsi="Verdana"/>
          <w:sz w:val="20"/>
          <w:szCs w:val="20"/>
        </w:rPr>
      </w:pPr>
    </w:p>
    <w:p w14:paraId="0EF7F529" w14:textId="6B7CFB70" w:rsidR="00020119" w:rsidRPr="00277B78" w:rsidRDefault="00CA2C32" w:rsidP="00670ADB">
      <w:pPr>
        <w:pStyle w:val="Style48"/>
        <w:widowControl/>
        <w:spacing w:line="360" w:lineRule="auto"/>
        <w:ind w:left="-142" w:firstLine="0"/>
        <w:jc w:val="both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sz w:val="20"/>
          <w:szCs w:val="20"/>
        </w:rPr>
        <w:t>V</w:t>
      </w:r>
      <w:r w:rsidR="00717E62" w:rsidRPr="00277B78">
        <w:rPr>
          <w:rStyle w:val="FontStyle130"/>
          <w:rFonts w:ascii="Verdana" w:hAnsi="Verdana"/>
          <w:sz w:val="20"/>
          <w:szCs w:val="20"/>
        </w:rPr>
        <w:t xml:space="preserve">. </w:t>
      </w:r>
      <w:r w:rsidR="00020119" w:rsidRPr="00277B78">
        <w:rPr>
          <w:rStyle w:val="FontStyle130"/>
          <w:rFonts w:ascii="Verdana" w:hAnsi="Verdana"/>
          <w:sz w:val="20"/>
          <w:szCs w:val="20"/>
        </w:rPr>
        <w:t>ZAKRES OPRACOWANIA</w:t>
      </w:r>
      <w:r>
        <w:rPr>
          <w:rStyle w:val="FontStyle130"/>
          <w:rFonts w:ascii="Verdana" w:hAnsi="Verdana"/>
          <w:sz w:val="20"/>
          <w:szCs w:val="20"/>
        </w:rPr>
        <w:t xml:space="preserve"> – OPERATY WODNOPRAWNE</w:t>
      </w:r>
    </w:p>
    <w:p w14:paraId="49C2F142" w14:textId="67ECF797" w:rsidR="00CA2C32" w:rsidRDefault="00020119" w:rsidP="00670ADB">
      <w:pPr>
        <w:pStyle w:val="Style28"/>
        <w:widowControl/>
        <w:spacing w:after="120" w:line="264" w:lineRule="auto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0"/>
          <w:rFonts w:ascii="Verdana" w:hAnsi="Verdana"/>
          <w:sz w:val="20"/>
          <w:szCs w:val="20"/>
        </w:rPr>
        <w:t xml:space="preserve">Operaty wodnoprawne </w:t>
      </w:r>
      <w:r w:rsidR="00D709FD" w:rsidRPr="00D709FD">
        <w:rPr>
          <w:rStyle w:val="FontStyle130"/>
          <w:rFonts w:ascii="Verdana" w:hAnsi="Verdana"/>
          <w:b w:val="0"/>
          <w:bCs w:val="0"/>
          <w:sz w:val="20"/>
          <w:szCs w:val="20"/>
        </w:rPr>
        <w:t>należy</w:t>
      </w:r>
      <w:r w:rsidR="00D709FD">
        <w:rPr>
          <w:rStyle w:val="FontStyle130"/>
          <w:rFonts w:ascii="Verdana" w:hAnsi="Verdana"/>
          <w:sz w:val="20"/>
          <w:szCs w:val="20"/>
        </w:rPr>
        <w:t xml:space="preserve"> </w:t>
      </w:r>
      <w:r w:rsidR="00D709FD" w:rsidRPr="003F4AFD">
        <w:rPr>
          <w:rStyle w:val="FontStyle133"/>
          <w:rFonts w:ascii="Verdana" w:hAnsi="Verdana"/>
          <w:sz w:val="20"/>
          <w:szCs w:val="20"/>
        </w:rPr>
        <w:t>sporządzi</w:t>
      </w:r>
      <w:r w:rsidR="00D709FD">
        <w:rPr>
          <w:rStyle w:val="FontStyle133"/>
          <w:rFonts w:ascii="Verdana" w:hAnsi="Verdana"/>
          <w:sz w:val="20"/>
          <w:szCs w:val="20"/>
        </w:rPr>
        <w:t>ć</w:t>
      </w:r>
      <w:r w:rsidR="00D709FD" w:rsidRPr="003F4AFD">
        <w:rPr>
          <w:rStyle w:val="FontStyle133"/>
          <w:rFonts w:ascii="Verdana" w:hAnsi="Verdana"/>
          <w:sz w:val="20"/>
          <w:szCs w:val="20"/>
        </w:rPr>
        <w:t xml:space="preserve"> </w:t>
      </w:r>
      <w:r w:rsidRPr="003F4AFD">
        <w:rPr>
          <w:rStyle w:val="FontStyle133"/>
          <w:rFonts w:ascii="Verdana" w:hAnsi="Verdana"/>
          <w:sz w:val="20"/>
          <w:szCs w:val="20"/>
        </w:rPr>
        <w:t>zgodnie z obowiązującym</w:t>
      </w:r>
      <w:r w:rsidR="0014142C" w:rsidRPr="003F4AFD">
        <w:rPr>
          <w:rStyle w:val="FontStyle133"/>
          <w:rFonts w:ascii="Verdana" w:hAnsi="Verdana"/>
          <w:sz w:val="20"/>
          <w:szCs w:val="20"/>
        </w:rPr>
        <w:t>i przepisami, w formie opisowej</w:t>
      </w:r>
      <w:r w:rsidR="00D709FD">
        <w:rPr>
          <w:rStyle w:val="FontStyle133"/>
          <w:rFonts w:ascii="Verdana" w:hAnsi="Verdana"/>
          <w:sz w:val="20"/>
          <w:szCs w:val="20"/>
        </w:rPr>
        <w:t xml:space="preserve"> </w:t>
      </w:r>
      <w:r w:rsidRPr="003F4AFD">
        <w:rPr>
          <w:rStyle w:val="FontStyle133"/>
          <w:rFonts w:ascii="Verdana" w:hAnsi="Verdana"/>
          <w:sz w:val="20"/>
          <w:szCs w:val="20"/>
        </w:rPr>
        <w:t>i graficznej.</w:t>
      </w:r>
    </w:p>
    <w:p w14:paraId="77030BCA" w14:textId="18117030" w:rsidR="00707FFE" w:rsidRPr="00707FFE" w:rsidRDefault="00AD5220" w:rsidP="00670ADB">
      <w:pPr>
        <w:pStyle w:val="Style28"/>
        <w:widowControl/>
        <w:numPr>
          <w:ilvl w:val="0"/>
          <w:numId w:val="23"/>
        </w:numPr>
        <w:spacing w:after="120" w:line="276" w:lineRule="auto"/>
        <w:ind w:left="284" w:hanging="284"/>
        <w:jc w:val="left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0"/>
          <w:rFonts w:ascii="Verdana" w:hAnsi="Verdana"/>
          <w:sz w:val="20"/>
          <w:szCs w:val="20"/>
        </w:rPr>
        <w:t xml:space="preserve">Część tekstowa </w:t>
      </w:r>
      <w:r w:rsidRPr="00CA2C32">
        <w:rPr>
          <w:rStyle w:val="FontStyle130"/>
          <w:rFonts w:ascii="Verdana" w:hAnsi="Verdana"/>
          <w:b w:val="0"/>
          <w:sz w:val="20"/>
          <w:szCs w:val="20"/>
        </w:rPr>
        <w:t>operatu powinna zawiera</w:t>
      </w:r>
      <w:r w:rsidRPr="00CA2C32">
        <w:rPr>
          <w:rStyle w:val="FontStyle133"/>
          <w:rFonts w:ascii="Verdana" w:hAnsi="Verdana"/>
          <w:sz w:val="20"/>
          <w:szCs w:val="20"/>
        </w:rPr>
        <w:t>ć</w:t>
      </w:r>
      <w:r w:rsidRPr="003F4AFD">
        <w:rPr>
          <w:rStyle w:val="FontStyle133"/>
          <w:rFonts w:ascii="Verdana" w:hAnsi="Verdana"/>
          <w:b/>
          <w:sz w:val="20"/>
          <w:szCs w:val="20"/>
        </w:rPr>
        <w:t xml:space="preserve"> </w:t>
      </w:r>
      <w:r w:rsidR="00A87D47" w:rsidRPr="00650CD0">
        <w:rPr>
          <w:rStyle w:val="FontStyle133"/>
          <w:rFonts w:ascii="Verdana" w:hAnsi="Verdana"/>
          <w:bCs/>
          <w:sz w:val="20"/>
          <w:szCs w:val="20"/>
        </w:rPr>
        <w:t>treść wymagan</w:t>
      </w:r>
      <w:r w:rsidR="00650CD0" w:rsidRPr="00650CD0">
        <w:rPr>
          <w:rStyle w:val="FontStyle133"/>
          <w:rFonts w:ascii="Verdana" w:hAnsi="Verdana"/>
          <w:bCs/>
          <w:sz w:val="20"/>
          <w:szCs w:val="20"/>
        </w:rPr>
        <w:t>ą Ustawą Prawo wodne</w:t>
      </w:r>
      <w:r w:rsidR="00670ADB">
        <w:rPr>
          <w:rStyle w:val="FontStyle133"/>
          <w:rFonts w:ascii="Verdana" w:hAnsi="Verdana"/>
          <w:bCs/>
          <w:sz w:val="20"/>
          <w:szCs w:val="20"/>
        </w:rPr>
        <w:t>,</w:t>
      </w:r>
      <w:r w:rsidR="0072575F">
        <w:rPr>
          <w:rStyle w:val="FontStyle133"/>
          <w:rFonts w:ascii="Verdana" w:hAnsi="Verdana"/>
          <w:bCs/>
          <w:sz w:val="20"/>
          <w:szCs w:val="20"/>
        </w:rPr>
        <w:br/>
      </w:r>
      <w:r w:rsidR="00650CD0">
        <w:rPr>
          <w:rStyle w:val="FontStyle133"/>
          <w:rFonts w:ascii="Verdana" w:hAnsi="Verdana"/>
          <w:bCs/>
          <w:sz w:val="20"/>
          <w:szCs w:val="20"/>
        </w:rPr>
        <w:t xml:space="preserve">a także </w:t>
      </w:r>
      <w:r w:rsidR="00020119" w:rsidRPr="003F4AFD">
        <w:rPr>
          <w:rStyle w:val="FontStyle133"/>
          <w:rFonts w:ascii="Verdana" w:hAnsi="Verdana"/>
          <w:sz w:val="20"/>
          <w:szCs w:val="20"/>
        </w:rPr>
        <w:t>istotne dla Zamawiającego</w:t>
      </w:r>
      <w:r w:rsidR="00650CD0">
        <w:rPr>
          <w:rStyle w:val="FontStyle133"/>
          <w:rFonts w:ascii="Verdana" w:hAnsi="Verdana"/>
          <w:sz w:val="20"/>
          <w:szCs w:val="20"/>
        </w:rPr>
        <w:t xml:space="preserve"> informacje wymienione </w:t>
      </w:r>
      <w:r w:rsidR="00020119" w:rsidRPr="003F4AFD">
        <w:rPr>
          <w:rStyle w:val="FontStyle133"/>
          <w:rFonts w:ascii="Verdana" w:hAnsi="Verdana"/>
          <w:sz w:val="20"/>
          <w:szCs w:val="20"/>
        </w:rPr>
        <w:t>poniżej:</w:t>
      </w:r>
    </w:p>
    <w:p w14:paraId="6A134121" w14:textId="7E3CB101" w:rsidR="007031B8" w:rsidRPr="001B73DA" w:rsidRDefault="00020119" w:rsidP="009219CD">
      <w:pPr>
        <w:pStyle w:val="Style28"/>
        <w:widowControl/>
        <w:numPr>
          <w:ilvl w:val="0"/>
          <w:numId w:val="25"/>
        </w:numPr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 xml:space="preserve">oznaczenie </w:t>
      </w:r>
      <w:r w:rsidR="00707FFE">
        <w:rPr>
          <w:rStyle w:val="FontStyle133"/>
          <w:rFonts w:ascii="Verdana" w:hAnsi="Verdana"/>
          <w:sz w:val="20"/>
          <w:szCs w:val="20"/>
        </w:rPr>
        <w:t>zakładu</w:t>
      </w:r>
      <w:r w:rsidRPr="003F4AFD">
        <w:rPr>
          <w:rStyle w:val="FontStyle133"/>
          <w:rFonts w:ascii="Verdana" w:hAnsi="Verdana"/>
          <w:sz w:val="20"/>
          <w:szCs w:val="20"/>
        </w:rPr>
        <w:t xml:space="preserve"> ubiegającego się o </w:t>
      </w:r>
      <w:r w:rsidR="00707FFE">
        <w:rPr>
          <w:rStyle w:val="FontStyle133"/>
          <w:rFonts w:ascii="Verdana" w:hAnsi="Verdana"/>
          <w:sz w:val="20"/>
          <w:szCs w:val="20"/>
        </w:rPr>
        <w:t xml:space="preserve">wydanie </w:t>
      </w:r>
      <w:r w:rsidRPr="003F4AFD">
        <w:rPr>
          <w:rStyle w:val="FontStyle133"/>
          <w:rFonts w:ascii="Verdana" w:hAnsi="Verdana"/>
          <w:sz w:val="20"/>
          <w:szCs w:val="20"/>
        </w:rPr>
        <w:t>pozwol</w:t>
      </w:r>
      <w:r w:rsidR="00707FFE">
        <w:rPr>
          <w:rStyle w:val="FontStyle133"/>
          <w:rFonts w:ascii="Verdana" w:hAnsi="Verdana"/>
          <w:sz w:val="20"/>
          <w:szCs w:val="20"/>
        </w:rPr>
        <w:t>enia</w:t>
      </w:r>
      <w:r w:rsidR="007031B8" w:rsidRPr="003F4AFD">
        <w:rPr>
          <w:rStyle w:val="FontStyle133"/>
          <w:rFonts w:ascii="Verdana" w:hAnsi="Verdana"/>
          <w:sz w:val="20"/>
          <w:szCs w:val="20"/>
        </w:rPr>
        <w:t>, jego siedziby</w:t>
      </w:r>
      <w:r w:rsidR="007031B8" w:rsidRPr="003F4AFD">
        <w:rPr>
          <w:rStyle w:val="FontStyle133"/>
          <w:rFonts w:ascii="Verdana" w:hAnsi="Verdana"/>
          <w:sz w:val="20"/>
          <w:szCs w:val="20"/>
        </w:rPr>
        <w:br/>
      </w:r>
      <w:r w:rsidRPr="003F4AFD">
        <w:rPr>
          <w:rStyle w:val="FontStyle133"/>
          <w:rFonts w:ascii="Verdana" w:hAnsi="Verdana"/>
          <w:sz w:val="20"/>
          <w:szCs w:val="20"/>
        </w:rPr>
        <w:t xml:space="preserve">i </w:t>
      </w:r>
      <w:r w:rsidRPr="00CA2C32">
        <w:rPr>
          <w:rStyle w:val="FontStyle133"/>
          <w:rFonts w:ascii="Verdana" w:hAnsi="Verdana"/>
          <w:sz w:val="20"/>
          <w:szCs w:val="20"/>
        </w:rPr>
        <w:t>adresu</w:t>
      </w:r>
      <w:r w:rsidR="006270CE">
        <w:rPr>
          <w:rStyle w:val="FontStyle133"/>
          <w:rFonts w:ascii="Verdana" w:hAnsi="Verdana"/>
          <w:sz w:val="20"/>
          <w:szCs w:val="20"/>
        </w:rPr>
        <w:t>:</w:t>
      </w:r>
      <w:r w:rsidRPr="00CA2C32">
        <w:rPr>
          <w:rStyle w:val="FontStyle133"/>
          <w:rFonts w:ascii="Verdana" w:hAnsi="Verdana"/>
          <w:sz w:val="20"/>
          <w:szCs w:val="20"/>
        </w:rPr>
        <w:t xml:space="preserve"> Generalny Dyre</w:t>
      </w:r>
      <w:r w:rsidR="001B73DA">
        <w:rPr>
          <w:rStyle w:val="FontStyle133"/>
          <w:rFonts w:ascii="Verdana" w:hAnsi="Verdana"/>
          <w:sz w:val="20"/>
          <w:szCs w:val="20"/>
        </w:rPr>
        <w:t xml:space="preserve">ktor Dróg Krajowych i Autostrad </w:t>
      </w:r>
      <w:r w:rsidRPr="001B73DA">
        <w:rPr>
          <w:rStyle w:val="FontStyle133"/>
          <w:rFonts w:ascii="Verdana" w:hAnsi="Verdana"/>
          <w:sz w:val="20"/>
          <w:szCs w:val="20"/>
        </w:rPr>
        <w:t>działając</w:t>
      </w:r>
      <w:r w:rsidR="00B933F2">
        <w:rPr>
          <w:rStyle w:val="FontStyle133"/>
          <w:rFonts w:ascii="Verdana" w:hAnsi="Verdana"/>
          <w:sz w:val="20"/>
          <w:szCs w:val="20"/>
        </w:rPr>
        <w:t>y</w:t>
      </w:r>
      <w:r w:rsidRPr="001B73DA">
        <w:rPr>
          <w:rStyle w:val="FontStyle133"/>
          <w:rFonts w:ascii="Verdana" w:hAnsi="Verdana"/>
          <w:sz w:val="20"/>
          <w:szCs w:val="20"/>
        </w:rPr>
        <w:t xml:space="preserve"> przez Generalną Dyrekcję Dróg Krajowych i Autostrad Oddział w Opolu</w:t>
      </w:r>
      <w:r w:rsidR="001B73DA">
        <w:rPr>
          <w:rStyle w:val="FontStyle133"/>
          <w:rFonts w:ascii="Verdana" w:hAnsi="Verdana"/>
          <w:sz w:val="20"/>
          <w:szCs w:val="20"/>
        </w:rPr>
        <w:t xml:space="preserve">, </w:t>
      </w:r>
      <w:r w:rsidR="00BF1828" w:rsidRPr="001B73DA">
        <w:rPr>
          <w:rStyle w:val="FontStyle133"/>
          <w:rFonts w:ascii="Verdana" w:hAnsi="Verdana"/>
          <w:sz w:val="20"/>
          <w:szCs w:val="20"/>
        </w:rPr>
        <w:t>ul. Niedziałkowskiego 6, 45-085 Opole</w:t>
      </w:r>
      <w:r w:rsidR="006270CE">
        <w:rPr>
          <w:rStyle w:val="FontStyle133"/>
          <w:rFonts w:ascii="Verdana" w:hAnsi="Verdana"/>
          <w:sz w:val="20"/>
          <w:szCs w:val="20"/>
        </w:rPr>
        <w:t>,</w:t>
      </w:r>
    </w:p>
    <w:p w14:paraId="3EA2BA75" w14:textId="364B75BE" w:rsidR="002E6595" w:rsidRPr="00650CD0" w:rsidRDefault="000F29DC" w:rsidP="009219CD">
      <w:pPr>
        <w:pStyle w:val="Style55"/>
        <w:widowControl/>
        <w:numPr>
          <w:ilvl w:val="0"/>
          <w:numId w:val="25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iCs/>
          <w:sz w:val="20"/>
          <w:szCs w:val="20"/>
        </w:rPr>
      </w:pPr>
      <w:r w:rsidRPr="00650CD0">
        <w:rPr>
          <w:rStyle w:val="FontStyle133"/>
          <w:rFonts w:ascii="Verdana" w:hAnsi="Verdana"/>
          <w:iCs/>
          <w:sz w:val="20"/>
          <w:szCs w:val="20"/>
        </w:rPr>
        <w:t>na stronie tytułowej opracowań</w:t>
      </w:r>
      <w:r w:rsidR="001B73DA" w:rsidRPr="00650CD0">
        <w:rPr>
          <w:rStyle w:val="FontStyle133"/>
          <w:rFonts w:ascii="Verdana" w:hAnsi="Verdana"/>
          <w:iCs/>
          <w:sz w:val="20"/>
          <w:szCs w:val="20"/>
        </w:rPr>
        <w:t xml:space="preserve"> </w:t>
      </w:r>
      <w:r w:rsidR="006270CE" w:rsidRPr="00650CD0">
        <w:rPr>
          <w:rStyle w:val="FontStyle133"/>
          <w:rFonts w:ascii="Verdana" w:hAnsi="Verdana"/>
          <w:iCs/>
          <w:sz w:val="20"/>
          <w:szCs w:val="20"/>
        </w:rPr>
        <w:t>(</w:t>
      </w:r>
      <w:r w:rsidR="00020119" w:rsidRPr="00650CD0">
        <w:rPr>
          <w:rStyle w:val="FontStyle133"/>
          <w:rFonts w:ascii="Verdana" w:hAnsi="Verdana"/>
          <w:iCs/>
          <w:sz w:val="20"/>
          <w:szCs w:val="20"/>
        </w:rPr>
        <w:t>podpisy autorów</w:t>
      </w:r>
      <w:r w:rsidR="004C51F5" w:rsidRPr="00650CD0">
        <w:rPr>
          <w:rStyle w:val="FontStyle133"/>
          <w:rFonts w:ascii="Verdana" w:hAnsi="Verdana"/>
          <w:iCs/>
          <w:sz w:val="20"/>
          <w:szCs w:val="20"/>
        </w:rPr>
        <w:t>, nazw</w:t>
      </w:r>
      <w:r w:rsidR="006270CE" w:rsidRPr="00650CD0">
        <w:rPr>
          <w:rStyle w:val="FontStyle133"/>
          <w:rFonts w:ascii="Verdana" w:hAnsi="Verdana"/>
          <w:iCs/>
          <w:sz w:val="20"/>
          <w:szCs w:val="20"/>
        </w:rPr>
        <w:t>ę</w:t>
      </w:r>
      <w:r w:rsidR="004C51F5" w:rsidRPr="00650CD0">
        <w:rPr>
          <w:rStyle w:val="FontStyle133"/>
          <w:rFonts w:ascii="Verdana" w:hAnsi="Verdana"/>
          <w:iCs/>
          <w:sz w:val="20"/>
          <w:szCs w:val="20"/>
        </w:rPr>
        <w:t xml:space="preserve"> miejscowości</w:t>
      </w:r>
      <w:r w:rsidR="001B73DA" w:rsidRPr="00650CD0">
        <w:rPr>
          <w:rStyle w:val="FontStyle133"/>
          <w:rFonts w:ascii="Verdana" w:hAnsi="Verdana"/>
          <w:iCs/>
          <w:sz w:val="20"/>
          <w:szCs w:val="20"/>
        </w:rPr>
        <w:t>, gminy, powiatu</w:t>
      </w:r>
      <w:r w:rsidR="004C51F5" w:rsidRPr="00650CD0">
        <w:rPr>
          <w:rStyle w:val="FontStyle133"/>
          <w:rFonts w:ascii="Verdana" w:hAnsi="Verdana"/>
          <w:iCs/>
          <w:sz w:val="20"/>
          <w:szCs w:val="20"/>
        </w:rPr>
        <w:t xml:space="preserve"> oraz kilometraż drogi</w:t>
      </w:r>
      <w:r w:rsidR="00C164BD">
        <w:rPr>
          <w:rStyle w:val="FontStyle133"/>
          <w:rFonts w:ascii="Verdana" w:hAnsi="Verdana"/>
          <w:iCs/>
          <w:sz w:val="20"/>
          <w:szCs w:val="20"/>
        </w:rPr>
        <w:t>, datę wykonania opracowania</w:t>
      </w:r>
      <w:r w:rsidR="006270CE" w:rsidRPr="00650CD0">
        <w:rPr>
          <w:rStyle w:val="FontStyle133"/>
          <w:rFonts w:ascii="Verdana" w:hAnsi="Verdana"/>
          <w:iCs/>
          <w:sz w:val="20"/>
          <w:szCs w:val="20"/>
        </w:rPr>
        <w:t>)</w:t>
      </w:r>
      <w:r w:rsidR="00A90634" w:rsidRPr="00650CD0">
        <w:rPr>
          <w:rStyle w:val="FontStyle133"/>
          <w:rFonts w:ascii="Verdana" w:hAnsi="Verdana"/>
          <w:iCs/>
          <w:sz w:val="20"/>
          <w:szCs w:val="20"/>
        </w:rPr>
        <w:t>,</w:t>
      </w:r>
    </w:p>
    <w:p w14:paraId="7DA092A6" w14:textId="632272F2" w:rsidR="00020119" w:rsidRPr="00650CD0" w:rsidRDefault="00020119" w:rsidP="009219CD">
      <w:pPr>
        <w:pStyle w:val="Style55"/>
        <w:widowControl/>
        <w:numPr>
          <w:ilvl w:val="0"/>
          <w:numId w:val="25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iCs/>
          <w:sz w:val="20"/>
          <w:szCs w:val="20"/>
        </w:rPr>
      </w:pPr>
      <w:r w:rsidRPr="00650CD0">
        <w:rPr>
          <w:rStyle w:val="FontStyle128"/>
          <w:rFonts w:ascii="Verdana" w:hAnsi="Verdana"/>
          <w:i w:val="0"/>
          <w:sz w:val="20"/>
          <w:szCs w:val="20"/>
        </w:rPr>
        <w:t>opis</w:t>
      </w:r>
      <w:r w:rsidR="00650CD0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(inwentaryzacja) stanu istniejącego wylotu </w:t>
      </w:r>
      <w:r w:rsidR="007031B8" w:rsidRPr="00650CD0">
        <w:rPr>
          <w:rStyle w:val="FontStyle128"/>
          <w:rFonts w:ascii="Verdana" w:hAnsi="Verdana"/>
          <w:i w:val="0"/>
          <w:sz w:val="20"/>
          <w:szCs w:val="20"/>
        </w:rPr>
        <w:t>oraz odbiornika wraz</w:t>
      </w:r>
      <w:r w:rsidR="00650CD0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  <w:r w:rsidR="009B147C">
        <w:rPr>
          <w:rStyle w:val="FontStyle128"/>
          <w:rFonts w:ascii="Verdana" w:hAnsi="Verdana"/>
          <w:i w:val="0"/>
          <w:sz w:val="20"/>
          <w:szCs w:val="20"/>
        </w:rPr>
        <w:t>z dokumentacją zdjęciową oraz datą wykonania zdjęć</w:t>
      </w:r>
      <w:r w:rsidR="00A90634" w:rsidRPr="00650CD0">
        <w:rPr>
          <w:rStyle w:val="FontStyle128"/>
          <w:rFonts w:ascii="Verdana" w:hAnsi="Verdana"/>
          <w:i w:val="0"/>
          <w:sz w:val="20"/>
          <w:szCs w:val="20"/>
        </w:rPr>
        <w:t>,</w:t>
      </w:r>
    </w:p>
    <w:p w14:paraId="3D473D82" w14:textId="40A406F4" w:rsidR="00526D0E" w:rsidRPr="00650CD0" w:rsidRDefault="00020119" w:rsidP="009219CD">
      <w:pPr>
        <w:pStyle w:val="Style34"/>
        <w:widowControl/>
        <w:numPr>
          <w:ilvl w:val="0"/>
          <w:numId w:val="25"/>
        </w:numPr>
        <w:tabs>
          <w:tab w:val="left" w:pos="144"/>
        </w:tabs>
        <w:spacing w:line="360" w:lineRule="auto"/>
        <w:ind w:left="284" w:hanging="284"/>
        <w:jc w:val="both"/>
        <w:rPr>
          <w:rStyle w:val="FontStyle128"/>
          <w:rFonts w:ascii="Verdana" w:hAnsi="Verdana"/>
          <w:i w:val="0"/>
          <w:sz w:val="20"/>
          <w:szCs w:val="20"/>
        </w:rPr>
      </w:pPr>
      <w:r w:rsidRPr="00650CD0">
        <w:rPr>
          <w:rStyle w:val="FontStyle128"/>
          <w:rFonts w:ascii="Verdana" w:hAnsi="Verdana"/>
          <w:i w:val="0"/>
          <w:sz w:val="20"/>
          <w:szCs w:val="20"/>
        </w:rPr>
        <w:t>określenie podmiotów włączających się do kanalizacji dróg krajowych</w:t>
      </w:r>
      <w:r w:rsidR="00EF1FD8" w:rsidRPr="00650CD0">
        <w:rPr>
          <w:rStyle w:val="FontStyle128"/>
          <w:rFonts w:ascii="Verdana" w:hAnsi="Verdana"/>
          <w:i w:val="0"/>
          <w:sz w:val="20"/>
          <w:szCs w:val="20"/>
        </w:rPr>
        <w:t xml:space="preserve"> (drogi innych zarządców, sklepy, stacje paliw, itp.)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. Należy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 określ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ić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 powierzchni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ę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  <w:r w:rsidR="0014142C" w:rsidRPr="00650CD0">
        <w:rPr>
          <w:rStyle w:val="FontStyle128"/>
          <w:rFonts w:ascii="Verdana" w:hAnsi="Verdana"/>
          <w:i w:val="0"/>
          <w:sz w:val="20"/>
          <w:szCs w:val="20"/>
        </w:rPr>
        <w:t>obcych zlewni (całkow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itą</w:t>
      </w:r>
      <w:r w:rsidR="0014142C" w:rsidRPr="00650CD0">
        <w:rPr>
          <w:rStyle w:val="FontStyle128"/>
          <w:rFonts w:ascii="Verdana" w:hAnsi="Verdana"/>
          <w:i w:val="0"/>
          <w:sz w:val="20"/>
          <w:szCs w:val="20"/>
        </w:rPr>
        <w:t xml:space="preserve"> oraz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 szczeln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ą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>)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,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 ilo</w:t>
      </w:r>
      <w:r w:rsidR="0012002D" w:rsidRPr="00650CD0">
        <w:rPr>
          <w:rStyle w:val="FontStyle128"/>
          <w:rFonts w:ascii="Verdana" w:hAnsi="Verdana"/>
          <w:i w:val="0"/>
          <w:sz w:val="20"/>
          <w:szCs w:val="20"/>
        </w:rPr>
        <w:t>ś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ć</w:t>
      </w:r>
      <w:r w:rsidR="0012002D" w:rsidRPr="00650CD0">
        <w:rPr>
          <w:rStyle w:val="FontStyle128"/>
          <w:rFonts w:ascii="Verdana" w:hAnsi="Verdana"/>
          <w:i w:val="0"/>
          <w:sz w:val="20"/>
          <w:szCs w:val="20"/>
        </w:rPr>
        <w:t xml:space="preserve"> wprowadzanych wód</w:t>
      </w:r>
      <w:r w:rsidRPr="00650CD0">
        <w:rPr>
          <w:rStyle w:val="FontStyle128"/>
          <w:rFonts w:ascii="Verdana" w:hAnsi="Verdana"/>
          <w:i w:val="0"/>
          <w:sz w:val="20"/>
          <w:szCs w:val="20"/>
        </w:rPr>
        <w:t xml:space="preserve">, odrębnie </w:t>
      </w:r>
      <w:r w:rsidR="00A90634" w:rsidRPr="00650CD0">
        <w:rPr>
          <w:rStyle w:val="FontStyle128"/>
          <w:rFonts w:ascii="Verdana" w:hAnsi="Verdana"/>
          <w:i w:val="0"/>
          <w:sz w:val="20"/>
          <w:szCs w:val="20"/>
        </w:rPr>
        <w:t>dla każdego podmiotu</w:t>
      </w:r>
      <w:r w:rsidR="005F0F12" w:rsidRPr="00650CD0">
        <w:rPr>
          <w:rStyle w:val="FontStyle128"/>
          <w:rFonts w:ascii="Verdana" w:hAnsi="Verdana"/>
          <w:i w:val="0"/>
          <w:sz w:val="20"/>
          <w:szCs w:val="20"/>
        </w:rPr>
        <w:t>.</w:t>
      </w:r>
      <w:r w:rsidR="009B147C">
        <w:rPr>
          <w:rStyle w:val="FontStyle128"/>
          <w:rFonts w:ascii="Verdana" w:hAnsi="Verdana"/>
          <w:i w:val="0"/>
          <w:sz w:val="20"/>
          <w:szCs w:val="20"/>
        </w:rPr>
        <w:t xml:space="preserve"> </w:t>
      </w:r>
    </w:p>
    <w:p w14:paraId="7328AB2B" w14:textId="5948D072" w:rsidR="00020119" w:rsidRPr="00650CD0" w:rsidRDefault="00020119" w:rsidP="009219CD">
      <w:pPr>
        <w:pStyle w:val="Style34"/>
        <w:widowControl/>
        <w:numPr>
          <w:ilvl w:val="0"/>
          <w:numId w:val="25"/>
        </w:numPr>
        <w:tabs>
          <w:tab w:val="left" w:pos="144"/>
        </w:tabs>
        <w:spacing w:after="120" w:line="276" w:lineRule="auto"/>
        <w:ind w:left="284" w:hanging="284"/>
        <w:jc w:val="both"/>
        <w:rPr>
          <w:rStyle w:val="FontStyle128"/>
          <w:rFonts w:ascii="Verdana" w:hAnsi="Verdana"/>
          <w:i w:val="0"/>
          <w:sz w:val="20"/>
          <w:szCs w:val="20"/>
        </w:rPr>
      </w:pPr>
      <w:r w:rsidRPr="00650CD0">
        <w:rPr>
          <w:rStyle w:val="FontStyle128"/>
          <w:rFonts w:ascii="Verdana" w:hAnsi="Verdana"/>
          <w:i w:val="0"/>
          <w:sz w:val="20"/>
          <w:szCs w:val="20"/>
        </w:rPr>
        <w:t>określenie administratora (właściciela) cieku (o</w:t>
      </w:r>
      <w:r w:rsidR="002D2A19" w:rsidRPr="00650CD0">
        <w:rPr>
          <w:rStyle w:val="FontStyle128"/>
          <w:rFonts w:ascii="Verdana" w:hAnsi="Verdana"/>
          <w:i w:val="0"/>
          <w:sz w:val="20"/>
          <w:szCs w:val="20"/>
        </w:rPr>
        <w:t xml:space="preserve">dbiornika) wraz z </w:t>
      </w:r>
      <w:r w:rsidR="00A90634" w:rsidRPr="00650CD0">
        <w:rPr>
          <w:rStyle w:val="FontStyle128"/>
          <w:rFonts w:ascii="Verdana" w:hAnsi="Verdana"/>
          <w:i w:val="0"/>
          <w:sz w:val="20"/>
          <w:szCs w:val="20"/>
        </w:rPr>
        <w:t>kilometrażem,</w:t>
      </w:r>
    </w:p>
    <w:p w14:paraId="4B8E89D1" w14:textId="77777777" w:rsidR="00707A39" w:rsidRPr="003F4AFD" w:rsidRDefault="00020119" w:rsidP="009219CD">
      <w:pPr>
        <w:pStyle w:val="Style55"/>
        <w:widowControl/>
        <w:numPr>
          <w:ilvl w:val="0"/>
          <w:numId w:val="25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określenie całkowitej powierzchni zlewni w tym z pasa drogowego oraz odwadnianej powierzchni szczelnej drogi: jezdnia, pobocza bitumiczne, zatoki oraz chodniki i inne powierzchnie poza pasem drogowym oraz powierzchni zredukowanej</w:t>
      </w:r>
      <w:r w:rsidR="00A90634" w:rsidRPr="003F4AFD">
        <w:rPr>
          <w:rStyle w:val="FontStyle133"/>
          <w:rFonts w:ascii="Verdana" w:hAnsi="Verdana"/>
          <w:sz w:val="20"/>
          <w:szCs w:val="20"/>
        </w:rPr>
        <w:t>,</w:t>
      </w:r>
    </w:p>
    <w:p w14:paraId="4CADFE65" w14:textId="3A01A7A3" w:rsidR="00707A39" w:rsidRPr="001B73DA" w:rsidRDefault="001B73DA" w:rsidP="009219CD">
      <w:pPr>
        <w:pStyle w:val="Style55"/>
        <w:widowControl/>
        <w:numPr>
          <w:ilvl w:val="0"/>
          <w:numId w:val="25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1B73DA">
        <w:rPr>
          <w:rStyle w:val="FontStyle133"/>
          <w:rFonts w:ascii="Verdana" w:hAnsi="Verdana"/>
          <w:sz w:val="20"/>
          <w:szCs w:val="20"/>
        </w:rPr>
        <w:t>określenie powierzchni zlewni</w:t>
      </w:r>
      <w:r>
        <w:rPr>
          <w:rStyle w:val="FontStyle133"/>
          <w:rFonts w:ascii="Verdana" w:hAnsi="Verdana"/>
          <w:sz w:val="20"/>
          <w:szCs w:val="20"/>
        </w:rPr>
        <w:t xml:space="preserve"> położo</w:t>
      </w:r>
      <w:r w:rsidRPr="001B73DA">
        <w:rPr>
          <w:rStyle w:val="FontStyle133"/>
          <w:rFonts w:ascii="Verdana" w:hAnsi="Verdana"/>
          <w:sz w:val="20"/>
          <w:szCs w:val="20"/>
        </w:rPr>
        <w:t>nych</w:t>
      </w:r>
      <w:r w:rsidR="00020119" w:rsidRPr="001B73DA">
        <w:rPr>
          <w:rStyle w:val="FontStyle133"/>
          <w:rFonts w:ascii="Verdana" w:hAnsi="Verdana"/>
          <w:sz w:val="20"/>
          <w:szCs w:val="20"/>
        </w:rPr>
        <w:t xml:space="preserve"> w granicach adminis</w:t>
      </w:r>
      <w:r w:rsidRPr="001B73DA">
        <w:rPr>
          <w:rStyle w:val="FontStyle133"/>
          <w:rFonts w:ascii="Verdana" w:hAnsi="Verdana"/>
          <w:sz w:val="20"/>
          <w:szCs w:val="20"/>
        </w:rPr>
        <w:t>tracyjnych miast</w:t>
      </w:r>
      <w:r w:rsidR="005C5DA4">
        <w:rPr>
          <w:rStyle w:val="FontStyle133"/>
          <w:rFonts w:ascii="Verdana" w:hAnsi="Verdana"/>
          <w:sz w:val="20"/>
          <w:szCs w:val="20"/>
        </w:rPr>
        <w:t>,</w:t>
      </w:r>
    </w:p>
    <w:p w14:paraId="7AF27BA4" w14:textId="77777777" w:rsidR="00707A39" w:rsidRPr="003F4AFD" w:rsidRDefault="00020119" w:rsidP="009219CD">
      <w:pPr>
        <w:pStyle w:val="Style55"/>
        <w:widowControl/>
        <w:numPr>
          <w:ilvl w:val="0"/>
          <w:numId w:val="25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opis istniejących instalacji i urządzeń służących do gromadzenia, oczyszczania oraz odprowadzania ścieków z danego wylotu</w:t>
      </w:r>
      <w:r w:rsidR="00A90634" w:rsidRPr="003F4AFD">
        <w:rPr>
          <w:rStyle w:val="FontStyle133"/>
          <w:rFonts w:ascii="Verdana" w:hAnsi="Verdana"/>
          <w:sz w:val="20"/>
          <w:szCs w:val="20"/>
        </w:rPr>
        <w:t>,</w:t>
      </w:r>
    </w:p>
    <w:p w14:paraId="46F2003C" w14:textId="11E905EA" w:rsidR="00707A39" w:rsidRDefault="00020119" w:rsidP="009219CD">
      <w:pPr>
        <w:pStyle w:val="Style55"/>
        <w:widowControl/>
        <w:numPr>
          <w:ilvl w:val="0"/>
          <w:numId w:val="25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opis jakości wody odbiornika w miejscu za</w:t>
      </w:r>
      <w:r w:rsidR="00A90634" w:rsidRPr="003F4AFD">
        <w:rPr>
          <w:rStyle w:val="FontStyle133"/>
          <w:rFonts w:ascii="Verdana" w:hAnsi="Verdana"/>
          <w:sz w:val="20"/>
          <w:szCs w:val="20"/>
        </w:rPr>
        <w:t xml:space="preserve">mierzonego wprowadzania </w:t>
      </w:r>
      <w:r w:rsidR="00B933F2">
        <w:rPr>
          <w:rStyle w:val="FontStyle133"/>
          <w:rFonts w:ascii="Verdana" w:hAnsi="Verdana"/>
          <w:sz w:val="20"/>
          <w:szCs w:val="20"/>
        </w:rPr>
        <w:t>wód opadowych</w:t>
      </w:r>
      <w:r w:rsidR="00A90634" w:rsidRPr="003F4AFD">
        <w:rPr>
          <w:rStyle w:val="FontStyle133"/>
          <w:rFonts w:ascii="Verdana" w:hAnsi="Verdana"/>
          <w:sz w:val="20"/>
          <w:szCs w:val="20"/>
        </w:rPr>
        <w:t>,</w:t>
      </w:r>
      <w:r w:rsidRPr="003F4AFD">
        <w:rPr>
          <w:rStyle w:val="FontStyle133"/>
          <w:rFonts w:ascii="Verdana" w:hAnsi="Verdana"/>
          <w:sz w:val="20"/>
          <w:szCs w:val="20"/>
        </w:rPr>
        <w:t xml:space="preserve"> </w:t>
      </w:r>
    </w:p>
    <w:p w14:paraId="250944D2" w14:textId="7C9EABFD" w:rsidR="00707A39" w:rsidRPr="003F4AFD" w:rsidRDefault="00020119" w:rsidP="009219CD">
      <w:pPr>
        <w:pStyle w:val="Style55"/>
        <w:widowControl/>
        <w:numPr>
          <w:ilvl w:val="0"/>
          <w:numId w:val="25"/>
        </w:numPr>
        <w:tabs>
          <w:tab w:val="left" w:pos="144"/>
        </w:tabs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informacje o sposobie zagospodarowania osadów ściekowych</w:t>
      </w:r>
      <w:r w:rsidR="004C51F5" w:rsidRPr="003F4AFD">
        <w:rPr>
          <w:rStyle w:val="FontStyle133"/>
          <w:rFonts w:ascii="Verdana" w:hAnsi="Verdana"/>
          <w:sz w:val="20"/>
          <w:szCs w:val="20"/>
        </w:rPr>
        <w:t>,</w:t>
      </w:r>
      <w:r w:rsidRPr="003F4AFD">
        <w:rPr>
          <w:rStyle w:val="FontStyle133"/>
          <w:rFonts w:ascii="Verdana" w:hAnsi="Verdana"/>
          <w:sz w:val="20"/>
          <w:szCs w:val="20"/>
        </w:rPr>
        <w:t xml:space="preserve"> o ile takie występują</w:t>
      </w:r>
      <w:r w:rsidR="0015637A">
        <w:rPr>
          <w:rStyle w:val="FontStyle133"/>
          <w:rFonts w:ascii="Verdana" w:hAnsi="Verdana"/>
          <w:sz w:val="20"/>
          <w:szCs w:val="20"/>
        </w:rPr>
        <w:t>.</w:t>
      </w:r>
    </w:p>
    <w:p w14:paraId="435D9CB9" w14:textId="3F00931B" w:rsidR="009219CD" w:rsidRPr="00613C05" w:rsidRDefault="009219CD" w:rsidP="00650CD0">
      <w:pPr>
        <w:pStyle w:val="Style55"/>
        <w:widowControl/>
        <w:spacing w:line="360" w:lineRule="auto"/>
        <w:ind w:left="284" w:firstLine="0"/>
        <w:rPr>
          <w:rStyle w:val="FontStyle130"/>
          <w:rFonts w:ascii="Verdana" w:hAnsi="Verdana"/>
          <w:b w:val="0"/>
          <w:bCs w:val="0"/>
          <w:sz w:val="20"/>
          <w:szCs w:val="20"/>
        </w:rPr>
      </w:pPr>
    </w:p>
    <w:p w14:paraId="4B924555" w14:textId="0E37ECC3" w:rsidR="00020119" w:rsidRPr="003F4AFD" w:rsidRDefault="001B73DA" w:rsidP="009B147C">
      <w:pPr>
        <w:pStyle w:val="Style64"/>
        <w:widowControl/>
        <w:tabs>
          <w:tab w:val="left" w:pos="149"/>
        </w:tabs>
        <w:spacing w:after="120" w:line="264" w:lineRule="auto"/>
        <w:ind w:right="1"/>
        <w:jc w:val="both"/>
        <w:rPr>
          <w:rStyle w:val="FontStyle133"/>
          <w:rFonts w:ascii="Verdana" w:hAnsi="Verdana"/>
          <w:b/>
          <w:sz w:val="20"/>
          <w:szCs w:val="20"/>
        </w:rPr>
      </w:pPr>
      <w:r>
        <w:rPr>
          <w:rStyle w:val="FontStyle130"/>
          <w:rFonts w:ascii="Verdana" w:hAnsi="Verdana"/>
          <w:sz w:val="20"/>
          <w:szCs w:val="20"/>
        </w:rPr>
        <w:t>2.</w:t>
      </w:r>
      <w:r w:rsidR="00C13F44">
        <w:rPr>
          <w:rStyle w:val="FontStyle130"/>
          <w:rFonts w:ascii="Verdana" w:hAnsi="Verdana"/>
          <w:sz w:val="20"/>
          <w:szCs w:val="20"/>
        </w:rPr>
        <w:t xml:space="preserve"> </w:t>
      </w:r>
      <w:r w:rsidR="0014142C" w:rsidRPr="003F4AFD">
        <w:rPr>
          <w:rStyle w:val="FontStyle130"/>
          <w:rFonts w:ascii="Verdana" w:hAnsi="Verdana"/>
          <w:sz w:val="20"/>
          <w:szCs w:val="20"/>
        </w:rPr>
        <w:t xml:space="preserve">Część graficzna </w:t>
      </w:r>
      <w:r w:rsidR="00020119" w:rsidRPr="001B73DA">
        <w:rPr>
          <w:rStyle w:val="FontStyle130"/>
          <w:rFonts w:ascii="Verdana" w:hAnsi="Verdana"/>
          <w:b w:val="0"/>
          <w:sz w:val="20"/>
          <w:szCs w:val="20"/>
        </w:rPr>
        <w:t>operatu winna zawiera</w:t>
      </w:r>
      <w:r w:rsidR="00020119" w:rsidRPr="001B73DA">
        <w:rPr>
          <w:rStyle w:val="FontStyle133"/>
          <w:rFonts w:ascii="Verdana" w:hAnsi="Verdana"/>
          <w:sz w:val="20"/>
          <w:szCs w:val="20"/>
        </w:rPr>
        <w:t>ć</w:t>
      </w:r>
      <w:r w:rsidR="00650CD0">
        <w:rPr>
          <w:rStyle w:val="FontStyle133"/>
          <w:rFonts w:ascii="Verdana" w:hAnsi="Verdana"/>
          <w:sz w:val="20"/>
          <w:szCs w:val="20"/>
        </w:rPr>
        <w:t xml:space="preserve"> </w:t>
      </w:r>
      <w:r w:rsidR="00650CD0" w:rsidRPr="00650CD0">
        <w:rPr>
          <w:rStyle w:val="FontStyle133"/>
          <w:rFonts w:ascii="Verdana" w:hAnsi="Verdana"/>
          <w:bCs/>
          <w:sz w:val="20"/>
          <w:szCs w:val="20"/>
        </w:rPr>
        <w:t>treść wymaganą Ustawą Prawo wodne</w:t>
      </w:r>
      <w:r w:rsidR="009B147C">
        <w:rPr>
          <w:rStyle w:val="FontStyle133"/>
          <w:rFonts w:ascii="Verdana" w:hAnsi="Verdana"/>
          <w:bCs/>
          <w:sz w:val="20"/>
          <w:szCs w:val="20"/>
        </w:rPr>
        <w:t>,</w:t>
      </w:r>
      <w:r w:rsidR="00650CD0">
        <w:rPr>
          <w:rStyle w:val="FontStyle133"/>
          <w:rFonts w:ascii="Verdana" w:hAnsi="Verdana"/>
          <w:bCs/>
          <w:sz w:val="20"/>
          <w:szCs w:val="20"/>
        </w:rPr>
        <w:t xml:space="preserve"> a także</w:t>
      </w:r>
      <w:r w:rsidR="00020119" w:rsidRPr="001B73DA">
        <w:rPr>
          <w:rStyle w:val="FontStyle133"/>
          <w:rFonts w:ascii="Verdana" w:hAnsi="Verdana"/>
          <w:sz w:val="20"/>
          <w:szCs w:val="20"/>
        </w:rPr>
        <w:t>:</w:t>
      </w:r>
    </w:p>
    <w:p w14:paraId="3A510856" w14:textId="1FD6B18A" w:rsidR="00503593" w:rsidRPr="00C13F44" w:rsidRDefault="001B73DA" w:rsidP="00C13F44">
      <w:pPr>
        <w:pStyle w:val="Style55"/>
        <w:widowControl/>
        <w:tabs>
          <w:tab w:val="left" w:pos="144"/>
        </w:tabs>
        <w:spacing w:line="360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60431F" w:rsidRPr="00C164BD">
        <w:rPr>
          <w:rFonts w:ascii="Verdana" w:hAnsi="Verdana"/>
          <w:sz w:val="20"/>
          <w:szCs w:val="20"/>
        </w:rPr>
        <w:t>mapę poglądową w skali 1:10</w:t>
      </w:r>
      <w:r w:rsidR="00C164BD" w:rsidRPr="00C164BD">
        <w:rPr>
          <w:rFonts w:ascii="Verdana" w:hAnsi="Verdana"/>
          <w:sz w:val="20"/>
          <w:szCs w:val="20"/>
        </w:rPr>
        <w:t xml:space="preserve"> </w:t>
      </w:r>
      <w:r w:rsidR="0060431F" w:rsidRPr="00C164BD">
        <w:rPr>
          <w:rFonts w:ascii="Verdana" w:hAnsi="Verdana"/>
          <w:sz w:val="20"/>
          <w:szCs w:val="20"/>
        </w:rPr>
        <w:t>000</w:t>
      </w:r>
      <w:r w:rsidR="00B266D9" w:rsidRPr="00C164BD">
        <w:rPr>
          <w:rFonts w:ascii="Verdana" w:hAnsi="Verdana"/>
          <w:sz w:val="20"/>
          <w:szCs w:val="20"/>
        </w:rPr>
        <w:t xml:space="preserve"> </w:t>
      </w:r>
      <w:r w:rsidR="0060431F" w:rsidRPr="00C164BD">
        <w:rPr>
          <w:rFonts w:ascii="Verdana" w:hAnsi="Verdana"/>
          <w:sz w:val="20"/>
          <w:szCs w:val="20"/>
        </w:rPr>
        <w:t xml:space="preserve">z zaznaczonym </w:t>
      </w:r>
      <w:r w:rsidR="009B147C">
        <w:rPr>
          <w:rFonts w:ascii="Verdana" w:hAnsi="Verdana"/>
          <w:sz w:val="20"/>
          <w:szCs w:val="20"/>
        </w:rPr>
        <w:t>odcinkiem drogi oraz widocznym</w:t>
      </w:r>
      <w:r w:rsidR="009B147C">
        <w:rPr>
          <w:rFonts w:ascii="Verdana" w:hAnsi="Verdana"/>
          <w:sz w:val="20"/>
          <w:szCs w:val="20"/>
        </w:rPr>
        <w:br/>
      </w:r>
      <w:r w:rsidR="0060431F" w:rsidRPr="00C164BD">
        <w:rPr>
          <w:rFonts w:ascii="Verdana" w:hAnsi="Verdana"/>
          <w:sz w:val="20"/>
          <w:szCs w:val="20"/>
        </w:rPr>
        <w:t>w całości odbiornikiem wód opadowych,</w:t>
      </w:r>
      <w:r w:rsidR="00561B4F" w:rsidRPr="00C164BD">
        <w:rPr>
          <w:rFonts w:ascii="Verdana" w:hAnsi="Verdana"/>
          <w:sz w:val="20"/>
          <w:szCs w:val="20"/>
        </w:rPr>
        <w:t xml:space="preserve"> </w:t>
      </w:r>
    </w:p>
    <w:p w14:paraId="0DE20E7A" w14:textId="3AAE6207" w:rsidR="001B73DA" w:rsidRPr="00C164BD" w:rsidRDefault="0060431F" w:rsidP="0072575F">
      <w:pPr>
        <w:pStyle w:val="Style55"/>
        <w:widowControl/>
        <w:numPr>
          <w:ilvl w:val="0"/>
          <w:numId w:val="43"/>
        </w:numPr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mapę zlewni w skali 1:1</w:t>
      </w:r>
      <w:r w:rsidR="00C164BD" w:rsidRPr="00C164BD">
        <w:rPr>
          <w:rStyle w:val="FontStyle133"/>
          <w:rFonts w:ascii="Verdana" w:hAnsi="Verdana"/>
          <w:sz w:val="20"/>
          <w:szCs w:val="20"/>
        </w:rPr>
        <w:t xml:space="preserve"> </w:t>
      </w:r>
      <w:r w:rsidRPr="00C164BD">
        <w:rPr>
          <w:rStyle w:val="FontStyle133"/>
          <w:rFonts w:ascii="Verdana" w:hAnsi="Verdana"/>
          <w:sz w:val="20"/>
          <w:szCs w:val="20"/>
        </w:rPr>
        <w:t>000 wraz z kilom</w:t>
      </w:r>
      <w:r w:rsidR="00707A39" w:rsidRPr="00C164BD">
        <w:rPr>
          <w:rStyle w:val="FontStyle133"/>
          <w:rFonts w:ascii="Verdana" w:hAnsi="Verdana"/>
          <w:sz w:val="20"/>
          <w:szCs w:val="20"/>
        </w:rPr>
        <w:t>etrażem (hektometrami, początek</w:t>
      </w:r>
      <w:r w:rsidR="00C164BD" w:rsidRPr="00C164BD">
        <w:rPr>
          <w:rStyle w:val="FontStyle133"/>
          <w:rFonts w:ascii="Verdana" w:hAnsi="Verdana"/>
          <w:sz w:val="20"/>
          <w:szCs w:val="20"/>
        </w:rPr>
        <w:t xml:space="preserve"> </w:t>
      </w:r>
      <w:r w:rsidRPr="00C164BD">
        <w:rPr>
          <w:rStyle w:val="FontStyle133"/>
          <w:rFonts w:ascii="Verdana" w:hAnsi="Verdana"/>
          <w:sz w:val="20"/>
          <w:szCs w:val="20"/>
        </w:rPr>
        <w:t>i koniec zlewni)</w:t>
      </w:r>
      <w:r w:rsidRPr="00C164BD">
        <w:rPr>
          <w:rStyle w:val="FontStyle128"/>
          <w:rFonts w:ascii="Verdana" w:hAnsi="Verdana"/>
          <w:sz w:val="20"/>
          <w:szCs w:val="20"/>
        </w:rPr>
        <w:t>, z oznaczenie obcych zlewni (innym kolorem)</w:t>
      </w:r>
      <w:r w:rsidR="00707A39" w:rsidRPr="00C164BD">
        <w:rPr>
          <w:rStyle w:val="FontStyle128"/>
          <w:rFonts w:ascii="Verdana" w:hAnsi="Verdana"/>
          <w:sz w:val="20"/>
          <w:szCs w:val="20"/>
        </w:rPr>
        <w:t>,</w:t>
      </w:r>
      <w:r w:rsidRPr="00C164BD">
        <w:rPr>
          <w:rStyle w:val="FontStyle128"/>
          <w:rFonts w:ascii="Verdana" w:hAnsi="Verdana"/>
          <w:sz w:val="20"/>
          <w:szCs w:val="20"/>
        </w:rPr>
        <w:t xml:space="preserve"> </w:t>
      </w:r>
    </w:p>
    <w:p w14:paraId="457AAEB0" w14:textId="570197D2" w:rsidR="003F10AB" w:rsidRPr="00C164BD" w:rsidRDefault="009B147C" w:rsidP="0072575F">
      <w:pPr>
        <w:pStyle w:val="Style55"/>
        <w:widowControl/>
        <w:numPr>
          <w:ilvl w:val="0"/>
          <w:numId w:val="43"/>
        </w:numPr>
        <w:spacing w:line="360" w:lineRule="auto"/>
        <w:ind w:left="284" w:hanging="284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 xml:space="preserve">mapę </w:t>
      </w:r>
      <w:r w:rsidR="0056731D" w:rsidRPr="00C164BD">
        <w:rPr>
          <w:rStyle w:val="FontStyle133"/>
          <w:rFonts w:ascii="Verdana" w:hAnsi="Verdana"/>
          <w:sz w:val="20"/>
          <w:szCs w:val="20"/>
        </w:rPr>
        <w:t>sytuacyjno-</w:t>
      </w:r>
      <w:r w:rsidR="00020119" w:rsidRPr="00C164BD">
        <w:rPr>
          <w:rStyle w:val="FontStyle133"/>
          <w:rFonts w:ascii="Verdana" w:hAnsi="Verdana"/>
          <w:sz w:val="20"/>
          <w:szCs w:val="20"/>
        </w:rPr>
        <w:t xml:space="preserve">wysokościową drogi w skali 1:1000 lub 1:500 </w:t>
      </w:r>
      <w:r>
        <w:rPr>
          <w:rStyle w:val="FontStyle133"/>
          <w:rFonts w:ascii="Verdana" w:hAnsi="Verdana"/>
          <w:sz w:val="20"/>
          <w:szCs w:val="20"/>
        </w:rPr>
        <w:t xml:space="preserve">(pozyskaną </w:t>
      </w:r>
      <w:r w:rsidR="00020119" w:rsidRPr="00C164BD">
        <w:rPr>
          <w:rStyle w:val="FontStyle133"/>
          <w:rFonts w:ascii="Verdana" w:hAnsi="Verdana"/>
          <w:sz w:val="20"/>
          <w:szCs w:val="20"/>
        </w:rPr>
        <w:t xml:space="preserve">z zasobów geodezyjnych starostw) </w:t>
      </w:r>
      <w:r w:rsidR="003F10AB" w:rsidRPr="00C164BD">
        <w:rPr>
          <w:rStyle w:val="FontStyle133"/>
          <w:rFonts w:ascii="Verdana" w:hAnsi="Verdana"/>
          <w:sz w:val="20"/>
          <w:szCs w:val="20"/>
        </w:rPr>
        <w:t>zawierającą:</w:t>
      </w:r>
    </w:p>
    <w:p w14:paraId="0E8C637E" w14:textId="21D4A9D2" w:rsidR="005573AA" w:rsidRPr="00C164BD" w:rsidRDefault="00224A76" w:rsidP="001B73DA">
      <w:pPr>
        <w:pStyle w:val="Style55"/>
        <w:widowControl/>
        <w:numPr>
          <w:ilvl w:val="0"/>
          <w:numId w:val="5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zaznaczoną (kolorem</w:t>
      </w:r>
      <w:r w:rsidR="002D2A19" w:rsidRPr="00C164BD">
        <w:rPr>
          <w:rStyle w:val="FontStyle133"/>
          <w:rFonts w:ascii="Verdana" w:hAnsi="Verdana"/>
          <w:sz w:val="20"/>
          <w:szCs w:val="20"/>
        </w:rPr>
        <w:t xml:space="preserve"> brązowym</w:t>
      </w:r>
      <w:r w:rsidRPr="00C164BD">
        <w:rPr>
          <w:rStyle w:val="FontStyle133"/>
          <w:rFonts w:ascii="Verdana" w:hAnsi="Verdana"/>
          <w:sz w:val="20"/>
          <w:szCs w:val="20"/>
        </w:rPr>
        <w:t>) kanalizację ze</w:t>
      </w:r>
      <w:r w:rsidR="00020119" w:rsidRPr="00C164BD">
        <w:rPr>
          <w:rStyle w:val="FontStyle133"/>
          <w:rFonts w:ascii="Verdana" w:hAnsi="Verdana"/>
          <w:sz w:val="20"/>
          <w:szCs w:val="20"/>
        </w:rPr>
        <w:t xml:space="preserve"> studzienkami, wpustami ulicznym</w:t>
      </w:r>
      <w:r w:rsidR="003F10AB" w:rsidRPr="00C164BD">
        <w:rPr>
          <w:rStyle w:val="FontStyle133"/>
          <w:rFonts w:ascii="Verdana" w:hAnsi="Verdana"/>
          <w:sz w:val="20"/>
          <w:szCs w:val="20"/>
        </w:rPr>
        <w:t>i, urządzeniami oczyszczającymi</w:t>
      </w:r>
      <w:r w:rsidR="00020119" w:rsidRPr="00C164BD">
        <w:rPr>
          <w:rStyle w:val="FontStyle133"/>
          <w:rFonts w:ascii="Verdana" w:hAnsi="Verdana"/>
          <w:sz w:val="20"/>
          <w:szCs w:val="20"/>
        </w:rPr>
        <w:t xml:space="preserve"> i wylotem oraz odbiornikiem (ciągiem odbiorników</w:t>
      </w:r>
      <w:r w:rsidR="00A90634" w:rsidRPr="00C164BD">
        <w:rPr>
          <w:rStyle w:val="FontStyle133"/>
          <w:rFonts w:ascii="Verdana" w:hAnsi="Verdana"/>
          <w:sz w:val="20"/>
          <w:szCs w:val="20"/>
        </w:rPr>
        <w:t>) na długości co najmniej 500 m</w:t>
      </w:r>
      <w:r w:rsidR="00616DDD" w:rsidRPr="00C164BD">
        <w:rPr>
          <w:rStyle w:val="FontStyle133"/>
          <w:rFonts w:ascii="Verdana" w:hAnsi="Verdana"/>
          <w:sz w:val="20"/>
          <w:szCs w:val="20"/>
        </w:rPr>
        <w:t xml:space="preserve"> za i 100 m przed wylotem</w:t>
      </w:r>
      <w:r w:rsidR="00A90634" w:rsidRPr="00C164BD">
        <w:rPr>
          <w:rStyle w:val="FontStyle133"/>
          <w:rFonts w:ascii="Verdana" w:hAnsi="Verdana"/>
          <w:sz w:val="20"/>
          <w:szCs w:val="20"/>
        </w:rPr>
        <w:t>,</w:t>
      </w:r>
      <w:r w:rsidR="00020119" w:rsidRPr="00C164BD">
        <w:rPr>
          <w:rStyle w:val="FontStyle133"/>
          <w:rFonts w:ascii="Verdana" w:hAnsi="Verdana"/>
          <w:sz w:val="20"/>
          <w:szCs w:val="20"/>
        </w:rPr>
        <w:t xml:space="preserve"> </w:t>
      </w:r>
    </w:p>
    <w:p w14:paraId="2622A2B0" w14:textId="0EA378D4" w:rsidR="003F20CC" w:rsidRPr="00C164BD" w:rsidRDefault="003F20CC" w:rsidP="00503593">
      <w:pPr>
        <w:pStyle w:val="Style55"/>
        <w:widowControl/>
        <w:numPr>
          <w:ilvl w:val="0"/>
          <w:numId w:val="5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 xml:space="preserve">oznaczenie numeru drogi krajowej, </w:t>
      </w:r>
    </w:p>
    <w:p w14:paraId="3AD18C2D" w14:textId="3714703D" w:rsidR="00020119" w:rsidRPr="00C164BD" w:rsidRDefault="0012002D" w:rsidP="009B147C">
      <w:pPr>
        <w:pStyle w:val="Style55"/>
        <w:widowControl/>
        <w:numPr>
          <w:ilvl w:val="0"/>
          <w:numId w:val="5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oznaczenie kilometraża wylotów oraz początku i</w:t>
      </w:r>
      <w:r w:rsidR="003F10AB" w:rsidRPr="00C164BD">
        <w:rPr>
          <w:rStyle w:val="FontStyle133"/>
          <w:rFonts w:ascii="Verdana" w:hAnsi="Verdana"/>
          <w:sz w:val="20"/>
          <w:szCs w:val="20"/>
        </w:rPr>
        <w:t xml:space="preserve"> końca kanalizacji (lub zlewni)</w:t>
      </w:r>
      <w:r w:rsidR="00E501EA" w:rsidRPr="00C164BD">
        <w:rPr>
          <w:rStyle w:val="FontStyle133"/>
          <w:rFonts w:ascii="Verdana" w:hAnsi="Verdana"/>
          <w:sz w:val="20"/>
          <w:szCs w:val="20"/>
        </w:rPr>
        <w:t>,</w:t>
      </w:r>
    </w:p>
    <w:p w14:paraId="13FB650E" w14:textId="49C8CCA5" w:rsidR="003F10AB" w:rsidRPr="00C164BD" w:rsidRDefault="003F10AB" w:rsidP="009B147C">
      <w:pPr>
        <w:pStyle w:val="Style55"/>
        <w:widowControl/>
        <w:numPr>
          <w:ilvl w:val="0"/>
          <w:numId w:val="5"/>
        </w:numPr>
        <w:tabs>
          <w:tab w:val="left" w:pos="144"/>
        </w:tabs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lastRenderedPageBreak/>
        <w:t>nr wylotu</w:t>
      </w:r>
      <w:r w:rsidR="005F0F12" w:rsidRPr="00C164BD">
        <w:rPr>
          <w:rStyle w:val="FontStyle133"/>
          <w:rFonts w:ascii="Verdana" w:hAnsi="Verdana"/>
          <w:sz w:val="20"/>
          <w:szCs w:val="20"/>
        </w:rPr>
        <w:t xml:space="preserve"> i średnicę</w:t>
      </w:r>
      <w:r w:rsidR="00E501EA" w:rsidRPr="00C164BD">
        <w:rPr>
          <w:rStyle w:val="FontStyle133"/>
          <w:rFonts w:ascii="Verdana" w:hAnsi="Verdana"/>
          <w:sz w:val="20"/>
          <w:szCs w:val="20"/>
        </w:rPr>
        <w:t>,</w:t>
      </w:r>
    </w:p>
    <w:p w14:paraId="2E60813C" w14:textId="17F22485" w:rsidR="003F10AB" w:rsidRPr="00C164BD" w:rsidRDefault="00224A76" w:rsidP="00503593">
      <w:pPr>
        <w:pStyle w:val="Style55"/>
        <w:widowControl/>
        <w:numPr>
          <w:ilvl w:val="0"/>
          <w:numId w:val="5"/>
        </w:numPr>
        <w:tabs>
          <w:tab w:val="left" w:pos="144"/>
        </w:tabs>
        <w:spacing w:after="120" w:line="276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nazwę</w:t>
      </w:r>
      <w:r w:rsidR="003F10AB" w:rsidRPr="00C164BD">
        <w:rPr>
          <w:rStyle w:val="FontStyle133"/>
          <w:rFonts w:ascii="Verdana" w:hAnsi="Verdana"/>
          <w:sz w:val="20"/>
          <w:szCs w:val="20"/>
        </w:rPr>
        <w:t xml:space="preserve"> odbiornika</w:t>
      </w:r>
      <w:r w:rsidR="00503593" w:rsidRPr="00C164BD">
        <w:rPr>
          <w:rStyle w:val="FontStyle133"/>
          <w:rFonts w:ascii="Verdana" w:hAnsi="Verdana"/>
          <w:sz w:val="20"/>
          <w:szCs w:val="20"/>
        </w:rPr>
        <w:t xml:space="preserve"> </w:t>
      </w:r>
      <w:r w:rsidR="00BD6738" w:rsidRPr="00C164BD">
        <w:rPr>
          <w:rStyle w:val="FontStyle133"/>
          <w:rFonts w:ascii="Verdana" w:hAnsi="Verdana"/>
          <w:sz w:val="20"/>
          <w:szCs w:val="20"/>
        </w:rPr>
        <w:t xml:space="preserve">(w </w:t>
      </w:r>
      <w:r w:rsidR="005F0F12" w:rsidRPr="00C164BD">
        <w:rPr>
          <w:rStyle w:val="FontStyle133"/>
          <w:rFonts w:ascii="Verdana" w:hAnsi="Verdana"/>
          <w:sz w:val="20"/>
          <w:szCs w:val="20"/>
        </w:rPr>
        <w:t>przypadku rozbieżności w dokumentach źródłowych dotyczących nazwy odbiornika,</w:t>
      </w:r>
      <w:r w:rsidR="00BD6738" w:rsidRPr="00C164BD">
        <w:rPr>
          <w:rStyle w:val="FontStyle133"/>
          <w:rFonts w:ascii="Verdana" w:hAnsi="Verdana"/>
          <w:sz w:val="20"/>
          <w:szCs w:val="20"/>
        </w:rPr>
        <w:t xml:space="preserve"> Wykonawca wystąpi do </w:t>
      </w:r>
      <w:r w:rsidR="00616DDD" w:rsidRPr="00C164BD">
        <w:rPr>
          <w:rStyle w:val="FontStyle133"/>
          <w:rFonts w:ascii="Verdana" w:hAnsi="Verdana"/>
          <w:sz w:val="20"/>
          <w:szCs w:val="20"/>
        </w:rPr>
        <w:t>w</w:t>
      </w:r>
      <w:r w:rsidR="00707A39" w:rsidRPr="00C164BD">
        <w:rPr>
          <w:rStyle w:val="FontStyle133"/>
          <w:rFonts w:ascii="Verdana" w:hAnsi="Verdana"/>
          <w:sz w:val="20"/>
          <w:szCs w:val="20"/>
        </w:rPr>
        <w:t>łaściciela cieku</w:t>
      </w:r>
      <w:r w:rsidR="00707A39" w:rsidRPr="00C164BD">
        <w:rPr>
          <w:rStyle w:val="FontStyle133"/>
          <w:rFonts w:ascii="Verdana" w:hAnsi="Verdana"/>
          <w:sz w:val="20"/>
          <w:szCs w:val="20"/>
        </w:rPr>
        <w:br/>
      </w:r>
      <w:r w:rsidR="00BD6738" w:rsidRPr="00C164BD">
        <w:rPr>
          <w:rStyle w:val="FontStyle133"/>
          <w:rFonts w:ascii="Verdana" w:hAnsi="Verdana"/>
          <w:sz w:val="20"/>
          <w:szCs w:val="20"/>
        </w:rPr>
        <w:t xml:space="preserve">o </w:t>
      </w:r>
      <w:r w:rsidR="00616DDD" w:rsidRPr="00C164BD">
        <w:rPr>
          <w:rStyle w:val="FontStyle133"/>
          <w:rFonts w:ascii="Verdana" w:hAnsi="Verdana"/>
          <w:sz w:val="20"/>
          <w:szCs w:val="20"/>
        </w:rPr>
        <w:t>określenie</w:t>
      </w:r>
      <w:r w:rsidR="00BD6738" w:rsidRPr="00C164BD">
        <w:rPr>
          <w:rStyle w:val="FontStyle133"/>
          <w:rFonts w:ascii="Verdana" w:hAnsi="Verdana"/>
          <w:sz w:val="20"/>
          <w:szCs w:val="20"/>
        </w:rPr>
        <w:t xml:space="preserve"> nazwy odbiornika),</w:t>
      </w:r>
    </w:p>
    <w:p w14:paraId="5D992274" w14:textId="3E1E7550" w:rsidR="00561B4F" w:rsidRPr="00C164BD" w:rsidRDefault="00561B4F" w:rsidP="00503593">
      <w:pPr>
        <w:pStyle w:val="Style55"/>
        <w:widowControl/>
        <w:numPr>
          <w:ilvl w:val="0"/>
          <w:numId w:val="5"/>
        </w:numPr>
        <w:tabs>
          <w:tab w:val="left" w:pos="144"/>
        </w:tabs>
        <w:spacing w:after="120" w:line="276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kilometraż odbiornika (100 m przed i za wylotem)</w:t>
      </w:r>
      <w:r w:rsidR="007B35D8" w:rsidRPr="00C164BD">
        <w:rPr>
          <w:rStyle w:val="FontStyle133"/>
          <w:rFonts w:ascii="Verdana" w:hAnsi="Verdana"/>
          <w:sz w:val="20"/>
          <w:szCs w:val="20"/>
        </w:rPr>
        <w:t>,</w:t>
      </w:r>
    </w:p>
    <w:p w14:paraId="09D556A9" w14:textId="2580CE24" w:rsidR="00561B4F" w:rsidRPr="00C164BD" w:rsidRDefault="00561B4F" w:rsidP="005573AA">
      <w:pPr>
        <w:pStyle w:val="Style55"/>
        <w:widowControl/>
        <w:numPr>
          <w:ilvl w:val="0"/>
          <w:numId w:val="5"/>
        </w:numPr>
        <w:tabs>
          <w:tab w:val="left" w:pos="144"/>
        </w:tabs>
        <w:spacing w:after="120" w:line="264" w:lineRule="auto"/>
        <w:rPr>
          <w:rStyle w:val="FontStyle133"/>
          <w:rFonts w:ascii="Verdana" w:hAnsi="Verdana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kierunek spływu wód w odbiorniku,</w:t>
      </w:r>
    </w:p>
    <w:p w14:paraId="60EDDDD7" w14:textId="05BF0A28" w:rsidR="00472EC0" w:rsidRPr="00C164BD" w:rsidRDefault="00224A76" w:rsidP="00472EC0">
      <w:pPr>
        <w:pStyle w:val="Style55"/>
        <w:widowControl/>
        <w:numPr>
          <w:ilvl w:val="0"/>
          <w:numId w:val="5"/>
        </w:numPr>
        <w:tabs>
          <w:tab w:val="left" w:pos="144"/>
        </w:tabs>
        <w:spacing w:after="120" w:line="264" w:lineRule="auto"/>
        <w:rPr>
          <w:rFonts w:ascii="Verdana" w:hAnsi="Verdana"/>
          <w:sz w:val="20"/>
          <w:szCs w:val="20"/>
        </w:rPr>
      </w:pPr>
      <w:r w:rsidRPr="00C164BD">
        <w:rPr>
          <w:rFonts w:ascii="Verdana" w:hAnsi="Verdana"/>
          <w:sz w:val="20"/>
          <w:szCs w:val="20"/>
        </w:rPr>
        <w:t>nazwę</w:t>
      </w:r>
      <w:r w:rsidR="003F10AB" w:rsidRPr="00C164BD">
        <w:rPr>
          <w:rFonts w:ascii="Verdana" w:hAnsi="Verdana"/>
          <w:sz w:val="20"/>
          <w:szCs w:val="20"/>
        </w:rPr>
        <w:t>, rodzaj, typ, pojemność urządzeń wodnych</w:t>
      </w:r>
      <w:r w:rsidR="0015637A">
        <w:rPr>
          <w:rFonts w:ascii="Verdana" w:hAnsi="Verdana"/>
          <w:sz w:val="20"/>
          <w:szCs w:val="20"/>
        </w:rPr>
        <w:t>,</w:t>
      </w:r>
    </w:p>
    <w:p w14:paraId="591C7F6C" w14:textId="633B3183" w:rsidR="00D86FC4" w:rsidRPr="00C164BD" w:rsidRDefault="00D86FC4" w:rsidP="00616521">
      <w:pPr>
        <w:pStyle w:val="Akapitzlist"/>
        <w:numPr>
          <w:ilvl w:val="0"/>
          <w:numId w:val="43"/>
        </w:numPr>
        <w:spacing w:after="160" w:line="360" w:lineRule="auto"/>
        <w:jc w:val="both"/>
        <w:rPr>
          <w:rFonts w:ascii="Verdana" w:hAnsi="Verdana"/>
          <w:sz w:val="20"/>
          <w:szCs w:val="20"/>
        </w:rPr>
      </w:pPr>
      <w:r w:rsidRPr="00C164BD">
        <w:rPr>
          <w:rFonts w:ascii="Verdana" w:hAnsi="Verdana"/>
          <w:sz w:val="20"/>
          <w:szCs w:val="20"/>
        </w:rPr>
        <w:t>mapę zlewni</w:t>
      </w:r>
      <w:r w:rsidRPr="00C164BD">
        <w:rPr>
          <w:rStyle w:val="FontStyle133"/>
          <w:rFonts w:ascii="Verdana" w:hAnsi="Verdana"/>
          <w:sz w:val="20"/>
          <w:szCs w:val="20"/>
        </w:rPr>
        <w:t xml:space="preserve"> w skali 1:1</w:t>
      </w:r>
      <w:r w:rsidR="00C13F44">
        <w:rPr>
          <w:rStyle w:val="FontStyle133"/>
          <w:rFonts w:ascii="Verdana" w:hAnsi="Verdana"/>
          <w:sz w:val="20"/>
          <w:szCs w:val="20"/>
        </w:rPr>
        <w:t xml:space="preserve"> </w:t>
      </w:r>
      <w:r w:rsidRPr="00C164BD">
        <w:rPr>
          <w:rStyle w:val="FontStyle133"/>
          <w:rFonts w:ascii="Verdana" w:hAnsi="Verdana"/>
          <w:sz w:val="20"/>
          <w:szCs w:val="20"/>
        </w:rPr>
        <w:t>000 lub 1:500</w:t>
      </w:r>
      <w:r w:rsidR="00B266D9" w:rsidRPr="00C164BD">
        <w:rPr>
          <w:rStyle w:val="FontStyle133"/>
          <w:rFonts w:ascii="Verdana" w:hAnsi="Verdana"/>
          <w:sz w:val="20"/>
          <w:szCs w:val="20"/>
        </w:rPr>
        <w:t xml:space="preserve"> </w:t>
      </w:r>
      <w:r w:rsidRPr="00C164BD">
        <w:rPr>
          <w:rStyle w:val="FontStyle133"/>
          <w:rFonts w:ascii="Verdana" w:hAnsi="Verdana"/>
          <w:sz w:val="20"/>
          <w:szCs w:val="20"/>
        </w:rPr>
        <w:t xml:space="preserve">dotyczącą </w:t>
      </w:r>
      <w:r w:rsidRPr="00C164BD">
        <w:rPr>
          <w:rFonts w:ascii="Verdana" w:hAnsi="Verdana"/>
          <w:sz w:val="20"/>
          <w:szCs w:val="20"/>
        </w:rPr>
        <w:t>wylotów, którymi wody odprowadzane są z terenów administracyjnych miast (z zaznaczonymi wpustami, działkami i granicami miasta)</w:t>
      </w:r>
      <w:r w:rsidR="00503593" w:rsidRPr="00C164BD">
        <w:rPr>
          <w:rFonts w:ascii="Verdana" w:hAnsi="Verdana"/>
          <w:sz w:val="20"/>
          <w:szCs w:val="20"/>
        </w:rPr>
        <w:t>,</w:t>
      </w:r>
    </w:p>
    <w:p w14:paraId="156F2C3C" w14:textId="77FBC552" w:rsidR="00D86FC4" w:rsidRPr="00C164BD" w:rsidRDefault="00020119" w:rsidP="00616521">
      <w:pPr>
        <w:pStyle w:val="Akapitzlist"/>
        <w:numPr>
          <w:ilvl w:val="0"/>
          <w:numId w:val="43"/>
        </w:numPr>
        <w:spacing w:after="160" w:line="360" w:lineRule="auto"/>
        <w:jc w:val="both"/>
        <w:rPr>
          <w:rStyle w:val="FontStyle133"/>
          <w:rFonts w:ascii="Verdana" w:hAnsi="Verdana"/>
          <w:color w:val="FF0000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 xml:space="preserve">plan urządzeń wodnych, </w:t>
      </w:r>
      <w:r w:rsidR="00643FA2" w:rsidRPr="00C164BD">
        <w:rPr>
          <w:rStyle w:val="FontStyle133"/>
          <w:rFonts w:ascii="Verdana" w:hAnsi="Verdana"/>
          <w:sz w:val="20"/>
          <w:szCs w:val="20"/>
        </w:rPr>
        <w:t xml:space="preserve">naniesionych na mapę sytuacyjno </w:t>
      </w:r>
      <w:r w:rsidRPr="00C164BD">
        <w:rPr>
          <w:rStyle w:val="FontStyle133"/>
          <w:rFonts w:ascii="Verdana" w:hAnsi="Verdana"/>
          <w:sz w:val="20"/>
          <w:szCs w:val="20"/>
        </w:rPr>
        <w:t>- wysokościową terenu,</w:t>
      </w:r>
      <w:r w:rsidR="00503593" w:rsidRPr="00C164BD">
        <w:rPr>
          <w:rStyle w:val="FontStyle133"/>
          <w:rFonts w:ascii="Verdana" w:hAnsi="Verdana"/>
          <w:sz w:val="20"/>
          <w:szCs w:val="20"/>
        </w:rPr>
        <w:br/>
      </w:r>
      <w:r w:rsidRPr="00C164BD">
        <w:rPr>
          <w:rStyle w:val="FontStyle133"/>
          <w:rFonts w:ascii="Verdana" w:hAnsi="Verdana"/>
          <w:sz w:val="20"/>
          <w:szCs w:val="20"/>
        </w:rPr>
        <w:t>w skal</w:t>
      </w:r>
      <w:r w:rsidR="00B773AC" w:rsidRPr="00C164BD">
        <w:rPr>
          <w:rStyle w:val="FontStyle133"/>
          <w:rFonts w:ascii="Verdana" w:hAnsi="Verdana"/>
          <w:sz w:val="20"/>
          <w:szCs w:val="20"/>
        </w:rPr>
        <w:t>i</w:t>
      </w:r>
      <w:r w:rsidR="00503593" w:rsidRPr="00C164BD">
        <w:rPr>
          <w:rStyle w:val="FontStyle133"/>
          <w:rFonts w:ascii="Verdana" w:hAnsi="Verdana"/>
          <w:sz w:val="20"/>
          <w:szCs w:val="20"/>
        </w:rPr>
        <w:t xml:space="preserve"> </w:t>
      </w:r>
      <w:r w:rsidRPr="00C164BD">
        <w:rPr>
          <w:rStyle w:val="FontStyle133"/>
          <w:rFonts w:ascii="Verdana" w:hAnsi="Verdana"/>
          <w:sz w:val="20"/>
          <w:szCs w:val="20"/>
        </w:rPr>
        <w:t>1:1</w:t>
      </w:r>
      <w:r w:rsidR="009B147C">
        <w:rPr>
          <w:rStyle w:val="FontStyle133"/>
          <w:rFonts w:ascii="Verdana" w:hAnsi="Verdana"/>
          <w:sz w:val="20"/>
          <w:szCs w:val="20"/>
        </w:rPr>
        <w:t xml:space="preserve"> </w:t>
      </w:r>
      <w:r w:rsidRPr="00C164BD">
        <w:rPr>
          <w:rStyle w:val="FontStyle133"/>
          <w:rFonts w:ascii="Verdana" w:hAnsi="Verdana"/>
          <w:sz w:val="20"/>
          <w:szCs w:val="20"/>
        </w:rPr>
        <w:t>000</w:t>
      </w:r>
      <w:r w:rsidR="00C164BD">
        <w:rPr>
          <w:rStyle w:val="FontStyle133"/>
          <w:rFonts w:ascii="Verdana" w:hAnsi="Verdana"/>
          <w:sz w:val="20"/>
          <w:szCs w:val="20"/>
        </w:rPr>
        <w:t xml:space="preserve">. </w:t>
      </w:r>
      <w:r w:rsidR="00B773AC" w:rsidRPr="00C164BD">
        <w:rPr>
          <w:rStyle w:val="FontStyle133"/>
          <w:rFonts w:ascii="Verdana" w:hAnsi="Verdana"/>
          <w:sz w:val="20"/>
          <w:szCs w:val="20"/>
        </w:rPr>
        <w:t>Jeden arkusz mapy obejmuje odcinek drogi krajowej o długości min. 500 m, na jedn</w:t>
      </w:r>
      <w:r w:rsidR="009B147C">
        <w:rPr>
          <w:rStyle w:val="FontStyle133"/>
          <w:rFonts w:ascii="Verdana" w:hAnsi="Verdana"/>
          <w:sz w:val="20"/>
          <w:szCs w:val="20"/>
        </w:rPr>
        <w:t>ym arkuszu mapy widoczny wylot,</w:t>
      </w:r>
      <w:r w:rsidR="00B773AC" w:rsidRPr="00C164BD">
        <w:rPr>
          <w:rStyle w:val="FontStyle133"/>
          <w:rFonts w:ascii="Verdana" w:hAnsi="Verdana"/>
          <w:sz w:val="20"/>
          <w:szCs w:val="20"/>
        </w:rPr>
        <w:t xml:space="preserve"> odbiornik</w:t>
      </w:r>
      <w:r w:rsidR="00503593" w:rsidRPr="00C164BD">
        <w:rPr>
          <w:rStyle w:val="FontStyle133"/>
          <w:rFonts w:ascii="Verdana" w:hAnsi="Verdana"/>
          <w:sz w:val="20"/>
          <w:szCs w:val="20"/>
        </w:rPr>
        <w:t xml:space="preserve"> i droga krajowa</w:t>
      </w:r>
      <w:r w:rsidR="00B773AC" w:rsidRPr="00C164BD">
        <w:rPr>
          <w:rStyle w:val="FontStyle133"/>
          <w:rFonts w:ascii="Verdana" w:hAnsi="Verdana"/>
          <w:sz w:val="20"/>
          <w:szCs w:val="20"/>
        </w:rPr>
        <w:t>. Mapa będzie obejmować pas drogi krajowej oraz przyległy teren na szerokości po 30 m po obu stronach pasa drogowego</w:t>
      </w:r>
      <w:r w:rsidR="009B147C">
        <w:rPr>
          <w:rStyle w:val="FontStyle133"/>
          <w:rFonts w:ascii="Verdana" w:hAnsi="Verdana"/>
          <w:sz w:val="20"/>
          <w:szCs w:val="20"/>
        </w:rPr>
        <w:t>,</w:t>
      </w:r>
      <w:r w:rsidR="00B773AC" w:rsidRPr="00C164BD">
        <w:rPr>
          <w:rStyle w:val="FontStyle133"/>
          <w:rFonts w:ascii="Verdana" w:hAnsi="Verdana"/>
          <w:sz w:val="20"/>
          <w:szCs w:val="20"/>
        </w:rPr>
        <w:t xml:space="preserve"> </w:t>
      </w:r>
      <w:r w:rsidR="00F714E4" w:rsidRPr="00C164BD">
        <w:rPr>
          <w:rStyle w:val="FontStyle133"/>
          <w:rFonts w:ascii="Verdana" w:hAnsi="Verdana"/>
          <w:sz w:val="20"/>
          <w:szCs w:val="20"/>
        </w:rPr>
        <w:t>a także pasy terenu o szerokości 30 m od</w:t>
      </w:r>
      <w:r w:rsidR="00B773AC" w:rsidRPr="00C164BD">
        <w:rPr>
          <w:rStyle w:val="FontStyle133"/>
          <w:rFonts w:ascii="Verdana" w:hAnsi="Verdana"/>
          <w:sz w:val="20"/>
          <w:szCs w:val="20"/>
        </w:rPr>
        <w:t xml:space="preserve"> skrajnych rozwiązań (kanały deszczowe, wyloty, zbiorniki, rowy, urządzenia oczyszczające),</w:t>
      </w:r>
    </w:p>
    <w:p w14:paraId="269787D0" w14:textId="70F6D89B" w:rsidR="001732F4" w:rsidRPr="00C164BD" w:rsidRDefault="00020119" w:rsidP="00616521">
      <w:pPr>
        <w:pStyle w:val="Akapitzlist"/>
        <w:numPr>
          <w:ilvl w:val="0"/>
          <w:numId w:val="43"/>
        </w:numPr>
        <w:spacing w:after="160" w:line="360" w:lineRule="auto"/>
        <w:jc w:val="both"/>
        <w:rPr>
          <w:rStyle w:val="FontStyle133"/>
          <w:rFonts w:ascii="Verdana" w:hAnsi="Verdana"/>
          <w:bCs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schemat funkcjonalny i technologiczny urządzeń wodnych</w:t>
      </w:r>
      <w:r w:rsidR="00E501EA" w:rsidRPr="00C164BD">
        <w:rPr>
          <w:rStyle w:val="FontStyle133"/>
          <w:rFonts w:ascii="Verdana" w:hAnsi="Verdana"/>
          <w:sz w:val="20"/>
          <w:szCs w:val="20"/>
        </w:rPr>
        <w:t>,</w:t>
      </w:r>
    </w:p>
    <w:p w14:paraId="739F6FFC" w14:textId="69D8EC0B" w:rsidR="00EF56EB" w:rsidRPr="0072575F" w:rsidRDefault="001D7E7B" w:rsidP="0072575F">
      <w:pPr>
        <w:pStyle w:val="Akapitzlist"/>
        <w:numPr>
          <w:ilvl w:val="0"/>
          <w:numId w:val="43"/>
        </w:numPr>
        <w:spacing w:after="160" w:line="360" w:lineRule="auto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C164BD">
        <w:rPr>
          <w:rStyle w:val="FontStyle133"/>
          <w:rFonts w:ascii="Verdana" w:hAnsi="Verdana"/>
          <w:sz w:val="20"/>
          <w:szCs w:val="20"/>
        </w:rPr>
        <w:t>dokumentację</w:t>
      </w:r>
      <w:r w:rsidR="00020119" w:rsidRPr="00C164BD">
        <w:rPr>
          <w:rStyle w:val="FontStyle133"/>
          <w:rFonts w:ascii="Verdana" w:hAnsi="Verdana"/>
          <w:sz w:val="20"/>
          <w:szCs w:val="20"/>
        </w:rPr>
        <w:t xml:space="preserve"> fotograficzną istniejących urządzeń</w:t>
      </w:r>
      <w:r w:rsidRPr="00C164BD">
        <w:rPr>
          <w:rStyle w:val="FontStyle133"/>
          <w:rFonts w:ascii="Verdana" w:hAnsi="Verdana"/>
          <w:sz w:val="20"/>
          <w:szCs w:val="20"/>
        </w:rPr>
        <w:t xml:space="preserve"> oczyszczających</w:t>
      </w:r>
      <w:r w:rsidR="00020119" w:rsidRPr="00C164BD">
        <w:rPr>
          <w:rStyle w:val="FontStyle133"/>
          <w:rFonts w:ascii="Verdana" w:hAnsi="Verdana"/>
          <w:sz w:val="20"/>
          <w:szCs w:val="20"/>
        </w:rPr>
        <w:t>, wylotów oraz odbiornika w zakresie wpływu zrzucanych wód</w:t>
      </w:r>
      <w:r w:rsidR="00472EC0" w:rsidRPr="00C164BD">
        <w:rPr>
          <w:rStyle w:val="FontStyle133"/>
          <w:rFonts w:ascii="Verdana" w:hAnsi="Verdana"/>
          <w:sz w:val="20"/>
          <w:szCs w:val="20"/>
        </w:rPr>
        <w:t>.</w:t>
      </w:r>
      <w:r w:rsidR="001732F4" w:rsidRPr="00C164BD">
        <w:rPr>
          <w:rStyle w:val="FontStyle133"/>
          <w:rFonts w:ascii="Verdana" w:hAnsi="Verdana"/>
          <w:sz w:val="20"/>
          <w:szCs w:val="20"/>
        </w:rPr>
        <w:t xml:space="preserve"> D</w:t>
      </w:r>
      <w:r w:rsidR="001732F4" w:rsidRPr="00C164BD">
        <w:rPr>
          <w:rStyle w:val="FontStyle130"/>
          <w:rFonts w:ascii="Verdana" w:hAnsi="Verdana"/>
          <w:b w:val="0"/>
          <w:sz w:val="20"/>
          <w:szCs w:val="20"/>
        </w:rPr>
        <w:t>la każdego operatu należy wykonać szczegółową dokumentację fotograficzną istniejącej kanalizacji deszczowej (wpusty, studzienki, wyloty, odbiorniki) wraz z opisem zdjęć (data wykonania zdjęć oraz kilometraż). Do operatu należy załączyć uzgodnioną z Zamawiającym część dokumentacji fotograficznej</w:t>
      </w:r>
      <w:r w:rsidR="00503593" w:rsidRPr="00C164BD">
        <w:rPr>
          <w:rStyle w:val="FontStyle130"/>
          <w:rFonts w:ascii="Verdana" w:hAnsi="Verdana"/>
          <w:b w:val="0"/>
          <w:sz w:val="20"/>
          <w:szCs w:val="20"/>
        </w:rPr>
        <w:t>.</w:t>
      </w:r>
    </w:p>
    <w:p w14:paraId="682B0324" w14:textId="6C523EC8" w:rsidR="00951204" w:rsidRPr="008E271F" w:rsidRDefault="00D709FD" w:rsidP="00D709FD">
      <w:pPr>
        <w:pStyle w:val="Style19"/>
        <w:widowControl/>
        <w:spacing w:line="360" w:lineRule="auto"/>
        <w:jc w:val="both"/>
        <w:rPr>
          <w:rStyle w:val="FontStyle133"/>
          <w:rFonts w:ascii="Verdana" w:hAnsi="Verdana"/>
          <w:b/>
          <w:bCs/>
          <w:sz w:val="20"/>
          <w:szCs w:val="20"/>
        </w:rPr>
      </w:pPr>
      <w:r>
        <w:rPr>
          <w:rStyle w:val="FontStyle133"/>
          <w:rFonts w:ascii="Verdana" w:hAnsi="Verdana"/>
          <w:b/>
          <w:sz w:val="20"/>
          <w:szCs w:val="20"/>
        </w:rPr>
        <w:t>VI</w:t>
      </w:r>
      <w:r w:rsidR="00503593">
        <w:rPr>
          <w:rStyle w:val="FontStyle133"/>
          <w:rFonts w:ascii="Verdana" w:hAnsi="Verdana"/>
          <w:b/>
          <w:sz w:val="20"/>
          <w:szCs w:val="20"/>
        </w:rPr>
        <w:t>.</w:t>
      </w:r>
      <w:r>
        <w:rPr>
          <w:rStyle w:val="FontStyle133"/>
          <w:rFonts w:ascii="Verdana" w:hAnsi="Verdana"/>
          <w:b/>
          <w:sz w:val="20"/>
          <w:szCs w:val="20"/>
        </w:rPr>
        <w:t xml:space="preserve"> </w:t>
      </w:r>
      <w:r w:rsidR="009D5228" w:rsidRPr="008E271F">
        <w:rPr>
          <w:rStyle w:val="FontStyle133"/>
          <w:rFonts w:ascii="Verdana" w:hAnsi="Verdana"/>
          <w:b/>
          <w:sz w:val="20"/>
          <w:szCs w:val="20"/>
        </w:rPr>
        <w:t>WNIOSEK</w:t>
      </w:r>
      <w:r w:rsidR="009D5228">
        <w:rPr>
          <w:rStyle w:val="FontStyle133"/>
          <w:rFonts w:ascii="Verdana" w:hAnsi="Verdana"/>
          <w:b/>
          <w:sz w:val="20"/>
          <w:szCs w:val="20"/>
        </w:rPr>
        <w:t xml:space="preserve"> O WYDANIE POZWOLENI</w:t>
      </w:r>
      <w:r w:rsidR="00EF56EB">
        <w:rPr>
          <w:rStyle w:val="FontStyle133"/>
          <w:rFonts w:ascii="Verdana" w:hAnsi="Verdana"/>
          <w:b/>
          <w:sz w:val="20"/>
          <w:szCs w:val="20"/>
        </w:rPr>
        <w:t>A</w:t>
      </w:r>
      <w:r w:rsidR="009D5228">
        <w:rPr>
          <w:rStyle w:val="FontStyle133"/>
          <w:rFonts w:ascii="Verdana" w:hAnsi="Verdana"/>
          <w:b/>
          <w:sz w:val="20"/>
          <w:szCs w:val="20"/>
        </w:rPr>
        <w:t xml:space="preserve"> WODNOPRAWNEGO</w:t>
      </w:r>
    </w:p>
    <w:p w14:paraId="5C86FC15" w14:textId="77777777" w:rsidR="00954199" w:rsidRPr="00F61173" w:rsidRDefault="00954199" w:rsidP="00EF56EB">
      <w:pPr>
        <w:pStyle w:val="Style12"/>
        <w:widowControl/>
        <w:spacing w:line="360" w:lineRule="auto"/>
        <w:ind w:firstLine="142"/>
        <w:rPr>
          <w:rStyle w:val="FontStyle130"/>
          <w:rFonts w:ascii="Verdana" w:hAnsi="Verdana"/>
          <w:b w:val="0"/>
          <w:sz w:val="20"/>
          <w:szCs w:val="20"/>
        </w:rPr>
      </w:pPr>
      <w:r w:rsidRPr="00F61173">
        <w:rPr>
          <w:rStyle w:val="FontStyle130"/>
          <w:rFonts w:ascii="Verdana" w:hAnsi="Verdana"/>
          <w:b w:val="0"/>
          <w:sz w:val="20"/>
          <w:szCs w:val="20"/>
        </w:rPr>
        <w:t>Wniosek do PGW WP o wydanie pozwolenia wodnoprawnego:</w:t>
      </w:r>
    </w:p>
    <w:p w14:paraId="41819330" w14:textId="5583E6CD" w:rsidR="00954199" w:rsidRPr="009D5228" w:rsidRDefault="0015637A" w:rsidP="009D5228">
      <w:pPr>
        <w:pStyle w:val="Style12"/>
        <w:widowControl/>
        <w:numPr>
          <w:ilvl w:val="0"/>
          <w:numId w:val="1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N</w:t>
      </w:r>
      <w:r w:rsidR="00954199" w:rsidRPr="009D5228">
        <w:rPr>
          <w:rStyle w:val="FontStyle130"/>
          <w:rFonts w:ascii="Verdana" w:hAnsi="Verdana"/>
          <w:b w:val="0"/>
          <w:sz w:val="20"/>
          <w:szCs w:val="20"/>
        </w:rPr>
        <w:t>ależy wypełnić na wzorze zamieszczonym na stronie internetowej PGW WP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22F85EF2" w14:textId="249DF5C1" w:rsidR="00954199" w:rsidRPr="009D5228" w:rsidRDefault="0015637A" w:rsidP="009D5228">
      <w:pPr>
        <w:pStyle w:val="Style12"/>
        <w:widowControl/>
        <w:numPr>
          <w:ilvl w:val="0"/>
          <w:numId w:val="18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P</w:t>
      </w:r>
      <w:r w:rsidR="00954199" w:rsidRPr="009D5228">
        <w:rPr>
          <w:rStyle w:val="FontStyle130"/>
          <w:rFonts w:ascii="Verdana" w:hAnsi="Verdana"/>
          <w:b w:val="0"/>
          <w:sz w:val="20"/>
          <w:szCs w:val="20"/>
        </w:rPr>
        <w:t>owinien zawierać dane dotyczące wylotów (kilometraż drogi, obręb, nr działki)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341688D2" w14:textId="6A287475" w:rsidR="009D5228" w:rsidRPr="009D5228" w:rsidRDefault="0015637A" w:rsidP="009D5228">
      <w:pPr>
        <w:pStyle w:val="Style12"/>
        <w:widowControl/>
        <w:numPr>
          <w:ilvl w:val="0"/>
          <w:numId w:val="18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P</w:t>
      </w:r>
      <w:r w:rsidR="00954199" w:rsidRPr="009D5228">
        <w:rPr>
          <w:rStyle w:val="FontStyle130"/>
          <w:rFonts w:ascii="Verdana" w:hAnsi="Verdana"/>
          <w:b w:val="0"/>
          <w:sz w:val="20"/>
          <w:szCs w:val="20"/>
        </w:rPr>
        <w:t>owinien zawierać wniosek o wygaszenie poprzedniego pozwolenia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 xml:space="preserve"> wodnoprawnego,</w:t>
      </w:r>
    </w:p>
    <w:p w14:paraId="0BA1B5FF" w14:textId="77777777" w:rsidR="009D5228" w:rsidRDefault="009D5228" w:rsidP="009D5228">
      <w:pPr>
        <w:pStyle w:val="Style12"/>
        <w:widowControl/>
        <w:spacing w:line="360" w:lineRule="auto"/>
        <w:ind w:left="-131"/>
        <w:rPr>
          <w:rStyle w:val="FontStyle130"/>
          <w:rFonts w:ascii="Verdana" w:hAnsi="Verdana"/>
          <w:b w:val="0"/>
          <w:sz w:val="20"/>
          <w:szCs w:val="20"/>
        </w:rPr>
      </w:pPr>
    </w:p>
    <w:p w14:paraId="523E5B36" w14:textId="02BC34DE" w:rsidR="00951204" w:rsidRPr="009D5228" w:rsidRDefault="009D5228" w:rsidP="009D5228">
      <w:pPr>
        <w:pStyle w:val="Style12"/>
        <w:widowControl/>
        <w:spacing w:line="360" w:lineRule="auto"/>
        <w:ind w:left="-131"/>
        <w:rPr>
          <w:rStyle w:val="FontStyle133"/>
          <w:rFonts w:ascii="Verdana" w:hAnsi="Verdana"/>
          <w:bCs/>
          <w:i/>
          <w:sz w:val="20"/>
          <w:szCs w:val="20"/>
        </w:rPr>
      </w:pPr>
      <w:r w:rsidRPr="009D5228">
        <w:rPr>
          <w:rStyle w:val="FontStyle130"/>
          <w:rFonts w:ascii="Verdana" w:hAnsi="Verdana"/>
          <w:bCs w:val="0"/>
          <w:sz w:val="20"/>
          <w:szCs w:val="20"/>
        </w:rPr>
        <w:t>VII</w:t>
      </w:r>
      <w:r w:rsidR="00503593">
        <w:rPr>
          <w:rStyle w:val="FontStyle130"/>
          <w:rFonts w:ascii="Verdana" w:hAnsi="Verdana"/>
          <w:bCs w:val="0"/>
          <w:sz w:val="20"/>
          <w:szCs w:val="20"/>
        </w:rPr>
        <w:t>.</w:t>
      </w:r>
      <w:r w:rsidRPr="009D5228">
        <w:rPr>
          <w:rStyle w:val="FontStyle130"/>
          <w:rFonts w:ascii="Verdana" w:hAnsi="Verdana"/>
          <w:bCs w:val="0"/>
          <w:sz w:val="20"/>
          <w:szCs w:val="20"/>
        </w:rPr>
        <w:t xml:space="preserve"> </w:t>
      </w:r>
      <w:r w:rsidRPr="009D5228">
        <w:rPr>
          <w:rStyle w:val="FontStyle133"/>
          <w:rFonts w:ascii="Verdana" w:hAnsi="Verdana"/>
          <w:b/>
          <w:sz w:val="20"/>
          <w:szCs w:val="20"/>
        </w:rPr>
        <w:t>MATERIAŁY DO WNIOSKU</w:t>
      </w:r>
      <w:r>
        <w:rPr>
          <w:rStyle w:val="FontStyle133"/>
          <w:rFonts w:ascii="Verdana" w:hAnsi="Verdana"/>
          <w:b/>
          <w:sz w:val="20"/>
          <w:szCs w:val="20"/>
        </w:rPr>
        <w:t xml:space="preserve"> DO UMOWY Z WODAMI POLSKIMI</w:t>
      </w:r>
    </w:p>
    <w:p w14:paraId="14310314" w14:textId="77777777" w:rsidR="00954199" w:rsidRPr="003B3BFF" w:rsidRDefault="00954199" w:rsidP="00A43AC8">
      <w:pPr>
        <w:pStyle w:val="Style12"/>
        <w:widowControl/>
        <w:spacing w:line="360" w:lineRule="auto"/>
        <w:ind w:left="-142" w:firstLine="142"/>
        <w:rPr>
          <w:rStyle w:val="FontStyle133"/>
          <w:rFonts w:ascii="Verdana" w:hAnsi="Verdana"/>
          <w:bCs/>
          <w:i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Materiały do wniosku o zawarcie umowy użytkowania gruntów pokrytych wodami płynącymi (dla wylotów, z których wody opadowe są odprowadzane do wód):</w:t>
      </w:r>
    </w:p>
    <w:p w14:paraId="2ADD6EB2" w14:textId="744354C6" w:rsidR="009D5228" w:rsidRDefault="0015637A" w:rsidP="009D5228">
      <w:pPr>
        <w:pStyle w:val="Style55"/>
        <w:widowControl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>
        <w:rPr>
          <w:rStyle w:val="FontStyle133"/>
          <w:rFonts w:ascii="Verdana" w:hAnsi="Verdana"/>
          <w:iCs/>
          <w:sz w:val="20"/>
          <w:szCs w:val="20"/>
        </w:rPr>
        <w:t>W</w:t>
      </w:r>
      <w:r w:rsidR="00954199" w:rsidRPr="009D5228">
        <w:rPr>
          <w:rStyle w:val="FontStyle133"/>
          <w:rFonts w:ascii="Verdana" w:hAnsi="Verdana"/>
          <w:iCs/>
          <w:sz w:val="20"/>
          <w:szCs w:val="20"/>
        </w:rPr>
        <w:t>niosek wg wzoru Wód Polskich,</w:t>
      </w:r>
    </w:p>
    <w:p w14:paraId="345D079F" w14:textId="2B9333C2" w:rsidR="009D5228" w:rsidRDefault="0015637A" w:rsidP="009D5228">
      <w:pPr>
        <w:pStyle w:val="Style55"/>
        <w:widowControl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>
        <w:rPr>
          <w:rStyle w:val="FontStyle133"/>
          <w:rFonts w:ascii="Verdana" w:hAnsi="Verdana"/>
          <w:iCs/>
          <w:sz w:val="20"/>
          <w:szCs w:val="20"/>
        </w:rPr>
        <w:t>W</w:t>
      </w:r>
      <w:r w:rsidR="00954199" w:rsidRPr="009D5228">
        <w:rPr>
          <w:rStyle w:val="FontStyle133"/>
          <w:rFonts w:ascii="Verdana" w:hAnsi="Verdana"/>
          <w:iCs/>
          <w:sz w:val="20"/>
          <w:szCs w:val="20"/>
        </w:rPr>
        <w:t>ypisy z rejestru gruntów,</w:t>
      </w:r>
    </w:p>
    <w:p w14:paraId="7750D9A1" w14:textId="3F966D8B" w:rsidR="009D5228" w:rsidRPr="009D5228" w:rsidRDefault="0015637A" w:rsidP="009D5228">
      <w:pPr>
        <w:pStyle w:val="Style55"/>
        <w:widowControl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>M</w:t>
      </w:r>
      <w:r w:rsidR="00954199" w:rsidRPr="009D5228">
        <w:rPr>
          <w:rStyle w:val="FontStyle133"/>
          <w:rFonts w:ascii="Verdana" w:hAnsi="Verdana"/>
          <w:sz w:val="20"/>
          <w:szCs w:val="20"/>
        </w:rPr>
        <w:t>apa ewidencyjna lub zasadnicza z zaznaczoną powierzchnią zajętości przez urządzenia odwadniające (w m</w:t>
      </w:r>
      <w:r w:rsidR="00954199" w:rsidRPr="009D5228">
        <w:rPr>
          <w:rStyle w:val="FontStyle133"/>
          <w:rFonts w:ascii="Verdana" w:hAnsi="Verdana"/>
          <w:sz w:val="20"/>
          <w:szCs w:val="20"/>
          <w:vertAlign w:val="superscript"/>
        </w:rPr>
        <w:t>2</w:t>
      </w:r>
      <w:r w:rsidR="009B147C">
        <w:rPr>
          <w:rStyle w:val="FontStyle133"/>
          <w:rFonts w:ascii="Verdana" w:hAnsi="Verdana"/>
          <w:sz w:val="20"/>
          <w:szCs w:val="20"/>
        </w:rPr>
        <w:t>),</w:t>
      </w:r>
    </w:p>
    <w:p w14:paraId="4B945383" w14:textId="24A9D3C2" w:rsidR="009D5228" w:rsidRPr="009D5228" w:rsidRDefault="0015637A" w:rsidP="009D5228">
      <w:pPr>
        <w:pStyle w:val="Style55"/>
        <w:widowControl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iCs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>G</w:t>
      </w:r>
      <w:r w:rsidR="00954199" w:rsidRPr="009D5228">
        <w:rPr>
          <w:rStyle w:val="FontStyle133"/>
          <w:rFonts w:ascii="Verdana" w:hAnsi="Verdana"/>
          <w:sz w:val="20"/>
          <w:szCs w:val="20"/>
        </w:rPr>
        <w:t>raficzne przedstawienie wylotu z zaznaczoną powierzchnią działki zajętej przez urządzenie wraz z umocnieniem,</w:t>
      </w:r>
    </w:p>
    <w:p w14:paraId="5B1BD371" w14:textId="72C73FE4" w:rsidR="009D5228" w:rsidRPr="009D5228" w:rsidRDefault="0015637A" w:rsidP="009D5228">
      <w:pPr>
        <w:pStyle w:val="Style55"/>
        <w:widowControl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>W</w:t>
      </w:r>
      <w:r w:rsidR="00954199" w:rsidRPr="009D5228">
        <w:rPr>
          <w:rStyle w:val="FontStyle133"/>
          <w:rFonts w:ascii="Verdana" w:hAnsi="Verdana"/>
          <w:sz w:val="20"/>
          <w:szCs w:val="20"/>
        </w:rPr>
        <w:t>ykaz powierzchni zajętości przez urządzenia odwadniające w m</w:t>
      </w:r>
      <w:r w:rsidR="00954199" w:rsidRPr="009D5228">
        <w:rPr>
          <w:rStyle w:val="FontStyle133"/>
          <w:rFonts w:ascii="Verdana" w:hAnsi="Verdana"/>
          <w:sz w:val="20"/>
          <w:szCs w:val="20"/>
          <w:vertAlign w:val="superscript"/>
        </w:rPr>
        <w:t>2</w:t>
      </w:r>
      <w:r w:rsidR="00954199" w:rsidRPr="009D5228">
        <w:rPr>
          <w:rStyle w:val="FontStyle133"/>
          <w:rFonts w:ascii="Verdana" w:hAnsi="Verdana"/>
          <w:sz w:val="20"/>
          <w:szCs w:val="20"/>
        </w:rPr>
        <w:t>,</w:t>
      </w:r>
    </w:p>
    <w:p w14:paraId="01DCF5FD" w14:textId="066AB5CB" w:rsidR="00954199" w:rsidRPr="009D5228" w:rsidRDefault="0015637A" w:rsidP="009D5228">
      <w:pPr>
        <w:pStyle w:val="Style55"/>
        <w:widowControl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426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lastRenderedPageBreak/>
        <w:t>D</w:t>
      </w:r>
      <w:r w:rsidR="00954199" w:rsidRPr="009D5228">
        <w:rPr>
          <w:rStyle w:val="FontStyle133"/>
          <w:rFonts w:ascii="Verdana" w:hAnsi="Verdana"/>
          <w:sz w:val="20"/>
          <w:szCs w:val="20"/>
        </w:rPr>
        <w:t>okumentacja fotograficzna, w której należy oznaczyć wylot oraz umocnienie wraz</w:t>
      </w:r>
      <w:r w:rsidR="00954199" w:rsidRPr="009D5228">
        <w:rPr>
          <w:rStyle w:val="FontStyle133"/>
          <w:rFonts w:ascii="Verdana" w:hAnsi="Verdana"/>
          <w:sz w:val="20"/>
          <w:szCs w:val="20"/>
        </w:rPr>
        <w:br/>
        <w:t>z wymiarami).</w:t>
      </w:r>
    </w:p>
    <w:p w14:paraId="4B625355" w14:textId="77777777" w:rsidR="009D5228" w:rsidRDefault="009D5228" w:rsidP="009D5228">
      <w:pPr>
        <w:pStyle w:val="Style96"/>
        <w:widowControl/>
        <w:spacing w:after="120" w:line="360" w:lineRule="auto"/>
        <w:ind w:left="-284"/>
        <w:rPr>
          <w:rStyle w:val="FontStyle130"/>
          <w:rFonts w:ascii="Verdana" w:hAnsi="Verdana"/>
          <w:sz w:val="20"/>
          <w:szCs w:val="20"/>
        </w:rPr>
      </w:pPr>
      <w:r w:rsidRPr="00951204">
        <w:rPr>
          <w:rStyle w:val="FontStyle133"/>
          <w:rFonts w:ascii="Verdana" w:hAnsi="Verdana"/>
          <w:b/>
          <w:sz w:val="20"/>
          <w:szCs w:val="20"/>
        </w:rPr>
        <w:t>VI</w:t>
      </w:r>
      <w:r>
        <w:rPr>
          <w:rStyle w:val="FontStyle133"/>
          <w:rFonts w:ascii="Verdana" w:hAnsi="Verdana"/>
          <w:b/>
          <w:sz w:val="20"/>
          <w:szCs w:val="20"/>
        </w:rPr>
        <w:t>I</w:t>
      </w:r>
      <w:r w:rsidRPr="00951204">
        <w:rPr>
          <w:rStyle w:val="FontStyle130"/>
          <w:rFonts w:ascii="Verdana" w:hAnsi="Verdana"/>
          <w:sz w:val="20"/>
          <w:szCs w:val="20"/>
        </w:rPr>
        <w:t xml:space="preserve">. </w:t>
      </w:r>
      <w:r w:rsidRPr="00115AFA">
        <w:rPr>
          <w:rStyle w:val="FontStyle130"/>
          <w:rFonts w:ascii="Verdana" w:hAnsi="Verdana"/>
          <w:sz w:val="20"/>
          <w:szCs w:val="20"/>
        </w:rPr>
        <w:t>KONTROLA I ODBIÓR ROBÓT</w:t>
      </w:r>
    </w:p>
    <w:p w14:paraId="1623B0E8" w14:textId="1566374D" w:rsidR="009D5228" w:rsidRPr="00FB74DF" w:rsidRDefault="009D5228" w:rsidP="00042F91">
      <w:pPr>
        <w:pStyle w:val="Style12"/>
        <w:widowControl/>
        <w:numPr>
          <w:ilvl w:val="0"/>
          <w:numId w:val="27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FB74DF">
        <w:rPr>
          <w:rStyle w:val="FontStyle130"/>
          <w:rFonts w:ascii="Verdana" w:hAnsi="Verdana"/>
          <w:b w:val="0"/>
          <w:iCs/>
          <w:sz w:val="20"/>
          <w:szCs w:val="20"/>
        </w:rPr>
        <w:t>Przy podpisaniu umowy Zamawiający przekaże Wykonawcy kopie posiadanych pozwoleń wodnoprawnych oraz operatów wodnoprawnych (w wersji elektronicznej</w:t>
      </w:r>
      <w:r w:rsidR="009B147C" w:rsidRPr="00FB74DF">
        <w:rPr>
          <w:rStyle w:val="FontStyle130"/>
          <w:rFonts w:ascii="Verdana" w:hAnsi="Verdana"/>
          <w:b w:val="0"/>
          <w:iCs/>
          <w:sz w:val="20"/>
          <w:szCs w:val="20"/>
        </w:rPr>
        <w:t>)</w:t>
      </w:r>
      <w:r w:rsidR="006C6C4E" w:rsidRPr="00FB74DF">
        <w:rPr>
          <w:rStyle w:val="FontStyle130"/>
          <w:rFonts w:ascii="Verdana" w:hAnsi="Verdana"/>
          <w:b w:val="0"/>
          <w:iCs/>
          <w:sz w:val="20"/>
          <w:szCs w:val="20"/>
        </w:rPr>
        <w:t>.</w:t>
      </w:r>
      <w:r w:rsidRPr="00FB74DF">
        <w:rPr>
          <w:rStyle w:val="FontStyle130"/>
          <w:rFonts w:ascii="Verdana" w:hAnsi="Verdana"/>
          <w:b w:val="0"/>
          <w:iCs/>
          <w:sz w:val="20"/>
          <w:szCs w:val="20"/>
        </w:rPr>
        <w:t xml:space="preserve"> </w:t>
      </w:r>
    </w:p>
    <w:p w14:paraId="1011AA80" w14:textId="07957BCE" w:rsidR="00042F91" w:rsidRPr="00FB74DF" w:rsidRDefault="009D5228" w:rsidP="00042F91">
      <w:pPr>
        <w:pStyle w:val="Style96"/>
        <w:widowControl/>
        <w:numPr>
          <w:ilvl w:val="0"/>
          <w:numId w:val="27"/>
        </w:numPr>
        <w:spacing w:line="360" w:lineRule="auto"/>
        <w:ind w:left="284" w:hanging="284"/>
        <w:rPr>
          <w:rStyle w:val="FontStyle130"/>
          <w:rFonts w:ascii="Verdana" w:hAnsi="Verdana"/>
          <w:b w:val="0"/>
          <w:bCs w:val="0"/>
          <w:sz w:val="20"/>
          <w:szCs w:val="20"/>
        </w:rPr>
      </w:pPr>
      <w:r w:rsidRPr="00FB74DF">
        <w:rPr>
          <w:rStyle w:val="FontStyle130"/>
          <w:rFonts w:ascii="Verdana" w:hAnsi="Verdana"/>
          <w:b w:val="0"/>
          <w:bCs w:val="0"/>
          <w:sz w:val="20"/>
          <w:szCs w:val="20"/>
        </w:rPr>
        <w:t>W ciągu 14 dni od podpisania umowy Wykonawca prześle Zamawiającemu harmonogram realizacji umowy</w:t>
      </w:r>
      <w:r w:rsidR="006C6C4E" w:rsidRPr="00FB74DF">
        <w:rPr>
          <w:rStyle w:val="FontStyle130"/>
          <w:rFonts w:ascii="Verdana" w:hAnsi="Verdana"/>
          <w:b w:val="0"/>
          <w:bCs w:val="0"/>
          <w:sz w:val="20"/>
          <w:szCs w:val="20"/>
        </w:rPr>
        <w:t>. Każda późniejsza zmiana harmonogramu zostanie uzgodniona z Zamawiającym.</w:t>
      </w:r>
    </w:p>
    <w:p w14:paraId="3B193844" w14:textId="7B255DE2" w:rsidR="00042F91" w:rsidRPr="00FB74DF" w:rsidRDefault="00066C6A" w:rsidP="00042F91">
      <w:pPr>
        <w:pStyle w:val="Style96"/>
        <w:widowControl/>
        <w:numPr>
          <w:ilvl w:val="0"/>
          <w:numId w:val="27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FB74DF">
        <w:rPr>
          <w:rStyle w:val="FontStyle133"/>
          <w:rFonts w:ascii="Verdana" w:hAnsi="Verdana"/>
          <w:sz w:val="20"/>
          <w:szCs w:val="20"/>
        </w:rPr>
        <w:t xml:space="preserve">Przedstawiciel Zamawiającego ma prawo zapoznania się z przebiegiem i postępem prac na każdym etapie realizacji zadania. </w:t>
      </w:r>
      <w:r w:rsidRPr="00FB74DF">
        <w:rPr>
          <w:rFonts w:ascii="Verdana" w:hAnsi="Verdana"/>
          <w:bCs/>
          <w:sz w:val="20"/>
          <w:szCs w:val="20"/>
        </w:rPr>
        <w:t>Wykonawca zobowiązany jest do uczestnictwa</w:t>
      </w:r>
      <w:r w:rsidRPr="00FB74DF">
        <w:rPr>
          <w:rFonts w:ascii="Verdana" w:hAnsi="Verdana"/>
          <w:bCs/>
          <w:sz w:val="20"/>
          <w:szCs w:val="20"/>
        </w:rPr>
        <w:br/>
        <w:t xml:space="preserve">w radach technicznych z częstotliwością uzależnioną od postępu prac. Rady techniczne odbywać się będą </w:t>
      </w:r>
      <w:r w:rsidR="00115AFA" w:rsidRPr="00FB74DF">
        <w:rPr>
          <w:rFonts w:ascii="Verdana" w:hAnsi="Verdana"/>
          <w:bCs/>
          <w:sz w:val="20"/>
          <w:szCs w:val="20"/>
        </w:rPr>
        <w:t xml:space="preserve">co </w:t>
      </w:r>
      <w:r w:rsidR="003931AE" w:rsidRPr="00FB74DF">
        <w:rPr>
          <w:rFonts w:ascii="Verdana" w:hAnsi="Verdana"/>
          <w:bCs/>
          <w:sz w:val="20"/>
          <w:szCs w:val="20"/>
        </w:rPr>
        <w:t>dwa tygodnie</w:t>
      </w:r>
      <w:r w:rsidRPr="00FB74DF">
        <w:rPr>
          <w:rFonts w:ascii="Verdana" w:hAnsi="Verdana"/>
          <w:bCs/>
          <w:sz w:val="20"/>
          <w:szCs w:val="20"/>
        </w:rPr>
        <w:t xml:space="preserve">, </w:t>
      </w:r>
      <w:r w:rsidR="003931AE" w:rsidRPr="00FB74DF">
        <w:rPr>
          <w:rFonts w:ascii="Verdana" w:hAnsi="Verdana"/>
          <w:bCs/>
          <w:sz w:val="20"/>
          <w:szCs w:val="20"/>
        </w:rPr>
        <w:t xml:space="preserve">w tym raz w miesiącu </w:t>
      </w:r>
      <w:r w:rsidRPr="00FB74DF">
        <w:rPr>
          <w:rFonts w:ascii="Verdana" w:hAnsi="Verdana"/>
          <w:bCs/>
          <w:sz w:val="20"/>
          <w:szCs w:val="20"/>
        </w:rPr>
        <w:t>sta</w:t>
      </w:r>
      <w:r w:rsidR="0072575F" w:rsidRPr="00FB74DF">
        <w:rPr>
          <w:rFonts w:ascii="Verdana" w:hAnsi="Verdana"/>
          <w:bCs/>
          <w:sz w:val="20"/>
          <w:szCs w:val="20"/>
        </w:rPr>
        <w:t>cjonarnie w siedzibie Oddziału,</w:t>
      </w:r>
      <w:r w:rsidR="003931AE" w:rsidRPr="00FB74DF">
        <w:rPr>
          <w:rFonts w:ascii="Verdana" w:hAnsi="Verdana"/>
          <w:bCs/>
          <w:sz w:val="20"/>
          <w:szCs w:val="20"/>
        </w:rPr>
        <w:t xml:space="preserve"> a pozostałe </w:t>
      </w:r>
      <w:r w:rsidRPr="00FB74DF">
        <w:rPr>
          <w:rFonts w:ascii="Verdana" w:hAnsi="Verdana"/>
          <w:bCs/>
          <w:sz w:val="20"/>
          <w:szCs w:val="20"/>
        </w:rPr>
        <w:t>on-line poprzez aplikację teams</w:t>
      </w:r>
      <w:r w:rsidR="00226D17" w:rsidRPr="00FB74DF">
        <w:rPr>
          <w:rFonts w:ascii="Verdana" w:hAnsi="Verdana"/>
          <w:bCs/>
          <w:sz w:val="20"/>
          <w:szCs w:val="20"/>
        </w:rPr>
        <w:t xml:space="preserve">. Przed </w:t>
      </w:r>
      <w:r w:rsidR="00C03D64" w:rsidRPr="00FB74DF">
        <w:rPr>
          <w:rFonts w:ascii="Verdana" w:hAnsi="Verdana"/>
          <w:bCs/>
          <w:sz w:val="20"/>
          <w:szCs w:val="20"/>
        </w:rPr>
        <w:t>każdą Radą techniczną (na 3 dni robocze przed) Wykonawca będzie przesyłał</w:t>
      </w:r>
      <w:r w:rsidR="006C6C4E" w:rsidRPr="00FB74DF">
        <w:rPr>
          <w:rFonts w:ascii="Verdana" w:hAnsi="Verdana"/>
          <w:bCs/>
          <w:sz w:val="20"/>
          <w:szCs w:val="20"/>
        </w:rPr>
        <w:t xml:space="preserve"> drogą elektroniczną</w:t>
      </w:r>
      <w:r w:rsidR="00C03D64" w:rsidRPr="00FB74DF">
        <w:rPr>
          <w:rFonts w:ascii="Verdana" w:hAnsi="Verdana"/>
          <w:bCs/>
          <w:sz w:val="20"/>
          <w:szCs w:val="20"/>
        </w:rPr>
        <w:t xml:space="preserve"> materiały (operaty w wersji roboczej) do omówienia na radzie. Zamawiający wymaga aby na Radę techniczną </w:t>
      </w:r>
      <w:r w:rsidR="00124EDB" w:rsidRPr="00FB74DF">
        <w:rPr>
          <w:rFonts w:ascii="Verdana" w:hAnsi="Verdana"/>
          <w:bCs/>
          <w:sz w:val="20"/>
          <w:szCs w:val="20"/>
        </w:rPr>
        <w:t xml:space="preserve">w pierwszej połowie listopada Wykonawca przedstawił </w:t>
      </w:r>
      <w:r w:rsidR="00124EDB" w:rsidRPr="00FB74DF">
        <w:rPr>
          <w:rStyle w:val="FontStyle130"/>
          <w:rFonts w:ascii="Verdana" w:hAnsi="Verdana"/>
          <w:b w:val="0"/>
          <w:sz w:val="20"/>
          <w:szCs w:val="20"/>
        </w:rPr>
        <w:t>dowody wpłaty za pobranie kompletu map sytuacyjno-wysokościowych z ośrodka geodezyjnego a na Radę techniczną</w:t>
      </w:r>
      <w:r w:rsidR="006C6C4E" w:rsidRPr="00FB74DF">
        <w:rPr>
          <w:rStyle w:val="FontStyle130"/>
          <w:rFonts w:ascii="Verdana" w:hAnsi="Verdana"/>
          <w:b w:val="0"/>
          <w:sz w:val="20"/>
          <w:szCs w:val="20"/>
        </w:rPr>
        <w:t xml:space="preserve"> w drugiej połowie listopada</w:t>
      </w:r>
      <w:r w:rsidR="00C03D64" w:rsidRPr="00FB74DF">
        <w:rPr>
          <w:rFonts w:ascii="Verdana" w:hAnsi="Verdana"/>
          <w:bCs/>
          <w:sz w:val="20"/>
          <w:szCs w:val="20"/>
        </w:rPr>
        <w:t xml:space="preserve"> Wykonawca przedstawił komplet </w:t>
      </w:r>
      <w:r w:rsidR="00C03D64" w:rsidRPr="00FB74DF">
        <w:rPr>
          <w:rStyle w:val="FontStyle130"/>
          <w:rFonts w:ascii="Verdana" w:hAnsi="Verdana"/>
          <w:b w:val="0"/>
          <w:sz w:val="20"/>
          <w:szCs w:val="20"/>
        </w:rPr>
        <w:t>map wymienionych w p. V.2. a-d.</w:t>
      </w:r>
    </w:p>
    <w:p w14:paraId="24968FFF" w14:textId="10739894" w:rsidR="00042F91" w:rsidRPr="00C73822" w:rsidRDefault="00042F91" w:rsidP="00042F91">
      <w:pPr>
        <w:pStyle w:val="Style12"/>
        <w:widowControl/>
        <w:numPr>
          <w:ilvl w:val="0"/>
          <w:numId w:val="27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8C3CA1">
        <w:rPr>
          <w:rStyle w:val="FontStyle130"/>
          <w:rFonts w:ascii="Verdana" w:hAnsi="Verdana"/>
          <w:b w:val="0"/>
          <w:sz w:val="20"/>
          <w:szCs w:val="20"/>
        </w:rPr>
        <w:t>Opracowania należy przedstawić Zamawiającemu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 w wersji papierowej i elektronicznej</w:t>
      </w:r>
      <w:r w:rsidR="0072575F">
        <w:rPr>
          <w:rStyle w:val="FontStyle130"/>
          <w:rFonts w:ascii="Verdana" w:hAnsi="Verdana"/>
          <w:b w:val="0"/>
          <w:sz w:val="20"/>
          <w:szCs w:val="20"/>
        </w:rPr>
        <w:br/>
      </w:r>
      <w:r w:rsidRPr="008C3CA1">
        <w:rPr>
          <w:rStyle w:val="FontStyle130"/>
          <w:rFonts w:ascii="Verdana" w:hAnsi="Verdana"/>
          <w:b w:val="0"/>
          <w:sz w:val="20"/>
          <w:szCs w:val="20"/>
        </w:rPr>
        <w:t>w terminie</w:t>
      </w:r>
      <w:r>
        <w:rPr>
          <w:rStyle w:val="FontStyle130"/>
          <w:rFonts w:ascii="Verdana" w:hAnsi="Verdana"/>
          <w:b w:val="0"/>
          <w:sz w:val="20"/>
          <w:szCs w:val="20"/>
        </w:rPr>
        <w:t>:</w:t>
      </w:r>
    </w:p>
    <w:p w14:paraId="2349ECD2" w14:textId="42A2B736" w:rsidR="00226D17" w:rsidRPr="00585A40" w:rsidRDefault="00226D17" w:rsidP="00226D17">
      <w:pPr>
        <w:pStyle w:val="Style12"/>
        <w:widowControl/>
        <w:numPr>
          <w:ilvl w:val="0"/>
          <w:numId w:val="42"/>
        </w:numPr>
        <w:spacing w:line="360" w:lineRule="auto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585A40">
        <w:rPr>
          <w:rStyle w:val="FontStyle130"/>
          <w:rFonts w:ascii="Verdana" w:hAnsi="Verdana"/>
          <w:b w:val="0"/>
          <w:sz w:val="20"/>
          <w:szCs w:val="20"/>
        </w:rPr>
        <w:t xml:space="preserve">do </w:t>
      </w:r>
      <w:r w:rsidR="00115AFA" w:rsidRPr="00585A40">
        <w:rPr>
          <w:rStyle w:val="FontStyle130"/>
          <w:rFonts w:ascii="Verdana" w:hAnsi="Verdana"/>
          <w:b w:val="0"/>
          <w:sz w:val="20"/>
          <w:szCs w:val="20"/>
        </w:rPr>
        <w:t>30.12.</w:t>
      </w:r>
      <w:r w:rsidR="00042F91" w:rsidRPr="00585A40">
        <w:rPr>
          <w:rStyle w:val="FontStyle130"/>
          <w:rFonts w:ascii="Verdana" w:hAnsi="Verdana"/>
          <w:b w:val="0"/>
          <w:sz w:val="20"/>
          <w:szCs w:val="20"/>
        </w:rPr>
        <w:t xml:space="preserve">2024 r. (I </w:t>
      </w:r>
      <w:r w:rsidR="00115AFA" w:rsidRPr="00585A40">
        <w:rPr>
          <w:rStyle w:val="FontStyle130"/>
          <w:rFonts w:ascii="Verdana" w:hAnsi="Verdana"/>
          <w:b w:val="0"/>
          <w:sz w:val="20"/>
          <w:szCs w:val="20"/>
        </w:rPr>
        <w:t>operat)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21235008" w14:textId="154C1839" w:rsidR="00042F91" w:rsidRPr="00585A40" w:rsidRDefault="00042F91" w:rsidP="00226D17">
      <w:pPr>
        <w:pStyle w:val="Style12"/>
        <w:widowControl/>
        <w:numPr>
          <w:ilvl w:val="0"/>
          <w:numId w:val="42"/>
        </w:numPr>
        <w:spacing w:line="360" w:lineRule="auto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585A40">
        <w:rPr>
          <w:rStyle w:val="FontStyle130"/>
          <w:rFonts w:ascii="Verdana" w:hAnsi="Verdana"/>
          <w:b w:val="0"/>
          <w:sz w:val="20"/>
          <w:szCs w:val="20"/>
        </w:rPr>
        <w:t xml:space="preserve">do </w:t>
      </w:r>
      <w:r w:rsidR="00115AFA" w:rsidRPr="00585A40">
        <w:rPr>
          <w:rStyle w:val="FontStyle130"/>
          <w:rFonts w:ascii="Verdana" w:hAnsi="Verdana"/>
          <w:b w:val="0"/>
          <w:sz w:val="20"/>
          <w:szCs w:val="20"/>
        </w:rPr>
        <w:t>15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>.0</w:t>
      </w:r>
      <w:r w:rsidR="00115AFA" w:rsidRPr="00585A40">
        <w:rPr>
          <w:rStyle w:val="FontStyle130"/>
          <w:rFonts w:ascii="Verdana" w:hAnsi="Verdana"/>
          <w:b w:val="0"/>
          <w:sz w:val="20"/>
          <w:szCs w:val="20"/>
        </w:rPr>
        <w:t>1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>.202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5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 xml:space="preserve"> r. (II 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operat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>).</w:t>
      </w:r>
    </w:p>
    <w:p w14:paraId="49E79AA9" w14:textId="77777777" w:rsidR="00115AFA" w:rsidRPr="00585A40" w:rsidRDefault="00115AFA" w:rsidP="00CF1EF5">
      <w:pPr>
        <w:pStyle w:val="Style12"/>
        <w:widowControl/>
        <w:spacing w:line="360" w:lineRule="auto"/>
        <w:ind w:left="284"/>
        <w:rPr>
          <w:rStyle w:val="FontStyle130"/>
          <w:rFonts w:ascii="Verdana" w:hAnsi="Verdana"/>
          <w:b w:val="0"/>
          <w:sz w:val="20"/>
          <w:szCs w:val="20"/>
        </w:rPr>
      </w:pPr>
      <w:r w:rsidRPr="00585A40">
        <w:rPr>
          <w:rStyle w:val="FontStyle130"/>
          <w:rFonts w:ascii="Verdana" w:hAnsi="Verdana"/>
          <w:b w:val="0"/>
          <w:sz w:val="20"/>
          <w:szCs w:val="20"/>
        </w:rPr>
        <w:t>Kolejność przekazywanych operatów można zmienić po akceptacji Zamawiającego.</w:t>
      </w:r>
    </w:p>
    <w:p w14:paraId="62C213E7" w14:textId="5525187D" w:rsidR="00042F91" w:rsidRDefault="00042F91" w:rsidP="00CF1EF5">
      <w:pPr>
        <w:pStyle w:val="Style12"/>
        <w:widowControl/>
        <w:spacing w:line="360" w:lineRule="auto"/>
        <w:ind w:left="284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Wraz z przygotowanymi opracowaniami należy przygotować i przesłać do Zamawiającego materiały do wniosku o zawarcie umowy użytkowania gruntów pokrytych wodami płynącymi (dla wylotów, z których wody opadowe są odprowadzane do wód)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300F2FF3" w14:textId="0CF86F70" w:rsidR="00042F91" w:rsidRPr="00042F91" w:rsidRDefault="00042F91" w:rsidP="00042F91">
      <w:pPr>
        <w:pStyle w:val="Style96"/>
        <w:widowControl/>
        <w:numPr>
          <w:ilvl w:val="0"/>
          <w:numId w:val="27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042F91">
        <w:rPr>
          <w:rFonts w:ascii="Verdana" w:hAnsi="Verdana"/>
          <w:bCs/>
          <w:sz w:val="20"/>
          <w:szCs w:val="20"/>
        </w:rPr>
        <w:t>Z</w:t>
      </w:r>
      <w:r w:rsidRPr="00042F91">
        <w:rPr>
          <w:rStyle w:val="FontStyle130"/>
          <w:rFonts w:ascii="Verdana" w:hAnsi="Verdana"/>
          <w:b w:val="0"/>
          <w:sz w:val="20"/>
          <w:szCs w:val="20"/>
        </w:rPr>
        <w:t xml:space="preserve">amawiający w ciągu 14 dni przekaże uwagi dla każdej </w:t>
      </w:r>
      <w:r w:rsidR="008D55B3">
        <w:rPr>
          <w:rStyle w:val="FontStyle130"/>
          <w:rFonts w:ascii="Verdana" w:hAnsi="Verdana"/>
          <w:b w:val="0"/>
          <w:sz w:val="20"/>
          <w:szCs w:val="20"/>
        </w:rPr>
        <w:t>części</w:t>
      </w:r>
      <w:r w:rsidR="00B620AF">
        <w:rPr>
          <w:rStyle w:val="FontStyle130"/>
          <w:rFonts w:ascii="Verdana" w:hAnsi="Verdana"/>
          <w:b w:val="0"/>
          <w:sz w:val="20"/>
          <w:szCs w:val="20"/>
        </w:rPr>
        <w:t xml:space="preserve"> operatów osobno; </w:t>
      </w:r>
      <w:r w:rsidRPr="00042F91">
        <w:rPr>
          <w:rStyle w:val="FontStyle130"/>
          <w:rFonts w:ascii="Verdana" w:hAnsi="Verdana"/>
          <w:b w:val="0"/>
          <w:sz w:val="20"/>
          <w:szCs w:val="20"/>
        </w:rPr>
        <w:t>Wykonawca przedstawi poprawione opracowania w ciągu 14 dni od przekazania uwag przez Zamawiającego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79D4A6F7" w14:textId="01629A45" w:rsidR="00042F91" w:rsidRDefault="00042F91" w:rsidP="00042F91">
      <w:pPr>
        <w:pStyle w:val="Style96"/>
        <w:widowControl/>
        <w:numPr>
          <w:ilvl w:val="0"/>
          <w:numId w:val="27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042F91">
        <w:rPr>
          <w:rStyle w:val="FontStyle130"/>
          <w:rFonts w:ascii="Verdana" w:hAnsi="Verdana"/>
          <w:b w:val="0"/>
          <w:sz w:val="20"/>
          <w:szCs w:val="20"/>
        </w:rPr>
        <w:t>Po uzyskaniu akceptacji opracowań przez Zamawiającego, Wykonawca wystąpi</w:t>
      </w:r>
      <w:r w:rsidRPr="00042F91">
        <w:rPr>
          <w:rStyle w:val="FontStyle130"/>
          <w:rFonts w:ascii="Verdana" w:hAnsi="Verdana"/>
          <w:b w:val="0"/>
          <w:sz w:val="20"/>
          <w:szCs w:val="20"/>
        </w:rPr>
        <w:br/>
        <w:t xml:space="preserve"> o uzyskanie nowych pozwoleń wodnoprawnych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0CFDF9F2" w14:textId="1543C0EA" w:rsidR="00042F91" w:rsidRPr="00226D17" w:rsidRDefault="00042F91" w:rsidP="00226D17">
      <w:pPr>
        <w:pStyle w:val="Style12"/>
        <w:widowControl/>
        <w:numPr>
          <w:ilvl w:val="0"/>
          <w:numId w:val="27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 w:rsidRPr="00226D17">
        <w:rPr>
          <w:rStyle w:val="FontStyle130"/>
          <w:rFonts w:ascii="Verdana" w:hAnsi="Verdana"/>
          <w:b w:val="0"/>
          <w:sz w:val="20"/>
          <w:szCs w:val="20"/>
        </w:rPr>
        <w:t>Wykonawca przekaże Zamawiającemu ostateczne, uzgodnione przez Zamawiającego operaty wodnoprawne wraz z kopią złożonych wniosków o wydanie pozwoleń wodnoprawnych do dnia:</w:t>
      </w:r>
    </w:p>
    <w:p w14:paraId="066A60DB" w14:textId="57473AA4" w:rsidR="00042F91" w:rsidRPr="00585A40" w:rsidRDefault="00042F91" w:rsidP="00B620AF">
      <w:pPr>
        <w:pStyle w:val="Style12"/>
        <w:widowControl/>
        <w:spacing w:line="360" w:lineRule="auto"/>
        <w:ind w:left="284"/>
        <w:rPr>
          <w:rStyle w:val="FontStyle130"/>
          <w:rFonts w:ascii="Verdana" w:hAnsi="Verdana"/>
          <w:b w:val="0"/>
          <w:sz w:val="20"/>
          <w:szCs w:val="20"/>
        </w:rPr>
      </w:pPr>
      <w:r w:rsidRPr="00585A40">
        <w:rPr>
          <w:rStyle w:val="FontStyle130"/>
          <w:rFonts w:ascii="Verdana" w:hAnsi="Verdana"/>
          <w:b w:val="0"/>
          <w:sz w:val="20"/>
          <w:szCs w:val="20"/>
        </w:rPr>
        <w:t xml:space="preserve">- 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30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>.0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1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>.202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5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 xml:space="preserve"> r. (I 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operat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>);</w:t>
      </w:r>
    </w:p>
    <w:p w14:paraId="56B16268" w14:textId="5BDBA8CF" w:rsidR="00CF1EF5" w:rsidRPr="00585A40" w:rsidRDefault="008D55B3" w:rsidP="00CF1EF5">
      <w:pPr>
        <w:pStyle w:val="Style96"/>
        <w:widowControl/>
        <w:spacing w:line="360" w:lineRule="auto"/>
        <w:ind w:left="284"/>
        <w:rPr>
          <w:rStyle w:val="FontStyle130"/>
          <w:rFonts w:ascii="Verdana" w:hAnsi="Verdana"/>
          <w:b w:val="0"/>
          <w:sz w:val="20"/>
          <w:szCs w:val="20"/>
        </w:rPr>
      </w:pPr>
      <w:r w:rsidRPr="00585A40">
        <w:rPr>
          <w:rStyle w:val="FontStyle130"/>
          <w:rFonts w:ascii="Verdana" w:hAnsi="Verdana"/>
          <w:b w:val="0"/>
          <w:sz w:val="20"/>
          <w:szCs w:val="20"/>
        </w:rPr>
        <w:t xml:space="preserve">- 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15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>.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02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>.202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5</w:t>
      </w:r>
      <w:r w:rsidRPr="00585A40">
        <w:rPr>
          <w:rStyle w:val="FontStyle130"/>
          <w:rFonts w:ascii="Verdana" w:hAnsi="Verdana"/>
          <w:b w:val="0"/>
          <w:sz w:val="20"/>
          <w:szCs w:val="20"/>
        </w:rPr>
        <w:t xml:space="preserve"> r. (II </w:t>
      </w:r>
      <w:r w:rsidR="007C0895" w:rsidRPr="00585A40">
        <w:rPr>
          <w:rStyle w:val="FontStyle130"/>
          <w:rFonts w:ascii="Verdana" w:hAnsi="Verdana"/>
          <w:b w:val="0"/>
          <w:sz w:val="20"/>
          <w:szCs w:val="20"/>
        </w:rPr>
        <w:t>operat</w:t>
      </w:r>
      <w:r w:rsidR="00042F91" w:rsidRPr="00585A40">
        <w:rPr>
          <w:rStyle w:val="FontStyle130"/>
          <w:rFonts w:ascii="Verdana" w:hAnsi="Verdana"/>
          <w:b w:val="0"/>
          <w:sz w:val="20"/>
          <w:szCs w:val="20"/>
        </w:rPr>
        <w:t>).</w:t>
      </w:r>
    </w:p>
    <w:p w14:paraId="52191845" w14:textId="1A12279A" w:rsidR="00CF1EF5" w:rsidRPr="00042F91" w:rsidRDefault="00CF1EF5" w:rsidP="00CF1EF5">
      <w:pPr>
        <w:pStyle w:val="Style96"/>
        <w:widowControl/>
        <w:numPr>
          <w:ilvl w:val="0"/>
          <w:numId w:val="27"/>
        </w:numPr>
        <w:spacing w:line="360" w:lineRule="auto"/>
        <w:ind w:left="284" w:hanging="284"/>
        <w:rPr>
          <w:rStyle w:val="FontStyle130"/>
          <w:rFonts w:ascii="Verdana" w:hAnsi="Verdana"/>
          <w:b w:val="0"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lastRenderedPageBreak/>
        <w:t>Zamawiający dokona odbioru materiałów w ciągu 7 dni roboczych od daty złożenia kompletnej dokumentacji</w:t>
      </w:r>
      <w:r w:rsidR="008D55B3">
        <w:rPr>
          <w:rStyle w:val="FontStyle130"/>
          <w:rFonts w:ascii="Verdana" w:hAnsi="Verdana"/>
          <w:b w:val="0"/>
          <w:sz w:val="20"/>
          <w:szCs w:val="20"/>
        </w:rPr>
        <w:t xml:space="preserve"> dla każdej części osobno</w:t>
      </w:r>
      <w:r>
        <w:rPr>
          <w:rStyle w:val="FontStyle130"/>
          <w:rFonts w:ascii="Verdana" w:hAnsi="Verdana"/>
          <w:b w:val="0"/>
          <w:sz w:val="20"/>
          <w:szCs w:val="20"/>
        </w:rPr>
        <w:t>. Dokumentem odbioru będzie</w:t>
      </w:r>
      <w:r w:rsidR="008D55B3">
        <w:rPr>
          <w:rStyle w:val="FontStyle130"/>
          <w:rFonts w:ascii="Verdana" w:hAnsi="Verdana"/>
          <w:b w:val="0"/>
          <w:sz w:val="20"/>
          <w:szCs w:val="20"/>
        </w:rPr>
        <w:t xml:space="preserve"> każdorazowo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 protokół odbioru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474D156B" w14:textId="0A1E7437" w:rsidR="00042F91" w:rsidRPr="00CF1EF5" w:rsidRDefault="00042F91" w:rsidP="00042F91">
      <w:pPr>
        <w:pStyle w:val="Style12"/>
        <w:widowControl/>
        <w:numPr>
          <w:ilvl w:val="0"/>
          <w:numId w:val="27"/>
        </w:numPr>
        <w:spacing w:line="360" w:lineRule="auto"/>
        <w:ind w:left="284" w:hanging="284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CF1EF5">
        <w:rPr>
          <w:rStyle w:val="FontStyle130"/>
          <w:rFonts w:ascii="Verdana" w:hAnsi="Verdana"/>
          <w:b w:val="0"/>
          <w:sz w:val="20"/>
          <w:szCs w:val="20"/>
        </w:rPr>
        <w:t xml:space="preserve">W trakcie postępowania o wydanie pozwolenia wodnoprawnego należy przekazywać na bieżąco do Zamawiającego e-mailem całą korespondencję (wezwania z PGW WP oraz odpowiedzi) do 2 dni roboczych od dnia otrzymania wezwania lub </w:t>
      </w:r>
      <w:r w:rsidRPr="00CF1EF5">
        <w:rPr>
          <w:rStyle w:val="FontStyle130"/>
          <w:rFonts w:ascii="Verdana" w:hAnsi="Verdana"/>
          <w:b w:val="0"/>
          <w:sz w:val="20"/>
          <w:szCs w:val="20"/>
        </w:rPr>
        <w:br/>
        <w:t>wysłania odpowiedzi</w:t>
      </w:r>
      <w:r w:rsidR="00CF1EF5">
        <w:rPr>
          <w:rStyle w:val="FontStyle130"/>
          <w:rFonts w:ascii="Verdana" w:hAnsi="Verdana"/>
          <w:b w:val="0"/>
          <w:sz w:val="20"/>
          <w:szCs w:val="20"/>
        </w:rPr>
        <w:t xml:space="preserve">. </w:t>
      </w:r>
      <w:r w:rsidRPr="00CF1EF5">
        <w:rPr>
          <w:rStyle w:val="FontStyle130"/>
          <w:rFonts w:ascii="Verdana" w:hAnsi="Verdana"/>
          <w:b w:val="0"/>
          <w:sz w:val="20"/>
          <w:szCs w:val="20"/>
        </w:rPr>
        <w:t>Każde uzyskane pozwolenie wodnoprawne należy przesłać Zamawiającemu pocztą elektroniczną w ciągu 2 dni roboczych w celu umożliwienia dochowania terminu ewentualnego odwołania od zapisów decyzji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733B8CB3" w14:textId="77777777" w:rsidR="00042F91" w:rsidRPr="00F61173" w:rsidRDefault="00042F91" w:rsidP="008D55B3">
      <w:pPr>
        <w:pStyle w:val="Style12"/>
        <w:widowControl/>
        <w:numPr>
          <w:ilvl w:val="0"/>
          <w:numId w:val="27"/>
        </w:numPr>
        <w:spacing w:line="360" w:lineRule="auto"/>
        <w:ind w:left="426" w:hanging="426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F61173">
        <w:rPr>
          <w:rStyle w:val="FontStyle130"/>
          <w:rFonts w:ascii="Verdana" w:hAnsi="Verdana"/>
          <w:b w:val="0"/>
          <w:sz w:val="20"/>
          <w:szCs w:val="20"/>
        </w:rPr>
        <w:t xml:space="preserve">W ciągu </w:t>
      </w:r>
      <w:r w:rsidRPr="00954199">
        <w:rPr>
          <w:rStyle w:val="FontStyle130"/>
          <w:rFonts w:ascii="Verdana" w:hAnsi="Verdana"/>
          <w:b w:val="0"/>
          <w:sz w:val="20"/>
          <w:szCs w:val="20"/>
        </w:rPr>
        <w:t>14</w:t>
      </w:r>
      <w:r w:rsidRPr="00F61173">
        <w:rPr>
          <w:rStyle w:val="FontStyle130"/>
          <w:rFonts w:ascii="Verdana" w:hAnsi="Verdana"/>
          <w:b w:val="0"/>
          <w:sz w:val="20"/>
          <w:szCs w:val="20"/>
        </w:rPr>
        <w:t xml:space="preserve"> dni od uzyskania pozwolenia wodnoprawnego należy przekazać Zamawiającemu:</w:t>
      </w:r>
    </w:p>
    <w:p w14:paraId="003DBFF6" w14:textId="0BDBB727" w:rsidR="007F27F9" w:rsidRPr="00585A40" w:rsidRDefault="00042F91" w:rsidP="007F27F9">
      <w:pPr>
        <w:pStyle w:val="Style12"/>
        <w:widowControl/>
        <w:numPr>
          <w:ilvl w:val="0"/>
          <w:numId w:val="19"/>
        </w:numPr>
        <w:spacing w:line="360" w:lineRule="auto"/>
        <w:ind w:left="709" w:hanging="425"/>
        <w:rPr>
          <w:rStyle w:val="FontStyle130"/>
          <w:rFonts w:ascii="Verdana" w:hAnsi="Verdana"/>
          <w:b w:val="0"/>
          <w:i/>
          <w:sz w:val="20"/>
          <w:szCs w:val="20"/>
        </w:rPr>
      </w:pPr>
      <w:r w:rsidRPr="00F61173">
        <w:rPr>
          <w:rStyle w:val="FontStyle130"/>
          <w:rFonts w:ascii="Verdana" w:hAnsi="Verdana"/>
          <w:b w:val="0"/>
          <w:sz w:val="20"/>
          <w:szCs w:val="20"/>
        </w:rPr>
        <w:t>oryginał pozwolenia wodnoprawnego</w:t>
      </w:r>
      <w:r w:rsidR="00585A40">
        <w:rPr>
          <w:rStyle w:val="FontStyle130"/>
          <w:rFonts w:ascii="Verdana" w:hAnsi="Verdana"/>
          <w:b w:val="0"/>
          <w:sz w:val="20"/>
          <w:szCs w:val="20"/>
        </w:rPr>
        <w:t>,</w:t>
      </w:r>
      <w:r w:rsidRPr="00F61173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 w:rsidR="007F27F9" w:rsidRPr="00585A40">
        <w:rPr>
          <w:rStyle w:val="FontStyle130"/>
          <w:rFonts w:ascii="Verdana" w:hAnsi="Verdana"/>
          <w:b w:val="0"/>
          <w:sz w:val="20"/>
          <w:szCs w:val="20"/>
        </w:rPr>
        <w:t xml:space="preserve">a potwierdzenie ostateczności pozwolenia wodnoprawnego do </w:t>
      </w:r>
      <w:r w:rsidR="00FA4B49" w:rsidRPr="00585A40">
        <w:rPr>
          <w:rStyle w:val="FontStyle130"/>
          <w:rFonts w:ascii="Verdana" w:hAnsi="Verdana"/>
          <w:b w:val="0"/>
          <w:sz w:val="20"/>
          <w:szCs w:val="20"/>
        </w:rPr>
        <w:t xml:space="preserve">7 dni od </w:t>
      </w:r>
      <w:r w:rsidR="00585A40" w:rsidRPr="00585A40">
        <w:rPr>
          <w:rStyle w:val="FontStyle130"/>
          <w:rFonts w:ascii="Verdana" w:hAnsi="Verdana"/>
          <w:b w:val="0"/>
          <w:sz w:val="20"/>
          <w:szCs w:val="20"/>
        </w:rPr>
        <w:t>jego otrzymania</w:t>
      </w:r>
      <w:r w:rsidR="00FA4B49" w:rsidRPr="00585A40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4397F7CD" w14:textId="3F4E7E22" w:rsidR="00042F91" w:rsidRPr="007F27F9" w:rsidRDefault="00042F91" w:rsidP="009219CD">
      <w:pPr>
        <w:pStyle w:val="Style12"/>
        <w:widowControl/>
        <w:numPr>
          <w:ilvl w:val="0"/>
          <w:numId w:val="19"/>
        </w:numPr>
        <w:spacing w:line="360" w:lineRule="auto"/>
        <w:ind w:left="709" w:hanging="425"/>
        <w:rPr>
          <w:rStyle w:val="FontStyle130"/>
          <w:rFonts w:ascii="Verdana" w:hAnsi="Verdana"/>
          <w:b w:val="0"/>
          <w:i/>
          <w:sz w:val="20"/>
          <w:szCs w:val="20"/>
        </w:rPr>
      </w:pPr>
      <w:r>
        <w:rPr>
          <w:rStyle w:val="FontStyle130"/>
          <w:rFonts w:ascii="Verdana" w:hAnsi="Verdana"/>
          <w:b w:val="0"/>
          <w:sz w:val="20"/>
          <w:szCs w:val="20"/>
        </w:rPr>
        <w:t>2</w:t>
      </w:r>
      <w:r w:rsidRPr="00F61173">
        <w:rPr>
          <w:rStyle w:val="FontStyle130"/>
          <w:rFonts w:ascii="Verdana" w:hAnsi="Verdana"/>
          <w:b w:val="0"/>
          <w:sz w:val="20"/>
          <w:szCs w:val="20"/>
        </w:rPr>
        <w:t xml:space="preserve"> egzemplarze</w:t>
      </w:r>
      <w:r>
        <w:rPr>
          <w:rStyle w:val="FontStyle130"/>
          <w:rFonts w:ascii="Verdana" w:hAnsi="Verdana"/>
          <w:b w:val="0"/>
          <w:sz w:val="20"/>
          <w:szCs w:val="20"/>
        </w:rPr>
        <w:t xml:space="preserve"> w wersji papierowej i elektronicznej</w:t>
      </w:r>
      <w:r w:rsidRPr="00F61173">
        <w:rPr>
          <w:rStyle w:val="FontStyle130"/>
          <w:rFonts w:ascii="Verdana" w:hAnsi="Verdana"/>
          <w:b w:val="0"/>
          <w:sz w:val="20"/>
          <w:szCs w:val="20"/>
        </w:rPr>
        <w:t xml:space="preserve"> </w:t>
      </w:r>
      <w:r>
        <w:rPr>
          <w:rStyle w:val="FontStyle130"/>
          <w:rFonts w:ascii="Verdana" w:hAnsi="Verdana"/>
          <w:b w:val="0"/>
          <w:sz w:val="20"/>
          <w:szCs w:val="20"/>
        </w:rPr>
        <w:t>o</w:t>
      </w:r>
      <w:r w:rsidRPr="00F61173">
        <w:rPr>
          <w:rStyle w:val="FontStyle130"/>
          <w:rFonts w:ascii="Verdana" w:hAnsi="Verdana"/>
          <w:b w:val="0"/>
          <w:sz w:val="20"/>
          <w:szCs w:val="20"/>
        </w:rPr>
        <w:t>statecznego operatu z wpiętymi uzupełnieniami</w:t>
      </w:r>
      <w:r w:rsidR="009B147C">
        <w:rPr>
          <w:rStyle w:val="FontStyle130"/>
          <w:rFonts w:ascii="Verdana" w:hAnsi="Verdana"/>
          <w:b w:val="0"/>
          <w:sz w:val="20"/>
          <w:szCs w:val="20"/>
        </w:rPr>
        <w:t>,</w:t>
      </w:r>
    </w:p>
    <w:p w14:paraId="7F2E65D2" w14:textId="33F2B6F5" w:rsidR="009D5228" w:rsidRPr="00066C6A" w:rsidRDefault="009D5228" w:rsidP="008724A6">
      <w:pPr>
        <w:pStyle w:val="Style12"/>
        <w:widowControl/>
        <w:numPr>
          <w:ilvl w:val="0"/>
          <w:numId w:val="27"/>
        </w:numPr>
        <w:tabs>
          <w:tab w:val="left" w:pos="426"/>
        </w:tabs>
        <w:spacing w:line="360" w:lineRule="auto"/>
        <w:ind w:left="284" w:hanging="284"/>
        <w:rPr>
          <w:rStyle w:val="FontStyle133"/>
          <w:rFonts w:ascii="Verdana" w:hAnsi="Verdana"/>
          <w:bCs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Zamawiający zapłaci Wykonawcy za wykonanie operatów</w:t>
      </w:r>
      <w:r w:rsidR="008D55B3">
        <w:rPr>
          <w:rStyle w:val="FontStyle133"/>
          <w:rFonts w:ascii="Verdana" w:hAnsi="Verdana"/>
          <w:sz w:val="20"/>
          <w:szCs w:val="20"/>
        </w:rPr>
        <w:t xml:space="preserve"> dla każdej z części</w:t>
      </w:r>
      <w:r w:rsidRPr="003F4AFD">
        <w:rPr>
          <w:rStyle w:val="FontStyle133"/>
          <w:rFonts w:ascii="Verdana" w:hAnsi="Verdana"/>
          <w:sz w:val="20"/>
          <w:szCs w:val="20"/>
        </w:rPr>
        <w:t xml:space="preserve"> na podstawie prawidłowo wystawionej faktury w ci</w:t>
      </w:r>
      <w:r w:rsidR="0072575F">
        <w:rPr>
          <w:rStyle w:val="FontStyle133"/>
          <w:rFonts w:ascii="Verdana" w:hAnsi="Verdana"/>
          <w:sz w:val="20"/>
          <w:szCs w:val="20"/>
        </w:rPr>
        <w:t>ągu 14 dni od daty przedłożenia</w:t>
      </w:r>
      <w:r w:rsidR="0072575F">
        <w:rPr>
          <w:rStyle w:val="FontStyle133"/>
          <w:rFonts w:ascii="Verdana" w:hAnsi="Verdana"/>
          <w:sz w:val="20"/>
          <w:szCs w:val="20"/>
        </w:rPr>
        <w:br/>
      </w:r>
      <w:r w:rsidRPr="003F4AFD">
        <w:rPr>
          <w:rStyle w:val="FontStyle133"/>
          <w:rFonts w:ascii="Verdana" w:hAnsi="Verdana"/>
          <w:sz w:val="20"/>
          <w:szCs w:val="20"/>
        </w:rPr>
        <w:t>w siedzibie Zamawiającego kompletu dokum</w:t>
      </w:r>
      <w:r w:rsidR="0072575F">
        <w:rPr>
          <w:rStyle w:val="FontStyle133"/>
          <w:rFonts w:ascii="Verdana" w:hAnsi="Verdana"/>
          <w:sz w:val="20"/>
          <w:szCs w:val="20"/>
        </w:rPr>
        <w:t>entacji (operatów oraz wniosków</w:t>
      </w:r>
      <w:r w:rsidR="0072575F">
        <w:rPr>
          <w:rStyle w:val="FontStyle133"/>
          <w:rFonts w:ascii="Verdana" w:hAnsi="Verdana"/>
          <w:sz w:val="20"/>
          <w:szCs w:val="20"/>
        </w:rPr>
        <w:br/>
      </w:r>
      <w:r w:rsidRPr="003F4AFD">
        <w:rPr>
          <w:rStyle w:val="FontStyle133"/>
          <w:rFonts w:ascii="Verdana" w:hAnsi="Verdana"/>
          <w:sz w:val="20"/>
          <w:szCs w:val="20"/>
        </w:rPr>
        <w:t xml:space="preserve">o wystąpienia o pozwolenia wodnoprawne) odebranej protokołem końcowym po wprowadzeniu ewentualnych uwag Zamawiającego i odbiorze ostatecznym dokumentacji. </w:t>
      </w:r>
    </w:p>
    <w:p w14:paraId="52DB3A35" w14:textId="77777777" w:rsidR="00951204" w:rsidRPr="00951204" w:rsidRDefault="00951204" w:rsidP="00042F91">
      <w:pPr>
        <w:pStyle w:val="Style19"/>
        <w:widowControl/>
        <w:spacing w:line="360" w:lineRule="auto"/>
        <w:ind w:left="284" w:hanging="284"/>
        <w:jc w:val="both"/>
        <w:rPr>
          <w:rStyle w:val="FontStyle133"/>
          <w:rFonts w:ascii="Verdana" w:hAnsi="Verdana"/>
          <w:bCs/>
          <w:sz w:val="20"/>
          <w:szCs w:val="20"/>
        </w:rPr>
      </w:pPr>
    </w:p>
    <w:p w14:paraId="268CC2B2" w14:textId="76FF8866" w:rsidR="00020119" w:rsidRPr="00951204" w:rsidRDefault="00951204" w:rsidP="00951204">
      <w:pPr>
        <w:pStyle w:val="Style19"/>
        <w:widowControl/>
        <w:spacing w:line="360" w:lineRule="auto"/>
        <w:ind w:left="-426"/>
        <w:jc w:val="both"/>
        <w:rPr>
          <w:rStyle w:val="FontStyle130"/>
          <w:rFonts w:ascii="Verdana" w:hAnsi="Verdana"/>
          <w:b w:val="0"/>
          <w:sz w:val="20"/>
          <w:szCs w:val="20"/>
        </w:rPr>
      </w:pPr>
      <w:r w:rsidRPr="00951204">
        <w:rPr>
          <w:rStyle w:val="FontStyle133"/>
          <w:rFonts w:ascii="Verdana" w:hAnsi="Verdana"/>
          <w:b/>
          <w:sz w:val="20"/>
          <w:szCs w:val="20"/>
        </w:rPr>
        <w:t>V</w:t>
      </w:r>
      <w:r w:rsidR="0040776B">
        <w:rPr>
          <w:rStyle w:val="FontStyle133"/>
          <w:rFonts w:ascii="Verdana" w:hAnsi="Verdana"/>
          <w:b/>
          <w:sz w:val="20"/>
          <w:szCs w:val="20"/>
        </w:rPr>
        <w:t>I</w:t>
      </w:r>
      <w:r w:rsidR="009D5228">
        <w:rPr>
          <w:rStyle w:val="FontStyle133"/>
          <w:rFonts w:ascii="Verdana" w:hAnsi="Verdana"/>
          <w:b/>
          <w:sz w:val="20"/>
          <w:szCs w:val="20"/>
        </w:rPr>
        <w:t>II</w:t>
      </w:r>
      <w:r w:rsidR="00020119" w:rsidRPr="00951204">
        <w:rPr>
          <w:rStyle w:val="FontStyle130"/>
          <w:rFonts w:ascii="Verdana" w:hAnsi="Verdana"/>
          <w:sz w:val="20"/>
          <w:szCs w:val="20"/>
        </w:rPr>
        <w:t>. PODSTAWA OPRACOWANIA</w:t>
      </w:r>
    </w:p>
    <w:p w14:paraId="210975C6" w14:textId="77777777" w:rsidR="00472EC0" w:rsidRPr="00267918" w:rsidRDefault="00020119" w:rsidP="00472EC0">
      <w:pPr>
        <w:pStyle w:val="Style96"/>
        <w:widowControl/>
        <w:spacing w:after="120" w:line="360" w:lineRule="auto"/>
        <w:jc w:val="left"/>
        <w:rPr>
          <w:rStyle w:val="FontStyle133"/>
          <w:rFonts w:ascii="Verdana" w:hAnsi="Verdana"/>
          <w:sz w:val="20"/>
          <w:szCs w:val="20"/>
        </w:rPr>
      </w:pPr>
      <w:r w:rsidRPr="00267918">
        <w:rPr>
          <w:rStyle w:val="FontStyle133"/>
          <w:rFonts w:ascii="Verdana" w:hAnsi="Verdana"/>
          <w:sz w:val="20"/>
          <w:szCs w:val="20"/>
        </w:rPr>
        <w:t>Zgodnie z obowiązującym stanem prawnym tj.:</w:t>
      </w:r>
    </w:p>
    <w:p w14:paraId="71475D69" w14:textId="1ED5024B" w:rsidR="00472EC0" w:rsidRPr="00267918" w:rsidRDefault="00020119" w:rsidP="00267918">
      <w:pPr>
        <w:pStyle w:val="Style96"/>
        <w:widowControl/>
        <w:numPr>
          <w:ilvl w:val="0"/>
          <w:numId w:val="21"/>
        </w:numPr>
        <w:spacing w:after="120" w:line="360" w:lineRule="auto"/>
        <w:rPr>
          <w:rStyle w:val="FontStyle133"/>
          <w:rFonts w:ascii="Verdana" w:hAnsi="Verdana"/>
          <w:sz w:val="20"/>
          <w:szCs w:val="20"/>
        </w:rPr>
      </w:pPr>
      <w:r w:rsidRPr="00267918">
        <w:rPr>
          <w:rStyle w:val="FontStyle133"/>
          <w:rFonts w:ascii="Verdana" w:hAnsi="Verdana"/>
          <w:sz w:val="20"/>
          <w:szCs w:val="20"/>
        </w:rPr>
        <w:t>Ustawa z dnia 20 lipca 2017 roku Prawo wodne (Dz. U. 202</w:t>
      </w:r>
      <w:r w:rsidR="00267918" w:rsidRPr="00267918">
        <w:rPr>
          <w:rStyle w:val="FontStyle133"/>
          <w:rFonts w:ascii="Verdana" w:hAnsi="Verdana"/>
          <w:sz w:val="20"/>
          <w:szCs w:val="20"/>
        </w:rPr>
        <w:t>3</w:t>
      </w:r>
      <w:r w:rsidRPr="00267918">
        <w:rPr>
          <w:rStyle w:val="FontStyle133"/>
          <w:rFonts w:ascii="Verdana" w:hAnsi="Verdana"/>
          <w:sz w:val="20"/>
          <w:szCs w:val="20"/>
        </w:rPr>
        <w:t xml:space="preserve"> poz. </w:t>
      </w:r>
      <w:r w:rsidR="00267918" w:rsidRPr="00267918">
        <w:rPr>
          <w:rStyle w:val="FontStyle133"/>
          <w:rFonts w:ascii="Verdana" w:hAnsi="Verdana"/>
          <w:sz w:val="20"/>
          <w:szCs w:val="20"/>
        </w:rPr>
        <w:t>1478</w:t>
      </w:r>
      <w:r w:rsidRPr="00267918">
        <w:rPr>
          <w:rStyle w:val="FontStyle133"/>
          <w:rFonts w:ascii="Verdana" w:hAnsi="Verdana"/>
          <w:sz w:val="20"/>
          <w:szCs w:val="20"/>
        </w:rPr>
        <w:t xml:space="preserve"> z późn</w:t>
      </w:r>
      <w:r w:rsidR="00BF7399" w:rsidRPr="00267918">
        <w:rPr>
          <w:rStyle w:val="FontStyle133"/>
          <w:rFonts w:ascii="Verdana" w:hAnsi="Verdana"/>
          <w:sz w:val="20"/>
          <w:szCs w:val="20"/>
        </w:rPr>
        <w:t>.</w:t>
      </w:r>
      <w:r w:rsidRPr="00267918">
        <w:rPr>
          <w:rStyle w:val="FontStyle133"/>
          <w:rFonts w:ascii="Verdana" w:hAnsi="Verdana"/>
          <w:sz w:val="20"/>
          <w:szCs w:val="20"/>
        </w:rPr>
        <w:t xml:space="preserve"> zm</w:t>
      </w:r>
      <w:r w:rsidR="00BF7399" w:rsidRPr="00267918">
        <w:rPr>
          <w:rStyle w:val="FontStyle133"/>
          <w:rFonts w:ascii="Verdana" w:hAnsi="Verdana"/>
          <w:sz w:val="20"/>
          <w:szCs w:val="20"/>
        </w:rPr>
        <w:t>.</w:t>
      </w:r>
      <w:r w:rsidRPr="00267918">
        <w:rPr>
          <w:rStyle w:val="FontStyle133"/>
          <w:rFonts w:ascii="Verdana" w:hAnsi="Verdana"/>
          <w:sz w:val="20"/>
          <w:szCs w:val="20"/>
        </w:rPr>
        <w:t>)</w:t>
      </w:r>
      <w:r w:rsidR="00C84FA5" w:rsidRPr="00267918">
        <w:rPr>
          <w:rStyle w:val="FontStyle133"/>
          <w:rFonts w:ascii="Verdana" w:hAnsi="Verdana"/>
          <w:sz w:val="20"/>
          <w:szCs w:val="20"/>
        </w:rPr>
        <w:t>;</w:t>
      </w:r>
    </w:p>
    <w:p w14:paraId="6E5081B1" w14:textId="4C963C39" w:rsidR="00472EC0" w:rsidRPr="00267918" w:rsidRDefault="00020119" w:rsidP="00267918">
      <w:pPr>
        <w:pStyle w:val="Style96"/>
        <w:widowControl/>
        <w:numPr>
          <w:ilvl w:val="0"/>
          <w:numId w:val="21"/>
        </w:numPr>
        <w:spacing w:after="120" w:line="276" w:lineRule="auto"/>
        <w:rPr>
          <w:rStyle w:val="FontStyle133"/>
          <w:rFonts w:ascii="Verdana" w:hAnsi="Verdana"/>
          <w:sz w:val="20"/>
          <w:szCs w:val="20"/>
        </w:rPr>
      </w:pPr>
      <w:r w:rsidRPr="00267918">
        <w:rPr>
          <w:rStyle w:val="FontStyle133"/>
          <w:rFonts w:ascii="Verdana" w:hAnsi="Verdana"/>
          <w:sz w:val="20"/>
          <w:szCs w:val="20"/>
        </w:rPr>
        <w:t>Ustawa z dnia 27 kwietnia 2001 roku Prawo ochrony środowiska (Dz. U. 20</w:t>
      </w:r>
      <w:r w:rsidR="00BF7399" w:rsidRPr="00267918">
        <w:rPr>
          <w:rStyle w:val="FontStyle133"/>
          <w:rFonts w:ascii="Verdana" w:hAnsi="Verdana"/>
          <w:sz w:val="20"/>
          <w:szCs w:val="20"/>
        </w:rPr>
        <w:t>2</w:t>
      </w:r>
      <w:r w:rsidR="0072575F">
        <w:rPr>
          <w:rStyle w:val="FontStyle133"/>
          <w:rFonts w:ascii="Verdana" w:hAnsi="Verdana"/>
          <w:sz w:val="20"/>
          <w:szCs w:val="20"/>
        </w:rPr>
        <w:t>4</w:t>
      </w:r>
      <w:r w:rsidRPr="00267918">
        <w:rPr>
          <w:rStyle w:val="FontStyle133"/>
          <w:rFonts w:ascii="Verdana" w:hAnsi="Verdana"/>
          <w:sz w:val="20"/>
          <w:szCs w:val="20"/>
        </w:rPr>
        <w:t xml:space="preserve"> poz. </w:t>
      </w:r>
      <w:r w:rsidR="0072575F">
        <w:rPr>
          <w:rStyle w:val="FontStyle133"/>
          <w:rFonts w:ascii="Verdana" w:hAnsi="Verdana"/>
          <w:sz w:val="20"/>
          <w:szCs w:val="20"/>
        </w:rPr>
        <w:t>54</w:t>
      </w:r>
      <w:r w:rsidR="00BF7399" w:rsidRPr="00267918">
        <w:rPr>
          <w:rStyle w:val="FontStyle133"/>
          <w:rFonts w:ascii="Verdana" w:hAnsi="Verdana"/>
          <w:sz w:val="20"/>
          <w:szCs w:val="20"/>
        </w:rPr>
        <w:t xml:space="preserve"> z późn. zm.</w:t>
      </w:r>
      <w:r w:rsidRPr="00267918">
        <w:rPr>
          <w:rStyle w:val="FontStyle133"/>
          <w:rFonts w:ascii="Verdana" w:hAnsi="Verdana"/>
          <w:sz w:val="20"/>
          <w:szCs w:val="20"/>
        </w:rPr>
        <w:t>)</w:t>
      </w:r>
      <w:r w:rsidR="00C84FA5" w:rsidRPr="00267918">
        <w:rPr>
          <w:rStyle w:val="FontStyle133"/>
          <w:rFonts w:ascii="Verdana" w:hAnsi="Verdana"/>
          <w:sz w:val="20"/>
          <w:szCs w:val="20"/>
        </w:rPr>
        <w:t>;</w:t>
      </w:r>
    </w:p>
    <w:p w14:paraId="5A6145C7" w14:textId="73826070" w:rsidR="00472EC0" w:rsidRPr="00267918" w:rsidRDefault="00020119" w:rsidP="00267918">
      <w:pPr>
        <w:pStyle w:val="Style96"/>
        <w:widowControl/>
        <w:numPr>
          <w:ilvl w:val="0"/>
          <w:numId w:val="21"/>
        </w:numPr>
        <w:spacing w:line="360" w:lineRule="auto"/>
        <w:rPr>
          <w:rStyle w:val="FontStyle133"/>
          <w:rFonts w:ascii="Verdana" w:hAnsi="Verdana"/>
          <w:sz w:val="20"/>
          <w:szCs w:val="20"/>
        </w:rPr>
      </w:pPr>
      <w:r w:rsidRPr="00267918">
        <w:rPr>
          <w:rStyle w:val="FontStyle133"/>
          <w:rFonts w:ascii="Verdana" w:hAnsi="Verdana"/>
          <w:sz w:val="20"/>
          <w:szCs w:val="20"/>
        </w:rPr>
        <w:t>Rozporządzenie Ministra Gospodarki Morskiej i Żeglugi Śródlądowej z dnia 12 lipca 2019 r. w sprawie substancji szczególnie szkodliwych dla środowiska wodnego oraz warunków, jakie należy spełnić przy wprowadzan</w:t>
      </w:r>
      <w:r w:rsidR="00267918">
        <w:rPr>
          <w:rStyle w:val="FontStyle133"/>
          <w:rFonts w:ascii="Verdana" w:hAnsi="Verdana"/>
          <w:sz w:val="20"/>
          <w:szCs w:val="20"/>
        </w:rPr>
        <w:t>iu do wód lub do ziemi ścieków,</w:t>
      </w:r>
      <w:r w:rsidR="00267918">
        <w:rPr>
          <w:rStyle w:val="FontStyle133"/>
          <w:rFonts w:ascii="Verdana" w:hAnsi="Verdana"/>
          <w:sz w:val="20"/>
          <w:szCs w:val="20"/>
        </w:rPr>
        <w:br/>
      </w:r>
      <w:r w:rsidRPr="00267918">
        <w:rPr>
          <w:rStyle w:val="FontStyle133"/>
          <w:rFonts w:ascii="Verdana" w:hAnsi="Verdana"/>
          <w:sz w:val="20"/>
          <w:szCs w:val="20"/>
        </w:rPr>
        <w:t>a także przy odprowadzaniu wód opadowych lub roztopowych do wód lub do urządzeń wodnych</w:t>
      </w:r>
      <w:r w:rsidR="008D55B3">
        <w:rPr>
          <w:rStyle w:val="FontStyle133"/>
          <w:rFonts w:ascii="Verdana" w:hAnsi="Verdana"/>
          <w:sz w:val="20"/>
          <w:szCs w:val="20"/>
        </w:rPr>
        <w:t xml:space="preserve"> (Dz. U. 2019 poz. 1311)</w:t>
      </w:r>
      <w:r w:rsidR="00C84FA5" w:rsidRPr="00267918">
        <w:rPr>
          <w:rStyle w:val="FontStyle133"/>
          <w:rFonts w:ascii="Verdana" w:hAnsi="Verdana"/>
          <w:sz w:val="20"/>
          <w:szCs w:val="20"/>
        </w:rPr>
        <w:t>;</w:t>
      </w:r>
    </w:p>
    <w:p w14:paraId="209BDD96" w14:textId="73B9B798" w:rsidR="00951204" w:rsidRDefault="00020119" w:rsidP="00951204">
      <w:pPr>
        <w:pStyle w:val="Style96"/>
        <w:widowControl/>
        <w:numPr>
          <w:ilvl w:val="0"/>
          <w:numId w:val="21"/>
        </w:numPr>
        <w:spacing w:after="120" w:line="360" w:lineRule="auto"/>
        <w:rPr>
          <w:rStyle w:val="FontStyle133"/>
          <w:rFonts w:ascii="Verdana" w:hAnsi="Verdana"/>
          <w:sz w:val="20"/>
          <w:szCs w:val="20"/>
        </w:rPr>
      </w:pPr>
      <w:r w:rsidRPr="00267918">
        <w:rPr>
          <w:rStyle w:val="FontStyle133"/>
          <w:rFonts w:ascii="Verdana" w:hAnsi="Verdana"/>
          <w:sz w:val="20"/>
          <w:szCs w:val="20"/>
        </w:rPr>
        <w:t>Rozporządzenie Ministra Środowiska z dnia 16 cz</w:t>
      </w:r>
      <w:r w:rsidR="00FC18C7">
        <w:rPr>
          <w:rStyle w:val="FontStyle133"/>
          <w:rFonts w:ascii="Verdana" w:hAnsi="Verdana"/>
          <w:sz w:val="20"/>
          <w:szCs w:val="20"/>
        </w:rPr>
        <w:t>erwca 2011 r. w sprawie wymagań</w:t>
      </w:r>
      <w:r w:rsidR="00FC18C7">
        <w:rPr>
          <w:rStyle w:val="FontStyle133"/>
          <w:rFonts w:ascii="Verdana" w:hAnsi="Verdana"/>
          <w:sz w:val="20"/>
          <w:szCs w:val="20"/>
        </w:rPr>
        <w:br/>
      </w:r>
      <w:r w:rsidRPr="00267918">
        <w:rPr>
          <w:rStyle w:val="FontStyle133"/>
          <w:rFonts w:ascii="Verdana" w:hAnsi="Verdana"/>
          <w:sz w:val="20"/>
          <w:szCs w:val="20"/>
        </w:rPr>
        <w:t>w zakresie prowadzenia pomiarów poziomów w środowisku substancji lub energii przez zarządzającego drogą, linią kolejową, linią tramwajową, lotniskiem, portem (Dz. U. 2011 nr 140 poz. 824).</w:t>
      </w:r>
    </w:p>
    <w:p w14:paraId="329400A1" w14:textId="38B53F38" w:rsidR="00020119" w:rsidRPr="003F4AFD" w:rsidRDefault="00066C6A" w:rsidP="000D713B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IX</w:t>
      </w:r>
      <w:r w:rsidR="00B620AF">
        <w:rPr>
          <w:rFonts w:ascii="Verdana" w:hAnsi="Verdana"/>
          <w:b/>
          <w:sz w:val="20"/>
          <w:szCs w:val="20"/>
        </w:rPr>
        <w:t xml:space="preserve">. </w:t>
      </w:r>
      <w:r w:rsidR="000D713B" w:rsidRPr="003F4AFD">
        <w:rPr>
          <w:rFonts w:ascii="Verdana" w:hAnsi="Verdana"/>
          <w:b/>
          <w:sz w:val="20"/>
          <w:szCs w:val="20"/>
        </w:rPr>
        <w:t>KRYTERIA OCENY OFERT</w:t>
      </w:r>
    </w:p>
    <w:p w14:paraId="53C22511" w14:textId="4C84440F" w:rsidR="0057739F" w:rsidRDefault="0057739F" w:rsidP="0057739F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Wiedza i doświadczenie</w:t>
      </w:r>
    </w:p>
    <w:p w14:paraId="72E8FA1A" w14:textId="3B8E0E2A" w:rsidR="00020119" w:rsidRPr="0057739F" w:rsidRDefault="00020119" w:rsidP="0057739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39F">
        <w:rPr>
          <w:rFonts w:ascii="Verdana" w:hAnsi="Verdana"/>
          <w:sz w:val="20"/>
          <w:szCs w:val="20"/>
        </w:rPr>
        <w:t>Warunkiem złożenia oferty jest wykazanie się doświadczeniem w okresie ostatnich 5 lat, polegającym na:</w:t>
      </w:r>
    </w:p>
    <w:p w14:paraId="6ECF9A93" w14:textId="4DBE476F" w:rsidR="00020119" w:rsidRPr="003F4AFD" w:rsidRDefault="00020119" w:rsidP="00472EC0">
      <w:pPr>
        <w:widowControl w:val="0"/>
        <w:spacing w:after="0" w:line="360" w:lineRule="auto"/>
        <w:jc w:val="both"/>
        <w:rPr>
          <w:rFonts w:ascii="Verdana" w:hAnsi="Verdana"/>
          <w:bCs/>
          <w:iCs/>
          <w:sz w:val="20"/>
          <w:szCs w:val="20"/>
        </w:rPr>
      </w:pPr>
      <w:r w:rsidRPr="003F4AFD">
        <w:rPr>
          <w:rFonts w:ascii="Verdana" w:hAnsi="Verdana"/>
          <w:bCs/>
          <w:iCs/>
          <w:sz w:val="20"/>
          <w:szCs w:val="20"/>
        </w:rPr>
        <w:lastRenderedPageBreak/>
        <w:t>Wykonaniu operatów</w:t>
      </w:r>
      <w:r w:rsidR="0056731D" w:rsidRPr="003F4AFD">
        <w:rPr>
          <w:rFonts w:ascii="Verdana" w:hAnsi="Verdana"/>
          <w:bCs/>
          <w:iCs/>
          <w:sz w:val="20"/>
          <w:szCs w:val="20"/>
        </w:rPr>
        <w:t xml:space="preserve"> wyłącznie</w:t>
      </w:r>
      <w:r w:rsidRPr="003F4AFD">
        <w:rPr>
          <w:rFonts w:ascii="Verdana" w:hAnsi="Verdana"/>
          <w:bCs/>
          <w:iCs/>
          <w:sz w:val="20"/>
          <w:szCs w:val="20"/>
        </w:rPr>
        <w:t xml:space="preserve"> dla dróg </w:t>
      </w:r>
      <w:r w:rsidR="00AF6221">
        <w:rPr>
          <w:rFonts w:ascii="Verdana" w:hAnsi="Verdana"/>
          <w:bCs/>
          <w:iCs/>
          <w:sz w:val="20"/>
          <w:szCs w:val="20"/>
        </w:rPr>
        <w:t>k</w:t>
      </w:r>
      <w:r w:rsidR="001D56A4">
        <w:rPr>
          <w:rFonts w:ascii="Verdana" w:hAnsi="Verdana"/>
          <w:bCs/>
          <w:iCs/>
          <w:sz w:val="20"/>
          <w:szCs w:val="20"/>
        </w:rPr>
        <w:t>lasy</w:t>
      </w:r>
      <w:r w:rsidR="00AF6221">
        <w:rPr>
          <w:rFonts w:ascii="Verdana" w:hAnsi="Verdana"/>
          <w:bCs/>
          <w:iCs/>
          <w:sz w:val="20"/>
          <w:szCs w:val="20"/>
        </w:rPr>
        <w:t xml:space="preserve"> A lub S</w:t>
      </w:r>
      <w:r w:rsidRPr="003F4AFD">
        <w:rPr>
          <w:rFonts w:ascii="Verdana" w:hAnsi="Verdana"/>
          <w:bCs/>
          <w:iCs/>
          <w:sz w:val="20"/>
          <w:szCs w:val="20"/>
        </w:rPr>
        <w:t xml:space="preserve"> dla co najmniej </w:t>
      </w:r>
      <w:r w:rsidR="00A90634" w:rsidRPr="00AF6221">
        <w:rPr>
          <w:rFonts w:ascii="Verdana" w:hAnsi="Verdana"/>
          <w:bCs/>
          <w:iCs/>
          <w:sz w:val="20"/>
          <w:szCs w:val="20"/>
        </w:rPr>
        <w:t>20</w:t>
      </w:r>
      <w:r w:rsidRPr="0057739F">
        <w:rPr>
          <w:rFonts w:ascii="Verdana" w:hAnsi="Verdana"/>
          <w:bCs/>
          <w:iCs/>
          <w:color w:val="FF0000"/>
          <w:sz w:val="20"/>
          <w:szCs w:val="20"/>
        </w:rPr>
        <w:t xml:space="preserve"> </w:t>
      </w:r>
      <w:r w:rsidRPr="003F4AFD">
        <w:rPr>
          <w:rFonts w:ascii="Verdana" w:hAnsi="Verdana"/>
          <w:bCs/>
          <w:iCs/>
          <w:sz w:val="20"/>
          <w:szCs w:val="20"/>
        </w:rPr>
        <w:t xml:space="preserve">wylotów, w oparciu o które uzyskano pozwolenia wodnoprawne, </w:t>
      </w:r>
      <w:r w:rsidR="009B147C">
        <w:rPr>
          <w:rFonts w:ascii="Verdana" w:hAnsi="Verdana"/>
          <w:sz w:val="20"/>
          <w:szCs w:val="20"/>
        </w:rPr>
        <w:t xml:space="preserve">zakończonych </w:t>
      </w:r>
      <w:r w:rsidRPr="003F4AFD">
        <w:rPr>
          <w:rFonts w:ascii="Verdana" w:hAnsi="Verdana"/>
          <w:sz w:val="20"/>
          <w:szCs w:val="20"/>
        </w:rPr>
        <w:t>i odebranych</w:t>
      </w:r>
      <w:r w:rsidR="0056731D" w:rsidRPr="003F4AFD">
        <w:rPr>
          <w:rFonts w:ascii="Verdana" w:hAnsi="Verdana"/>
          <w:sz w:val="20"/>
          <w:szCs w:val="20"/>
        </w:rPr>
        <w:t xml:space="preserve"> </w:t>
      </w:r>
      <w:r w:rsidRPr="003F4AFD">
        <w:rPr>
          <w:rFonts w:ascii="Verdana" w:hAnsi="Verdana"/>
          <w:sz w:val="20"/>
          <w:szCs w:val="20"/>
        </w:rPr>
        <w:t>pozytywnie przez Zamawiającego</w:t>
      </w:r>
      <w:r w:rsidR="00A90634" w:rsidRPr="003F4AFD">
        <w:rPr>
          <w:rFonts w:ascii="Verdana" w:hAnsi="Verdana"/>
          <w:sz w:val="20"/>
          <w:szCs w:val="20"/>
        </w:rPr>
        <w:t>.</w:t>
      </w:r>
    </w:p>
    <w:p w14:paraId="1BB28941" w14:textId="77777777" w:rsidR="00472EC0" w:rsidRPr="003F4AFD" w:rsidRDefault="00020119" w:rsidP="004045B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F4AFD">
        <w:rPr>
          <w:rFonts w:ascii="Verdana" w:hAnsi="Verdana"/>
          <w:sz w:val="20"/>
          <w:szCs w:val="20"/>
        </w:rPr>
        <w:t xml:space="preserve">Minimalnie trzeba wykazać wykonanie operatów dla 20 wylotów, maksymalnie można wykazać  wykonanie operatów dla 50 wylotów </w:t>
      </w:r>
      <w:r w:rsidR="0056731D" w:rsidRPr="003F4AFD">
        <w:rPr>
          <w:rFonts w:ascii="Verdana" w:hAnsi="Verdana"/>
          <w:sz w:val="20"/>
          <w:szCs w:val="20"/>
        </w:rPr>
        <w:t>(o parametrach i charakterze j.</w:t>
      </w:r>
      <w:r w:rsidRPr="003F4AFD">
        <w:rPr>
          <w:rFonts w:ascii="Verdana" w:hAnsi="Verdana"/>
          <w:sz w:val="20"/>
          <w:szCs w:val="20"/>
        </w:rPr>
        <w:t xml:space="preserve">w.) co będzie punktowane proporcjonalnie do zakresu doświadczenia wykazanego w ofertach. </w:t>
      </w:r>
    </w:p>
    <w:p w14:paraId="2D69DF3B" w14:textId="5BD529D4" w:rsidR="00020119" w:rsidRPr="003F4AFD" w:rsidRDefault="00020119" w:rsidP="00472EC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F4AFD">
        <w:rPr>
          <w:rFonts w:ascii="Verdana" w:hAnsi="Verdana"/>
          <w:sz w:val="20"/>
          <w:szCs w:val="20"/>
          <w:u w:val="single"/>
        </w:rPr>
        <w:t>Wykonane w ofercie usługi muszą być udokumentowane referencjami od Zleceniodawców lub co najmniej protokołami odbioru</w:t>
      </w:r>
      <w:r w:rsidRPr="003F4AFD">
        <w:rPr>
          <w:rFonts w:ascii="Verdana" w:hAnsi="Verdana"/>
          <w:sz w:val="20"/>
          <w:szCs w:val="20"/>
        </w:rPr>
        <w:t xml:space="preserve">. </w:t>
      </w:r>
    </w:p>
    <w:p w14:paraId="51A5AE94" w14:textId="77777777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F4AFD">
        <w:rPr>
          <w:rFonts w:ascii="Verdana" w:hAnsi="Verdana"/>
          <w:sz w:val="20"/>
          <w:szCs w:val="20"/>
        </w:rPr>
        <w:t xml:space="preserve">Na wybór oferty </w:t>
      </w:r>
      <w:r w:rsidRPr="00AF6221">
        <w:rPr>
          <w:rFonts w:ascii="Verdana" w:hAnsi="Verdana"/>
          <w:sz w:val="20"/>
          <w:szCs w:val="20"/>
        </w:rPr>
        <w:t>Wykonawcy będą wpływały następujące kryteria:</w:t>
      </w:r>
    </w:p>
    <w:p w14:paraId="5C273CEE" w14:textId="77777777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Kryterium nr 1 - cena za usługę 50 %;</w:t>
      </w:r>
    </w:p>
    <w:p w14:paraId="68595624" w14:textId="77777777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 xml:space="preserve">Kryterium nr 2 </w:t>
      </w:r>
      <w:r w:rsidR="00C75587" w:rsidRPr="00AF6221">
        <w:rPr>
          <w:rFonts w:ascii="Verdana" w:hAnsi="Verdana"/>
          <w:sz w:val="20"/>
          <w:szCs w:val="20"/>
        </w:rPr>
        <w:t>- doświadczenie 50 %.</w:t>
      </w:r>
    </w:p>
    <w:p w14:paraId="464AA18F" w14:textId="77777777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Wykonawca może uzyskać w każdym z kryter</w:t>
      </w:r>
      <w:r w:rsidR="00C84FA5" w:rsidRPr="00AF6221">
        <w:rPr>
          <w:rFonts w:ascii="Verdana" w:hAnsi="Verdana"/>
          <w:sz w:val="20"/>
          <w:szCs w:val="20"/>
        </w:rPr>
        <w:t>iów maksymalną liczbę punktów (</w:t>
      </w:r>
      <w:r w:rsidRPr="00AF6221">
        <w:rPr>
          <w:rFonts w:ascii="Verdana" w:hAnsi="Verdana"/>
          <w:sz w:val="20"/>
          <w:szCs w:val="20"/>
        </w:rPr>
        <w:t>100 pkt).</w:t>
      </w:r>
    </w:p>
    <w:p w14:paraId="3824B5CE" w14:textId="29C3143C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W kryterium nr 1 oferta  Wykonawcy z najniższą ceną uzyskuje 100 pkt, a poz</w:t>
      </w:r>
      <w:r w:rsidR="00B620AF" w:rsidRPr="00AF6221">
        <w:rPr>
          <w:rFonts w:ascii="Verdana" w:hAnsi="Verdana"/>
          <w:sz w:val="20"/>
          <w:szCs w:val="20"/>
        </w:rPr>
        <w:t xml:space="preserve">ostałe oferty proporcjonalnie. </w:t>
      </w:r>
    </w:p>
    <w:p w14:paraId="735F64EB" w14:textId="77777777" w:rsidR="00020119" w:rsidRPr="00AF6221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W kryterium nr 2 Wykonawcom zostaną przyznane następujące punkty:</w:t>
      </w:r>
    </w:p>
    <w:p w14:paraId="2DAF7758" w14:textId="77777777" w:rsidR="00020119" w:rsidRPr="00AF6221" w:rsidRDefault="00020119" w:rsidP="000201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Dla Wykonawcy, który wykonał operaty obejmujące min</w:t>
      </w:r>
      <w:r w:rsidR="00C75587" w:rsidRPr="00AF6221">
        <w:rPr>
          <w:rFonts w:ascii="Verdana" w:hAnsi="Verdana"/>
          <w:sz w:val="20"/>
          <w:szCs w:val="20"/>
        </w:rPr>
        <w:t>.</w:t>
      </w:r>
      <w:r w:rsidRPr="00AF6221">
        <w:rPr>
          <w:rFonts w:ascii="Verdana" w:hAnsi="Verdana"/>
          <w:sz w:val="20"/>
          <w:szCs w:val="20"/>
        </w:rPr>
        <w:t xml:space="preserve"> 20 wylotów zgodnie z ww. wymogami, zostanie przyznane 30 pkt.;</w:t>
      </w:r>
    </w:p>
    <w:p w14:paraId="3F823B11" w14:textId="77777777" w:rsidR="00020119" w:rsidRPr="00AF6221" w:rsidRDefault="00020119" w:rsidP="000201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Dla Wykonawcy, który wykonał operaty obej</w:t>
      </w:r>
      <w:r w:rsidR="00C84FA5" w:rsidRPr="00AF6221">
        <w:rPr>
          <w:rFonts w:ascii="Verdana" w:hAnsi="Verdana"/>
          <w:sz w:val="20"/>
          <w:szCs w:val="20"/>
        </w:rPr>
        <w:t>mując</w:t>
      </w:r>
      <w:r w:rsidR="00C75587" w:rsidRPr="00AF6221">
        <w:rPr>
          <w:rFonts w:ascii="Verdana" w:hAnsi="Verdana"/>
          <w:sz w:val="20"/>
          <w:szCs w:val="20"/>
        </w:rPr>
        <w:t>e</w:t>
      </w:r>
      <w:r w:rsidR="00C84FA5" w:rsidRPr="00AF6221">
        <w:rPr>
          <w:rFonts w:ascii="Verdana" w:hAnsi="Verdana"/>
          <w:sz w:val="20"/>
          <w:szCs w:val="20"/>
        </w:rPr>
        <w:t xml:space="preserve"> min</w:t>
      </w:r>
      <w:r w:rsidR="00C75587" w:rsidRPr="00AF6221">
        <w:rPr>
          <w:rFonts w:ascii="Verdana" w:hAnsi="Verdana"/>
          <w:sz w:val="20"/>
          <w:szCs w:val="20"/>
        </w:rPr>
        <w:t>.</w:t>
      </w:r>
      <w:r w:rsidR="00C84FA5" w:rsidRPr="00AF6221">
        <w:rPr>
          <w:rFonts w:ascii="Verdana" w:hAnsi="Verdana"/>
          <w:sz w:val="20"/>
          <w:szCs w:val="20"/>
        </w:rPr>
        <w:t xml:space="preserve"> 30 wylotów, zgodnie</w:t>
      </w:r>
      <w:r w:rsidR="00C84FA5" w:rsidRPr="00AF6221">
        <w:rPr>
          <w:rFonts w:ascii="Verdana" w:hAnsi="Verdana"/>
          <w:sz w:val="20"/>
          <w:szCs w:val="20"/>
        </w:rPr>
        <w:br/>
      </w:r>
      <w:r w:rsidRPr="00AF6221">
        <w:rPr>
          <w:rFonts w:ascii="Verdana" w:hAnsi="Verdana"/>
          <w:sz w:val="20"/>
          <w:szCs w:val="20"/>
        </w:rPr>
        <w:t>z ww. wymogami, zostanie przyznane 50 pkt.;</w:t>
      </w:r>
    </w:p>
    <w:p w14:paraId="1C960EC1" w14:textId="1EDFBB51" w:rsidR="00634AEE" w:rsidRPr="00AF6221" w:rsidRDefault="00020119" w:rsidP="000D713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6221">
        <w:rPr>
          <w:rFonts w:ascii="Verdana" w:hAnsi="Verdana"/>
          <w:sz w:val="20"/>
          <w:szCs w:val="20"/>
        </w:rPr>
        <w:t>Dla Wykonawcy, który wykonał operaty obejmujące min</w:t>
      </w:r>
      <w:r w:rsidR="00C75587" w:rsidRPr="00AF6221">
        <w:rPr>
          <w:rFonts w:ascii="Verdana" w:hAnsi="Verdana"/>
          <w:sz w:val="20"/>
          <w:szCs w:val="20"/>
        </w:rPr>
        <w:t>.</w:t>
      </w:r>
      <w:r w:rsidR="007B35D8" w:rsidRPr="00AF6221">
        <w:rPr>
          <w:rFonts w:ascii="Verdana" w:hAnsi="Verdana"/>
          <w:sz w:val="20"/>
          <w:szCs w:val="20"/>
        </w:rPr>
        <w:t xml:space="preserve"> 50 wylotów, zgodnie</w:t>
      </w:r>
      <w:r w:rsidR="007B35D8" w:rsidRPr="00AF6221">
        <w:rPr>
          <w:rFonts w:ascii="Verdana" w:hAnsi="Verdana"/>
          <w:sz w:val="20"/>
          <w:szCs w:val="20"/>
        </w:rPr>
        <w:br/>
      </w:r>
      <w:r w:rsidRPr="00AF6221">
        <w:rPr>
          <w:rFonts w:ascii="Verdana" w:hAnsi="Verdana"/>
          <w:sz w:val="20"/>
          <w:szCs w:val="20"/>
        </w:rPr>
        <w:t>z ww. wymoga</w:t>
      </w:r>
      <w:r w:rsidR="00634AEE" w:rsidRPr="00AF6221">
        <w:rPr>
          <w:rFonts w:ascii="Verdana" w:hAnsi="Verdana"/>
          <w:sz w:val="20"/>
          <w:szCs w:val="20"/>
        </w:rPr>
        <w:t>mi, zostanie przyznane 100 pkt.</w:t>
      </w:r>
    </w:p>
    <w:p w14:paraId="1756914A" w14:textId="77777777" w:rsidR="00020119" w:rsidRPr="003F4AFD" w:rsidRDefault="00020119" w:rsidP="00020119">
      <w:pPr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3F4AFD">
        <w:rPr>
          <w:rFonts w:ascii="Verdana" w:hAnsi="Verdana"/>
          <w:sz w:val="20"/>
          <w:szCs w:val="20"/>
          <w:u w:val="single"/>
        </w:rPr>
        <w:t>Łączna ilość punktów obliczona będzie jako:</w:t>
      </w:r>
    </w:p>
    <w:p w14:paraId="21CACCDC" w14:textId="0C6EA656" w:rsidR="00634AEE" w:rsidRPr="003F4AFD" w:rsidRDefault="00C75587" w:rsidP="000D713B">
      <w:pPr>
        <w:spacing w:after="0" w:line="360" w:lineRule="auto"/>
        <w:jc w:val="both"/>
        <w:rPr>
          <w:rStyle w:val="FontStyle133"/>
          <w:rFonts w:ascii="Verdana" w:hAnsi="Verdana"/>
          <w:sz w:val="20"/>
          <w:szCs w:val="20"/>
        </w:rPr>
      </w:pPr>
      <w:r w:rsidRPr="003F4AFD">
        <w:rPr>
          <w:rFonts w:ascii="Verdana" w:hAnsi="Verdana"/>
          <w:sz w:val="20"/>
          <w:szCs w:val="20"/>
        </w:rPr>
        <w:t>Ilość punktów: „</w:t>
      </w:r>
      <w:r w:rsidR="00020119" w:rsidRPr="003F4AFD">
        <w:rPr>
          <w:rFonts w:ascii="Verdana" w:hAnsi="Verdana"/>
          <w:sz w:val="20"/>
          <w:szCs w:val="20"/>
        </w:rPr>
        <w:t>z</w:t>
      </w:r>
      <w:r w:rsidRPr="003F4AFD">
        <w:rPr>
          <w:rFonts w:ascii="Verdana" w:hAnsi="Verdana"/>
          <w:sz w:val="20"/>
          <w:szCs w:val="20"/>
        </w:rPr>
        <w:t>a cenę” x 50% + ilość punktów „</w:t>
      </w:r>
      <w:r w:rsidR="00020119" w:rsidRPr="003F4AFD">
        <w:rPr>
          <w:rFonts w:ascii="Verdana" w:hAnsi="Verdana"/>
          <w:sz w:val="20"/>
          <w:szCs w:val="20"/>
        </w:rPr>
        <w:t>za doświadczenie” x 50%</w:t>
      </w:r>
    </w:p>
    <w:p w14:paraId="68D8E225" w14:textId="7CD8CE35" w:rsidR="00B74929" w:rsidRDefault="0057739F" w:rsidP="0057739F">
      <w:pPr>
        <w:pStyle w:val="Style10"/>
        <w:widowControl/>
        <w:numPr>
          <w:ilvl w:val="0"/>
          <w:numId w:val="46"/>
        </w:numPr>
        <w:tabs>
          <w:tab w:val="left" w:pos="600"/>
        </w:tabs>
        <w:spacing w:line="360" w:lineRule="auto"/>
        <w:jc w:val="both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 xml:space="preserve">Osoby wymagane do wykonania zamówienia: </w:t>
      </w:r>
    </w:p>
    <w:p w14:paraId="548C3BCD" w14:textId="75F49FD3" w:rsidR="0057739F" w:rsidRDefault="0057739F" w:rsidP="0057739F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Style w:val="FontStyle133"/>
          <w:rFonts w:ascii="Verdana" w:hAnsi="Verdana"/>
          <w:sz w:val="20"/>
          <w:szCs w:val="20"/>
        </w:rPr>
      </w:pPr>
      <w:r>
        <w:rPr>
          <w:rStyle w:val="FontStyle133"/>
          <w:rFonts w:ascii="Verdana" w:hAnsi="Verdana"/>
          <w:sz w:val="20"/>
          <w:szCs w:val="20"/>
        </w:rPr>
        <w:t xml:space="preserve">Zamawiający wymaga aby Wykonawca skierował do prac nad operatami dwóch Kierowników zespołu, z których każdy wykaże </w:t>
      </w:r>
      <w:r w:rsidR="00AF6221">
        <w:rPr>
          <w:rStyle w:val="FontStyle133"/>
          <w:rFonts w:ascii="Verdana" w:hAnsi="Verdana"/>
          <w:sz w:val="20"/>
          <w:szCs w:val="20"/>
        </w:rPr>
        <w:t xml:space="preserve">uzyskaniem pozwoleń wodnoprawnych </w:t>
      </w:r>
      <w:r>
        <w:rPr>
          <w:rStyle w:val="FontStyle133"/>
          <w:rFonts w:ascii="Verdana" w:hAnsi="Verdana"/>
          <w:sz w:val="20"/>
          <w:szCs w:val="20"/>
        </w:rPr>
        <w:t>dla co najmniej 20 wylotów kanalizacji deszczowej dla dróg klasy A</w:t>
      </w:r>
      <w:r w:rsidR="00AF6221">
        <w:rPr>
          <w:rStyle w:val="FontStyle133"/>
          <w:rFonts w:ascii="Verdana" w:hAnsi="Verdana"/>
          <w:sz w:val="20"/>
          <w:szCs w:val="20"/>
        </w:rPr>
        <w:t xml:space="preserve"> lub</w:t>
      </w:r>
      <w:r>
        <w:rPr>
          <w:rStyle w:val="FontStyle133"/>
          <w:rFonts w:ascii="Verdana" w:hAnsi="Verdana"/>
          <w:sz w:val="20"/>
          <w:szCs w:val="20"/>
        </w:rPr>
        <w:t xml:space="preserve"> S.</w:t>
      </w:r>
    </w:p>
    <w:p w14:paraId="126B2180" w14:textId="77777777" w:rsidR="0072575F" w:rsidRDefault="0072575F" w:rsidP="00020119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Style w:val="FontStyle133"/>
          <w:rFonts w:ascii="Verdana" w:hAnsi="Verdana"/>
          <w:sz w:val="20"/>
          <w:szCs w:val="20"/>
        </w:rPr>
      </w:pPr>
    </w:p>
    <w:p w14:paraId="28E658E4" w14:textId="7FAC5CA5" w:rsidR="00020119" w:rsidRPr="003F4AFD" w:rsidRDefault="00020119" w:rsidP="00020119">
      <w:pPr>
        <w:pStyle w:val="Style10"/>
        <w:widowControl/>
        <w:tabs>
          <w:tab w:val="left" w:pos="600"/>
        </w:tabs>
        <w:spacing w:line="360" w:lineRule="auto"/>
        <w:ind w:firstLine="0"/>
        <w:jc w:val="both"/>
        <w:rPr>
          <w:rStyle w:val="FontStyle133"/>
          <w:rFonts w:ascii="Verdana" w:hAnsi="Verdana"/>
          <w:sz w:val="20"/>
          <w:szCs w:val="20"/>
        </w:rPr>
      </w:pPr>
      <w:r w:rsidRPr="003F4AFD">
        <w:rPr>
          <w:rStyle w:val="FontStyle133"/>
          <w:rFonts w:ascii="Verdana" w:hAnsi="Verdana"/>
          <w:sz w:val="20"/>
          <w:szCs w:val="20"/>
        </w:rPr>
        <w:t>Sporządził</w:t>
      </w:r>
      <w:r w:rsidR="00724621" w:rsidRPr="003F4AFD">
        <w:rPr>
          <w:rStyle w:val="FontStyle133"/>
          <w:rFonts w:ascii="Verdana" w:hAnsi="Verdana"/>
          <w:sz w:val="20"/>
          <w:szCs w:val="20"/>
        </w:rPr>
        <w:t>a</w:t>
      </w:r>
      <w:r w:rsidRPr="003F4AFD">
        <w:rPr>
          <w:rStyle w:val="FontStyle133"/>
          <w:rFonts w:ascii="Verdana" w:hAnsi="Verdana"/>
          <w:sz w:val="20"/>
          <w:szCs w:val="20"/>
        </w:rPr>
        <w:t>:</w:t>
      </w:r>
    </w:p>
    <w:p w14:paraId="7EE46ACC" w14:textId="3C4E7ED8" w:rsidR="005F1C38" w:rsidRPr="009B147C" w:rsidRDefault="00C84FA5">
      <w:pPr>
        <w:rPr>
          <w:rFonts w:ascii="Verdana" w:hAnsi="Verdana"/>
          <w:sz w:val="20"/>
          <w:szCs w:val="20"/>
        </w:rPr>
      </w:pPr>
      <w:r w:rsidRPr="00B620AF">
        <w:rPr>
          <w:rFonts w:ascii="Verdana" w:hAnsi="Verdana"/>
          <w:sz w:val="20"/>
          <w:szCs w:val="20"/>
        </w:rPr>
        <w:t>J</w:t>
      </w:r>
      <w:r w:rsidR="00124889" w:rsidRPr="00B620AF">
        <w:rPr>
          <w:rFonts w:ascii="Verdana" w:hAnsi="Verdana"/>
          <w:sz w:val="20"/>
          <w:szCs w:val="20"/>
        </w:rPr>
        <w:t>oanna Liśkiewic</w:t>
      </w:r>
      <w:r w:rsidR="00B76DC9" w:rsidRPr="00B620AF">
        <w:rPr>
          <w:rFonts w:ascii="Verdana" w:hAnsi="Verdana"/>
          <w:sz w:val="20"/>
          <w:szCs w:val="20"/>
        </w:rPr>
        <w:t>z</w:t>
      </w:r>
    </w:p>
    <w:sectPr w:rsidR="005F1C38" w:rsidRPr="009B147C" w:rsidSect="00C45CB3">
      <w:footerReference w:type="even" r:id="rId8"/>
      <w:footerReference w:type="default" r:id="rId9"/>
      <w:footerReference w:type="first" r:id="rId10"/>
      <w:pgSz w:w="11909" w:h="16834" w:code="9"/>
      <w:pgMar w:top="993" w:right="1418" w:bottom="1418" w:left="1276" w:header="709" w:footer="709" w:gutter="0"/>
      <w:paperSrc w:first="7" w:other="7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CDEF" w14:textId="77777777" w:rsidR="00F2226B" w:rsidRDefault="00F2226B">
      <w:pPr>
        <w:spacing w:after="0" w:line="240" w:lineRule="auto"/>
      </w:pPr>
      <w:r>
        <w:separator/>
      </w:r>
    </w:p>
  </w:endnote>
  <w:endnote w:type="continuationSeparator" w:id="0">
    <w:p w14:paraId="5DA73417" w14:textId="77777777" w:rsidR="00F2226B" w:rsidRDefault="00F2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700F" w14:textId="77777777" w:rsidR="00F2226B" w:rsidRDefault="00F2226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44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7551" w14:textId="623FA23F" w:rsidR="00F2226B" w:rsidRDefault="00F2226B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Style w:val="Numerstrony"/>
        <w:rFonts w:ascii="Times New Roman" w:hAnsi="Times New Roman"/>
        <w:sz w:val="20"/>
        <w:szCs w:val="20"/>
      </w:rPr>
      <w:fldChar w:fldCharType="begin"/>
    </w:r>
    <w:r>
      <w:rPr>
        <w:rStyle w:val="Numerstrony"/>
        <w:rFonts w:ascii="Times New Roman" w:hAnsi="Times New Roman"/>
        <w:sz w:val="20"/>
        <w:szCs w:val="20"/>
      </w:rPr>
      <w:instrText xml:space="preserve"> PAGE </w:instrText>
    </w:r>
    <w:r>
      <w:rPr>
        <w:rStyle w:val="Numerstrony"/>
        <w:rFonts w:ascii="Times New Roman" w:hAnsi="Times New Roman"/>
        <w:sz w:val="20"/>
        <w:szCs w:val="20"/>
      </w:rPr>
      <w:fldChar w:fldCharType="separate"/>
    </w:r>
    <w:r w:rsidR="0072575F">
      <w:rPr>
        <w:rStyle w:val="Numerstrony"/>
        <w:rFonts w:ascii="Times New Roman" w:hAnsi="Times New Roman"/>
        <w:noProof/>
        <w:sz w:val="20"/>
        <w:szCs w:val="20"/>
      </w:rPr>
      <w:t>7</w:t>
    </w:r>
    <w:r>
      <w:rPr>
        <w:rStyle w:val="Numerstrony"/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2DE1" w14:textId="77777777" w:rsidR="00F2226B" w:rsidRDefault="00F2226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46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8C6D" w14:textId="77777777" w:rsidR="00F2226B" w:rsidRDefault="00F2226B">
      <w:pPr>
        <w:spacing w:after="0" w:line="240" w:lineRule="auto"/>
      </w:pPr>
      <w:r>
        <w:separator/>
      </w:r>
    </w:p>
  </w:footnote>
  <w:footnote w:type="continuationSeparator" w:id="0">
    <w:p w14:paraId="29BA0953" w14:textId="77777777" w:rsidR="00F2226B" w:rsidRDefault="00F2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A8D16"/>
    <w:lvl w:ilvl="0">
      <w:numFmt w:val="bullet"/>
      <w:lvlText w:val="*"/>
      <w:lvlJc w:val="left"/>
    </w:lvl>
  </w:abstractNum>
  <w:abstractNum w:abstractNumId="1" w15:restartNumberingAfterBreak="0">
    <w:nsid w:val="00B124F0"/>
    <w:multiLevelType w:val="hybridMultilevel"/>
    <w:tmpl w:val="8A2A0EEC"/>
    <w:lvl w:ilvl="0" w:tplc="04150003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2C73F1B"/>
    <w:multiLevelType w:val="hybridMultilevel"/>
    <w:tmpl w:val="8DC07864"/>
    <w:lvl w:ilvl="0" w:tplc="A7A297C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4777BC5"/>
    <w:multiLevelType w:val="hybridMultilevel"/>
    <w:tmpl w:val="EB3C0576"/>
    <w:lvl w:ilvl="0" w:tplc="347A8D1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873BC"/>
    <w:multiLevelType w:val="hybridMultilevel"/>
    <w:tmpl w:val="CD442430"/>
    <w:lvl w:ilvl="0" w:tplc="39500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14A51"/>
    <w:multiLevelType w:val="hybridMultilevel"/>
    <w:tmpl w:val="6786F0EE"/>
    <w:lvl w:ilvl="0" w:tplc="4A8C55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D353A6"/>
    <w:multiLevelType w:val="hybridMultilevel"/>
    <w:tmpl w:val="BCB4EEFA"/>
    <w:lvl w:ilvl="0" w:tplc="2C9A84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A6C05DB"/>
    <w:multiLevelType w:val="hybridMultilevel"/>
    <w:tmpl w:val="83D88FE8"/>
    <w:lvl w:ilvl="0" w:tplc="93DE351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0EBD28CA"/>
    <w:multiLevelType w:val="hybridMultilevel"/>
    <w:tmpl w:val="4A9A61D4"/>
    <w:lvl w:ilvl="0" w:tplc="FFFFFFFF">
      <w:start w:val="1"/>
      <w:numFmt w:val="lowerLetter"/>
      <w:lvlText w:val="%1)"/>
      <w:lvlJc w:val="left"/>
      <w:pPr>
        <w:ind w:left="502" w:hanging="360"/>
      </w:pPr>
      <w:rPr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2738"/>
    <w:multiLevelType w:val="hybridMultilevel"/>
    <w:tmpl w:val="EF4A6A6A"/>
    <w:lvl w:ilvl="0" w:tplc="0662598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31BC6"/>
    <w:multiLevelType w:val="hybridMultilevel"/>
    <w:tmpl w:val="504E2044"/>
    <w:lvl w:ilvl="0" w:tplc="347A8D16">
      <w:numFmt w:val="bullet"/>
      <w:lvlText w:val="-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18D434A5"/>
    <w:multiLevelType w:val="hybridMultilevel"/>
    <w:tmpl w:val="A6BE49D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9CF4E87"/>
    <w:multiLevelType w:val="hybridMultilevel"/>
    <w:tmpl w:val="31EEDED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DC246AB"/>
    <w:multiLevelType w:val="hybridMultilevel"/>
    <w:tmpl w:val="3810302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77867"/>
    <w:multiLevelType w:val="hybridMultilevel"/>
    <w:tmpl w:val="6810C7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9C104CC"/>
    <w:multiLevelType w:val="hybridMultilevel"/>
    <w:tmpl w:val="77DE181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F6C7789"/>
    <w:multiLevelType w:val="hybridMultilevel"/>
    <w:tmpl w:val="7898D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384FE1"/>
    <w:multiLevelType w:val="hybridMultilevel"/>
    <w:tmpl w:val="5114D80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A119E"/>
    <w:multiLevelType w:val="hybridMultilevel"/>
    <w:tmpl w:val="2FCE36D6"/>
    <w:lvl w:ilvl="0" w:tplc="3112D7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03A41"/>
    <w:multiLevelType w:val="hybridMultilevel"/>
    <w:tmpl w:val="4A26032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3B0D2EA6"/>
    <w:multiLevelType w:val="hybridMultilevel"/>
    <w:tmpl w:val="A694FAF6"/>
    <w:lvl w:ilvl="0" w:tplc="347A8D16"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1587F"/>
    <w:multiLevelType w:val="hybridMultilevel"/>
    <w:tmpl w:val="A1165FEA"/>
    <w:lvl w:ilvl="0" w:tplc="134240EE">
      <w:start w:val="2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21923"/>
    <w:multiLevelType w:val="hybridMultilevel"/>
    <w:tmpl w:val="FEA46C70"/>
    <w:lvl w:ilvl="0" w:tplc="3ED875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E4C1A59"/>
    <w:multiLevelType w:val="hybridMultilevel"/>
    <w:tmpl w:val="C8CCE154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414713BE"/>
    <w:multiLevelType w:val="hybridMultilevel"/>
    <w:tmpl w:val="5718A2E2"/>
    <w:lvl w:ilvl="0" w:tplc="347A8D16"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E17BE3"/>
    <w:multiLevelType w:val="hybridMultilevel"/>
    <w:tmpl w:val="BB901A66"/>
    <w:lvl w:ilvl="0" w:tplc="2C9A84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5BB575B"/>
    <w:multiLevelType w:val="hybridMultilevel"/>
    <w:tmpl w:val="4D08C476"/>
    <w:lvl w:ilvl="0" w:tplc="92B8005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46044381"/>
    <w:multiLevelType w:val="hybridMultilevel"/>
    <w:tmpl w:val="FC0E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217308"/>
    <w:multiLevelType w:val="hybridMultilevel"/>
    <w:tmpl w:val="A2EE2508"/>
    <w:lvl w:ilvl="0" w:tplc="347A8D16"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4ABD784A"/>
    <w:multiLevelType w:val="hybridMultilevel"/>
    <w:tmpl w:val="B10A5FC4"/>
    <w:lvl w:ilvl="0" w:tplc="0415000F">
      <w:start w:val="1"/>
      <w:numFmt w:val="decimal"/>
      <w:lvlText w:val="%1."/>
      <w:lvlJc w:val="left"/>
      <w:pPr>
        <w:ind w:left="9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4E3C22D3"/>
    <w:multiLevelType w:val="hybridMultilevel"/>
    <w:tmpl w:val="7FAA22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1DD4822"/>
    <w:multiLevelType w:val="hybridMultilevel"/>
    <w:tmpl w:val="7D128286"/>
    <w:lvl w:ilvl="0" w:tplc="DDB403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82F8F"/>
    <w:multiLevelType w:val="hybridMultilevel"/>
    <w:tmpl w:val="B10A5FC4"/>
    <w:lvl w:ilvl="0" w:tplc="FFFFFFFF">
      <w:start w:val="1"/>
      <w:numFmt w:val="decimal"/>
      <w:lvlText w:val="%1."/>
      <w:lvlJc w:val="left"/>
      <w:pPr>
        <w:ind w:left="93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5AFF42B6"/>
    <w:multiLevelType w:val="hybridMultilevel"/>
    <w:tmpl w:val="03485E1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B57DE"/>
    <w:multiLevelType w:val="hybridMultilevel"/>
    <w:tmpl w:val="2B6ADBD0"/>
    <w:lvl w:ilvl="0" w:tplc="DFFC5B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E290871"/>
    <w:multiLevelType w:val="hybridMultilevel"/>
    <w:tmpl w:val="207E03FA"/>
    <w:lvl w:ilvl="0" w:tplc="04150003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22D240F"/>
    <w:multiLevelType w:val="hybridMultilevel"/>
    <w:tmpl w:val="065E8A40"/>
    <w:lvl w:ilvl="0" w:tplc="347A8D16">
      <w:numFmt w:val="bullet"/>
      <w:lvlText w:val="-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69DF64C4"/>
    <w:multiLevelType w:val="hybridMultilevel"/>
    <w:tmpl w:val="0734C0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2BC6833"/>
    <w:multiLevelType w:val="hybridMultilevel"/>
    <w:tmpl w:val="C714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311D4"/>
    <w:multiLevelType w:val="hybridMultilevel"/>
    <w:tmpl w:val="C48EFD64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06D9A"/>
    <w:multiLevelType w:val="hybridMultilevel"/>
    <w:tmpl w:val="6996F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31782"/>
    <w:multiLevelType w:val="hybridMultilevel"/>
    <w:tmpl w:val="B09E328E"/>
    <w:lvl w:ilvl="0" w:tplc="CEB6C91E">
      <w:start w:val="2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B766BA"/>
    <w:multiLevelType w:val="hybridMultilevel"/>
    <w:tmpl w:val="FF1C6DB8"/>
    <w:lvl w:ilvl="0" w:tplc="3F74D10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4FA74C1"/>
    <w:multiLevelType w:val="hybridMultilevel"/>
    <w:tmpl w:val="C7D6F5B8"/>
    <w:lvl w:ilvl="0" w:tplc="42AE9F6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5797767"/>
    <w:multiLevelType w:val="hybridMultilevel"/>
    <w:tmpl w:val="4A9A61D4"/>
    <w:lvl w:ilvl="0" w:tplc="04150017">
      <w:start w:val="1"/>
      <w:numFmt w:val="lowerLetter"/>
      <w:lvlText w:val="%1)"/>
      <w:lvlJc w:val="left"/>
      <w:pPr>
        <w:ind w:left="502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95E75"/>
    <w:multiLevelType w:val="hybridMultilevel"/>
    <w:tmpl w:val="5526E69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60474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</w:rPr>
      </w:lvl>
    </w:lvlOverride>
  </w:num>
  <w:num w:numId="2" w16cid:durableId="5209017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1107922">
    <w:abstractNumId w:val="6"/>
  </w:num>
  <w:num w:numId="4" w16cid:durableId="859054032">
    <w:abstractNumId w:val="19"/>
  </w:num>
  <w:num w:numId="5" w16cid:durableId="621304852">
    <w:abstractNumId w:val="11"/>
  </w:num>
  <w:num w:numId="6" w16cid:durableId="1618832319">
    <w:abstractNumId w:val="22"/>
  </w:num>
  <w:num w:numId="7" w16cid:durableId="305090262">
    <w:abstractNumId w:val="18"/>
  </w:num>
  <w:num w:numId="8" w16cid:durableId="410396051">
    <w:abstractNumId w:val="44"/>
  </w:num>
  <w:num w:numId="9" w16cid:durableId="2141916825">
    <w:abstractNumId w:val="15"/>
  </w:num>
  <w:num w:numId="10" w16cid:durableId="119955418">
    <w:abstractNumId w:val="28"/>
  </w:num>
  <w:num w:numId="11" w16cid:durableId="67657737">
    <w:abstractNumId w:val="16"/>
  </w:num>
  <w:num w:numId="12" w16cid:durableId="303050637">
    <w:abstractNumId w:val="2"/>
  </w:num>
  <w:num w:numId="13" w16cid:durableId="775641005">
    <w:abstractNumId w:val="17"/>
  </w:num>
  <w:num w:numId="14" w16cid:durableId="1892033896">
    <w:abstractNumId w:val="5"/>
  </w:num>
  <w:num w:numId="15" w16cid:durableId="312950048">
    <w:abstractNumId w:val="3"/>
  </w:num>
  <w:num w:numId="16" w16cid:durableId="1516191120">
    <w:abstractNumId w:val="24"/>
  </w:num>
  <w:num w:numId="17" w16cid:durableId="724304143">
    <w:abstractNumId w:val="10"/>
  </w:num>
  <w:num w:numId="18" w16cid:durableId="2039771797">
    <w:abstractNumId w:val="23"/>
  </w:num>
  <w:num w:numId="19" w16cid:durableId="1934702931">
    <w:abstractNumId w:val="12"/>
  </w:num>
  <w:num w:numId="20" w16cid:durableId="542450596">
    <w:abstractNumId w:val="36"/>
  </w:num>
  <w:num w:numId="21" w16cid:durableId="712660891">
    <w:abstractNumId w:val="20"/>
  </w:num>
  <w:num w:numId="22" w16cid:durableId="1240209364">
    <w:abstractNumId w:val="14"/>
  </w:num>
  <w:num w:numId="23" w16cid:durableId="1349605251">
    <w:abstractNumId w:val="26"/>
  </w:num>
  <w:num w:numId="24" w16cid:durableId="154226214">
    <w:abstractNumId w:val="4"/>
  </w:num>
  <w:num w:numId="25" w16cid:durableId="340543762">
    <w:abstractNumId w:val="42"/>
  </w:num>
  <w:num w:numId="26" w16cid:durableId="1334914399">
    <w:abstractNumId w:val="41"/>
  </w:num>
  <w:num w:numId="27" w16cid:durableId="2110655418">
    <w:abstractNumId w:val="7"/>
  </w:num>
  <w:num w:numId="28" w16cid:durableId="1633091824">
    <w:abstractNumId w:val="31"/>
  </w:num>
  <w:num w:numId="29" w16cid:durableId="1801069934">
    <w:abstractNumId w:val="37"/>
  </w:num>
  <w:num w:numId="30" w16cid:durableId="2031292820">
    <w:abstractNumId w:val="9"/>
  </w:num>
  <w:num w:numId="31" w16cid:durableId="1893541786">
    <w:abstractNumId w:val="29"/>
  </w:num>
  <w:num w:numId="32" w16cid:durableId="1391997536">
    <w:abstractNumId w:val="1"/>
  </w:num>
  <w:num w:numId="33" w16cid:durableId="616254921">
    <w:abstractNumId w:val="33"/>
  </w:num>
  <w:num w:numId="34" w16cid:durableId="1089430838">
    <w:abstractNumId w:val="35"/>
  </w:num>
  <w:num w:numId="35" w16cid:durableId="1890336878">
    <w:abstractNumId w:val="45"/>
  </w:num>
  <w:num w:numId="36" w16cid:durableId="1209297649">
    <w:abstractNumId w:val="40"/>
  </w:num>
  <w:num w:numId="37" w16cid:durableId="182012150">
    <w:abstractNumId w:val="30"/>
  </w:num>
  <w:num w:numId="38" w16cid:durableId="756245914">
    <w:abstractNumId w:val="32"/>
  </w:num>
  <w:num w:numId="39" w16cid:durableId="1465346814">
    <w:abstractNumId w:val="8"/>
  </w:num>
  <w:num w:numId="40" w16cid:durableId="1532373830">
    <w:abstractNumId w:val="43"/>
  </w:num>
  <w:num w:numId="41" w16cid:durableId="294453785">
    <w:abstractNumId w:val="38"/>
  </w:num>
  <w:num w:numId="42" w16cid:durableId="1702584389">
    <w:abstractNumId w:val="25"/>
  </w:num>
  <w:num w:numId="43" w16cid:durableId="2034332825">
    <w:abstractNumId w:val="21"/>
  </w:num>
  <w:num w:numId="44" w16cid:durableId="1143931837">
    <w:abstractNumId w:val="13"/>
  </w:num>
  <w:num w:numId="45" w16cid:durableId="595678112">
    <w:abstractNumId w:val="39"/>
  </w:num>
  <w:num w:numId="46" w16cid:durableId="15677589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19"/>
    <w:rsid w:val="000005F9"/>
    <w:rsid w:val="00002684"/>
    <w:rsid w:val="000053F4"/>
    <w:rsid w:val="00020119"/>
    <w:rsid w:val="0002478B"/>
    <w:rsid w:val="0003286B"/>
    <w:rsid w:val="00042810"/>
    <w:rsid w:val="00042F91"/>
    <w:rsid w:val="00045473"/>
    <w:rsid w:val="00056017"/>
    <w:rsid w:val="000650E7"/>
    <w:rsid w:val="00066C6A"/>
    <w:rsid w:val="000716CB"/>
    <w:rsid w:val="00076992"/>
    <w:rsid w:val="00084C2B"/>
    <w:rsid w:val="000917C3"/>
    <w:rsid w:val="00092262"/>
    <w:rsid w:val="000A0D61"/>
    <w:rsid w:val="000A3FB5"/>
    <w:rsid w:val="000D6FB9"/>
    <w:rsid w:val="000D713B"/>
    <w:rsid w:val="000F29DC"/>
    <w:rsid w:val="001135A4"/>
    <w:rsid w:val="00115AFA"/>
    <w:rsid w:val="0012002D"/>
    <w:rsid w:val="00122884"/>
    <w:rsid w:val="00124889"/>
    <w:rsid w:val="00124EDB"/>
    <w:rsid w:val="00125F07"/>
    <w:rsid w:val="0012651F"/>
    <w:rsid w:val="00132873"/>
    <w:rsid w:val="00137B4F"/>
    <w:rsid w:val="00137FA1"/>
    <w:rsid w:val="0014142C"/>
    <w:rsid w:val="00150599"/>
    <w:rsid w:val="0015277B"/>
    <w:rsid w:val="0015637A"/>
    <w:rsid w:val="00165597"/>
    <w:rsid w:val="001732F4"/>
    <w:rsid w:val="00177295"/>
    <w:rsid w:val="00180252"/>
    <w:rsid w:val="00185BC4"/>
    <w:rsid w:val="001926F4"/>
    <w:rsid w:val="001A1303"/>
    <w:rsid w:val="001A3C71"/>
    <w:rsid w:val="001A6259"/>
    <w:rsid w:val="001B3977"/>
    <w:rsid w:val="001B73DA"/>
    <w:rsid w:val="001B7C64"/>
    <w:rsid w:val="001D1814"/>
    <w:rsid w:val="001D56A4"/>
    <w:rsid w:val="001D7E7B"/>
    <w:rsid w:val="001E0EAB"/>
    <w:rsid w:val="001E2B47"/>
    <w:rsid w:val="001E7841"/>
    <w:rsid w:val="001F2FE4"/>
    <w:rsid w:val="001F5171"/>
    <w:rsid w:val="00203023"/>
    <w:rsid w:val="0021066B"/>
    <w:rsid w:val="00224A76"/>
    <w:rsid w:val="00226275"/>
    <w:rsid w:val="00226D17"/>
    <w:rsid w:val="00244B01"/>
    <w:rsid w:val="00252EC6"/>
    <w:rsid w:val="00262578"/>
    <w:rsid w:val="00264729"/>
    <w:rsid w:val="0026761D"/>
    <w:rsid w:val="00267918"/>
    <w:rsid w:val="002716F0"/>
    <w:rsid w:val="00277B78"/>
    <w:rsid w:val="002869CA"/>
    <w:rsid w:val="0028715C"/>
    <w:rsid w:val="002946C5"/>
    <w:rsid w:val="002950AB"/>
    <w:rsid w:val="00295AFA"/>
    <w:rsid w:val="002A0285"/>
    <w:rsid w:val="002B2527"/>
    <w:rsid w:val="002B702D"/>
    <w:rsid w:val="002B7809"/>
    <w:rsid w:val="002B7C5E"/>
    <w:rsid w:val="002C668A"/>
    <w:rsid w:val="002D2A19"/>
    <w:rsid w:val="002E028F"/>
    <w:rsid w:val="002E3E14"/>
    <w:rsid w:val="002E6595"/>
    <w:rsid w:val="003017D4"/>
    <w:rsid w:val="00303E87"/>
    <w:rsid w:val="00311DF9"/>
    <w:rsid w:val="00332098"/>
    <w:rsid w:val="00332D08"/>
    <w:rsid w:val="00334D74"/>
    <w:rsid w:val="00335033"/>
    <w:rsid w:val="00337D92"/>
    <w:rsid w:val="00362ED0"/>
    <w:rsid w:val="003643D6"/>
    <w:rsid w:val="00370720"/>
    <w:rsid w:val="00374452"/>
    <w:rsid w:val="00382DA2"/>
    <w:rsid w:val="00383D19"/>
    <w:rsid w:val="00385953"/>
    <w:rsid w:val="003931AE"/>
    <w:rsid w:val="003957C6"/>
    <w:rsid w:val="003A1041"/>
    <w:rsid w:val="003A429A"/>
    <w:rsid w:val="003A5C5E"/>
    <w:rsid w:val="003B2019"/>
    <w:rsid w:val="003B3BFF"/>
    <w:rsid w:val="003C4AFC"/>
    <w:rsid w:val="003E1258"/>
    <w:rsid w:val="003F10AB"/>
    <w:rsid w:val="003F20CC"/>
    <w:rsid w:val="003F4AFD"/>
    <w:rsid w:val="003F6ADB"/>
    <w:rsid w:val="003F7758"/>
    <w:rsid w:val="004045B1"/>
    <w:rsid w:val="0040648C"/>
    <w:rsid w:val="00406B8F"/>
    <w:rsid w:val="0040776B"/>
    <w:rsid w:val="00412B35"/>
    <w:rsid w:val="00415AD7"/>
    <w:rsid w:val="004253DE"/>
    <w:rsid w:val="0043525A"/>
    <w:rsid w:val="00445750"/>
    <w:rsid w:val="00445769"/>
    <w:rsid w:val="00472EC0"/>
    <w:rsid w:val="00474D18"/>
    <w:rsid w:val="004752E1"/>
    <w:rsid w:val="004824C3"/>
    <w:rsid w:val="00482B37"/>
    <w:rsid w:val="00486E11"/>
    <w:rsid w:val="00492E78"/>
    <w:rsid w:val="00495F03"/>
    <w:rsid w:val="004C51F5"/>
    <w:rsid w:val="004D4969"/>
    <w:rsid w:val="004E1CDC"/>
    <w:rsid w:val="005016A9"/>
    <w:rsid w:val="00503037"/>
    <w:rsid w:val="00503593"/>
    <w:rsid w:val="0051273F"/>
    <w:rsid w:val="00521978"/>
    <w:rsid w:val="00525687"/>
    <w:rsid w:val="00526D0E"/>
    <w:rsid w:val="005323F4"/>
    <w:rsid w:val="005573AA"/>
    <w:rsid w:val="00561B4F"/>
    <w:rsid w:val="0056731D"/>
    <w:rsid w:val="0057739F"/>
    <w:rsid w:val="00581E29"/>
    <w:rsid w:val="00585A40"/>
    <w:rsid w:val="0059040E"/>
    <w:rsid w:val="005920BC"/>
    <w:rsid w:val="00596954"/>
    <w:rsid w:val="005A5E87"/>
    <w:rsid w:val="005A628F"/>
    <w:rsid w:val="005B64DC"/>
    <w:rsid w:val="005C14AA"/>
    <w:rsid w:val="005C5DA4"/>
    <w:rsid w:val="005D2B04"/>
    <w:rsid w:val="005F0F12"/>
    <w:rsid w:val="005F1C38"/>
    <w:rsid w:val="005F1E02"/>
    <w:rsid w:val="006024E1"/>
    <w:rsid w:val="0060431F"/>
    <w:rsid w:val="00606B6C"/>
    <w:rsid w:val="00613C05"/>
    <w:rsid w:val="006148B5"/>
    <w:rsid w:val="00616521"/>
    <w:rsid w:val="00616DDD"/>
    <w:rsid w:val="006206A8"/>
    <w:rsid w:val="006242A4"/>
    <w:rsid w:val="006270CE"/>
    <w:rsid w:val="00633BF0"/>
    <w:rsid w:val="00634AEE"/>
    <w:rsid w:val="00634C97"/>
    <w:rsid w:val="00637732"/>
    <w:rsid w:val="00643FA2"/>
    <w:rsid w:val="00647055"/>
    <w:rsid w:val="00650CD0"/>
    <w:rsid w:val="00651A40"/>
    <w:rsid w:val="00651B78"/>
    <w:rsid w:val="006577CE"/>
    <w:rsid w:val="00670ADB"/>
    <w:rsid w:val="0067599E"/>
    <w:rsid w:val="00691FBF"/>
    <w:rsid w:val="006A60C9"/>
    <w:rsid w:val="006A79F5"/>
    <w:rsid w:val="006B075C"/>
    <w:rsid w:val="006C2943"/>
    <w:rsid w:val="006C6C4E"/>
    <w:rsid w:val="006F4154"/>
    <w:rsid w:val="007031B8"/>
    <w:rsid w:val="007031F3"/>
    <w:rsid w:val="007060E0"/>
    <w:rsid w:val="00707A39"/>
    <w:rsid w:val="00707FFE"/>
    <w:rsid w:val="00712332"/>
    <w:rsid w:val="007134A7"/>
    <w:rsid w:val="00717E62"/>
    <w:rsid w:val="00720935"/>
    <w:rsid w:val="00724621"/>
    <w:rsid w:val="0072575F"/>
    <w:rsid w:val="00726F1E"/>
    <w:rsid w:val="00732F30"/>
    <w:rsid w:val="00737CB0"/>
    <w:rsid w:val="007406AC"/>
    <w:rsid w:val="00744E94"/>
    <w:rsid w:val="00757EF6"/>
    <w:rsid w:val="00762BCE"/>
    <w:rsid w:val="00763CD5"/>
    <w:rsid w:val="007643DD"/>
    <w:rsid w:val="00775018"/>
    <w:rsid w:val="00776171"/>
    <w:rsid w:val="00780CD9"/>
    <w:rsid w:val="00782AB3"/>
    <w:rsid w:val="007A5CD7"/>
    <w:rsid w:val="007B0B2C"/>
    <w:rsid w:val="007B35D8"/>
    <w:rsid w:val="007B7DF1"/>
    <w:rsid w:val="007C0895"/>
    <w:rsid w:val="007C0EF6"/>
    <w:rsid w:val="007C0F20"/>
    <w:rsid w:val="007C1208"/>
    <w:rsid w:val="007D2A5D"/>
    <w:rsid w:val="007E4050"/>
    <w:rsid w:val="007F27F9"/>
    <w:rsid w:val="007F2813"/>
    <w:rsid w:val="00800378"/>
    <w:rsid w:val="008012BA"/>
    <w:rsid w:val="00804BE4"/>
    <w:rsid w:val="008104D7"/>
    <w:rsid w:val="00837B50"/>
    <w:rsid w:val="008479F3"/>
    <w:rsid w:val="00870F7B"/>
    <w:rsid w:val="008724A6"/>
    <w:rsid w:val="008726E6"/>
    <w:rsid w:val="0088452F"/>
    <w:rsid w:val="008872DE"/>
    <w:rsid w:val="00895718"/>
    <w:rsid w:val="008976BE"/>
    <w:rsid w:val="008A3533"/>
    <w:rsid w:val="008A45E1"/>
    <w:rsid w:val="008A7A8D"/>
    <w:rsid w:val="008B4BD3"/>
    <w:rsid w:val="008B563F"/>
    <w:rsid w:val="008C05CE"/>
    <w:rsid w:val="008C18B3"/>
    <w:rsid w:val="008C3CA1"/>
    <w:rsid w:val="008D5356"/>
    <w:rsid w:val="008D55B3"/>
    <w:rsid w:val="008E0E3B"/>
    <w:rsid w:val="008E271F"/>
    <w:rsid w:val="008F4DFC"/>
    <w:rsid w:val="009219CD"/>
    <w:rsid w:val="00951204"/>
    <w:rsid w:val="00952C92"/>
    <w:rsid w:val="0095411F"/>
    <w:rsid w:val="00954199"/>
    <w:rsid w:val="0097272F"/>
    <w:rsid w:val="009A51BE"/>
    <w:rsid w:val="009B147C"/>
    <w:rsid w:val="009C2337"/>
    <w:rsid w:val="009C3C8C"/>
    <w:rsid w:val="009C6D07"/>
    <w:rsid w:val="009D2A14"/>
    <w:rsid w:val="009D5228"/>
    <w:rsid w:val="009E6A53"/>
    <w:rsid w:val="009F139D"/>
    <w:rsid w:val="009F769B"/>
    <w:rsid w:val="00A01EA2"/>
    <w:rsid w:val="00A14430"/>
    <w:rsid w:val="00A14EBB"/>
    <w:rsid w:val="00A26470"/>
    <w:rsid w:val="00A350D9"/>
    <w:rsid w:val="00A43AC8"/>
    <w:rsid w:val="00A44401"/>
    <w:rsid w:val="00A746A4"/>
    <w:rsid w:val="00A87D47"/>
    <w:rsid w:val="00A90634"/>
    <w:rsid w:val="00A95665"/>
    <w:rsid w:val="00AB54A1"/>
    <w:rsid w:val="00AB7BF0"/>
    <w:rsid w:val="00AC4224"/>
    <w:rsid w:val="00AD1E16"/>
    <w:rsid w:val="00AD5220"/>
    <w:rsid w:val="00AD5319"/>
    <w:rsid w:val="00AF1BEF"/>
    <w:rsid w:val="00AF1D3F"/>
    <w:rsid w:val="00AF6221"/>
    <w:rsid w:val="00AF7AED"/>
    <w:rsid w:val="00B015E8"/>
    <w:rsid w:val="00B1080E"/>
    <w:rsid w:val="00B2090C"/>
    <w:rsid w:val="00B22C7F"/>
    <w:rsid w:val="00B266D9"/>
    <w:rsid w:val="00B35946"/>
    <w:rsid w:val="00B409B5"/>
    <w:rsid w:val="00B41092"/>
    <w:rsid w:val="00B43773"/>
    <w:rsid w:val="00B43EAF"/>
    <w:rsid w:val="00B50083"/>
    <w:rsid w:val="00B620AF"/>
    <w:rsid w:val="00B702BC"/>
    <w:rsid w:val="00B74929"/>
    <w:rsid w:val="00B76DC9"/>
    <w:rsid w:val="00B773AC"/>
    <w:rsid w:val="00B933F2"/>
    <w:rsid w:val="00B97507"/>
    <w:rsid w:val="00BA0B64"/>
    <w:rsid w:val="00BA34C5"/>
    <w:rsid w:val="00BD31FA"/>
    <w:rsid w:val="00BD6738"/>
    <w:rsid w:val="00BF1828"/>
    <w:rsid w:val="00BF220D"/>
    <w:rsid w:val="00BF7183"/>
    <w:rsid w:val="00BF7399"/>
    <w:rsid w:val="00C01B4D"/>
    <w:rsid w:val="00C03D64"/>
    <w:rsid w:val="00C0437B"/>
    <w:rsid w:val="00C10650"/>
    <w:rsid w:val="00C10FDB"/>
    <w:rsid w:val="00C13F44"/>
    <w:rsid w:val="00C164BD"/>
    <w:rsid w:val="00C2128F"/>
    <w:rsid w:val="00C32F66"/>
    <w:rsid w:val="00C45CB3"/>
    <w:rsid w:val="00C51EC9"/>
    <w:rsid w:val="00C5455C"/>
    <w:rsid w:val="00C54CFF"/>
    <w:rsid w:val="00C55B87"/>
    <w:rsid w:val="00C64756"/>
    <w:rsid w:val="00C714D8"/>
    <w:rsid w:val="00C71F9B"/>
    <w:rsid w:val="00C73822"/>
    <w:rsid w:val="00C75587"/>
    <w:rsid w:val="00C77E1D"/>
    <w:rsid w:val="00C84FA5"/>
    <w:rsid w:val="00C86CBC"/>
    <w:rsid w:val="00CA10A3"/>
    <w:rsid w:val="00CA2C32"/>
    <w:rsid w:val="00CB400F"/>
    <w:rsid w:val="00CB6645"/>
    <w:rsid w:val="00CB6934"/>
    <w:rsid w:val="00CC0AEB"/>
    <w:rsid w:val="00CC2D5F"/>
    <w:rsid w:val="00CC716F"/>
    <w:rsid w:val="00CD3AC6"/>
    <w:rsid w:val="00CE286C"/>
    <w:rsid w:val="00CE564F"/>
    <w:rsid w:val="00CF1137"/>
    <w:rsid w:val="00CF1EF5"/>
    <w:rsid w:val="00D046A0"/>
    <w:rsid w:val="00D13922"/>
    <w:rsid w:val="00D143DC"/>
    <w:rsid w:val="00D3019D"/>
    <w:rsid w:val="00D3391E"/>
    <w:rsid w:val="00D5096F"/>
    <w:rsid w:val="00D5760C"/>
    <w:rsid w:val="00D65710"/>
    <w:rsid w:val="00D709FD"/>
    <w:rsid w:val="00D80B95"/>
    <w:rsid w:val="00D81C5D"/>
    <w:rsid w:val="00D83CEA"/>
    <w:rsid w:val="00D86FC4"/>
    <w:rsid w:val="00D87EDC"/>
    <w:rsid w:val="00DB52FB"/>
    <w:rsid w:val="00DB7337"/>
    <w:rsid w:val="00DC4111"/>
    <w:rsid w:val="00DE0049"/>
    <w:rsid w:val="00DE7D92"/>
    <w:rsid w:val="00E14A70"/>
    <w:rsid w:val="00E22485"/>
    <w:rsid w:val="00E26063"/>
    <w:rsid w:val="00E260A4"/>
    <w:rsid w:val="00E4554E"/>
    <w:rsid w:val="00E501EA"/>
    <w:rsid w:val="00E61B5A"/>
    <w:rsid w:val="00E641C8"/>
    <w:rsid w:val="00E66897"/>
    <w:rsid w:val="00E731B2"/>
    <w:rsid w:val="00E73C6C"/>
    <w:rsid w:val="00EA017A"/>
    <w:rsid w:val="00ED2334"/>
    <w:rsid w:val="00ED6904"/>
    <w:rsid w:val="00EF1FD8"/>
    <w:rsid w:val="00EF531D"/>
    <w:rsid w:val="00EF56EB"/>
    <w:rsid w:val="00EF5FED"/>
    <w:rsid w:val="00F2226B"/>
    <w:rsid w:val="00F24934"/>
    <w:rsid w:val="00F31B8B"/>
    <w:rsid w:val="00F32F35"/>
    <w:rsid w:val="00F4128A"/>
    <w:rsid w:val="00F416DF"/>
    <w:rsid w:val="00F51D85"/>
    <w:rsid w:val="00F54344"/>
    <w:rsid w:val="00F61173"/>
    <w:rsid w:val="00F663DC"/>
    <w:rsid w:val="00F67A0E"/>
    <w:rsid w:val="00F714E4"/>
    <w:rsid w:val="00FA4B49"/>
    <w:rsid w:val="00FB74DF"/>
    <w:rsid w:val="00FC18C7"/>
    <w:rsid w:val="00FC1E0D"/>
    <w:rsid w:val="00FC7D76"/>
    <w:rsid w:val="00FD57C5"/>
    <w:rsid w:val="00FD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BED5"/>
  <w15:chartTrackingRefBased/>
  <w15:docId w15:val="{E5FF1F03-554D-419A-9AFE-4F2F8D56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1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20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119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020119"/>
  </w:style>
  <w:style w:type="paragraph" w:customStyle="1" w:styleId="Style67">
    <w:name w:val="Style67"/>
    <w:basedOn w:val="Normalny"/>
    <w:rsid w:val="00020119"/>
    <w:pPr>
      <w:widowControl w:val="0"/>
      <w:autoSpaceDE w:val="0"/>
      <w:autoSpaceDN w:val="0"/>
      <w:adjustRightInd w:val="0"/>
      <w:spacing w:after="0" w:line="233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3">
    <w:name w:val="Font Style133"/>
    <w:rsid w:val="00020119"/>
    <w:rPr>
      <w:rFonts w:ascii="Times New Roman" w:hAnsi="Times New Roman" w:cs="Times New Roman" w:hint="default"/>
      <w:sz w:val="18"/>
      <w:szCs w:val="18"/>
    </w:rPr>
  </w:style>
  <w:style w:type="paragraph" w:customStyle="1" w:styleId="Style12">
    <w:name w:val="Style12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5">
    <w:name w:val="Font Style125"/>
    <w:rsid w:val="00020119"/>
    <w:rPr>
      <w:rFonts w:ascii="Times New Roman" w:hAnsi="Times New Roman" w:cs="Times New Roman" w:hint="default"/>
      <w:sz w:val="18"/>
      <w:szCs w:val="18"/>
    </w:rPr>
  </w:style>
  <w:style w:type="character" w:customStyle="1" w:styleId="FontStyle130">
    <w:name w:val="Font Style130"/>
    <w:rsid w:val="00020119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0">
    <w:name w:val="Style10"/>
    <w:basedOn w:val="Normalny"/>
    <w:rsid w:val="00020119"/>
    <w:pPr>
      <w:widowControl w:val="0"/>
      <w:autoSpaceDE w:val="0"/>
      <w:autoSpaceDN w:val="0"/>
      <w:adjustRightInd w:val="0"/>
      <w:spacing w:after="0" w:line="350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8">
    <w:name w:val="Style28"/>
    <w:basedOn w:val="Normalny"/>
    <w:rsid w:val="0002011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">
    <w:name w:val="Style31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020119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5">
    <w:name w:val="Style45"/>
    <w:basedOn w:val="Normalny"/>
    <w:rsid w:val="00020119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020119"/>
    <w:pPr>
      <w:widowControl w:val="0"/>
      <w:autoSpaceDE w:val="0"/>
      <w:autoSpaceDN w:val="0"/>
      <w:adjustRightInd w:val="0"/>
      <w:spacing w:after="0" w:line="235" w:lineRule="exact"/>
      <w:ind w:hanging="15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5">
    <w:name w:val="Style55"/>
    <w:basedOn w:val="Normalny"/>
    <w:rsid w:val="00020119"/>
    <w:pPr>
      <w:widowControl w:val="0"/>
      <w:autoSpaceDE w:val="0"/>
      <w:autoSpaceDN w:val="0"/>
      <w:adjustRightInd w:val="0"/>
      <w:spacing w:after="0" w:line="350" w:lineRule="exact"/>
      <w:ind w:hanging="14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4">
    <w:name w:val="Style64"/>
    <w:basedOn w:val="Normalny"/>
    <w:rsid w:val="0002011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5">
    <w:name w:val="Style75"/>
    <w:basedOn w:val="Normalny"/>
    <w:rsid w:val="00020119"/>
    <w:pPr>
      <w:widowControl w:val="0"/>
      <w:autoSpaceDE w:val="0"/>
      <w:autoSpaceDN w:val="0"/>
      <w:adjustRightInd w:val="0"/>
      <w:spacing w:after="0" w:line="350" w:lineRule="exact"/>
      <w:ind w:hanging="144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4">
    <w:name w:val="Style84"/>
    <w:basedOn w:val="Normalny"/>
    <w:rsid w:val="00020119"/>
    <w:pPr>
      <w:widowControl w:val="0"/>
      <w:autoSpaceDE w:val="0"/>
      <w:autoSpaceDN w:val="0"/>
      <w:adjustRightInd w:val="0"/>
      <w:spacing w:after="0" w:line="346" w:lineRule="exact"/>
      <w:ind w:hanging="30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6">
    <w:name w:val="Style96"/>
    <w:basedOn w:val="Normalny"/>
    <w:rsid w:val="000201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4">
    <w:name w:val="Font Style124"/>
    <w:rsid w:val="00020119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8">
    <w:name w:val="Font Style128"/>
    <w:rsid w:val="00020119"/>
    <w:rPr>
      <w:rFonts w:ascii="Times New Roman" w:hAnsi="Times New Roman" w:cs="Times New Roman" w:hint="default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0201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2B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2B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2B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F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5471-9B0D-4220-8F78-332A63E3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6508</TotalTime>
  <Pages>7</Pages>
  <Words>2100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Szymczak Iwona</cp:lastModifiedBy>
  <cp:revision>153</cp:revision>
  <cp:lastPrinted>2024-01-12T13:59:00Z</cp:lastPrinted>
  <dcterms:created xsi:type="dcterms:W3CDTF">2021-04-19T12:38:00Z</dcterms:created>
  <dcterms:modified xsi:type="dcterms:W3CDTF">2024-09-20T09:51:00Z</dcterms:modified>
</cp:coreProperties>
</file>