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2F52B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0C841F0F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43A82AE9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2583179E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312DC325" w14:textId="77777777" w:rsidR="008060D7" w:rsidRPr="004D1BBE" w:rsidRDefault="008060D7">
      <w:pPr>
        <w:rPr>
          <w:rFonts w:ascii="Arial" w:hAnsi="Arial" w:cs="Arial"/>
        </w:rPr>
      </w:pPr>
    </w:p>
    <w:p w14:paraId="43A42581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0B3F8F26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0634AA5" w14:textId="77777777" w:rsidR="008060D7" w:rsidRPr="004D1BBE" w:rsidRDefault="008060D7" w:rsidP="0068075D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146110" w:rsidRPr="0068075D">
        <w:rPr>
          <w:rFonts w:ascii="Arial" w:hAnsi="Arial" w:cs="Arial"/>
          <w:b/>
          <w:sz w:val="28"/>
          <w:szCs w:val="28"/>
        </w:rPr>
        <w:t>Miejska</w:t>
      </w:r>
      <w:r w:rsidRPr="0068075D">
        <w:rPr>
          <w:rFonts w:ascii="Arial" w:hAnsi="Arial" w:cs="Arial"/>
          <w:b/>
          <w:sz w:val="28"/>
          <w:szCs w:val="28"/>
        </w:rPr>
        <w:t xml:space="preserve"> </w:t>
      </w:r>
    </w:p>
    <w:p w14:paraId="1C336B5E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BAABD4D" w14:textId="77777777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68075D">
        <w:rPr>
          <w:rFonts w:ascii="Arial" w:hAnsi="Arial" w:cs="Arial"/>
          <w:b/>
          <w:sz w:val="28"/>
          <w:szCs w:val="28"/>
        </w:rPr>
        <w:t>Ostrołęce</w:t>
      </w:r>
    </w:p>
    <w:p w14:paraId="602D301A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409B3C79" w14:textId="72E81D67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68075D">
        <w:rPr>
          <w:rFonts w:ascii="Arial" w:hAnsi="Arial" w:cs="Arial"/>
          <w:iCs/>
          <w:sz w:val="24"/>
          <w:szCs w:val="24"/>
        </w:rPr>
        <w:t>Dz. U. z 20</w:t>
      </w:r>
      <w:r w:rsidR="003547B9">
        <w:rPr>
          <w:rFonts w:ascii="Arial" w:hAnsi="Arial" w:cs="Arial"/>
          <w:iCs/>
          <w:sz w:val="24"/>
          <w:szCs w:val="24"/>
        </w:rPr>
        <w:t>2</w:t>
      </w:r>
      <w:r w:rsidR="002A2F92">
        <w:rPr>
          <w:rFonts w:ascii="Arial" w:hAnsi="Arial" w:cs="Arial"/>
          <w:iCs/>
          <w:sz w:val="24"/>
          <w:szCs w:val="24"/>
        </w:rPr>
        <w:t>1</w:t>
      </w:r>
      <w:r w:rsidR="003547B9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 xml:space="preserve">r. poz. </w:t>
      </w:r>
      <w:r w:rsidR="002A2F92">
        <w:rPr>
          <w:rFonts w:ascii="Arial" w:hAnsi="Arial" w:cs="Arial"/>
          <w:iCs/>
          <w:sz w:val="24"/>
          <w:szCs w:val="24"/>
        </w:rPr>
        <w:t>2351</w:t>
      </w:r>
      <w:r w:rsidR="003547B9">
        <w:rPr>
          <w:rFonts w:ascii="Arial" w:hAnsi="Arial" w:cs="Arial"/>
          <w:iCs/>
          <w:sz w:val="24"/>
          <w:szCs w:val="24"/>
        </w:rPr>
        <w:t xml:space="preserve"> ze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1E6BBE6F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6755EF3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7FC853B6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340593D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16AC5733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C99F16D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68CFE1C0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0A146609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FF03B0" w:rsidRPr="00446A4A" w14:paraId="5134AB86" w14:textId="77777777" w:rsidTr="00FF03B0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B9B0E3B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167DD8A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ED7C1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5BEA778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0E2B7F1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B7365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0ABE4FE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6D7CD21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895ADA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75CC034" w14:textId="77777777" w:rsidTr="00FF03B0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6CA5202C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15D038C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01F5A26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7DD2498E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537DB2F9" w14:textId="77777777" w:rsidTr="00FF03B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C4648DC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65DBB6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1AAD360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17BBFE7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4E277191" w14:textId="77777777" w:rsidTr="00FF03B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847D1D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495D8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796B22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B3D6A6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2752C12E" w14:textId="77777777" w:rsidTr="00FF03B0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A3CAF7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523BE9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2CD6AED6" w14:textId="77777777" w:rsidTr="00FF03B0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2CC9C8E5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45A1AADD" w14:textId="77777777" w:rsidR="005A54EE" w:rsidRPr="00194FE5" w:rsidRDefault="005A54EE" w:rsidP="00015FB4">
            <w:pPr>
              <w:tabs>
                <w:tab w:val="right" w:pos="9639"/>
              </w:tabs>
              <w:rPr>
                <w:rFonts w:ascii="Arial" w:hAnsi="Arial" w:cs="Arial"/>
                <w:u w:val="dotted"/>
              </w:rPr>
            </w:pPr>
          </w:p>
          <w:p w14:paraId="6624CCEE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206421CE" w14:textId="77777777" w:rsidTr="00FF03B0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42FE228E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A80811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1EE64C71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040F5E2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5C9B9C2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58C1DDB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FF03B0" w:rsidRPr="00446A4A" w14:paraId="42573501" w14:textId="77777777" w:rsidTr="00FF03B0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C71B1A1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0B8468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6875949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1D3051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1777ADE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5567F1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6994D6B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61DC38D4" w14:textId="77777777" w:rsidR="00015FB4" w:rsidRDefault="008060D7" w:rsidP="00015FB4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29ED8EE2" w14:textId="1A1353BD" w:rsidR="00AA212A" w:rsidRPr="00015FB4" w:rsidRDefault="00AA212A" w:rsidP="00015FB4">
      <w:pPr>
        <w:spacing w:line="360" w:lineRule="auto"/>
        <w:ind w:firstLine="709"/>
        <w:rPr>
          <w:sz w:val="14"/>
        </w:rPr>
      </w:pPr>
      <w:r w:rsidRPr="00446A4A">
        <w:rPr>
          <w:rFonts w:ascii="Arial" w:hAnsi="Arial" w:cs="Arial"/>
          <w:sz w:val="18"/>
        </w:rPr>
        <w:t>Załączniki:</w:t>
      </w:r>
    </w:p>
    <w:p w14:paraId="198F32AB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2597974D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43941BE5" w14:textId="1F920574" w:rsidR="00B10C69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p w14:paraId="3FE7E438" w14:textId="5CFF2590" w:rsidR="00015FB4" w:rsidRDefault="00015FB4" w:rsidP="00015FB4">
      <w:pPr>
        <w:ind w:left="360"/>
        <w:rPr>
          <w:rFonts w:ascii="Arial" w:hAnsi="Arial" w:cs="Arial"/>
          <w:sz w:val="18"/>
        </w:rPr>
      </w:pPr>
    </w:p>
    <w:p w14:paraId="4350DE1A" w14:textId="17340E00" w:rsidR="00015FB4" w:rsidRPr="00015FB4" w:rsidRDefault="00015FB4" w:rsidP="00015FB4">
      <w:pPr>
        <w:rPr>
          <w:rFonts w:ascii="Arial" w:hAnsi="Arial" w:cs="Arial"/>
          <w:i/>
          <w:iCs/>
          <w:sz w:val="18"/>
        </w:rPr>
      </w:pPr>
      <w:bookmarkStart w:id="0" w:name="_Hlk111194527"/>
      <w:r w:rsidRPr="00015FB4">
        <w:rPr>
          <w:rFonts w:ascii="Arial" w:hAnsi="Arial" w:cs="Arial"/>
          <w:i/>
          <w:iCs/>
          <w:sz w:val="18"/>
        </w:rPr>
        <w:t xml:space="preserve">Na drugiej stronie znajduje się informacja dot. przetwarzania danych osobowych. </w:t>
      </w:r>
    </w:p>
    <w:bookmarkEnd w:id="0"/>
    <w:p w14:paraId="72EFB8A0" w14:textId="37F7B6E2" w:rsidR="00B10C69" w:rsidRDefault="00B10C69" w:rsidP="007731AA">
      <w:pPr>
        <w:spacing w:line="276" w:lineRule="auto"/>
        <w:jc w:val="both"/>
      </w:pPr>
      <w:r>
        <w:rPr>
          <w:rFonts w:ascii="Arial" w:hAnsi="Arial" w:cs="Arial"/>
          <w:sz w:val="18"/>
        </w:rPr>
        <w:br w:type="page"/>
      </w:r>
      <w:r w:rsidR="00923CB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989F96" wp14:editId="0FBF4646">
                <wp:simplePos x="0" y="0"/>
                <wp:positionH relativeFrom="column">
                  <wp:posOffset>-419100</wp:posOffset>
                </wp:positionH>
                <wp:positionV relativeFrom="paragraph">
                  <wp:posOffset>-74930</wp:posOffset>
                </wp:positionV>
                <wp:extent cx="7033260" cy="8353425"/>
                <wp:effectExtent l="0" t="0" r="0" b="9525"/>
                <wp:wrapNone/>
                <wp:docPr id="168588447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3260" cy="835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" lastClr="FFFFFF">
                              <a:shade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14:paraId="35D98FC0" w14:textId="77777777" w:rsidR="007731AA" w:rsidRPr="007731AA" w:rsidRDefault="007731AA" w:rsidP="007731AA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KLAUZULA INFORMACYJNA</w:t>
                            </w:r>
                          </w:p>
                          <w:p w14:paraId="0BA6D905" w14:textId="77777777" w:rsidR="0089226E" w:rsidRDefault="007731AA" w:rsidP="0089226E">
                            <w:pPr>
                              <w:jc w:val="center"/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dot. </w:t>
                            </w:r>
                            <w:r w:rsidR="0089226E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przetwarzania danych osobowych w związku </w:t>
                            </w:r>
                            <w:r w:rsidR="0089226E"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z art. 23 ustawy z dnia 24 sierpnia 1991 r. o Państwowej Straży Pożarnej (Dz. U. z 2021 r. poz. 1940 ze zm.)</w:t>
                            </w:r>
                          </w:p>
                          <w:p w14:paraId="11DC7906" w14:textId="7BB5E1DD" w:rsidR="007731AA" w:rsidRPr="007731AA" w:rsidRDefault="007731AA" w:rsidP="0089226E">
                            <w:pPr>
                              <w:jc w:val="center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521B8F7B" w14:textId="77777777" w:rsidR="007731AA" w:rsidRPr="007731AA" w:rsidRDefault="007731AA" w:rsidP="007731AA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 xml:space="preserve">Zgodnie z art. 13 ust. 1 i 2 ogólnego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rozporządzenia o ochronie danych osobowych z dnia 27 kwietnia 2016 r. Parlamentu Europejskiego i Rady (UE) 2016/679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 xml:space="preserve">(zwanego dalej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Rozporządzeniem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>) informujemy, że:</w:t>
                            </w:r>
                          </w:p>
                          <w:p w14:paraId="065C3349" w14:textId="77777777" w:rsidR="007731AA" w:rsidRPr="007731AA" w:rsidRDefault="007731AA" w:rsidP="007731AA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 xml:space="preserve">1. Administratorem przetwarzającym Pani/Pana dane osobowe jest </w:t>
                            </w:r>
                            <w:r w:rsidRPr="007731AA"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Komendant Miejski Państwowej Straży Pożarnej w Ostrołęce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 xml:space="preserve">, z siedzibą przy ul. Celnej 11, 07-412 Ostrołęka, zwany dalej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Organem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A282394" w14:textId="77777777" w:rsidR="007731AA" w:rsidRPr="007731AA" w:rsidRDefault="007731AA" w:rsidP="007731AA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 xml:space="preserve">2. W Komendzie Miejskiej PSP w Ostrołęce wyznaczony został Inspektor Ochrony Danych, </w:t>
                            </w:r>
                          </w:p>
                          <w:p w14:paraId="10E9B71D" w14:textId="77777777" w:rsidR="007731AA" w:rsidRPr="007731AA" w:rsidRDefault="007731AA" w:rsidP="007731AA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  <w:lang w:val="de-DE"/>
                              </w:rPr>
                              <w:t xml:space="preserve">kontakt </w:t>
                            </w:r>
                            <w:proofErr w:type="spellStart"/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  <w:lang w:val="de-DE"/>
                              </w:rPr>
                              <w:t xml:space="preserve">: ochrona.danych@mazowsze.straz.pl. </w:t>
                            </w:r>
                          </w:p>
                          <w:p w14:paraId="71229EE9" w14:textId="77777777" w:rsidR="007731AA" w:rsidRPr="007731AA" w:rsidRDefault="007731AA" w:rsidP="007731AA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 xml:space="preserve">3. Celem zbierania i przetwarzania Pani/Pana danych osobowych będzie realizacja zadań ustawowych organu Państwowej Straży Pożarnej na podstawie art. 1 ust 2 pkt 1 i 5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ustawy z dnia 24 sierpnia 1991 r. o Państwowej Straży Pożarnej (Dz. U. z 2021 r. poz. 1940 ze zm.)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>, tj.:</w:t>
                            </w:r>
                          </w:p>
                          <w:p w14:paraId="58374681" w14:textId="77777777" w:rsidR="007731AA" w:rsidRPr="007731AA" w:rsidRDefault="007731AA" w:rsidP="007731AA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>a) rozpoznawanie zagrożeń pożarowych i innych miejscowych zagrożeń,</w:t>
                            </w:r>
                          </w:p>
                          <w:p w14:paraId="5B98B86D" w14:textId="77777777" w:rsidR="007731AA" w:rsidRPr="007731AA" w:rsidRDefault="007731AA" w:rsidP="007731AA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>b) nadzór nad przestrzeganiem przepisów przeciwpożarowych,</w:t>
                            </w:r>
                          </w:p>
                          <w:p w14:paraId="0CE80737" w14:textId="77777777" w:rsidR="007731AA" w:rsidRPr="007731AA" w:rsidRDefault="007731AA" w:rsidP="007731AA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 xml:space="preserve">mających na celu wypełnienia obowiązku prawnego ciążącego na administratorze oraz obowiązku w zakresie sprawowania władzy publicznej, ciążącego na administratorze, zgodnie z art. 6 ust 1 lit. c) i e)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Rozporządzenia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C6985BF" w14:textId="77777777" w:rsidR="007731AA" w:rsidRPr="007731AA" w:rsidRDefault="007731AA" w:rsidP="007731AA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>4. Odbiorcą Pani/Pana danych osobowych są podmioty uprawnione na podstawie przepisów prawa oraz podmioty przetwarzające, realizujące usługi na rzecz administratora.</w:t>
                            </w:r>
                          </w:p>
                          <w:p w14:paraId="373CD624" w14:textId="503B448B" w:rsidR="007731AA" w:rsidRPr="007731AA" w:rsidRDefault="007731AA" w:rsidP="007731AA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 xml:space="preserve">5. Pani/Pana dane osobowe będą przechowywane przez okres czasu zgodny z przepisami wynikającymi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br/>
                              <w:t>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1 Ministra Spraw Wewnętrznych i Administracji z dnia 4 stycznia 2022 r. w sprawie instrukcji kancelaryjnej i jednolitego rzeczowego wykazu akt dla Państwowej Straży Pożarnej.</w:t>
                            </w:r>
                          </w:p>
                          <w:p w14:paraId="33EFF02E" w14:textId="77777777" w:rsidR="007731AA" w:rsidRPr="007731AA" w:rsidRDefault="007731AA" w:rsidP="007731AA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>6. Posiada Pani/Pan prawo:</w:t>
                            </w:r>
                          </w:p>
                          <w:p w14:paraId="16DDEB08" w14:textId="77777777" w:rsidR="007731AA" w:rsidRPr="007731AA" w:rsidRDefault="007731AA" w:rsidP="007731AA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>a) żądania dostępu do treści swoich danych,</w:t>
                            </w:r>
                          </w:p>
                          <w:p w14:paraId="5A8E4EF9" w14:textId="77777777" w:rsidR="007731AA" w:rsidRPr="007731AA" w:rsidRDefault="007731AA" w:rsidP="007731AA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>b) sprostowania swoich danych,</w:t>
                            </w:r>
                          </w:p>
                          <w:p w14:paraId="207881B9" w14:textId="77777777" w:rsidR="007731AA" w:rsidRPr="007731AA" w:rsidRDefault="007731AA" w:rsidP="007731AA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 xml:space="preserve">c) usunięcia danych, przetwarzanych na podstawie Pani/Pana zgody; w pozostałych przypadkach,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br/>
                              <w:t xml:space="preserve">w których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Organ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 xml:space="preserve"> przetwarza dane osobowe na podstawie przepisów prawa, dane mogą być usunięte po zakończeniu okresu archiwizacji,</w:t>
                            </w:r>
                          </w:p>
                          <w:p w14:paraId="4A1552D3" w14:textId="77777777" w:rsidR="007731AA" w:rsidRPr="007731AA" w:rsidRDefault="007731AA" w:rsidP="007731AA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>d) ograniczenia przetwarzania swoich danych,</w:t>
                            </w:r>
                          </w:p>
                          <w:p w14:paraId="2F174078" w14:textId="77777777" w:rsidR="007731AA" w:rsidRPr="007731AA" w:rsidRDefault="007731AA" w:rsidP="007731AA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 xml:space="preserve">e) wniesienia sprzeciwu wobec przetwarzania swoich danych, z zastrzeżeniem, że nie dotyczy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br/>
                              <w:t xml:space="preserve">to przypadków, w których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Organ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 xml:space="preserve"> posiada uprawnienie do przetwarzania danych na podstawie przepisów prawa.</w:t>
                            </w:r>
                          </w:p>
                          <w:p w14:paraId="2A1110F0" w14:textId="77777777" w:rsidR="007731AA" w:rsidRPr="007731AA" w:rsidRDefault="007731AA" w:rsidP="007731AA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 xml:space="preserve">7. Posiada Pani/Pan prawo wniesienia skargi do Prezesa Urzędu Ochrony Danych Osobowych jeżeli uzna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br/>
                              <w:t xml:space="preserve">Pani/Pan że przetwarzanie narusza zapisy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Rozporządzenia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BC39CC1" w14:textId="77777777" w:rsidR="007731AA" w:rsidRPr="007731AA" w:rsidRDefault="007731AA" w:rsidP="007731AA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>8. Podanie przez Panią/Pana danych osobowych jest wymogiem ustawowym w celu realizacji zadań, o których mowa w pkt 3. Jest Pani/Pan zobowiązany do ich podania, a konsekwencją niepodania danych osobowych będzie zastosowanie sankcji, określonych w przepisach prawa, w szczególności w kodeksie karnym.</w:t>
                            </w:r>
                          </w:p>
                          <w:p w14:paraId="4A618296" w14:textId="77777777" w:rsidR="007731AA" w:rsidRPr="007731AA" w:rsidRDefault="007731AA" w:rsidP="007731AA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  <w:t xml:space="preserve">9. Przetwarzanie podanych przez Panią/Pana danych osobowych nie będzie podlegało zautomatyzowanemu podejmowaniu decyzji, w tym profilowaniu, o którym mowa w art. 22 ust. 1 i 4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Rozporządzenia.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989F9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33pt;margin-top:-5.9pt;width:553.8pt;height:65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" fillcolor="window" strokecolor="#bcbcbc">
                <v:path arrowok="t"/>
                <v:textbox>
                  <w:txbxContent>
                    <w:p w14:paraId="35D98FC0" w14:textId="77777777" w:rsidR="007731AA" w:rsidRPr="007731AA" w:rsidRDefault="007731AA" w:rsidP="007731AA">
                      <w:pPr>
                        <w:jc w:val="center"/>
                        <w:rPr>
                          <w:rFonts w:ascii="Calibri Light" w:hAnsi="Calibri Light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7731AA">
                        <w:rPr>
                          <w:rFonts w:ascii="Calibri Light" w:hAnsi="Calibri Light"/>
                          <w:b/>
                          <w:bCs/>
                          <w:color w:val="000000"/>
                          <w:sz w:val="28"/>
                          <w:szCs w:val="28"/>
                        </w:rPr>
                        <w:t>KLAUZULA INFORMACYJNA</w:t>
                      </w:r>
                    </w:p>
                    <w:p w14:paraId="0BA6D905" w14:textId="77777777" w:rsidR="0089226E" w:rsidRDefault="007731AA" w:rsidP="0089226E">
                      <w:pPr>
                        <w:jc w:val="center"/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</w:pP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dot. </w:t>
                      </w:r>
                      <w:r w:rsidR="0089226E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przetwarzania danych osobowych w związku </w:t>
                      </w:r>
                      <w:r w:rsidR="0089226E"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>z art. 23 ustawy z dnia 24 sierpnia 1991 r. o Państwowej Straży Pożarnej (Dz. U. z 2021 r. poz. 1940 ze zm.)</w:t>
                      </w:r>
                    </w:p>
                    <w:p w14:paraId="11DC7906" w14:textId="7BB5E1DD" w:rsidR="007731AA" w:rsidRPr="007731AA" w:rsidRDefault="007731AA" w:rsidP="0089226E">
                      <w:pPr>
                        <w:jc w:val="center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  <w:p w14:paraId="521B8F7B" w14:textId="77777777" w:rsidR="007731AA" w:rsidRPr="007731AA" w:rsidRDefault="007731AA" w:rsidP="007731AA">
                      <w:pPr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 xml:space="preserve">Zgodnie z art. 13 ust. 1 i 2 ogólnego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4"/>
                          <w:szCs w:val="24"/>
                        </w:rPr>
                        <w:t xml:space="preserve">rozporządzenia o ochronie danych osobowych z dnia 27 kwietnia 2016 r. Parlamentu Europejskiego i Rady (UE) 2016/679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 xml:space="preserve">(zwanego dalej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4"/>
                          <w:szCs w:val="24"/>
                        </w:rPr>
                        <w:t>Rozporządzeniem</w:t>
                      </w: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>) informujemy, że:</w:t>
                      </w:r>
                    </w:p>
                    <w:p w14:paraId="065C3349" w14:textId="77777777" w:rsidR="007731AA" w:rsidRPr="007731AA" w:rsidRDefault="007731AA" w:rsidP="007731AA">
                      <w:pPr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 xml:space="preserve">1. Administratorem przetwarzającym Pani/Pana dane osobowe jest </w:t>
                      </w:r>
                      <w:r w:rsidRPr="007731AA">
                        <w:rPr>
                          <w:rFonts w:ascii="Calibri Light" w:hAnsi="Calibri Light"/>
                          <w:b/>
                          <w:bCs/>
                          <w:color w:val="000000"/>
                          <w:sz w:val="24"/>
                          <w:szCs w:val="24"/>
                        </w:rPr>
                        <w:t>Komendant Miejski Państwowej Straży Pożarnej w Ostrołęce</w:t>
                      </w: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 xml:space="preserve">, z siedzibą przy ul. Celnej 11, 07-412 Ostrołęka, zwany dalej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4"/>
                          <w:szCs w:val="24"/>
                        </w:rPr>
                        <w:t>Organem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14:paraId="1A282394" w14:textId="77777777" w:rsidR="007731AA" w:rsidRPr="007731AA" w:rsidRDefault="007731AA" w:rsidP="007731AA">
                      <w:pPr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 xml:space="preserve">2. W Komendzie Miejskiej PSP w Ostrołęce wyznaczony został Inspektor Ochrony Danych, </w:t>
                      </w:r>
                    </w:p>
                    <w:p w14:paraId="10E9B71D" w14:textId="77777777" w:rsidR="007731AA" w:rsidRPr="007731AA" w:rsidRDefault="007731AA" w:rsidP="007731AA">
                      <w:pPr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  <w:lang w:val="de-DE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  <w:lang w:val="de-DE"/>
                        </w:rPr>
                        <w:t xml:space="preserve">kontakt </w:t>
                      </w:r>
                      <w:proofErr w:type="spellStart"/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  <w:lang w:val="de-DE"/>
                        </w:rPr>
                        <w:t>e-mail</w:t>
                      </w:r>
                      <w:proofErr w:type="spellEnd"/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  <w:lang w:val="de-DE"/>
                        </w:rPr>
                        <w:t xml:space="preserve">: ochrona.danych@mazowsze.straz.pl. </w:t>
                      </w:r>
                    </w:p>
                    <w:p w14:paraId="71229EE9" w14:textId="77777777" w:rsidR="007731AA" w:rsidRPr="007731AA" w:rsidRDefault="007731AA" w:rsidP="007731AA">
                      <w:pPr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 xml:space="preserve">3. Celem zbierania i przetwarzania Pani/Pana danych osobowych będzie realizacja zadań ustawowych organu Państwowej Straży Pożarnej na podstawie art. 1 ust 2 pkt 1 i 5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4"/>
                          <w:szCs w:val="24"/>
                        </w:rPr>
                        <w:t>ustawy z dnia 24 sierpnia 1991 r. o Państwowej Straży Pożarnej (Dz. U. z 2021 r. poz. 1940 ze zm.)</w:t>
                      </w: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>, tj.:</w:t>
                      </w:r>
                    </w:p>
                    <w:p w14:paraId="58374681" w14:textId="77777777" w:rsidR="007731AA" w:rsidRPr="007731AA" w:rsidRDefault="007731AA" w:rsidP="007731AA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>a) rozpoznawanie zagrożeń pożarowych i innych miejscowych zagrożeń,</w:t>
                      </w:r>
                    </w:p>
                    <w:p w14:paraId="5B98B86D" w14:textId="77777777" w:rsidR="007731AA" w:rsidRPr="007731AA" w:rsidRDefault="007731AA" w:rsidP="007731AA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>b) nadzór nad przestrzeganiem przepisów przeciwpożarowych,</w:t>
                      </w:r>
                    </w:p>
                    <w:p w14:paraId="0CE80737" w14:textId="77777777" w:rsidR="007731AA" w:rsidRPr="007731AA" w:rsidRDefault="007731AA" w:rsidP="007731AA">
                      <w:pPr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 xml:space="preserve">mających na celu wypełnienia obowiązku prawnego ciążącego na administratorze oraz obowiązku w zakresie sprawowania władzy publicznej, ciążącego na administratorze, zgodnie z art. 6 ust 1 lit. c) i e)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4"/>
                          <w:szCs w:val="24"/>
                        </w:rPr>
                        <w:t>Rozporządzenia</w:t>
                      </w: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14:paraId="3C6985BF" w14:textId="77777777" w:rsidR="007731AA" w:rsidRPr="007731AA" w:rsidRDefault="007731AA" w:rsidP="007731AA">
                      <w:pPr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>4. Odbiorcą Pani/Pana danych osobowych są podmioty uprawnione na podstawie przepisów prawa oraz podmioty przetwarzające, realizujące usługi na rzecz administratora.</w:t>
                      </w:r>
                    </w:p>
                    <w:p w14:paraId="373CD624" w14:textId="503B448B" w:rsidR="007731AA" w:rsidRPr="007731AA" w:rsidRDefault="007731AA" w:rsidP="007731AA">
                      <w:pPr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 xml:space="preserve">5. Pani/Pana dane osobowe będą przechowywane przez okres czasu zgodny z przepisami wynikającymi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br/>
                        <w:t>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1 Ministra Spraw Wewnętrznych i Administracji z dnia 4 stycznia 2022 r. w sprawie instrukcji kancelaryjnej i jednolitego rzeczowego wykazu akt dla Państwowej Straży Pożarnej.</w:t>
                      </w:r>
                    </w:p>
                    <w:p w14:paraId="33EFF02E" w14:textId="77777777" w:rsidR="007731AA" w:rsidRPr="007731AA" w:rsidRDefault="007731AA" w:rsidP="007731AA">
                      <w:pPr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>6. Posiada Pani/Pan prawo:</w:t>
                      </w:r>
                    </w:p>
                    <w:p w14:paraId="16DDEB08" w14:textId="77777777" w:rsidR="007731AA" w:rsidRPr="007731AA" w:rsidRDefault="007731AA" w:rsidP="007731AA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>a) żądania dostępu do treści swoich danych,</w:t>
                      </w:r>
                    </w:p>
                    <w:p w14:paraId="5A8E4EF9" w14:textId="77777777" w:rsidR="007731AA" w:rsidRPr="007731AA" w:rsidRDefault="007731AA" w:rsidP="007731AA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>b) sprostowania swoich danych,</w:t>
                      </w:r>
                    </w:p>
                    <w:p w14:paraId="207881B9" w14:textId="77777777" w:rsidR="007731AA" w:rsidRPr="007731AA" w:rsidRDefault="007731AA" w:rsidP="007731AA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 xml:space="preserve">c) usunięcia danych, przetwarzanych na podstawie Pani/Pana zgody; w pozostałych przypadkach,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br/>
                        <w:t xml:space="preserve">w których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4"/>
                          <w:szCs w:val="24"/>
                        </w:rPr>
                        <w:t>Organ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 xml:space="preserve"> przetwarza dane osobowe na podstawie przepisów prawa, dane mogą być usunięte po zakończeniu okresu archiwizacji,</w:t>
                      </w:r>
                    </w:p>
                    <w:p w14:paraId="4A1552D3" w14:textId="77777777" w:rsidR="007731AA" w:rsidRPr="007731AA" w:rsidRDefault="007731AA" w:rsidP="007731AA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>d) ograniczenia przetwarzania swoich danych,</w:t>
                      </w:r>
                    </w:p>
                    <w:p w14:paraId="2F174078" w14:textId="77777777" w:rsidR="007731AA" w:rsidRPr="007731AA" w:rsidRDefault="007731AA" w:rsidP="007731AA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 xml:space="preserve">e) wniesienia sprzeciwu wobec przetwarzania swoich danych, z zastrzeżeniem, że nie dotyczy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br/>
                        <w:t xml:space="preserve">to przypadków, w których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4"/>
                          <w:szCs w:val="24"/>
                        </w:rPr>
                        <w:t>Organ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 xml:space="preserve"> posiada uprawnienie do przetwarzania danych na podstawie przepisów prawa.</w:t>
                      </w:r>
                    </w:p>
                    <w:p w14:paraId="2A1110F0" w14:textId="77777777" w:rsidR="007731AA" w:rsidRPr="007731AA" w:rsidRDefault="007731AA" w:rsidP="007731AA">
                      <w:pPr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 xml:space="preserve">7. Posiada Pani/Pan prawo wniesienia skargi do Prezesa Urzędu Ochrony Danych Osobowych jeżeli uzna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br/>
                        <w:t xml:space="preserve">Pani/Pan że przetwarzanie narusza zapisy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4"/>
                          <w:szCs w:val="24"/>
                        </w:rPr>
                        <w:t>Rozporządzenia</w:t>
                      </w: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14:paraId="6BC39CC1" w14:textId="77777777" w:rsidR="007731AA" w:rsidRPr="007731AA" w:rsidRDefault="007731AA" w:rsidP="007731AA">
                      <w:pPr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>8. Podanie przez Panią/Pana danych osobowych jest wymogiem ustawowym w celu realizacji zadań, o których mowa w pkt 3. Jest Pani/Pan zobowiązany do ich podania, a konsekwencją niepodania danych osobowych będzie zastosowanie sankcji, określonych w przepisach prawa, w szczególności w kodeksie karnym.</w:t>
                      </w:r>
                    </w:p>
                    <w:p w14:paraId="4A618296" w14:textId="77777777" w:rsidR="007731AA" w:rsidRPr="007731AA" w:rsidRDefault="007731AA" w:rsidP="007731AA">
                      <w:pPr>
                        <w:jc w:val="both"/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sz w:val="24"/>
                          <w:szCs w:val="24"/>
                        </w:rPr>
                        <w:t xml:space="preserve">9. Przetwarzanie podanych przez Panią/Pana danych osobowych nie będzie podlegało zautomatyzowanemu podejmowaniu decyzji, w tym profilowaniu, o którym mowa w art. 22 ust. 1 i 4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4"/>
                          <w:szCs w:val="24"/>
                        </w:rPr>
                        <w:t>Rozporządzenia.</w:t>
                      </w:r>
                    </w:p>
                  </w:txbxContent>
                </v:textbox>
              </v:shape>
            </w:pict>
          </mc:Fallback>
        </mc:AlternateContent>
      </w:r>
      <w:r w:rsidR="007731AA">
        <w:t xml:space="preserve"> </w:t>
      </w:r>
    </w:p>
    <w:p w14:paraId="718ABFF8" w14:textId="4674F134" w:rsidR="00CD78BC" w:rsidRDefault="00CD78BC" w:rsidP="00B10C69">
      <w:pPr>
        <w:ind w:left="720"/>
        <w:rPr>
          <w:rFonts w:ascii="Arial" w:hAnsi="Arial" w:cs="Arial"/>
          <w:sz w:val="18"/>
        </w:rPr>
      </w:pPr>
    </w:p>
    <w:p w14:paraId="0F56351B" w14:textId="793FFEC8" w:rsidR="007731AA" w:rsidRPr="007731AA" w:rsidRDefault="007731AA" w:rsidP="007731AA">
      <w:pPr>
        <w:rPr>
          <w:rFonts w:ascii="Arial" w:hAnsi="Arial" w:cs="Arial"/>
          <w:sz w:val="18"/>
        </w:rPr>
      </w:pPr>
    </w:p>
    <w:p w14:paraId="271E44C8" w14:textId="4F416587" w:rsidR="007731AA" w:rsidRPr="007731AA" w:rsidRDefault="007731AA" w:rsidP="007731AA">
      <w:pPr>
        <w:rPr>
          <w:rFonts w:ascii="Arial" w:hAnsi="Arial" w:cs="Arial"/>
          <w:sz w:val="18"/>
        </w:rPr>
      </w:pPr>
    </w:p>
    <w:p w14:paraId="1AE0C0B7" w14:textId="3B4DE9B3" w:rsidR="007731AA" w:rsidRPr="007731AA" w:rsidRDefault="007731AA" w:rsidP="007731AA">
      <w:pPr>
        <w:rPr>
          <w:rFonts w:ascii="Arial" w:hAnsi="Arial" w:cs="Arial"/>
          <w:sz w:val="18"/>
        </w:rPr>
      </w:pPr>
    </w:p>
    <w:p w14:paraId="370B3ADD" w14:textId="44DE0B06" w:rsidR="007731AA" w:rsidRPr="007731AA" w:rsidRDefault="007731AA" w:rsidP="007731AA">
      <w:pPr>
        <w:rPr>
          <w:rFonts w:ascii="Arial" w:hAnsi="Arial" w:cs="Arial"/>
          <w:sz w:val="18"/>
        </w:rPr>
      </w:pPr>
    </w:p>
    <w:p w14:paraId="1559BDBF" w14:textId="2ED116B0" w:rsidR="007731AA" w:rsidRPr="007731AA" w:rsidRDefault="007731AA" w:rsidP="007731AA">
      <w:pPr>
        <w:rPr>
          <w:rFonts w:ascii="Arial" w:hAnsi="Arial" w:cs="Arial"/>
          <w:sz w:val="18"/>
        </w:rPr>
      </w:pPr>
    </w:p>
    <w:p w14:paraId="266030A9" w14:textId="53378B40" w:rsidR="007731AA" w:rsidRPr="007731AA" w:rsidRDefault="007731AA" w:rsidP="007731AA">
      <w:pPr>
        <w:rPr>
          <w:rFonts w:ascii="Arial" w:hAnsi="Arial" w:cs="Arial"/>
          <w:sz w:val="18"/>
        </w:rPr>
      </w:pPr>
    </w:p>
    <w:p w14:paraId="14E5F783" w14:textId="55550739" w:rsidR="007731AA" w:rsidRPr="007731AA" w:rsidRDefault="007731AA" w:rsidP="007731AA">
      <w:pPr>
        <w:rPr>
          <w:rFonts w:ascii="Arial" w:hAnsi="Arial" w:cs="Arial"/>
          <w:sz w:val="18"/>
        </w:rPr>
      </w:pPr>
    </w:p>
    <w:p w14:paraId="3A02FD1C" w14:textId="1FB4E820" w:rsidR="007731AA" w:rsidRPr="007731AA" w:rsidRDefault="007731AA" w:rsidP="007731AA">
      <w:pPr>
        <w:rPr>
          <w:rFonts w:ascii="Arial" w:hAnsi="Arial" w:cs="Arial"/>
          <w:sz w:val="18"/>
        </w:rPr>
      </w:pPr>
    </w:p>
    <w:p w14:paraId="7A39DC01" w14:textId="18B9FE0A" w:rsidR="007731AA" w:rsidRPr="007731AA" w:rsidRDefault="007731AA" w:rsidP="007731AA">
      <w:pPr>
        <w:rPr>
          <w:rFonts w:ascii="Arial" w:hAnsi="Arial" w:cs="Arial"/>
          <w:sz w:val="18"/>
        </w:rPr>
      </w:pPr>
    </w:p>
    <w:p w14:paraId="325379DC" w14:textId="4776B78D" w:rsidR="007731AA" w:rsidRPr="007731AA" w:rsidRDefault="007731AA" w:rsidP="007731AA">
      <w:pPr>
        <w:rPr>
          <w:rFonts w:ascii="Arial" w:hAnsi="Arial" w:cs="Arial"/>
          <w:sz w:val="18"/>
        </w:rPr>
      </w:pPr>
    </w:p>
    <w:p w14:paraId="306C72C4" w14:textId="4B7B9B2D" w:rsidR="007731AA" w:rsidRPr="007731AA" w:rsidRDefault="007731AA" w:rsidP="007731AA">
      <w:pPr>
        <w:rPr>
          <w:rFonts w:ascii="Arial" w:hAnsi="Arial" w:cs="Arial"/>
          <w:sz w:val="18"/>
        </w:rPr>
      </w:pPr>
    </w:p>
    <w:p w14:paraId="5FFCDC3F" w14:textId="029A40FF" w:rsidR="007731AA" w:rsidRPr="007731AA" w:rsidRDefault="007731AA" w:rsidP="007731AA">
      <w:pPr>
        <w:rPr>
          <w:rFonts w:ascii="Arial" w:hAnsi="Arial" w:cs="Arial"/>
          <w:sz w:val="18"/>
        </w:rPr>
      </w:pPr>
    </w:p>
    <w:p w14:paraId="72BC1D86" w14:textId="35C581F0" w:rsidR="007731AA" w:rsidRPr="007731AA" w:rsidRDefault="007731AA" w:rsidP="007731AA">
      <w:pPr>
        <w:rPr>
          <w:rFonts w:ascii="Arial" w:hAnsi="Arial" w:cs="Arial"/>
          <w:sz w:val="18"/>
        </w:rPr>
      </w:pPr>
    </w:p>
    <w:p w14:paraId="7516A016" w14:textId="00086C46" w:rsidR="007731AA" w:rsidRPr="007731AA" w:rsidRDefault="007731AA" w:rsidP="007731AA">
      <w:pPr>
        <w:rPr>
          <w:rFonts w:ascii="Arial" w:hAnsi="Arial" w:cs="Arial"/>
          <w:sz w:val="18"/>
        </w:rPr>
      </w:pPr>
    </w:p>
    <w:p w14:paraId="5E2E6BB4" w14:textId="35E6D406" w:rsidR="007731AA" w:rsidRPr="007731AA" w:rsidRDefault="007731AA" w:rsidP="007731AA">
      <w:pPr>
        <w:rPr>
          <w:rFonts w:ascii="Arial" w:hAnsi="Arial" w:cs="Arial"/>
          <w:sz w:val="18"/>
        </w:rPr>
      </w:pPr>
    </w:p>
    <w:p w14:paraId="7360C66A" w14:textId="62A8C159" w:rsidR="007731AA" w:rsidRPr="007731AA" w:rsidRDefault="007731AA" w:rsidP="007731AA">
      <w:pPr>
        <w:rPr>
          <w:rFonts w:ascii="Arial" w:hAnsi="Arial" w:cs="Arial"/>
          <w:sz w:val="18"/>
        </w:rPr>
      </w:pPr>
    </w:p>
    <w:p w14:paraId="7F0E6272" w14:textId="65E3BDED" w:rsidR="007731AA" w:rsidRPr="007731AA" w:rsidRDefault="007731AA" w:rsidP="007731AA">
      <w:pPr>
        <w:rPr>
          <w:rFonts w:ascii="Arial" w:hAnsi="Arial" w:cs="Arial"/>
          <w:sz w:val="18"/>
        </w:rPr>
      </w:pPr>
    </w:p>
    <w:p w14:paraId="6CFA1984" w14:textId="51B1D6C9" w:rsidR="007731AA" w:rsidRPr="007731AA" w:rsidRDefault="007731AA" w:rsidP="007731AA">
      <w:pPr>
        <w:rPr>
          <w:rFonts w:ascii="Arial" w:hAnsi="Arial" w:cs="Arial"/>
          <w:sz w:val="18"/>
        </w:rPr>
      </w:pPr>
    </w:p>
    <w:p w14:paraId="2E89C459" w14:textId="763E5050" w:rsidR="007731AA" w:rsidRPr="007731AA" w:rsidRDefault="007731AA" w:rsidP="007731AA">
      <w:pPr>
        <w:rPr>
          <w:rFonts w:ascii="Arial" w:hAnsi="Arial" w:cs="Arial"/>
          <w:sz w:val="18"/>
        </w:rPr>
      </w:pPr>
    </w:p>
    <w:p w14:paraId="4F9BFFED" w14:textId="2EB61279" w:rsidR="007731AA" w:rsidRPr="007731AA" w:rsidRDefault="007731AA" w:rsidP="007731AA">
      <w:pPr>
        <w:rPr>
          <w:rFonts w:ascii="Arial" w:hAnsi="Arial" w:cs="Arial"/>
          <w:sz w:val="18"/>
        </w:rPr>
      </w:pPr>
    </w:p>
    <w:p w14:paraId="19EF6A9A" w14:textId="10D943BB" w:rsidR="007731AA" w:rsidRPr="007731AA" w:rsidRDefault="007731AA" w:rsidP="007731AA">
      <w:pPr>
        <w:rPr>
          <w:rFonts w:ascii="Arial" w:hAnsi="Arial" w:cs="Arial"/>
          <w:sz w:val="18"/>
        </w:rPr>
      </w:pPr>
    </w:p>
    <w:p w14:paraId="7A080FBB" w14:textId="22507EFC" w:rsidR="007731AA" w:rsidRPr="007731AA" w:rsidRDefault="007731AA" w:rsidP="007731AA">
      <w:pPr>
        <w:rPr>
          <w:rFonts w:ascii="Arial" w:hAnsi="Arial" w:cs="Arial"/>
          <w:sz w:val="18"/>
        </w:rPr>
      </w:pPr>
    </w:p>
    <w:p w14:paraId="05243B61" w14:textId="5A06A3B2" w:rsidR="007731AA" w:rsidRPr="007731AA" w:rsidRDefault="007731AA" w:rsidP="007731AA">
      <w:pPr>
        <w:rPr>
          <w:rFonts w:ascii="Arial" w:hAnsi="Arial" w:cs="Arial"/>
          <w:sz w:val="18"/>
        </w:rPr>
      </w:pPr>
    </w:p>
    <w:p w14:paraId="4BC2CAFD" w14:textId="0AF23843" w:rsidR="007731AA" w:rsidRPr="007731AA" w:rsidRDefault="007731AA" w:rsidP="007731AA">
      <w:pPr>
        <w:rPr>
          <w:rFonts w:ascii="Arial" w:hAnsi="Arial" w:cs="Arial"/>
          <w:sz w:val="18"/>
        </w:rPr>
      </w:pPr>
    </w:p>
    <w:p w14:paraId="0965087B" w14:textId="04031B9F" w:rsidR="007731AA" w:rsidRPr="007731AA" w:rsidRDefault="007731AA" w:rsidP="007731AA">
      <w:pPr>
        <w:rPr>
          <w:rFonts w:ascii="Arial" w:hAnsi="Arial" w:cs="Arial"/>
          <w:sz w:val="18"/>
        </w:rPr>
      </w:pPr>
    </w:p>
    <w:p w14:paraId="06475A70" w14:textId="7A652C96" w:rsidR="007731AA" w:rsidRPr="007731AA" w:rsidRDefault="007731AA" w:rsidP="007731AA">
      <w:pPr>
        <w:rPr>
          <w:rFonts w:ascii="Arial" w:hAnsi="Arial" w:cs="Arial"/>
          <w:sz w:val="18"/>
        </w:rPr>
      </w:pPr>
    </w:p>
    <w:p w14:paraId="166C75A6" w14:textId="59EA1E38" w:rsidR="007731AA" w:rsidRPr="007731AA" w:rsidRDefault="007731AA" w:rsidP="007731AA">
      <w:pPr>
        <w:rPr>
          <w:rFonts w:ascii="Arial" w:hAnsi="Arial" w:cs="Arial"/>
          <w:sz w:val="18"/>
        </w:rPr>
      </w:pPr>
    </w:p>
    <w:p w14:paraId="05963E09" w14:textId="6FD6A420" w:rsidR="007731AA" w:rsidRPr="007731AA" w:rsidRDefault="007731AA" w:rsidP="007731AA">
      <w:pPr>
        <w:rPr>
          <w:rFonts w:ascii="Arial" w:hAnsi="Arial" w:cs="Arial"/>
          <w:sz w:val="18"/>
        </w:rPr>
      </w:pPr>
    </w:p>
    <w:p w14:paraId="18635D0F" w14:textId="36F5BEA0" w:rsidR="007731AA" w:rsidRPr="007731AA" w:rsidRDefault="007731AA" w:rsidP="007731AA">
      <w:pPr>
        <w:rPr>
          <w:rFonts w:ascii="Arial" w:hAnsi="Arial" w:cs="Arial"/>
          <w:sz w:val="18"/>
        </w:rPr>
      </w:pPr>
    </w:p>
    <w:p w14:paraId="0C9EC01E" w14:textId="413CF705" w:rsidR="007731AA" w:rsidRPr="007731AA" w:rsidRDefault="007731AA" w:rsidP="007731AA">
      <w:pPr>
        <w:rPr>
          <w:rFonts w:ascii="Arial" w:hAnsi="Arial" w:cs="Arial"/>
          <w:sz w:val="18"/>
        </w:rPr>
      </w:pPr>
    </w:p>
    <w:p w14:paraId="5ADD5687" w14:textId="784D5F78" w:rsidR="007731AA" w:rsidRPr="007731AA" w:rsidRDefault="007731AA" w:rsidP="007731AA">
      <w:pPr>
        <w:rPr>
          <w:rFonts w:ascii="Arial" w:hAnsi="Arial" w:cs="Arial"/>
          <w:sz w:val="18"/>
        </w:rPr>
      </w:pPr>
    </w:p>
    <w:p w14:paraId="4B54640C" w14:textId="7F8EF819" w:rsidR="007731AA" w:rsidRPr="007731AA" w:rsidRDefault="007731AA" w:rsidP="007731AA">
      <w:pPr>
        <w:rPr>
          <w:rFonts w:ascii="Arial" w:hAnsi="Arial" w:cs="Arial"/>
          <w:sz w:val="18"/>
        </w:rPr>
      </w:pPr>
    </w:p>
    <w:p w14:paraId="2AD0CBD2" w14:textId="27281121" w:rsidR="007731AA" w:rsidRPr="007731AA" w:rsidRDefault="007731AA" w:rsidP="007731AA">
      <w:pPr>
        <w:rPr>
          <w:rFonts w:ascii="Arial" w:hAnsi="Arial" w:cs="Arial"/>
          <w:sz w:val="18"/>
        </w:rPr>
      </w:pPr>
    </w:p>
    <w:p w14:paraId="4725F0A9" w14:textId="158E5CC9" w:rsidR="007731AA" w:rsidRPr="007731AA" w:rsidRDefault="007731AA" w:rsidP="007731AA">
      <w:pPr>
        <w:rPr>
          <w:rFonts w:ascii="Arial" w:hAnsi="Arial" w:cs="Arial"/>
          <w:sz w:val="18"/>
        </w:rPr>
      </w:pPr>
    </w:p>
    <w:p w14:paraId="118A593F" w14:textId="038E91A5" w:rsidR="007731AA" w:rsidRPr="007731AA" w:rsidRDefault="007731AA" w:rsidP="007731AA">
      <w:pPr>
        <w:rPr>
          <w:rFonts w:ascii="Arial" w:hAnsi="Arial" w:cs="Arial"/>
          <w:sz w:val="18"/>
        </w:rPr>
      </w:pPr>
    </w:p>
    <w:p w14:paraId="0F760C8F" w14:textId="3ECC8478" w:rsidR="007731AA" w:rsidRPr="007731AA" w:rsidRDefault="007731AA" w:rsidP="007731AA">
      <w:pPr>
        <w:rPr>
          <w:rFonts w:ascii="Arial" w:hAnsi="Arial" w:cs="Arial"/>
          <w:sz w:val="18"/>
        </w:rPr>
      </w:pPr>
    </w:p>
    <w:p w14:paraId="4702C41D" w14:textId="502A622D" w:rsidR="007731AA" w:rsidRPr="007731AA" w:rsidRDefault="007731AA" w:rsidP="007731AA">
      <w:pPr>
        <w:rPr>
          <w:rFonts w:ascii="Arial" w:hAnsi="Arial" w:cs="Arial"/>
          <w:sz w:val="18"/>
        </w:rPr>
      </w:pPr>
    </w:p>
    <w:p w14:paraId="050549CB" w14:textId="36ECA45F" w:rsidR="007731AA" w:rsidRPr="007731AA" w:rsidRDefault="007731AA" w:rsidP="007731AA">
      <w:pPr>
        <w:rPr>
          <w:rFonts w:ascii="Arial" w:hAnsi="Arial" w:cs="Arial"/>
          <w:sz w:val="18"/>
        </w:rPr>
      </w:pPr>
    </w:p>
    <w:p w14:paraId="2F6AB01F" w14:textId="2AF36669" w:rsidR="007731AA" w:rsidRPr="007731AA" w:rsidRDefault="007731AA" w:rsidP="007731AA">
      <w:pPr>
        <w:rPr>
          <w:rFonts w:ascii="Arial" w:hAnsi="Arial" w:cs="Arial"/>
          <w:sz w:val="18"/>
        </w:rPr>
      </w:pPr>
    </w:p>
    <w:p w14:paraId="56AC991E" w14:textId="367AFEF9" w:rsidR="007731AA" w:rsidRPr="007731AA" w:rsidRDefault="007731AA" w:rsidP="007731AA">
      <w:pPr>
        <w:rPr>
          <w:rFonts w:ascii="Arial" w:hAnsi="Arial" w:cs="Arial"/>
          <w:sz w:val="18"/>
        </w:rPr>
      </w:pPr>
    </w:p>
    <w:p w14:paraId="27945F97" w14:textId="0223E220" w:rsidR="007731AA" w:rsidRPr="007731AA" w:rsidRDefault="007731AA" w:rsidP="007731AA">
      <w:pPr>
        <w:rPr>
          <w:rFonts w:ascii="Arial" w:hAnsi="Arial" w:cs="Arial"/>
          <w:sz w:val="18"/>
        </w:rPr>
      </w:pPr>
    </w:p>
    <w:p w14:paraId="35A696EE" w14:textId="52F8EFDE" w:rsidR="007731AA" w:rsidRPr="007731AA" w:rsidRDefault="007731AA" w:rsidP="007731AA">
      <w:pPr>
        <w:rPr>
          <w:rFonts w:ascii="Arial" w:hAnsi="Arial" w:cs="Arial"/>
          <w:sz w:val="18"/>
        </w:rPr>
      </w:pPr>
    </w:p>
    <w:p w14:paraId="33170C76" w14:textId="1645EB87" w:rsidR="007731AA" w:rsidRPr="007731AA" w:rsidRDefault="007731AA" w:rsidP="007731AA">
      <w:pPr>
        <w:rPr>
          <w:rFonts w:ascii="Arial" w:hAnsi="Arial" w:cs="Arial"/>
          <w:sz w:val="18"/>
        </w:rPr>
      </w:pPr>
    </w:p>
    <w:p w14:paraId="136959A9" w14:textId="4BA16409" w:rsidR="007731AA" w:rsidRPr="007731AA" w:rsidRDefault="007731AA" w:rsidP="007731AA">
      <w:pPr>
        <w:rPr>
          <w:rFonts w:ascii="Arial" w:hAnsi="Arial" w:cs="Arial"/>
          <w:sz w:val="18"/>
        </w:rPr>
      </w:pPr>
    </w:p>
    <w:p w14:paraId="09879D97" w14:textId="32B5680C" w:rsidR="007731AA" w:rsidRPr="007731AA" w:rsidRDefault="007731AA" w:rsidP="007731AA">
      <w:pPr>
        <w:rPr>
          <w:rFonts w:ascii="Arial" w:hAnsi="Arial" w:cs="Arial"/>
          <w:sz w:val="18"/>
        </w:rPr>
      </w:pPr>
    </w:p>
    <w:p w14:paraId="7465650E" w14:textId="70E2BBF9" w:rsidR="007731AA" w:rsidRPr="007731AA" w:rsidRDefault="007731AA" w:rsidP="007731AA">
      <w:pPr>
        <w:rPr>
          <w:rFonts w:ascii="Arial" w:hAnsi="Arial" w:cs="Arial"/>
          <w:sz w:val="18"/>
        </w:rPr>
      </w:pPr>
    </w:p>
    <w:p w14:paraId="45524342" w14:textId="7FEB01EE" w:rsidR="007731AA" w:rsidRPr="007731AA" w:rsidRDefault="007731AA" w:rsidP="007731AA">
      <w:pPr>
        <w:rPr>
          <w:rFonts w:ascii="Arial" w:hAnsi="Arial" w:cs="Arial"/>
          <w:sz w:val="18"/>
        </w:rPr>
      </w:pPr>
    </w:p>
    <w:p w14:paraId="75B6082F" w14:textId="6364F5AC" w:rsidR="007731AA" w:rsidRPr="007731AA" w:rsidRDefault="007731AA" w:rsidP="007731AA">
      <w:pPr>
        <w:rPr>
          <w:rFonts w:ascii="Arial" w:hAnsi="Arial" w:cs="Arial"/>
          <w:sz w:val="18"/>
        </w:rPr>
      </w:pPr>
    </w:p>
    <w:p w14:paraId="3331B867" w14:textId="157C16FF" w:rsidR="007731AA" w:rsidRPr="007731AA" w:rsidRDefault="007731AA" w:rsidP="007731AA">
      <w:pPr>
        <w:rPr>
          <w:rFonts w:ascii="Arial" w:hAnsi="Arial" w:cs="Arial"/>
          <w:sz w:val="18"/>
        </w:rPr>
      </w:pPr>
    </w:p>
    <w:p w14:paraId="548AE45D" w14:textId="6F67B8AC" w:rsidR="007731AA" w:rsidRPr="007731AA" w:rsidRDefault="007731AA" w:rsidP="007731AA">
      <w:pPr>
        <w:rPr>
          <w:rFonts w:ascii="Arial" w:hAnsi="Arial" w:cs="Arial"/>
          <w:sz w:val="18"/>
        </w:rPr>
      </w:pPr>
    </w:p>
    <w:p w14:paraId="7924861B" w14:textId="0939C21B" w:rsidR="007731AA" w:rsidRPr="007731AA" w:rsidRDefault="007731AA" w:rsidP="007731AA">
      <w:pPr>
        <w:rPr>
          <w:rFonts w:ascii="Arial" w:hAnsi="Arial" w:cs="Arial"/>
          <w:sz w:val="18"/>
        </w:rPr>
      </w:pPr>
    </w:p>
    <w:p w14:paraId="07D848E0" w14:textId="0F705C4B" w:rsidR="007731AA" w:rsidRPr="007731AA" w:rsidRDefault="007731AA" w:rsidP="007731AA">
      <w:pPr>
        <w:rPr>
          <w:rFonts w:ascii="Arial" w:hAnsi="Arial" w:cs="Arial"/>
          <w:sz w:val="18"/>
        </w:rPr>
      </w:pPr>
    </w:p>
    <w:p w14:paraId="64917572" w14:textId="3B538C34" w:rsidR="007731AA" w:rsidRPr="007731AA" w:rsidRDefault="007731AA" w:rsidP="007731AA">
      <w:pPr>
        <w:rPr>
          <w:rFonts w:ascii="Arial" w:hAnsi="Arial" w:cs="Arial"/>
          <w:sz w:val="18"/>
        </w:rPr>
      </w:pPr>
    </w:p>
    <w:p w14:paraId="0F366F0D" w14:textId="364EF621" w:rsidR="007731AA" w:rsidRPr="007731AA" w:rsidRDefault="007731AA" w:rsidP="007731AA">
      <w:pPr>
        <w:rPr>
          <w:rFonts w:ascii="Arial" w:hAnsi="Arial" w:cs="Arial"/>
          <w:sz w:val="18"/>
        </w:rPr>
      </w:pPr>
    </w:p>
    <w:p w14:paraId="0E451081" w14:textId="0A96E767" w:rsidR="007731AA" w:rsidRPr="007731AA" w:rsidRDefault="007731AA" w:rsidP="007731AA">
      <w:pPr>
        <w:rPr>
          <w:rFonts w:ascii="Arial" w:hAnsi="Arial" w:cs="Arial"/>
          <w:sz w:val="18"/>
        </w:rPr>
      </w:pPr>
    </w:p>
    <w:p w14:paraId="5A381948" w14:textId="352EC835" w:rsidR="007731AA" w:rsidRPr="007731AA" w:rsidRDefault="007731AA" w:rsidP="007731AA">
      <w:pPr>
        <w:rPr>
          <w:rFonts w:ascii="Arial" w:hAnsi="Arial" w:cs="Arial"/>
          <w:sz w:val="18"/>
        </w:rPr>
      </w:pPr>
    </w:p>
    <w:p w14:paraId="5EC3660E" w14:textId="092F07E6" w:rsidR="007731AA" w:rsidRPr="007731AA" w:rsidRDefault="007731AA" w:rsidP="007731AA">
      <w:pPr>
        <w:rPr>
          <w:rFonts w:ascii="Arial" w:hAnsi="Arial" w:cs="Arial"/>
          <w:sz w:val="18"/>
        </w:rPr>
      </w:pPr>
    </w:p>
    <w:p w14:paraId="6C4EA9BD" w14:textId="20D2B7CA" w:rsidR="007731AA" w:rsidRDefault="007731AA" w:rsidP="007731AA">
      <w:pPr>
        <w:rPr>
          <w:rFonts w:ascii="Arial" w:hAnsi="Arial" w:cs="Arial"/>
          <w:sz w:val="18"/>
        </w:rPr>
      </w:pPr>
    </w:p>
    <w:p w14:paraId="4EE18B3C" w14:textId="3DA7683F" w:rsidR="007731AA" w:rsidRPr="007731AA" w:rsidRDefault="007731AA" w:rsidP="007731AA">
      <w:pPr>
        <w:rPr>
          <w:rFonts w:ascii="Arial" w:hAnsi="Arial" w:cs="Arial"/>
          <w:sz w:val="18"/>
        </w:rPr>
      </w:pPr>
    </w:p>
    <w:p w14:paraId="5A56FE7E" w14:textId="566E1E29" w:rsidR="007731AA" w:rsidRPr="007731AA" w:rsidRDefault="007731AA" w:rsidP="007731AA">
      <w:pPr>
        <w:rPr>
          <w:rFonts w:ascii="Arial" w:hAnsi="Arial" w:cs="Arial"/>
          <w:sz w:val="18"/>
        </w:rPr>
      </w:pPr>
    </w:p>
    <w:p w14:paraId="5987E46F" w14:textId="4D53527C" w:rsidR="007731AA" w:rsidRPr="007731AA" w:rsidRDefault="007731AA" w:rsidP="007731AA">
      <w:pPr>
        <w:rPr>
          <w:rFonts w:ascii="Arial" w:hAnsi="Arial" w:cs="Arial"/>
          <w:sz w:val="18"/>
        </w:rPr>
      </w:pPr>
    </w:p>
    <w:p w14:paraId="109048EC" w14:textId="0A4A5277" w:rsidR="007731AA" w:rsidRPr="007731AA" w:rsidRDefault="007731AA" w:rsidP="007731AA">
      <w:pPr>
        <w:rPr>
          <w:rFonts w:ascii="Arial" w:hAnsi="Arial" w:cs="Arial"/>
          <w:sz w:val="18"/>
        </w:rPr>
      </w:pPr>
    </w:p>
    <w:p w14:paraId="604A52B4" w14:textId="1E53BB6E" w:rsidR="007731AA" w:rsidRDefault="007731AA" w:rsidP="007731AA">
      <w:pPr>
        <w:rPr>
          <w:rFonts w:ascii="Arial" w:hAnsi="Arial" w:cs="Arial"/>
          <w:sz w:val="18"/>
        </w:rPr>
      </w:pPr>
      <w:bookmarkStart w:id="1" w:name="_Hlk111194109"/>
    </w:p>
    <w:p w14:paraId="0D4A1DFE" w14:textId="46DF909C" w:rsidR="007731AA" w:rsidRPr="007731AA" w:rsidRDefault="007731AA" w:rsidP="007B15D9">
      <w:pPr>
        <w:tabs>
          <w:tab w:val="left" w:pos="1845"/>
        </w:tabs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W przypadku realizacji celu przetwarzania określonego w ww. punkcie 3, w oparciu o art. 122 A-H ustawy Kodeks Postępowania Administracyjnego (Dz. U. z 2021 r. poz. 735 ze zm.) poprzez milczące załatwienie sprawy, stosowne informacje z zakresu danych osobowych umieszczone są w obiekcie administratora i na jego stronie internetowej w zakładce </w:t>
      </w:r>
      <w:r w:rsidR="00751A12">
        <w:rPr>
          <w:rFonts w:ascii="Arial" w:hAnsi="Arial" w:cs="Arial"/>
          <w:sz w:val="18"/>
        </w:rPr>
        <w:t xml:space="preserve">Kontakt -&gt; Klauzula informacyjna -&gt; Informacje z zakresu danych osobowych. </w:t>
      </w:r>
      <w:bookmarkEnd w:id="1"/>
    </w:p>
    <w:sectPr w:rsidR="007731AA" w:rsidRPr="007731AA" w:rsidSect="00194FE5">
      <w:footerReference w:type="default" r:id="rId7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E2FFF" w14:textId="77777777" w:rsidR="000B08EB" w:rsidRDefault="000B08EB" w:rsidP="00AC7D27">
      <w:r>
        <w:separator/>
      </w:r>
    </w:p>
  </w:endnote>
  <w:endnote w:type="continuationSeparator" w:id="0">
    <w:p w14:paraId="5683D30F" w14:textId="77777777" w:rsidR="000B08EB" w:rsidRDefault="000B08EB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A989F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8214D" w14:textId="77777777" w:rsidR="000B08EB" w:rsidRDefault="000B08EB" w:rsidP="00AC7D27">
      <w:r>
        <w:separator/>
      </w:r>
    </w:p>
  </w:footnote>
  <w:footnote w:type="continuationSeparator" w:id="0">
    <w:p w14:paraId="6C14FE74" w14:textId="77777777" w:rsidR="000B08EB" w:rsidRDefault="000B08EB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738596765">
    <w:abstractNumId w:val="2"/>
  </w:num>
  <w:num w:numId="2" w16cid:durableId="2109347134">
    <w:abstractNumId w:val="1"/>
  </w:num>
  <w:num w:numId="3" w16cid:durableId="2047637693">
    <w:abstractNumId w:val="4"/>
  </w:num>
  <w:num w:numId="4" w16cid:durableId="899444483">
    <w:abstractNumId w:val="3"/>
  </w:num>
  <w:num w:numId="5" w16cid:durableId="1698500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10A21"/>
    <w:rsid w:val="00015FB4"/>
    <w:rsid w:val="00042BC7"/>
    <w:rsid w:val="0005034F"/>
    <w:rsid w:val="000921D3"/>
    <w:rsid w:val="000B08EB"/>
    <w:rsid w:val="000E63F5"/>
    <w:rsid w:val="000F73FF"/>
    <w:rsid w:val="00146110"/>
    <w:rsid w:val="00181409"/>
    <w:rsid w:val="00194FE5"/>
    <w:rsid w:val="0028144A"/>
    <w:rsid w:val="002939B5"/>
    <w:rsid w:val="002A0D6E"/>
    <w:rsid w:val="002A2F92"/>
    <w:rsid w:val="002B615F"/>
    <w:rsid w:val="002C1654"/>
    <w:rsid w:val="003547B9"/>
    <w:rsid w:val="003E0579"/>
    <w:rsid w:val="00446A4A"/>
    <w:rsid w:val="0046678D"/>
    <w:rsid w:val="004D1BBE"/>
    <w:rsid w:val="00513F2A"/>
    <w:rsid w:val="005750DF"/>
    <w:rsid w:val="005A54EE"/>
    <w:rsid w:val="005B22F3"/>
    <w:rsid w:val="005B7E00"/>
    <w:rsid w:val="005E050E"/>
    <w:rsid w:val="005E4C0D"/>
    <w:rsid w:val="00646083"/>
    <w:rsid w:val="006652FD"/>
    <w:rsid w:val="0068075D"/>
    <w:rsid w:val="006910D5"/>
    <w:rsid w:val="006E59E4"/>
    <w:rsid w:val="00751A12"/>
    <w:rsid w:val="007731AA"/>
    <w:rsid w:val="007B15D9"/>
    <w:rsid w:val="007F589D"/>
    <w:rsid w:val="008060D7"/>
    <w:rsid w:val="0083093F"/>
    <w:rsid w:val="008404A9"/>
    <w:rsid w:val="008613B9"/>
    <w:rsid w:val="0089226E"/>
    <w:rsid w:val="00910F3C"/>
    <w:rsid w:val="009210CB"/>
    <w:rsid w:val="00923CBC"/>
    <w:rsid w:val="00950F01"/>
    <w:rsid w:val="009913CA"/>
    <w:rsid w:val="00A27733"/>
    <w:rsid w:val="00AA212A"/>
    <w:rsid w:val="00AC7D27"/>
    <w:rsid w:val="00B10C69"/>
    <w:rsid w:val="00B310DE"/>
    <w:rsid w:val="00B92BEA"/>
    <w:rsid w:val="00C07B74"/>
    <w:rsid w:val="00CD78BC"/>
    <w:rsid w:val="00CF274E"/>
    <w:rsid w:val="00CF789A"/>
    <w:rsid w:val="00D00A03"/>
    <w:rsid w:val="00D50D02"/>
    <w:rsid w:val="00D84BC6"/>
    <w:rsid w:val="00E75703"/>
    <w:rsid w:val="00E8457A"/>
    <w:rsid w:val="00F4086F"/>
    <w:rsid w:val="00FA35E6"/>
    <w:rsid w:val="00FD4695"/>
    <w:rsid w:val="00FF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  <w14:docId w14:val="4B20B091"/>
  <w15:docId w15:val="{A8C4CD9C-3C42-4BE5-8A96-8921CA1EB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731A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unhideWhenUsed/>
    <w:rsid w:val="00B10C69"/>
    <w:rPr>
      <w:color w:val="0000FF"/>
      <w:u w:val="single"/>
    </w:rPr>
  </w:style>
  <w:style w:type="character" w:customStyle="1" w:styleId="Nagwek3Znak">
    <w:name w:val="Nagłówek 3 Znak"/>
    <w:link w:val="Nagwek3"/>
    <w:semiHidden/>
    <w:rsid w:val="007731AA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2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244</Words>
  <Characters>2166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MSK2019</cp:lastModifiedBy>
  <cp:revision>38</cp:revision>
  <cp:lastPrinted>2007-01-17T07:41:00Z</cp:lastPrinted>
  <dcterms:created xsi:type="dcterms:W3CDTF">2017-12-12T14:40:00Z</dcterms:created>
  <dcterms:modified xsi:type="dcterms:W3CDTF">2025-06-20T07:34:00Z</dcterms:modified>
</cp:coreProperties>
</file>