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0BDF2" w14:textId="77777777" w:rsidR="00E96D59" w:rsidRPr="00FE43CC" w:rsidRDefault="00E96D5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7E3B094" w14:textId="77777777" w:rsidR="00E96D59" w:rsidRPr="00FE43CC" w:rsidRDefault="00E96D5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4F9D212" w14:textId="77777777" w:rsidR="00E96D59" w:rsidRPr="00FE43CC" w:rsidRDefault="00E96D5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4EFCA7C6" w14:textId="53DA4C5E" w:rsidR="00E96D59" w:rsidRPr="00FE43CC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FE43CC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FE43CC">
        <w:rPr>
          <w:rFonts w:ascii="Lato" w:hAnsi="Lato"/>
          <w:sz w:val="20"/>
          <w:szCs w:val="20"/>
        </w:rPr>
        <w:t>DLI-IX.7621.63.2024</w:t>
      </w:r>
      <w:bookmarkEnd w:id="0"/>
      <w:r w:rsidR="00FE43CC" w:rsidRPr="00FE43CC">
        <w:rPr>
          <w:rFonts w:ascii="Lato" w:hAnsi="Lato"/>
          <w:sz w:val="20"/>
          <w:szCs w:val="20"/>
        </w:rPr>
        <w:t>.SC</w:t>
      </w:r>
    </w:p>
    <w:p w14:paraId="7985EEB1" w14:textId="77777777" w:rsidR="00FA253A" w:rsidRPr="009276B2" w:rsidRDefault="00000000" w:rsidP="00FA253A">
      <w:pPr>
        <w:spacing w:after="0" w:line="240" w:lineRule="exact"/>
        <w:rPr>
          <w:rFonts w:ascii="Lato" w:hAnsi="Lato"/>
          <w:sz w:val="20"/>
        </w:rPr>
      </w:pPr>
      <w:r w:rsidRPr="00FE43CC">
        <w:rPr>
          <w:rFonts w:ascii="Lato" w:hAnsi="Lato"/>
          <w:sz w:val="20"/>
          <w:szCs w:val="20"/>
        </w:rPr>
        <w:t xml:space="preserve">Warszawa, </w:t>
      </w:r>
      <w:r w:rsidR="00FA253A" w:rsidRPr="00505BB9">
        <w:rPr>
          <w:rFonts w:ascii="Lato" w:hAnsi="Lato"/>
          <w:sz w:val="20"/>
        </w:rPr>
        <w:t>14 stycznia 2026 r.</w:t>
      </w:r>
    </w:p>
    <w:p w14:paraId="6CE8340A" w14:textId="2222EDF8" w:rsidR="00E96D59" w:rsidRPr="00FE43CC" w:rsidRDefault="00E96D5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3215560" w14:textId="77777777" w:rsidR="00E96D59" w:rsidRPr="00FE43CC" w:rsidRDefault="00E96D59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78B096D9" w14:textId="77777777" w:rsidR="00FE43CC" w:rsidRPr="00FE43CC" w:rsidRDefault="00FE43CC" w:rsidP="00FE43C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99807D5" w14:textId="77777777" w:rsidR="00FE43CC" w:rsidRPr="00FE43CC" w:rsidRDefault="00FE43CC" w:rsidP="00FE43CC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87139BD" w14:textId="77777777" w:rsidR="00FE43CC" w:rsidRPr="00FE43CC" w:rsidRDefault="00FE43CC" w:rsidP="00FE43C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(</w:t>
      </w:r>
      <w:proofErr w:type="spellStart"/>
      <w:r w:rsidRPr="00FE43CC">
        <w:rPr>
          <w:rFonts w:ascii="Lato" w:hAnsi="Lato"/>
          <w:sz w:val="20"/>
          <w:szCs w:val="20"/>
        </w:rPr>
        <w:t>t.j</w:t>
      </w:r>
      <w:proofErr w:type="spellEnd"/>
      <w:r w:rsidRPr="00FE43CC">
        <w:rPr>
          <w:rFonts w:ascii="Lato" w:hAnsi="Lato"/>
          <w:sz w:val="20"/>
          <w:szCs w:val="20"/>
        </w:rPr>
        <w:t>. Dz.U. z 2024 r. poz. 311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proofErr w:type="spellStart"/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2025 r. poz. 1691)</w:t>
      </w:r>
      <w:r w:rsidRPr="00FE43C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FE43CC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AC0ECD0" w14:textId="77777777" w:rsidR="00FE43CC" w:rsidRPr="00FE43CC" w:rsidRDefault="00FE43CC" w:rsidP="00FE43CC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1649C9A6" w14:textId="77777777" w:rsidR="00FE43CC" w:rsidRPr="00FE43CC" w:rsidRDefault="00FE43CC" w:rsidP="00FE43C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4 grudnia 2025 r., znak: 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DLI-IX.7621.63.2024.SC, o umorzeniu w całości postępowania w sprawie stwierdzenia nieważności decyzji Wojewody Mazowieckiego Nr 202/SPEC/2022 z dnia 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9 września 2022 r., znak: WI-I.7820.2.14.2021.ŁP(BG1) oraz decyzji Ministra Finansów 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Gospodarki z dnia 13 sierpnia 2025 r., znak:  DLI-III.7621.68.2022.KR.64 (DLI-II.KR), w zakresie działki nr 51, z obrębu 01-21, gmina Konstancin-Jeziorna.</w:t>
      </w:r>
    </w:p>
    <w:p w14:paraId="27C98FDE" w14:textId="77777777" w:rsidR="00FE43CC" w:rsidRPr="00FE43CC" w:rsidRDefault="00FE43CC" w:rsidP="00FE43C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FE43CC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FE43C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10:00 do 14:30, 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E43CC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42 22.</w:t>
      </w:r>
    </w:p>
    <w:p w14:paraId="7AA0F1B7" w14:textId="77777777" w:rsidR="00FE43CC" w:rsidRPr="00FE43CC" w:rsidRDefault="00FE43CC" w:rsidP="00FE43CC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FE43C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 21  stycznia 2026 r.</w:t>
      </w:r>
    </w:p>
    <w:p w14:paraId="0B65F0EB" w14:textId="77777777" w:rsidR="00FE43CC" w:rsidRPr="00FE43CC" w:rsidRDefault="00FE43CC" w:rsidP="00FE43C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E43C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FE43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p w14:paraId="722ADE5F" w14:textId="77777777" w:rsidR="00E96D59" w:rsidRPr="00FE43CC" w:rsidRDefault="00E96D59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6C5168DE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b/>
          <w:bCs/>
          <w:sz w:val="20"/>
        </w:rPr>
      </w:pPr>
      <w:r w:rsidRPr="00505BB9">
        <w:rPr>
          <w:rFonts w:ascii="Lato" w:hAnsi="Lato"/>
          <w:b/>
          <w:bCs/>
          <w:sz w:val="20"/>
        </w:rPr>
        <w:t>Z upoważnienia</w:t>
      </w:r>
    </w:p>
    <w:p w14:paraId="0A31031D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Magdalena Tuzińska</w:t>
      </w:r>
    </w:p>
    <w:p w14:paraId="155129C2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naczelnik wydziału</w:t>
      </w:r>
    </w:p>
    <w:p w14:paraId="65BBB01F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Departament Lokalizacji Inwestycji</w:t>
      </w:r>
    </w:p>
    <w:p w14:paraId="6C607B63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/ kwalifikowany podpis elektroniczny /</w:t>
      </w:r>
    </w:p>
    <w:p w14:paraId="4C6A74E8" w14:textId="77777777" w:rsidR="00FA253A" w:rsidRPr="00505BB9" w:rsidRDefault="00FA253A" w:rsidP="00FA253A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w Ministerstwie Rozwoju i Technologii</w:t>
      </w:r>
    </w:p>
    <w:p w14:paraId="1EF0CF8E" w14:textId="77777777" w:rsidR="00E96D59" w:rsidRPr="00FE43CC" w:rsidRDefault="00E96D59" w:rsidP="00A94F72">
      <w:pPr>
        <w:spacing w:after="120" w:line="240" w:lineRule="exact"/>
        <w:rPr>
          <w:rFonts w:ascii="Lato" w:hAnsi="Lato"/>
          <w:sz w:val="20"/>
          <w:szCs w:val="20"/>
        </w:rPr>
      </w:pPr>
    </w:p>
    <w:p w14:paraId="72169045" w14:textId="20959509" w:rsidR="00E96D59" w:rsidRPr="00FE43CC" w:rsidRDefault="00E96D59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95E51EF" w14:textId="77777777" w:rsidR="00FE43CC" w:rsidRPr="00FE43CC" w:rsidRDefault="00FE43CC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D475055" w14:textId="77777777" w:rsidR="00FE43CC" w:rsidRPr="00FE43CC" w:rsidRDefault="00FE43CC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19ABFF7" w14:textId="77777777" w:rsidR="00FE43CC" w:rsidRPr="00FE43CC" w:rsidRDefault="00FE43CC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749F48B" w14:textId="77777777" w:rsidR="00FE43CC" w:rsidRPr="00FE43CC" w:rsidRDefault="00FE43CC" w:rsidP="00FE43CC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bookmarkStart w:id="1" w:name="_Hlk210304714"/>
      <w:r w:rsidRPr="00FE43CC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FE43CC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0B373F15" w14:textId="77777777" w:rsidR="00FE43CC" w:rsidRPr="00FE43CC" w:rsidRDefault="00FE43CC" w:rsidP="00FE43CC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17BC026" w14:textId="68FF68AE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 w:rsidRPr="00FE43CC">
        <w:rPr>
          <w:rFonts w:ascii="Lato" w:hAnsi="Lato" w:cs="Arial"/>
          <w:spacing w:val="4"/>
          <w:sz w:val="20"/>
          <w:szCs w:val="20"/>
        </w:rPr>
        <w:br/>
        <w:t xml:space="preserve">i Gospodarki, którego obsługę zapewnia Ministerstwo Rozwoju i Technologii </w:t>
      </w:r>
      <w:r w:rsidRPr="00FE43CC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FE43CC">
        <w:rPr>
          <w:rFonts w:ascii="Lato" w:hAnsi="Lato" w:cs="Arial"/>
          <w:spacing w:val="4"/>
          <w:sz w:val="20"/>
          <w:szCs w:val="20"/>
        </w:rPr>
        <w:br/>
        <w:t xml:space="preserve">+48 222 500 123, adres skrytki na </w:t>
      </w:r>
      <w:proofErr w:type="spellStart"/>
      <w:r w:rsidRPr="00FE43CC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FE43CC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FE43CC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FE43CC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6387627F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E43CC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E43CC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E43CC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E43CC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BDA832B" w14:textId="295FD51F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43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E43CC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FE43CC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FE43CC">
        <w:rPr>
          <w:rFonts w:ascii="Lato" w:hAnsi="Lato" w:cs="Arial"/>
          <w:spacing w:val="4"/>
          <w:sz w:val="20"/>
          <w:szCs w:val="20"/>
          <w:lang w:eastAsia="en-GB"/>
        </w:rPr>
        <w:t xml:space="preserve">. Dz.U. z 2025 r. poz. 1691,), dalej „KPA”, oraz </w:t>
      </w:r>
      <w:r w:rsidRPr="00FE43CC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FE43CC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 realizacji inwestycji w zakresie dróg publicznych</w:t>
      </w:r>
      <w:r w:rsidRPr="00FE43CC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FE43C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43CC">
        <w:rPr>
          <w:rFonts w:ascii="Lato" w:hAnsi="Lato" w:cs="Arial"/>
          <w:spacing w:val="4"/>
          <w:sz w:val="20"/>
          <w:szCs w:val="20"/>
        </w:rPr>
        <w:t>. Dz.U. z 2024 r. poz. 311)</w:t>
      </w:r>
    </w:p>
    <w:p w14:paraId="68E6EB13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DD52BAA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F90AF2" w14:textId="77777777" w:rsidR="00FE43CC" w:rsidRPr="00FE43CC" w:rsidRDefault="00FE43CC" w:rsidP="00FE43CC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E25DF38" w14:textId="77777777" w:rsidR="00FE43CC" w:rsidRPr="00FE43CC" w:rsidRDefault="00FE43CC" w:rsidP="00FE43CC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DF16A8B" w14:textId="77777777" w:rsidR="00FE43CC" w:rsidRPr="00FE43CC" w:rsidRDefault="00FE43CC" w:rsidP="00FE43CC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E43CC">
        <w:rPr>
          <w:rFonts w:ascii="Lato" w:hAnsi="Lato" w:cs="Arial"/>
          <w:spacing w:val="4"/>
          <w:sz w:val="20"/>
          <w:szCs w:val="20"/>
        </w:rPr>
        <w:t>Rozwoju i Technologii</w:t>
      </w:r>
      <w:r w:rsidRPr="00FE43CC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E43CC"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7191326E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 w:rsidRPr="00FE43CC">
        <w:rPr>
          <w:rFonts w:ascii="Lato" w:hAnsi="Lato" w:cs="Arial"/>
          <w:spacing w:val="4"/>
          <w:sz w:val="20"/>
          <w:szCs w:val="20"/>
        </w:rPr>
        <w:br/>
        <w:t>w związku z korzystaniem przez Administratora z systemu elektronicznego zarządzania dokumentacją (EZD PUW).</w:t>
      </w:r>
    </w:p>
    <w:p w14:paraId="6A48A14A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E43CC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E43CC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E43CC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43C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43CC">
        <w:rPr>
          <w:rFonts w:ascii="Lato" w:hAnsi="Lato" w:cs="Arial"/>
          <w:spacing w:val="4"/>
          <w:sz w:val="20"/>
          <w:szCs w:val="20"/>
        </w:rPr>
        <w:t>. zm.).</w:t>
      </w:r>
    </w:p>
    <w:p w14:paraId="7F60937B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706E2B3" w14:textId="77777777" w:rsidR="00FE43CC" w:rsidRPr="00FE43CC" w:rsidRDefault="00FE43CC" w:rsidP="00FE43CC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33C12D" w14:textId="77777777" w:rsidR="00FE43CC" w:rsidRPr="00FE43CC" w:rsidRDefault="00FE43CC" w:rsidP="00FE43CC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42868E26" w14:textId="77777777" w:rsidR="00FE43CC" w:rsidRPr="00FE43CC" w:rsidRDefault="00FE43CC" w:rsidP="00FE43CC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43CC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F08277D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6DFBE87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409D0BE6" w14:textId="77777777" w:rsidR="00FE43CC" w:rsidRPr="00FE43CC" w:rsidRDefault="00FE43CC" w:rsidP="00FE43CC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E43CC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E43CC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 w:rsidRPr="00FE43CC">
        <w:rPr>
          <w:rFonts w:ascii="Lato" w:hAnsi="Lato" w:cs="Arial"/>
          <w:spacing w:val="4"/>
          <w:sz w:val="20"/>
          <w:szCs w:val="20"/>
        </w:rPr>
        <w:br/>
        <w:t>w sprawach ochrony danych osobowych, tj. Prezesa Urzędu Ochrony Danych Osobowych.</w:t>
      </w:r>
    </w:p>
    <w:p w14:paraId="63DE3BA3" w14:textId="77777777" w:rsidR="00FE43CC" w:rsidRPr="00FE43CC" w:rsidRDefault="00FE43CC" w:rsidP="00FE43CC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5FA2C82F" w14:textId="77777777" w:rsidR="00FE43CC" w:rsidRPr="00FE43CC" w:rsidRDefault="00FE43CC" w:rsidP="00FE43CC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bookmarkEnd w:id="1"/>
    <w:p w14:paraId="02E6A977" w14:textId="77777777" w:rsidR="00FE43CC" w:rsidRPr="00FE43CC" w:rsidRDefault="00FE43CC" w:rsidP="00FE43CC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65FFED68" w14:textId="77777777" w:rsidR="00FE43CC" w:rsidRPr="00FE43CC" w:rsidRDefault="00FE43CC" w:rsidP="00FE43CC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267CA81C" w14:textId="77777777" w:rsidR="00FE43CC" w:rsidRPr="00FE43CC" w:rsidRDefault="00FE43CC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FE43CC" w:rsidRPr="00FE43CC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FB63" w14:textId="77777777" w:rsidR="002F538C" w:rsidRDefault="002F538C">
      <w:pPr>
        <w:spacing w:after="0" w:line="240" w:lineRule="auto"/>
      </w:pPr>
      <w:r>
        <w:separator/>
      </w:r>
    </w:p>
  </w:endnote>
  <w:endnote w:type="continuationSeparator" w:id="0">
    <w:p w14:paraId="3CC76B5F" w14:textId="77777777" w:rsidR="002F538C" w:rsidRDefault="002F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126508E-4A59-43D7-B353-D08CDD03C095}"/>
    <w:embedBold r:id="rId2" w:fontKey="{5D1645E7-C53D-4CF3-B302-676CA2589952}"/>
    <w:embedItalic r:id="rId3" w:fontKey="{FDA86EAF-794E-4870-8CCC-C2BBB3B48A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7227A6E-A6A1-4830-9148-C300B194C947}"/>
    <w:embedBold r:id="rId5" w:fontKey="{B2AA0681-42D2-4B90-AC52-1CAC7E6167D5}"/>
    <w:embedItalic r:id="rId6" w:fontKey="{E47233F3-0B1B-4FFC-9CD6-A26A2800CB8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E35CF7B-4285-4C59-B1F7-DD0C916A39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A8FE" w14:textId="77777777" w:rsidR="00E96D5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313ED6" wp14:editId="41445F0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5E055F" w14:textId="77777777" w:rsidR="00E96D5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300D2F9" w14:textId="77777777" w:rsidR="00E96D5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091A" w14:textId="77777777" w:rsidR="00E96D5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1294C" wp14:editId="7C3A38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A0E2135" w14:textId="77777777" w:rsidR="00E96D5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B1CD1FC" w14:textId="77777777" w:rsidR="00E96D5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D249" w14:textId="77777777" w:rsidR="002F538C" w:rsidRDefault="002F538C">
      <w:pPr>
        <w:spacing w:after="0" w:line="240" w:lineRule="auto"/>
      </w:pPr>
      <w:r>
        <w:separator/>
      </w:r>
    </w:p>
  </w:footnote>
  <w:footnote w:type="continuationSeparator" w:id="0">
    <w:p w14:paraId="500EB3D9" w14:textId="77777777" w:rsidR="002F538C" w:rsidRDefault="002F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9C77" w14:textId="77777777" w:rsidR="00E96D59" w:rsidRDefault="00E96D5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2248" w14:textId="77777777" w:rsidR="00E96D5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FD52DF" wp14:editId="6F6126FA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11BCD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08D3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BE9C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7CF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044D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880C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66CB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073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42E1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ABCF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50AE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C62A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266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D699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ACCC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0A9E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948D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3A61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896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362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3CC"/>
    <w:rsid w:val="002F538C"/>
    <w:rsid w:val="00471CE9"/>
    <w:rsid w:val="009E164F"/>
    <w:rsid w:val="00C85AC9"/>
    <w:rsid w:val="00E96D59"/>
    <w:rsid w:val="00FA253A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A388"/>
  <w15:docId w15:val="{C7D68018-E9F0-49F7-AE1B-21BE73D7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2026-01-21T07:08:00Z</dcterms:created>
  <dcterms:modified xsi:type="dcterms:W3CDTF">2026-01-21T07:08:00Z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