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34" w:rsidRPr="004E3DCC" w:rsidRDefault="006E1334" w:rsidP="006E1334">
      <w:pPr>
        <w:widowControl w:val="0"/>
        <w:spacing w:after="0" w:line="240" w:lineRule="auto"/>
        <w:ind w:firstLine="1134"/>
        <w:rPr>
          <w:rFonts w:ascii="Arial" w:eastAsia="Times New Roman" w:hAnsi="Arial" w:cs="Arial"/>
          <w:lang w:eastAsia="pl-PL"/>
        </w:rPr>
      </w:pPr>
      <w:r w:rsidRPr="004E3DCC">
        <w:rPr>
          <w:rFonts w:ascii="Arial" w:eastAsia="Times New Roman" w:hAnsi="Arial" w:cs="Arial"/>
          <w:lang w:eastAsia="pl-PL"/>
        </w:rPr>
        <w:object w:dxaOrig="85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5.75pt" o:ole="" fillcolor="window">
            <v:imagedata r:id="rId9" o:title=""/>
          </v:shape>
          <o:OLEObject Type="Embed" ProgID="Word.Picture.8" ShapeID="_x0000_i1025" DrawAspect="Content" ObjectID="_1757246878" r:id="rId10"/>
        </w:object>
      </w:r>
    </w:p>
    <w:p w:rsidR="006E1334" w:rsidRPr="004E3DCC" w:rsidRDefault="006E1334" w:rsidP="006E1334">
      <w:pPr>
        <w:widowControl w:val="0"/>
        <w:spacing w:after="0" w:line="240" w:lineRule="auto"/>
        <w:ind w:firstLine="1134"/>
        <w:rPr>
          <w:rFonts w:ascii="Arial" w:eastAsia="Times New Roman" w:hAnsi="Arial" w:cs="Arial"/>
          <w:strike/>
          <w:lang w:eastAsia="pl-PL"/>
        </w:rPr>
      </w:pPr>
    </w:p>
    <w:tbl>
      <w:tblPr>
        <w:tblW w:w="9930" w:type="dxa"/>
        <w:tblInd w:w="-781" w:type="dxa"/>
        <w:tblLayout w:type="fixed"/>
        <w:tblCellMar>
          <w:left w:w="70" w:type="dxa"/>
          <w:right w:w="70" w:type="dxa"/>
        </w:tblCellMar>
        <w:tblLook w:val="04A0" w:firstRow="1" w:lastRow="0" w:firstColumn="1" w:lastColumn="0" w:noHBand="0" w:noVBand="1"/>
      </w:tblPr>
      <w:tblGrid>
        <w:gridCol w:w="4964"/>
        <w:gridCol w:w="4966"/>
      </w:tblGrid>
      <w:tr w:rsidR="00BE5F69" w:rsidRPr="004E3DCC" w:rsidTr="00BE5F69">
        <w:trPr>
          <w:cantSplit/>
          <w:trHeight w:val="349"/>
        </w:trPr>
        <w:tc>
          <w:tcPr>
            <w:tcW w:w="4964" w:type="dxa"/>
            <w:hideMark/>
          </w:tcPr>
          <w:p w:rsidR="006E1334" w:rsidRPr="004E3DCC" w:rsidRDefault="006E1334">
            <w:pPr>
              <w:widowControl w:val="0"/>
              <w:tabs>
                <w:tab w:val="left" w:pos="781"/>
              </w:tabs>
              <w:spacing w:after="0" w:line="240" w:lineRule="auto"/>
              <w:jc w:val="center"/>
              <w:rPr>
                <w:rFonts w:ascii="Arial" w:eastAsia="Times New Roman" w:hAnsi="Arial" w:cs="Arial"/>
                <w:b/>
                <w:lang w:eastAsia="pl-PL"/>
              </w:rPr>
            </w:pPr>
            <w:r w:rsidRPr="004E3DCC">
              <w:rPr>
                <w:rFonts w:ascii="Arial" w:eastAsia="Times New Roman" w:hAnsi="Arial" w:cs="Arial"/>
                <w:b/>
                <w:lang w:eastAsia="pl-PL"/>
              </w:rPr>
              <w:t>WOJEWODA PODKARPACKI</w:t>
            </w:r>
          </w:p>
        </w:tc>
        <w:tc>
          <w:tcPr>
            <w:tcW w:w="4966" w:type="dxa"/>
          </w:tcPr>
          <w:p w:rsidR="006E1334" w:rsidRPr="004E3DCC" w:rsidRDefault="006E1334">
            <w:pPr>
              <w:widowControl w:val="0"/>
              <w:spacing w:after="0" w:line="240" w:lineRule="auto"/>
              <w:jc w:val="right"/>
              <w:rPr>
                <w:rFonts w:ascii="Arial" w:eastAsia="Times New Roman" w:hAnsi="Arial" w:cs="Arial"/>
                <w:lang w:eastAsia="pl-PL"/>
              </w:rPr>
            </w:pPr>
          </w:p>
        </w:tc>
      </w:tr>
      <w:tr w:rsidR="00BE5F69" w:rsidRPr="004E3DCC" w:rsidTr="00BE5F69">
        <w:trPr>
          <w:cantSplit/>
          <w:trHeight w:val="349"/>
        </w:trPr>
        <w:tc>
          <w:tcPr>
            <w:tcW w:w="4964" w:type="dxa"/>
            <w:hideMark/>
          </w:tcPr>
          <w:p w:rsidR="006E1334" w:rsidRPr="004E3DCC" w:rsidRDefault="006E1334">
            <w:pPr>
              <w:widowControl w:val="0"/>
              <w:tabs>
                <w:tab w:val="left" w:pos="0"/>
              </w:tabs>
              <w:spacing w:after="0" w:line="240" w:lineRule="auto"/>
              <w:jc w:val="center"/>
              <w:rPr>
                <w:rFonts w:ascii="Arial" w:eastAsia="Times New Roman" w:hAnsi="Arial" w:cs="Arial"/>
                <w:lang w:eastAsia="pl-PL"/>
              </w:rPr>
            </w:pPr>
            <w:r w:rsidRPr="004E3DCC">
              <w:rPr>
                <w:rFonts w:ascii="Arial" w:eastAsia="Times New Roman" w:hAnsi="Arial" w:cs="Arial"/>
                <w:lang w:eastAsia="pl-PL"/>
              </w:rPr>
              <w:t>ul. Grunwaldzka 15, 35-959 Rzeszów</w:t>
            </w:r>
          </w:p>
        </w:tc>
        <w:tc>
          <w:tcPr>
            <w:tcW w:w="4966" w:type="dxa"/>
            <w:hideMark/>
          </w:tcPr>
          <w:p w:rsidR="006E1334" w:rsidRPr="004E3DCC" w:rsidRDefault="00C04A06" w:rsidP="000F07C5">
            <w:pPr>
              <w:widowControl w:val="0"/>
              <w:tabs>
                <w:tab w:val="left" w:pos="4609"/>
              </w:tabs>
              <w:spacing w:after="0" w:line="240" w:lineRule="auto"/>
              <w:ind w:right="-70"/>
              <w:rPr>
                <w:rFonts w:ascii="Arial" w:eastAsia="Times New Roman" w:hAnsi="Arial" w:cs="Arial"/>
                <w:b/>
                <w:lang w:eastAsia="pl-PL"/>
              </w:rPr>
            </w:pPr>
            <w:r w:rsidRPr="004E3DCC">
              <w:rPr>
                <w:rFonts w:ascii="Arial" w:eastAsia="Times New Roman" w:hAnsi="Arial" w:cs="Arial"/>
                <w:lang w:eastAsia="pl-PL"/>
              </w:rPr>
              <w:t xml:space="preserve">                           </w:t>
            </w:r>
            <w:r w:rsidR="000F07C5">
              <w:rPr>
                <w:rFonts w:ascii="Arial" w:eastAsia="Times New Roman" w:hAnsi="Arial" w:cs="Arial"/>
                <w:lang w:eastAsia="pl-PL"/>
              </w:rPr>
              <w:t xml:space="preserve">     </w:t>
            </w:r>
            <w:r w:rsidR="006E1334" w:rsidRPr="004E3DCC">
              <w:rPr>
                <w:rFonts w:ascii="Arial" w:eastAsia="Times New Roman" w:hAnsi="Arial" w:cs="Arial"/>
                <w:lang w:eastAsia="pl-PL"/>
              </w:rPr>
              <w:t xml:space="preserve">Rzeszów, </w:t>
            </w:r>
            <w:r w:rsidR="000F07C5">
              <w:rPr>
                <w:rFonts w:ascii="Arial" w:eastAsia="Times New Roman" w:hAnsi="Arial" w:cs="Arial"/>
                <w:lang w:eastAsia="pl-PL"/>
              </w:rPr>
              <w:t>19</w:t>
            </w:r>
            <w:r w:rsidR="00BE5F69" w:rsidRPr="004E3DCC">
              <w:rPr>
                <w:rFonts w:ascii="Arial" w:eastAsia="Times New Roman" w:hAnsi="Arial" w:cs="Arial"/>
                <w:lang w:eastAsia="pl-PL"/>
              </w:rPr>
              <w:t xml:space="preserve"> </w:t>
            </w:r>
            <w:r w:rsidR="00681BAF" w:rsidRPr="004E3DCC">
              <w:rPr>
                <w:rFonts w:ascii="Arial" w:eastAsia="Times New Roman" w:hAnsi="Arial" w:cs="Arial"/>
                <w:lang w:eastAsia="pl-PL"/>
              </w:rPr>
              <w:t>września</w:t>
            </w:r>
            <w:r w:rsidR="006E1334" w:rsidRPr="004E3DCC">
              <w:rPr>
                <w:rFonts w:ascii="Arial" w:eastAsia="Times New Roman" w:hAnsi="Arial" w:cs="Arial"/>
                <w:lang w:eastAsia="pl-PL"/>
              </w:rPr>
              <w:t xml:space="preserve"> 2023 r.</w:t>
            </w:r>
          </w:p>
        </w:tc>
      </w:tr>
    </w:tbl>
    <w:p w:rsidR="006E1334" w:rsidRPr="004E3DCC" w:rsidRDefault="006E1334" w:rsidP="006E1334">
      <w:pPr>
        <w:widowControl w:val="0"/>
        <w:tabs>
          <w:tab w:val="left" w:pos="6379"/>
        </w:tabs>
        <w:spacing w:after="0" w:line="240" w:lineRule="auto"/>
        <w:rPr>
          <w:rFonts w:ascii="Arial" w:eastAsia="Times New Roman" w:hAnsi="Arial" w:cs="Arial"/>
          <w:b/>
          <w:sz w:val="16"/>
          <w:szCs w:val="16"/>
          <w:lang w:eastAsia="pl-PL"/>
        </w:rPr>
      </w:pPr>
    </w:p>
    <w:p w:rsidR="006E1334" w:rsidRPr="004E3DCC" w:rsidRDefault="006E1334" w:rsidP="006E1334">
      <w:pPr>
        <w:widowControl w:val="0"/>
        <w:tabs>
          <w:tab w:val="left" w:pos="6379"/>
        </w:tabs>
        <w:spacing w:after="0" w:line="240" w:lineRule="auto"/>
        <w:rPr>
          <w:rFonts w:ascii="Arial" w:eastAsia="Times New Roman" w:hAnsi="Arial" w:cs="Arial"/>
          <w:lang w:eastAsia="pl-PL"/>
        </w:rPr>
      </w:pPr>
      <w:bookmarkStart w:id="0" w:name="_GoBack"/>
      <w:r w:rsidRPr="004E3DCC">
        <w:rPr>
          <w:rFonts w:ascii="Arial" w:eastAsia="Times New Roman" w:hAnsi="Arial" w:cs="Arial"/>
          <w:b/>
          <w:lang w:eastAsia="pl-PL"/>
        </w:rPr>
        <w:t>N-VIII.7820.1.</w:t>
      </w:r>
      <w:r w:rsidR="00BE5F69" w:rsidRPr="004E3DCC">
        <w:rPr>
          <w:rFonts w:ascii="Arial" w:eastAsia="Times New Roman" w:hAnsi="Arial" w:cs="Arial"/>
          <w:b/>
          <w:lang w:eastAsia="pl-PL"/>
        </w:rPr>
        <w:t>15</w:t>
      </w:r>
      <w:r w:rsidRPr="004E3DCC">
        <w:rPr>
          <w:rFonts w:ascii="Arial" w:eastAsia="Times New Roman" w:hAnsi="Arial" w:cs="Arial"/>
          <w:b/>
          <w:lang w:eastAsia="pl-PL"/>
        </w:rPr>
        <w:t>.202</w:t>
      </w:r>
      <w:r w:rsidR="007567BE" w:rsidRPr="004E3DCC">
        <w:rPr>
          <w:rFonts w:ascii="Arial" w:eastAsia="Times New Roman" w:hAnsi="Arial" w:cs="Arial"/>
          <w:b/>
          <w:lang w:eastAsia="pl-PL"/>
        </w:rPr>
        <w:t>3</w:t>
      </w:r>
    </w:p>
    <w:bookmarkEnd w:id="0"/>
    <w:p w:rsidR="006E1334" w:rsidRPr="004E3DCC" w:rsidRDefault="006E1334" w:rsidP="006E1334">
      <w:pPr>
        <w:widowControl w:val="0"/>
        <w:spacing w:after="0" w:line="360" w:lineRule="auto"/>
        <w:jc w:val="center"/>
        <w:rPr>
          <w:rFonts w:ascii="Arial" w:eastAsia="Times New Roman" w:hAnsi="Arial" w:cs="Arial"/>
          <w:b/>
          <w:strike/>
          <w:lang w:eastAsia="pl-PL"/>
        </w:rPr>
      </w:pPr>
    </w:p>
    <w:p w:rsidR="006E1334" w:rsidRPr="004E3DCC" w:rsidRDefault="006E1334" w:rsidP="006E1334">
      <w:pPr>
        <w:widowControl w:val="0"/>
        <w:spacing w:after="0" w:line="360" w:lineRule="auto"/>
        <w:jc w:val="center"/>
        <w:rPr>
          <w:rFonts w:ascii="Arial" w:eastAsia="Times New Roman" w:hAnsi="Arial" w:cs="Arial"/>
          <w:b/>
          <w:strike/>
          <w:lang w:eastAsia="pl-PL"/>
        </w:rPr>
      </w:pPr>
    </w:p>
    <w:p w:rsidR="006E1334" w:rsidRPr="004E3DCC" w:rsidRDefault="006E1334" w:rsidP="006E1334">
      <w:pPr>
        <w:widowControl w:val="0"/>
        <w:spacing w:after="0" w:line="360" w:lineRule="auto"/>
        <w:jc w:val="center"/>
        <w:rPr>
          <w:rFonts w:ascii="Arial" w:eastAsia="Times New Roman" w:hAnsi="Arial" w:cs="Arial"/>
          <w:b/>
          <w:strike/>
          <w:lang w:eastAsia="pl-PL"/>
        </w:rPr>
      </w:pPr>
    </w:p>
    <w:p w:rsidR="006E1334" w:rsidRPr="004E3DCC" w:rsidRDefault="006E1334" w:rsidP="006E1334">
      <w:pPr>
        <w:widowControl w:val="0"/>
        <w:spacing w:after="0" w:line="360" w:lineRule="auto"/>
        <w:jc w:val="center"/>
        <w:rPr>
          <w:rFonts w:ascii="Arial" w:eastAsia="Times New Roman" w:hAnsi="Arial" w:cs="Arial"/>
          <w:b/>
          <w:strike/>
          <w:lang w:eastAsia="pl-PL"/>
        </w:rPr>
      </w:pPr>
    </w:p>
    <w:p w:rsidR="006E1334" w:rsidRPr="004E3DCC" w:rsidRDefault="006E1334" w:rsidP="006E1334">
      <w:pPr>
        <w:widowControl w:val="0"/>
        <w:spacing w:after="0" w:line="360" w:lineRule="auto"/>
        <w:jc w:val="center"/>
        <w:rPr>
          <w:rFonts w:ascii="Arial" w:eastAsia="Times New Roman" w:hAnsi="Arial" w:cs="Arial"/>
          <w:b/>
          <w:strike/>
          <w:lang w:eastAsia="pl-PL"/>
        </w:rPr>
      </w:pPr>
    </w:p>
    <w:p w:rsidR="006E1334" w:rsidRPr="004E3DCC" w:rsidRDefault="006E1334" w:rsidP="006E1334">
      <w:pPr>
        <w:widowControl w:val="0"/>
        <w:spacing w:after="0" w:line="360" w:lineRule="auto"/>
        <w:jc w:val="center"/>
        <w:rPr>
          <w:rFonts w:ascii="Arial" w:eastAsia="Times New Roman" w:hAnsi="Arial" w:cs="Arial"/>
          <w:b/>
          <w:strike/>
          <w:lang w:eastAsia="pl-PL"/>
        </w:rPr>
      </w:pPr>
    </w:p>
    <w:p w:rsidR="006E1334" w:rsidRPr="004E3DCC" w:rsidRDefault="006E1334" w:rsidP="006E1334">
      <w:pPr>
        <w:widowControl w:val="0"/>
        <w:spacing w:after="0" w:line="360" w:lineRule="auto"/>
        <w:jc w:val="center"/>
        <w:rPr>
          <w:rFonts w:ascii="Arial" w:eastAsia="Times New Roman" w:hAnsi="Arial" w:cs="Arial"/>
          <w:b/>
          <w:lang w:eastAsia="pl-PL"/>
        </w:rPr>
      </w:pPr>
      <w:r w:rsidRPr="004E3DCC">
        <w:rPr>
          <w:rFonts w:ascii="Arial" w:eastAsia="Times New Roman" w:hAnsi="Arial" w:cs="Arial"/>
          <w:b/>
          <w:lang w:eastAsia="pl-PL"/>
        </w:rPr>
        <w:t>DECYZJA</w:t>
      </w:r>
    </w:p>
    <w:p w:rsidR="006E1334" w:rsidRPr="004E3DCC" w:rsidRDefault="006E1334" w:rsidP="006E1334">
      <w:pPr>
        <w:widowControl w:val="0"/>
        <w:spacing w:after="0" w:line="240" w:lineRule="auto"/>
        <w:jc w:val="center"/>
        <w:rPr>
          <w:rFonts w:ascii="Arial" w:eastAsia="Times New Roman" w:hAnsi="Arial" w:cs="Arial"/>
          <w:b/>
          <w:bCs/>
          <w:lang w:eastAsia="pl-PL"/>
        </w:rPr>
      </w:pPr>
      <w:r w:rsidRPr="004E3DCC">
        <w:rPr>
          <w:rFonts w:ascii="Arial" w:eastAsia="Times New Roman" w:hAnsi="Arial" w:cs="Arial"/>
          <w:b/>
          <w:bCs/>
          <w:lang w:eastAsia="pl-PL"/>
        </w:rPr>
        <w:t>o zezwoleniu na realizację inwestycji drogowej</w:t>
      </w:r>
    </w:p>
    <w:p w:rsidR="006E1334" w:rsidRPr="004E3DCC" w:rsidRDefault="006E1334" w:rsidP="006E1334">
      <w:pPr>
        <w:spacing w:after="0" w:line="240" w:lineRule="auto"/>
        <w:jc w:val="both"/>
        <w:rPr>
          <w:rFonts w:ascii="Arial" w:hAnsi="Arial" w:cs="Arial"/>
          <w:b/>
          <w:strike/>
          <w:highlight w:val="yellow"/>
        </w:rPr>
      </w:pPr>
    </w:p>
    <w:p w:rsidR="00B56530" w:rsidRPr="004E3DCC" w:rsidRDefault="00B56530" w:rsidP="006E1334">
      <w:pPr>
        <w:spacing w:after="0" w:line="360" w:lineRule="auto"/>
        <w:jc w:val="both"/>
        <w:rPr>
          <w:rFonts w:ascii="Arial" w:hAnsi="Arial" w:cs="Arial"/>
          <w:b/>
          <w:strike/>
        </w:rPr>
      </w:pP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Na podstawie art. 11a ust. 1, art. 11f ust. 1 i ust. 2 oraz art. 17 ust. 1 ustawy z dnia </w:t>
      </w:r>
      <w:r w:rsidRPr="004E3DCC">
        <w:rPr>
          <w:rFonts w:ascii="Arial" w:hAnsi="Arial" w:cs="Arial"/>
        </w:rPr>
        <w:br/>
        <w:t>10 kwietnia 2003 r. o szczególnych zasadach przygotowania i realizacji inwestycji w zakresie dróg publicznych (Dz. U. z 2023 r., poz. 162) oraz art. 104 § 1 i § 2 ustawy z dnia 14 czerwca 1960 r. - Kodeks postępowania administracyjnego (</w:t>
      </w:r>
      <w:r w:rsidR="007567BE" w:rsidRPr="004E3DCC">
        <w:rPr>
          <w:rFonts w:ascii="Arial" w:hAnsi="Arial" w:cs="Arial"/>
        </w:rPr>
        <w:t>Dz.U. z 2023 r. poz. 775</w:t>
      </w:r>
      <w:r w:rsidRPr="004E3DCC">
        <w:rPr>
          <w:rFonts w:ascii="Arial" w:hAnsi="Arial" w:cs="Arial"/>
        </w:rPr>
        <w:t xml:space="preserve">, z </w:t>
      </w:r>
      <w:proofErr w:type="spellStart"/>
      <w:r w:rsidRPr="004E3DCC">
        <w:rPr>
          <w:rFonts w:ascii="Arial" w:hAnsi="Arial" w:cs="Arial"/>
        </w:rPr>
        <w:t>późn</w:t>
      </w:r>
      <w:proofErr w:type="spellEnd"/>
      <w:r w:rsidRPr="004E3DCC">
        <w:rPr>
          <w:rFonts w:ascii="Arial" w:hAnsi="Arial" w:cs="Arial"/>
        </w:rPr>
        <w:t>. zm.),</w:t>
      </w:r>
      <w:r w:rsidR="007567BE" w:rsidRPr="004E3DCC">
        <w:rPr>
          <w:rFonts w:ascii="Arial" w:hAnsi="Arial" w:cs="Arial"/>
        </w:rPr>
        <w:br/>
      </w:r>
      <w:r w:rsidRPr="004E3DCC">
        <w:rPr>
          <w:rFonts w:ascii="Arial" w:hAnsi="Arial" w:cs="Arial"/>
        </w:rPr>
        <w:t xml:space="preserve"> po rozpatrzeniu wniosku złożonego </w:t>
      </w:r>
      <w:r w:rsidR="00B56530" w:rsidRPr="004E3DCC">
        <w:rPr>
          <w:rFonts w:ascii="Arial" w:hAnsi="Arial" w:cs="Arial"/>
        </w:rPr>
        <w:t>19 maja 2023</w:t>
      </w:r>
      <w:r w:rsidRPr="004E3DCC">
        <w:rPr>
          <w:rFonts w:ascii="Arial" w:hAnsi="Arial" w:cs="Arial"/>
        </w:rPr>
        <w:t xml:space="preserve"> r.,</w:t>
      </w:r>
      <w:r w:rsidR="00B56530" w:rsidRPr="004E3DCC">
        <w:rPr>
          <w:rFonts w:ascii="Arial" w:hAnsi="Arial" w:cs="Arial"/>
        </w:rPr>
        <w:t xml:space="preserve"> </w:t>
      </w:r>
      <w:r w:rsidR="00740D94" w:rsidRPr="004E3DCC">
        <w:rPr>
          <w:rFonts w:ascii="Arial" w:hAnsi="Arial" w:cs="Arial"/>
        </w:rPr>
        <w:t xml:space="preserve">(uzupełnionego </w:t>
      </w:r>
      <w:r w:rsidR="00432C80" w:rsidRPr="004E3DCC">
        <w:rPr>
          <w:rFonts w:ascii="Arial" w:hAnsi="Arial" w:cs="Arial"/>
          <w:lang w:eastAsia="pl-PL"/>
        </w:rPr>
        <w:t xml:space="preserve">10 </w:t>
      </w:r>
      <w:r w:rsidR="00B56530" w:rsidRPr="004E3DCC">
        <w:rPr>
          <w:rFonts w:ascii="Arial" w:hAnsi="Arial" w:cs="Arial"/>
          <w:lang w:eastAsia="pl-PL"/>
        </w:rPr>
        <w:t>lipca</w:t>
      </w:r>
      <w:r w:rsidRPr="004E3DCC">
        <w:rPr>
          <w:rFonts w:ascii="Arial" w:hAnsi="Arial" w:cs="Arial"/>
          <w:lang w:eastAsia="pl-PL"/>
        </w:rPr>
        <w:t xml:space="preserve"> 202</w:t>
      </w:r>
      <w:r w:rsidR="00B56530" w:rsidRPr="004E3DCC">
        <w:rPr>
          <w:rFonts w:ascii="Arial" w:hAnsi="Arial" w:cs="Arial"/>
          <w:lang w:eastAsia="pl-PL"/>
        </w:rPr>
        <w:t>3</w:t>
      </w:r>
      <w:r w:rsidRPr="004E3DCC">
        <w:rPr>
          <w:rFonts w:ascii="Arial" w:hAnsi="Arial" w:cs="Arial"/>
          <w:lang w:eastAsia="pl-PL"/>
        </w:rPr>
        <w:t xml:space="preserve"> r.</w:t>
      </w:r>
      <w:r w:rsidRPr="004E3DCC">
        <w:rPr>
          <w:rFonts w:ascii="Arial" w:hAnsi="Arial" w:cs="Arial"/>
        </w:rPr>
        <w:t xml:space="preserve">), przez Zarząd </w:t>
      </w:r>
      <w:r w:rsidR="00B56530" w:rsidRPr="004E3DCC">
        <w:rPr>
          <w:rFonts w:ascii="Arial" w:hAnsi="Arial" w:cs="Arial"/>
        </w:rPr>
        <w:t>Województwa Podkarpackiego</w:t>
      </w:r>
      <w:r w:rsidRPr="004E3DCC">
        <w:rPr>
          <w:rFonts w:ascii="Arial" w:hAnsi="Arial" w:cs="Arial"/>
        </w:rPr>
        <w:t xml:space="preserve">, </w:t>
      </w:r>
      <w:r w:rsidR="00B56530" w:rsidRPr="004E3DCC">
        <w:rPr>
          <w:rFonts w:ascii="Arial" w:hAnsi="Arial" w:cs="Arial"/>
        </w:rPr>
        <w:t>al. Cieplińskiego 4, 35-010 Rzeszów</w:t>
      </w:r>
      <w:r w:rsidRPr="004E3DCC">
        <w:rPr>
          <w:rFonts w:ascii="Arial" w:hAnsi="Arial" w:cs="Arial"/>
        </w:rPr>
        <w:t xml:space="preserve">, reprezentowany przez pełnomocnika - Pana </w:t>
      </w:r>
      <w:r w:rsidR="000D6A02" w:rsidRPr="004E3DCC">
        <w:rPr>
          <w:rFonts w:ascii="Arial" w:hAnsi="Arial" w:cs="Arial"/>
        </w:rPr>
        <w:t xml:space="preserve">Piotra </w:t>
      </w:r>
      <w:proofErr w:type="spellStart"/>
      <w:r w:rsidR="000D6A02" w:rsidRPr="004E3DCC">
        <w:rPr>
          <w:rFonts w:ascii="Arial" w:hAnsi="Arial" w:cs="Arial"/>
        </w:rPr>
        <w:t>Miąso</w:t>
      </w:r>
      <w:proofErr w:type="spellEnd"/>
      <w:r w:rsidR="000D6A02" w:rsidRPr="004E3DCC">
        <w:rPr>
          <w:rFonts w:ascii="Arial" w:hAnsi="Arial" w:cs="Arial"/>
        </w:rPr>
        <w:t xml:space="preserve"> – Dyrektora Podkarpackiego Zarządu Dróg Wojewódzkich w Rzeszowie </w:t>
      </w:r>
      <w:r w:rsidRPr="004E3DCC">
        <w:rPr>
          <w:rFonts w:ascii="Arial" w:hAnsi="Arial" w:cs="Arial"/>
        </w:rPr>
        <w:t xml:space="preserve">w sprawie wydania decyzji o zezwoleniu </w:t>
      </w:r>
      <w:r w:rsidR="00A40097" w:rsidRPr="004E3DCC">
        <w:rPr>
          <w:rFonts w:ascii="Arial" w:hAnsi="Arial" w:cs="Arial"/>
        </w:rPr>
        <w:br/>
      </w:r>
      <w:r w:rsidRPr="004E3DCC">
        <w:rPr>
          <w:rFonts w:ascii="Arial" w:hAnsi="Arial" w:cs="Arial"/>
        </w:rPr>
        <w:t>na realizację inwestycji drogowej pn. „</w:t>
      </w:r>
      <w:r w:rsidR="000D6A02" w:rsidRPr="004E3DCC">
        <w:rPr>
          <w:rFonts w:ascii="Arial" w:eastAsia="Times New Roman" w:hAnsi="Arial" w:cs="Arial"/>
          <w:lang w:eastAsia="pl-PL"/>
        </w:rPr>
        <w:t>Rozbudowa drogi wojewódzkiej nr 856 Antoniów - Radomyśl nad Sanem - Dąbrowa Rzeczycka polegająca na budowie mostu w km 11+046 przez rzekę Jodłówka wraz z rozbudową dojazdów oraz rozbiórką, budow</w:t>
      </w:r>
      <w:r w:rsidR="007567BE" w:rsidRPr="004E3DCC">
        <w:rPr>
          <w:rFonts w:ascii="Arial" w:eastAsia="Times New Roman" w:hAnsi="Arial" w:cs="Arial"/>
          <w:lang w:eastAsia="pl-PL"/>
        </w:rPr>
        <w:t>ą</w:t>
      </w:r>
      <w:r w:rsidR="000D6A02" w:rsidRPr="004E3DCC">
        <w:rPr>
          <w:rFonts w:ascii="Arial" w:eastAsia="Times New Roman" w:hAnsi="Arial" w:cs="Arial"/>
          <w:lang w:eastAsia="pl-PL"/>
        </w:rPr>
        <w:t xml:space="preserve"> </w:t>
      </w:r>
      <w:r w:rsidR="00F869FF" w:rsidRPr="004E3DCC">
        <w:rPr>
          <w:rFonts w:ascii="Arial" w:eastAsia="Times New Roman" w:hAnsi="Arial" w:cs="Arial"/>
          <w:lang w:eastAsia="pl-PL"/>
        </w:rPr>
        <w:br/>
      </w:r>
      <w:r w:rsidR="000D6A02" w:rsidRPr="004E3DCC">
        <w:rPr>
          <w:rFonts w:ascii="Arial" w:eastAsia="Times New Roman" w:hAnsi="Arial" w:cs="Arial"/>
          <w:lang w:eastAsia="pl-PL"/>
        </w:rPr>
        <w:t>i przebudową infrastruktury technicznej, budowli i urządzeń budowlanych w m. Żabno</w:t>
      </w:r>
      <w:r w:rsidR="007567BE" w:rsidRPr="004E3DCC">
        <w:rPr>
          <w:rFonts w:ascii="Arial" w:eastAsia="Times New Roman" w:hAnsi="Arial" w:cs="Arial"/>
          <w:lang w:eastAsia="pl-PL"/>
        </w:rPr>
        <w:t>”,</w:t>
      </w:r>
    </w:p>
    <w:p w:rsidR="006E1334" w:rsidRPr="004E3DCC" w:rsidRDefault="006E1334" w:rsidP="006E1334">
      <w:pPr>
        <w:spacing w:after="0" w:line="360" w:lineRule="auto"/>
        <w:jc w:val="center"/>
        <w:rPr>
          <w:rFonts w:ascii="Arial" w:hAnsi="Arial" w:cs="Arial"/>
          <w:b/>
          <w:highlight w:val="yellow"/>
        </w:rPr>
      </w:pPr>
    </w:p>
    <w:p w:rsidR="006E1334" w:rsidRPr="004E3DCC" w:rsidRDefault="006E1334" w:rsidP="006E1334">
      <w:pPr>
        <w:spacing w:after="0" w:line="360" w:lineRule="auto"/>
        <w:jc w:val="center"/>
        <w:rPr>
          <w:rFonts w:ascii="Arial" w:hAnsi="Arial" w:cs="Arial"/>
          <w:b/>
        </w:rPr>
      </w:pPr>
      <w:r w:rsidRPr="004E3DCC">
        <w:rPr>
          <w:rFonts w:ascii="Arial" w:hAnsi="Arial" w:cs="Arial"/>
          <w:b/>
        </w:rPr>
        <w:t>o r z e k a m:</w:t>
      </w:r>
    </w:p>
    <w:p w:rsidR="006E1334" w:rsidRPr="004E3DCC" w:rsidRDefault="006E1334" w:rsidP="006E1334">
      <w:pPr>
        <w:spacing w:after="0" w:line="360" w:lineRule="auto"/>
        <w:jc w:val="center"/>
        <w:rPr>
          <w:rFonts w:ascii="Arial" w:hAnsi="Arial" w:cs="Arial"/>
          <w:b/>
        </w:rPr>
      </w:pPr>
    </w:p>
    <w:p w:rsidR="007567BE" w:rsidRPr="004E3DCC" w:rsidRDefault="006E1334" w:rsidP="006E1334">
      <w:pPr>
        <w:spacing w:after="0" w:line="360" w:lineRule="auto"/>
        <w:jc w:val="both"/>
        <w:rPr>
          <w:rFonts w:ascii="Arial" w:eastAsia="Times New Roman" w:hAnsi="Arial" w:cs="Arial"/>
          <w:lang w:eastAsia="pl-PL"/>
        </w:rPr>
      </w:pPr>
      <w:r w:rsidRPr="004E3DCC">
        <w:rPr>
          <w:rFonts w:ascii="Arial" w:hAnsi="Arial" w:cs="Arial"/>
          <w:b/>
        </w:rPr>
        <w:t xml:space="preserve">zezwalam na realizację inwestycji drogowej pn.: </w:t>
      </w:r>
      <w:r w:rsidR="007567BE" w:rsidRPr="004E3DCC">
        <w:rPr>
          <w:rFonts w:ascii="Arial" w:eastAsia="Times New Roman" w:hAnsi="Arial" w:cs="Arial"/>
          <w:b/>
          <w:lang w:eastAsia="pl-PL"/>
        </w:rPr>
        <w:t>„</w:t>
      </w:r>
      <w:r w:rsidR="000D6A02" w:rsidRPr="004E3DCC">
        <w:rPr>
          <w:rFonts w:ascii="Arial" w:eastAsia="Times New Roman" w:hAnsi="Arial" w:cs="Arial"/>
          <w:b/>
          <w:lang w:eastAsia="pl-PL"/>
        </w:rPr>
        <w:t xml:space="preserve">Rozbudowa drogi wojewódzkiej </w:t>
      </w:r>
      <w:r w:rsidR="000D6A02" w:rsidRPr="004E3DCC">
        <w:rPr>
          <w:rFonts w:ascii="Arial" w:eastAsia="Times New Roman" w:hAnsi="Arial" w:cs="Arial"/>
          <w:b/>
          <w:lang w:eastAsia="pl-PL"/>
        </w:rPr>
        <w:br/>
        <w:t>nr 856 Antoniów - Radomyśl nad Sanem - Dąbrowa Rzeczycka polegająca na budowie mostu w km 11+046 przez rzekę Jodłówka wraz z rozbudową</w:t>
      </w:r>
      <w:r w:rsidR="00965C0F">
        <w:rPr>
          <w:rFonts w:ascii="Arial" w:eastAsia="Times New Roman" w:hAnsi="Arial" w:cs="Arial"/>
          <w:b/>
          <w:lang w:eastAsia="pl-PL"/>
        </w:rPr>
        <w:t xml:space="preserve"> dojazdów oraz rozbiórką, budową</w:t>
      </w:r>
      <w:r w:rsidR="000D6A02" w:rsidRPr="004E3DCC">
        <w:rPr>
          <w:rFonts w:ascii="Arial" w:eastAsia="Times New Roman" w:hAnsi="Arial" w:cs="Arial"/>
          <w:b/>
          <w:lang w:eastAsia="pl-PL"/>
        </w:rPr>
        <w:t xml:space="preserve"> i przebudową infrastruktury technicznej, budowli i urządzeń budowlanych </w:t>
      </w:r>
      <w:r w:rsidR="00401F45" w:rsidRPr="004E3DCC">
        <w:rPr>
          <w:rFonts w:ascii="Arial" w:eastAsia="Times New Roman" w:hAnsi="Arial" w:cs="Arial"/>
          <w:b/>
          <w:lang w:eastAsia="pl-PL"/>
        </w:rPr>
        <w:br/>
      </w:r>
      <w:r w:rsidR="000D6A02" w:rsidRPr="004E3DCC">
        <w:rPr>
          <w:rFonts w:ascii="Arial" w:eastAsia="Times New Roman" w:hAnsi="Arial" w:cs="Arial"/>
          <w:b/>
          <w:lang w:eastAsia="pl-PL"/>
        </w:rPr>
        <w:t>w m. Żabno</w:t>
      </w:r>
      <w:r w:rsidR="007567BE" w:rsidRPr="004E3DCC">
        <w:rPr>
          <w:rFonts w:ascii="Arial" w:eastAsia="Times New Roman" w:hAnsi="Arial" w:cs="Arial"/>
          <w:b/>
          <w:lang w:eastAsia="pl-PL"/>
        </w:rPr>
        <w:t>”</w:t>
      </w:r>
      <w:r w:rsidR="000D6A02" w:rsidRPr="004E3DCC">
        <w:rPr>
          <w:rFonts w:ascii="Arial" w:eastAsia="Times New Roman" w:hAnsi="Arial" w:cs="Arial"/>
          <w:lang w:eastAsia="pl-PL"/>
        </w:rPr>
        <w:t xml:space="preserve">, </w:t>
      </w:r>
      <w:r w:rsidRPr="004E3DCC">
        <w:rPr>
          <w:rFonts w:ascii="Arial" w:hAnsi="Arial" w:cs="Arial"/>
        </w:rPr>
        <w:t xml:space="preserve">na rzecz Zarządu </w:t>
      </w:r>
      <w:r w:rsidR="000D6A02" w:rsidRPr="004E3DCC">
        <w:rPr>
          <w:rFonts w:ascii="Arial" w:hAnsi="Arial" w:cs="Arial"/>
        </w:rPr>
        <w:t>Województwa Podkarpackiego, al. Cieplińskiego 4,</w:t>
      </w:r>
      <w:r w:rsidR="000030F0" w:rsidRPr="004E3DCC">
        <w:rPr>
          <w:rFonts w:ascii="Arial" w:hAnsi="Arial" w:cs="Arial"/>
        </w:rPr>
        <w:br/>
      </w:r>
      <w:r w:rsidR="000D6A02" w:rsidRPr="004E3DCC">
        <w:rPr>
          <w:rFonts w:ascii="Arial" w:hAnsi="Arial" w:cs="Arial"/>
        </w:rPr>
        <w:t xml:space="preserve">35-010 Rzeszów, </w:t>
      </w:r>
      <w:r w:rsidRPr="004E3DCC">
        <w:rPr>
          <w:rFonts w:ascii="Arial" w:eastAsia="Times New Roman" w:hAnsi="Arial" w:cs="Arial"/>
          <w:lang w:eastAsia="pl-PL"/>
        </w:rPr>
        <w:t>zlokalizowanej na działkach</w:t>
      </w:r>
      <w:r w:rsidR="007567BE" w:rsidRPr="004E3DCC">
        <w:rPr>
          <w:rFonts w:ascii="Arial" w:eastAsia="Times New Roman" w:hAnsi="Arial" w:cs="Arial"/>
          <w:lang w:eastAsia="pl-PL"/>
        </w:rPr>
        <w:t>:</w:t>
      </w:r>
    </w:p>
    <w:p w:rsidR="006E1334" w:rsidRPr="004E3DCC" w:rsidRDefault="00D3453C" w:rsidP="006D537C">
      <w:pPr>
        <w:pStyle w:val="Akapitzlist"/>
        <w:numPr>
          <w:ilvl w:val="0"/>
          <w:numId w:val="28"/>
        </w:numPr>
        <w:ind w:left="284" w:hanging="284"/>
        <w:rPr>
          <w:rFonts w:cs="Arial"/>
          <w:sz w:val="22"/>
          <w:szCs w:val="22"/>
        </w:rPr>
      </w:pPr>
      <w:r w:rsidRPr="004E3DCC">
        <w:rPr>
          <w:rFonts w:cs="Arial"/>
          <w:sz w:val="22"/>
          <w:szCs w:val="22"/>
          <w:lang w:val="pl-PL"/>
        </w:rPr>
        <w:lastRenderedPageBreak/>
        <w:t>Objętych</w:t>
      </w:r>
      <w:r w:rsidR="006E1334" w:rsidRPr="004E3DCC">
        <w:rPr>
          <w:rFonts w:cs="Arial"/>
          <w:sz w:val="22"/>
          <w:szCs w:val="22"/>
        </w:rPr>
        <w:t xml:space="preserve"> liniami rozgraniczającymi teren inwestycji (oznaczono linią </w:t>
      </w:r>
      <w:r w:rsidR="00BB5844" w:rsidRPr="004E3DCC">
        <w:rPr>
          <w:rFonts w:cs="Arial"/>
          <w:sz w:val="22"/>
          <w:szCs w:val="22"/>
        </w:rPr>
        <w:t>przerywaną</w:t>
      </w:r>
      <w:r w:rsidR="006E1334" w:rsidRPr="004E3DCC">
        <w:rPr>
          <w:rFonts w:cs="Arial"/>
          <w:sz w:val="22"/>
          <w:szCs w:val="22"/>
        </w:rPr>
        <w:t xml:space="preserve"> koloru </w:t>
      </w:r>
      <w:r w:rsidR="008F28FE" w:rsidRPr="004E3DCC">
        <w:rPr>
          <w:rFonts w:cs="Arial"/>
          <w:sz w:val="22"/>
          <w:szCs w:val="22"/>
        </w:rPr>
        <w:t xml:space="preserve">fioletowego </w:t>
      </w:r>
      <w:r w:rsidR="006E1334" w:rsidRPr="004E3DCC">
        <w:rPr>
          <w:rFonts w:cs="Arial"/>
          <w:sz w:val="22"/>
          <w:szCs w:val="22"/>
        </w:rPr>
        <w:t xml:space="preserve">na Załączniku nr 1 do niniejszej decyzji), o numerach </w:t>
      </w:r>
      <w:proofErr w:type="spellStart"/>
      <w:r w:rsidR="006E1334" w:rsidRPr="004E3DCC">
        <w:rPr>
          <w:rFonts w:cs="Arial"/>
          <w:sz w:val="22"/>
          <w:szCs w:val="22"/>
        </w:rPr>
        <w:t>ewid</w:t>
      </w:r>
      <w:proofErr w:type="spellEnd"/>
      <w:r w:rsidR="006E1334" w:rsidRPr="004E3DCC">
        <w:rPr>
          <w:rFonts w:cs="Arial"/>
          <w:sz w:val="22"/>
          <w:szCs w:val="22"/>
        </w:rPr>
        <w:t>.:</w:t>
      </w:r>
    </w:p>
    <w:p w:rsidR="00D8349C" w:rsidRPr="004E3DCC" w:rsidRDefault="00D8349C" w:rsidP="00D8349C">
      <w:pPr>
        <w:spacing w:after="0" w:line="360" w:lineRule="auto"/>
        <w:rPr>
          <w:rFonts w:ascii="Arial" w:eastAsia="Times New Roman" w:hAnsi="Arial" w:cs="Arial"/>
          <w:b/>
          <w:bCs/>
          <w:lang w:eastAsia="pl-PL"/>
        </w:rPr>
      </w:pPr>
      <w:r w:rsidRPr="004E3DCC">
        <w:rPr>
          <w:rFonts w:ascii="Arial" w:eastAsia="Times New Roman" w:hAnsi="Arial" w:cs="Arial"/>
          <w:b/>
          <w:bCs/>
          <w:lang w:eastAsia="pl-PL"/>
        </w:rPr>
        <w:t>powiat stalowowolski, jednostka ewidencyjna 181804_2 Radomyśl nad Sanem, obręb ewidencyjny 0014 Żabno:</w:t>
      </w:r>
    </w:p>
    <w:p w:rsidR="00D8349C" w:rsidRPr="004E3DCC" w:rsidRDefault="00D8349C" w:rsidP="00D8349C">
      <w:pPr>
        <w:spacing w:after="0" w:line="360" w:lineRule="auto"/>
        <w:jc w:val="both"/>
        <w:rPr>
          <w:rFonts w:ascii="Arial" w:eastAsia="Times New Roman" w:hAnsi="Arial" w:cs="Arial"/>
          <w:lang w:eastAsia="pl-PL"/>
        </w:rPr>
      </w:pPr>
      <w:r w:rsidRPr="004E3DCC">
        <w:rPr>
          <w:rFonts w:ascii="Arial" w:eastAsiaTheme="minorHAnsi" w:hAnsi="Arial" w:cs="Arial"/>
          <w:b/>
          <w:lang w:val="en-US"/>
        </w:rPr>
        <w:t>541</w:t>
      </w:r>
      <w:r w:rsidRPr="004E3DCC">
        <w:rPr>
          <w:rFonts w:ascii="Arial" w:eastAsiaTheme="minorHAnsi" w:hAnsi="Arial" w:cs="Arial"/>
          <w:lang w:val="en-US"/>
        </w:rPr>
        <w:t xml:space="preserve">, </w:t>
      </w:r>
      <w:r w:rsidRPr="004E3DCC">
        <w:rPr>
          <w:rFonts w:ascii="Arial" w:eastAsiaTheme="minorHAnsi" w:hAnsi="Arial" w:cs="Arial"/>
          <w:b/>
          <w:lang w:val="en-US"/>
        </w:rPr>
        <w:t>542</w:t>
      </w:r>
      <w:r w:rsidRPr="004E3DCC">
        <w:rPr>
          <w:rFonts w:ascii="Arial" w:eastAsiaTheme="minorHAnsi" w:hAnsi="Arial" w:cs="Arial"/>
          <w:lang w:val="en-US"/>
        </w:rPr>
        <w:t xml:space="preserve">, 249 </w:t>
      </w:r>
      <w:r w:rsidRPr="004E3DCC">
        <w:rPr>
          <w:rFonts w:ascii="Arial" w:eastAsiaTheme="minorHAnsi" w:hAnsi="Arial" w:cs="Arial"/>
        </w:rPr>
        <w:t>(</w:t>
      </w:r>
      <w:r w:rsidRPr="004E3DCC">
        <w:rPr>
          <w:rFonts w:ascii="Arial" w:eastAsiaTheme="minorHAnsi" w:hAnsi="Arial" w:cs="Arial"/>
          <w:b/>
        </w:rPr>
        <w:t>249/1</w:t>
      </w:r>
      <w:r w:rsidRPr="004E3DCC">
        <w:rPr>
          <w:rFonts w:ascii="Arial" w:eastAsiaTheme="minorHAnsi" w:hAnsi="Arial" w:cs="Arial"/>
        </w:rPr>
        <w:t>, 249/2, 249/3),</w:t>
      </w:r>
      <w:r w:rsidRPr="004E3DCC">
        <w:rPr>
          <w:rFonts w:ascii="Arial" w:eastAsiaTheme="minorHAnsi" w:hAnsi="Arial" w:cs="Arial"/>
          <w:lang w:val="en-US"/>
        </w:rPr>
        <w:t xml:space="preserve"> 250/3 (</w:t>
      </w:r>
      <w:r w:rsidRPr="004E3DCC">
        <w:rPr>
          <w:rFonts w:ascii="Arial" w:eastAsiaTheme="minorHAnsi" w:hAnsi="Arial" w:cs="Arial"/>
          <w:b/>
          <w:lang w:val="en-US"/>
        </w:rPr>
        <w:t>250/5</w:t>
      </w:r>
      <w:r w:rsidRPr="004E3DCC">
        <w:rPr>
          <w:rFonts w:ascii="Arial" w:eastAsiaTheme="minorHAnsi" w:hAnsi="Arial" w:cs="Arial"/>
          <w:lang w:val="en-US"/>
        </w:rPr>
        <w:t>, 250/6, 250/7), 379 (</w:t>
      </w:r>
      <w:r w:rsidRPr="004E3DCC">
        <w:rPr>
          <w:rFonts w:ascii="Arial" w:eastAsiaTheme="minorHAnsi" w:hAnsi="Arial" w:cs="Arial"/>
          <w:b/>
          <w:lang w:val="en-US"/>
        </w:rPr>
        <w:t>379/1</w:t>
      </w:r>
      <w:r w:rsidRPr="004E3DCC">
        <w:rPr>
          <w:rFonts w:ascii="Arial" w:eastAsiaTheme="minorHAnsi" w:hAnsi="Arial" w:cs="Arial"/>
          <w:lang w:val="en-US"/>
        </w:rPr>
        <w:t>, 379/2), 450 (</w:t>
      </w:r>
      <w:r w:rsidRPr="004E3DCC">
        <w:rPr>
          <w:rFonts w:ascii="Arial" w:eastAsiaTheme="minorHAnsi" w:hAnsi="Arial" w:cs="Arial"/>
          <w:b/>
          <w:lang w:val="en-US"/>
        </w:rPr>
        <w:t>450/1</w:t>
      </w:r>
      <w:r w:rsidRPr="004E3DCC">
        <w:rPr>
          <w:rFonts w:ascii="Arial" w:eastAsiaTheme="minorHAnsi" w:hAnsi="Arial" w:cs="Arial"/>
          <w:lang w:val="en-US"/>
        </w:rPr>
        <w:t>, 450/2, 450/3), 539/1 (</w:t>
      </w:r>
      <w:r w:rsidRPr="004E3DCC">
        <w:rPr>
          <w:rFonts w:ascii="Arial" w:eastAsiaTheme="minorHAnsi" w:hAnsi="Arial" w:cs="Arial"/>
          <w:b/>
          <w:lang w:val="en-US"/>
        </w:rPr>
        <w:t>539/5</w:t>
      </w:r>
      <w:r w:rsidRPr="004E3DCC">
        <w:rPr>
          <w:rFonts w:ascii="Arial" w:eastAsiaTheme="minorHAnsi" w:hAnsi="Arial" w:cs="Arial"/>
          <w:lang w:val="en-US"/>
        </w:rPr>
        <w:t>, 539/6), 543/2 (</w:t>
      </w:r>
      <w:r w:rsidRPr="004E3DCC">
        <w:rPr>
          <w:rFonts w:ascii="Arial" w:eastAsiaTheme="minorHAnsi" w:hAnsi="Arial" w:cs="Arial"/>
          <w:b/>
          <w:lang w:val="en-US"/>
        </w:rPr>
        <w:t>543/3</w:t>
      </w:r>
      <w:r w:rsidRPr="004E3DCC">
        <w:rPr>
          <w:rFonts w:ascii="Arial" w:eastAsiaTheme="minorHAnsi" w:hAnsi="Arial" w:cs="Arial"/>
          <w:lang w:val="en-US"/>
        </w:rPr>
        <w:t>, 543/4, 543/5), 555 (</w:t>
      </w:r>
      <w:r w:rsidRPr="004E3DCC">
        <w:rPr>
          <w:rFonts w:ascii="Arial" w:eastAsiaTheme="minorHAnsi" w:hAnsi="Arial" w:cs="Arial"/>
          <w:b/>
          <w:lang w:val="en-US"/>
        </w:rPr>
        <w:t>555/1</w:t>
      </w:r>
      <w:r w:rsidRPr="004E3DCC">
        <w:rPr>
          <w:rFonts w:ascii="Arial" w:eastAsiaTheme="minorHAnsi" w:hAnsi="Arial" w:cs="Arial"/>
          <w:lang w:val="en-US"/>
        </w:rPr>
        <w:t>, 555/2), 556 (</w:t>
      </w:r>
      <w:r w:rsidRPr="004E3DCC">
        <w:rPr>
          <w:rFonts w:ascii="Arial" w:eastAsiaTheme="minorHAnsi" w:hAnsi="Arial" w:cs="Arial"/>
          <w:b/>
          <w:lang w:val="en-US"/>
        </w:rPr>
        <w:t>556/1</w:t>
      </w:r>
      <w:r w:rsidRPr="004E3DCC">
        <w:rPr>
          <w:rFonts w:ascii="Arial" w:eastAsiaTheme="minorHAnsi" w:hAnsi="Arial" w:cs="Arial"/>
          <w:lang w:val="en-US"/>
        </w:rPr>
        <w:t>, 556/2), 557 (</w:t>
      </w:r>
      <w:r w:rsidRPr="004E3DCC">
        <w:rPr>
          <w:rFonts w:ascii="Arial" w:eastAsiaTheme="minorHAnsi" w:hAnsi="Arial" w:cs="Arial"/>
          <w:b/>
          <w:lang w:val="en-US"/>
        </w:rPr>
        <w:t>557/1</w:t>
      </w:r>
      <w:r w:rsidRPr="004E3DCC">
        <w:rPr>
          <w:rFonts w:ascii="Arial" w:eastAsiaTheme="minorHAnsi" w:hAnsi="Arial" w:cs="Arial"/>
          <w:lang w:val="en-US"/>
        </w:rPr>
        <w:t>, 557/2), 558 (</w:t>
      </w:r>
      <w:r w:rsidRPr="004E3DCC">
        <w:rPr>
          <w:rFonts w:ascii="Arial" w:eastAsiaTheme="minorHAnsi" w:hAnsi="Arial" w:cs="Arial"/>
          <w:b/>
          <w:lang w:val="en-US"/>
        </w:rPr>
        <w:t>558/1</w:t>
      </w:r>
      <w:r w:rsidRPr="004E3DCC">
        <w:rPr>
          <w:rFonts w:ascii="Arial" w:eastAsiaTheme="minorHAnsi" w:hAnsi="Arial" w:cs="Arial"/>
          <w:lang w:val="en-US"/>
        </w:rPr>
        <w:t>, 558/2), 559 (</w:t>
      </w:r>
      <w:r w:rsidRPr="004E3DCC">
        <w:rPr>
          <w:rFonts w:ascii="Arial" w:eastAsiaTheme="minorHAnsi" w:hAnsi="Arial" w:cs="Arial"/>
          <w:b/>
          <w:lang w:val="en-US"/>
        </w:rPr>
        <w:t>559/1</w:t>
      </w:r>
      <w:r w:rsidRPr="004E3DCC">
        <w:rPr>
          <w:rFonts w:ascii="Arial" w:eastAsiaTheme="minorHAnsi" w:hAnsi="Arial" w:cs="Arial"/>
          <w:lang w:val="en-US"/>
        </w:rPr>
        <w:t>, 559/2), 660 (</w:t>
      </w:r>
      <w:r w:rsidRPr="004E3DCC">
        <w:rPr>
          <w:rFonts w:ascii="Arial" w:eastAsiaTheme="minorHAnsi" w:hAnsi="Arial" w:cs="Arial"/>
          <w:b/>
          <w:lang w:val="en-US"/>
        </w:rPr>
        <w:t>660/1</w:t>
      </w:r>
      <w:r w:rsidRPr="004E3DCC">
        <w:rPr>
          <w:rFonts w:ascii="Arial" w:eastAsiaTheme="minorHAnsi" w:hAnsi="Arial" w:cs="Arial"/>
          <w:lang w:val="en-US"/>
        </w:rPr>
        <w:t>, 660/2), 661 (</w:t>
      </w:r>
      <w:r w:rsidRPr="004E3DCC">
        <w:rPr>
          <w:rFonts w:ascii="Arial" w:eastAsiaTheme="minorHAnsi" w:hAnsi="Arial" w:cs="Arial"/>
          <w:b/>
          <w:lang w:val="en-US"/>
        </w:rPr>
        <w:t>661/1</w:t>
      </w:r>
      <w:r w:rsidRPr="004E3DCC">
        <w:rPr>
          <w:rFonts w:ascii="Arial" w:eastAsiaTheme="minorHAnsi" w:hAnsi="Arial" w:cs="Arial"/>
          <w:lang w:val="en-US"/>
        </w:rPr>
        <w:t>, 661/2), 662 (</w:t>
      </w:r>
      <w:r w:rsidRPr="004E3DCC">
        <w:rPr>
          <w:rFonts w:ascii="Arial" w:eastAsiaTheme="minorHAnsi" w:hAnsi="Arial" w:cs="Arial"/>
          <w:b/>
          <w:lang w:val="en-US"/>
        </w:rPr>
        <w:t>662/1</w:t>
      </w:r>
      <w:r w:rsidRPr="004E3DCC">
        <w:rPr>
          <w:rFonts w:ascii="Arial" w:eastAsiaTheme="minorHAnsi" w:hAnsi="Arial" w:cs="Arial"/>
          <w:lang w:val="en-US"/>
        </w:rPr>
        <w:t>, 662/2), 663 (</w:t>
      </w:r>
      <w:r w:rsidRPr="004E3DCC">
        <w:rPr>
          <w:rFonts w:ascii="Arial" w:eastAsiaTheme="minorHAnsi" w:hAnsi="Arial" w:cs="Arial"/>
          <w:b/>
          <w:lang w:val="en-US"/>
        </w:rPr>
        <w:t>663/1</w:t>
      </w:r>
      <w:r w:rsidRPr="004E3DCC">
        <w:rPr>
          <w:rFonts w:ascii="Arial" w:eastAsiaTheme="minorHAnsi" w:hAnsi="Arial" w:cs="Arial"/>
          <w:lang w:val="en-US"/>
        </w:rPr>
        <w:t>, 663/2), 664 (</w:t>
      </w:r>
      <w:r w:rsidRPr="004E3DCC">
        <w:rPr>
          <w:rFonts w:ascii="Arial" w:eastAsiaTheme="minorHAnsi" w:hAnsi="Arial" w:cs="Arial"/>
          <w:b/>
          <w:lang w:val="en-US"/>
        </w:rPr>
        <w:t>664/1</w:t>
      </w:r>
      <w:r w:rsidRPr="004E3DCC">
        <w:rPr>
          <w:rFonts w:ascii="Arial" w:eastAsiaTheme="minorHAnsi" w:hAnsi="Arial" w:cs="Arial"/>
          <w:lang w:val="en-US"/>
        </w:rPr>
        <w:t>, 664/2).</w:t>
      </w:r>
    </w:p>
    <w:p w:rsidR="005D1143" w:rsidRPr="004E3DCC" w:rsidRDefault="00D8349C" w:rsidP="00392E88">
      <w:pPr>
        <w:spacing w:after="0" w:line="240" w:lineRule="auto"/>
        <w:ind w:left="142" w:hanging="142"/>
        <w:rPr>
          <w:rFonts w:ascii="Arial" w:eastAsia="Times New Roman" w:hAnsi="Arial" w:cs="Arial"/>
          <w:i/>
          <w:iCs/>
          <w:sz w:val="18"/>
          <w:szCs w:val="18"/>
          <w:lang w:eastAsia="pl-PL"/>
        </w:rPr>
      </w:pPr>
      <w:r w:rsidRPr="004E3DCC">
        <w:rPr>
          <w:rFonts w:ascii="Arial" w:eastAsia="Times New Roman" w:hAnsi="Arial" w:cs="Arial"/>
          <w:i/>
          <w:iCs/>
          <w:sz w:val="18"/>
          <w:szCs w:val="18"/>
          <w:lang w:eastAsia="pl-PL"/>
        </w:rPr>
        <w:t xml:space="preserve">*  </w:t>
      </w:r>
      <w:r w:rsidR="007567BE" w:rsidRPr="004E3DCC">
        <w:rPr>
          <w:rFonts w:ascii="Arial" w:eastAsia="Times New Roman" w:hAnsi="Arial" w:cs="Arial"/>
          <w:i/>
          <w:iCs/>
          <w:sz w:val="18"/>
          <w:szCs w:val="18"/>
          <w:lang w:eastAsia="pl-PL"/>
        </w:rPr>
        <w:t>Pogrubioną</w:t>
      </w:r>
      <w:r w:rsidRPr="004E3DCC">
        <w:rPr>
          <w:rFonts w:ascii="Arial" w:eastAsia="Times New Roman" w:hAnsi="Arial" w:cs="Arial"/>
          <w:i/>
          <w:iCs/>
          <w:sz w:val="18"/>
          <w:szCs w:val="18"/>
          <w:lang w:eastAsia="pl-PL"/>
        </w:rPr>
        <w:t xml:space="preserve"> czcionką zaznaczono działki przeznaczone pod inwestycję, w przypadku działek podlegających podziałowi, w nawiasach wskazano numery działek powstałych po podziale.</w:t>
      </w:r>
    </w:p>
    <w:p w:rsidR="00D3453C" w:rsidRPr="004E3DCC" w:rsidRDefault="00D3453C" w:rsidP="004B1203">
      <w:pPr>
        <w:spacing w:after="0" w:line="240" w:lineRule="auto"/>
        <w:rPr>
          <w:rFonts w:ascii="Arial" w:eastAsia="Times New Roman" w:hAnsi="Arial" w:cs="Arial"/>
          <w:iCs/>
          <w:lang w:eastAsia="pl-PL"/>
        </w:rPr>
      </w:pPr>
    </w:p>
    <w:p w:rsidR="006E1334" w:rsidRPr="004E3DCC" w:rsidRDefault="00D3453C" w:rsidP="00D3453C">
      <w:pPr>
        <w:pStyle w:val="Akapitzlist"/>
        <w:numPr>
          <w:ilvl w:val="0"/>
          <w:numId w:val="28"/>
        </w:numPr>
        <w:shd w:val="clear" w:color="auto" w:fill="FFFFFF"/>
        <w:ind w:left="284" w:hanging="284"/>
        <w:textAlignment w:val="baseline"/>
        <w:rPr>
          <w:rFonts w:cs="Arial"/>
          <w:bCs/>
          <w:sz w:val="22"/>
          <w:szCs w:val="22"/>
          <w:lang w:eastAsia="pl-PL"/>
        </w:rPr>
      </w:pPr>
      <w:r w:rsidRPr="004E3DCC">
        <w:rPr>
          <w:rFonts w:cs="Arial"/>
          <w:bCs/>
          <w:sz w:val="22"/>
          <w:szCs w:val="22"/>
          <w:lang w:val="pl-PL" w:eastAsia="pl-PL"/>
        </w:rPr>
        <w:t>Obję</w:t>
      </w:r>
      <w:r w:rsidR="004B1203" w:rsidRPr="004E3DCC">
        <w:rPr>
          <w:rFonts w:cs="Arial"/>
          <w:bCs/>
          <w:sz w:val="22"/>
          <w:szCs w:val="22"/>
          <w:lang w:val="pl-PL" w:eastAsia="pl-PL"/>
        </w:rPr>
        <w:t>tej</w:t>
      </w:r>
      <w:r w:rsidR="00B9654E" w:rsidRPr="004E3DCC">
        <w:rPr>
          <w:rFonts w:cs="Arial"/>
          <w:bCs/>
          <w:sz w:val="22"/>
          <w:szCs w:val="22"/>
          <w:lang w:eastAsia="pl-PL"/>
        </w:rPr>
        <w:t xml:space="preserve"> linią określającą teren wód płynących (oznaczono linią przerywaną koloru </w:t>
      </w:r>
      <w:r w:rsidR="00874823" w:rsidRPr="004E3DCC">
        <w:rPr>
          <w:rFonts w:cs="Arial"/>
          <w:bCs/>
          <w:sz w:val="22"/>
          <w:szCs w:val="22"/>
          <w:lang w:eastAsia="pl-PL"/>
        </w:rPr>
        <w:t>granatowego</w:t>
      </w:r>
      <w:r w:rsidR="00337B13" w:rsidRPr="004E3DCC">
        <w:rPr>
          <w:rFonts w:cs="Arial"/>
          <w:bCs/>
          <w:sz w:val="22"/>
          <w:szCs w:val="22"/>
          <w:lang w:eastAsia="pl-PL"/>
        </w:rPr>
        <w:t>)</w:t>
      </w:r>
      <w:r w:rsidR="00047E68">
        <w:rPr>
          <w:rFonts w:cs="Arial"/>
          <w:bCs/>
          <w:sz w:val="22"/>
          <w:szCs w:val="22"/>
          <w:lang w:val="pl-PL" w:eastAsia="pl-PL"/>
        </w:rPr>
        <w:t xml:space="preserve"> </w:t>
      </w:r>
      <w:r w:rsidR="00392E88" w:rsidRPr="004E3DCC">
        <w:rPr>
          <w:rFonts w:cs="Arial"/>
          <w:bCs/>
          <w:sz w:val="22"/>
          <w:szCs w:val="22"/>
          <w:lang w:eastAsia="pl-PL"/>
        </w:rPr>
        <w:t xml:space="preserve">na </w:t>
      </w:r>
      <w:r w:rsidR="00392E88" w:rsidRPr="004E3DCC">
        <w:rPr>
          <w:rFonts w:cs="Arial"/>
          <w:bCs/>
          <w:sz w:val="22"/>
          <w:szCs w:val="22"/>
          <w:lang w:val="pl-PL" w:eastAsia="pl-PL"/>
        </w:rPr>
        <w:t>Z</w:t>
      </w:r>
      <w:proofErr w:type="spellStart"/>
      <w:r w:rsidR="001A1297" w:rsidRPr="004E3DCC">
        <w:rPr>
          <w:rFonts w:cs="Arial"/>
          <w:bCs/>
          <w:sz w:val="22"/>
          <w:szCs w:val="22"/>
          <w:lang w:eastAsia="pl-PL"/>
        </w:rPr>
        <w:t>ałączniku</w:t>
      </w:r>
      <w:proofErr w:type="spellEnd"/>
      <w:r w:rsidR="00874823" w:rsidRPr="004E3DCC">
        <w:rPr>
          <w:rFonts w:cs="Arial"/>
          <w:bCs/>
          <w:sz w:val="22"/>
          <w:szCs w:val="22"/>
          <w:lang w:eastAsia="pl-PL"/>
        </w:rPr>
        <w:t xml:space="preserve"> nr 1 do niniejszej decyzji</w:t>
      </w:r>
      <w:r w:rsidR="00B9654E" w:rsidRPr="004E3DCC">
        <w:rPr>
          <w:rFonts w:cs="Arial"/>
          <w:bCs/>
          <w:sz w:val="22"/>
          <w:szCs w:val="22"/>
          <w:lang w:eastAsia="pl-PL"/>
        </w:rPr>
        <w:t>)</w:t>
      </w:r>
      <w:r w:rsidR="00874823" w:rsidRPr="004E3DCC">
        <w:rPr>
          <w:rFonts w:cs="Arial"/>
          <w:bCs/>
          <w:sz w:val="22"/>
          <w:szCs w:val="22"/>
          <w:lang w:eastAsia="pl-PL"/>
        </w:rPr>
        <w:t>, o numerze ewidencyjnym:</w:t>
      </w:r>
    </w:p>
    <w:p w:rsidR="00D3453C" w:rsidRPr="004E3DCC" w:rsidRDefault="00D3453C" w:rsidP="00D3453C">
      <w:pPr>
        <w:pStyle w:val="Akapitzlist"/>
        <w:shd w:val="clear" w:color="auto" w:fill="FFFFFF"/>
        <w:spacing w:line="240" w:lineRule="auto"/>
        <w:ind w:left="284"/>
        <w:textAlignment w:val="baseline"/>
        <w:rPr>
          <w:rFonts w:cs="Arial"/>
          <w:bCs/>
          <w:sz w:val="22"/>
          <w:szCs w:val="22"/>
          <w:lang w:eastAsia="pl-PL"/>
        </w:rPr>
      </w:pPr>
    </w:p>
    <w:p w:rsidR="00874823" w:rsidRPr="004E3DCC" w:rsidRDefault="00874823" w:rsidP="00874823">
      <w:pPr>
        <w:spacing w:after="0" w:line="360" w:lineRule="auto"/>
        <w:rPr>
          <w:rFonts w:ascii="Arial" w:eastAsia="Times New Roman" w:hAnsi="Arial" w:cs="Arial"/>
          <w:lang w:eastAsia="pl-PL"/>
        </w:rPr>
      </w:pPr>
      <w:r w:rsidRPr="004E3DCC">
        <w:rPr>
          <w:rFonts w:ascii="Arial" w:eastAsia="Times New Roman" w:hAnsi="Arial" w:cs="Arial"/>
          <w:b/>
          <w:bCs/>
          <w:lang w:eastAsia="pl-PL"/>
        </w:rPr>
        <w:t>powiat stalowowolski, jednostka ewidencyjna 181804_2 Radomyśl nad Sanem, obręb ewidencyjny 0014 Żabno:</w:t>
      </w:r>
    </w:p>
    <w:p w:rsidR="00874823" w:rsidRPr="004E3DCC" w:rsidRDefault="00874823" w:rsidP="00874823">
      <w:pPr>
        <w:spacing w:after="0" w:line="360" w:lineRule="auto"/>
        <w:rPr>
          <w:rFonts w:ascii="Arial" w:eastAsiaTheme="minorHAnsi" w:hAnsi="Arial" w:cs="Arial"/>
          <w:lang w:val="en-US"/>
        </w:rPr>
      </w:pPr>
      <w:r w:rsidRPr="004E3DCC">
        <w:rPr>
          <w:rFonts w:ascii="Arial" w:eastAsiaTheme="minorHAnsi" w:hAnsi="Arial" w:cs="Arial"/>
          <w:b/>
          <w:lang w:val="en-US"/>
        </w:rPr>
        <w:t>257</w:t>
      </w:r>
      <w:r w:rsidRPr="004E3DCC">
        <w:rPr>
          <w:rFonts w:ascii="Arial" w:eastAsiaTheme="minorHAnsi" w:hAnsi="Arial" w:cs="Arial"/>
          <w:lang w:val="en-US"/>
        </w:rPr>
        <w:t>.</w:t>
      </w:r>
    </w:p>
    <w:p w:rsidR="00392E88" w:rsidRPr="004E3DCC" w:rsidRDefault="00392E88" w:rsidP="00392E88">
      <w:pPr>
        <w:spacing w:after="0" w:line="240" w:lineRule="auto"/>
        <w:rPr>
          <w:rFonts w:ascii="Arial" w:eastAsiaTheme="minorHAnsi" w:hAnsi="Arial" w:cs="Arial"/>
          <w:lang w:val="en-US"/>
        </w:rPr>
      </w:pPr>
    </w:p>
    <w:p w:rsidR="00874823" w:rsidRPr="004E3DCC" w:rsidRDefault="00392E88" w:rsidP="00392E88">
      <w:pPr>
        <w:spacing w:after="120" w:line="360" w:lineRule="auto"/>
        <w:contextualSpacing/>
        <w:jc w:val="both"/>
        <w:rPr>
          <w:rFonts w:ascii="Arial" w:eastAsia="Times New Roman" w:hAnsi="Arial" w:cs="Arial"/>
          <w:lang w:eastAsia="x-none"/>
        </w:rPr>
      </w:pPr>
      <w:r w:rsidRPr="004E3DCC">
        <w:rPr>
          <w:rFonts w:ascii="Arial" w:eastAsia="Times New Roman" w:hAnsi="Arial" w:cs="Arial"/>
          <w:lang w:eastAsia="x-none"/>
        </w:rPr>
        <w:t>Z</w:t>
      </w:r>
      <w:r w:rsidRPr="004E3DCC">
        <w:rPr>
          <w:rFonts w:ascii="Arial" w:eastAsia="Times New Roman" w:hAnsi="Arial" w:cs="Arial"/>
          <w:lang w:val="x-none" w:eastAsia="x-none"/>
        </w:rPr>
        <w:t xml:space="preserve">godnie z art. 12 ust. 2 ustawy z dnia 10 kwietnia 2003 r. o szczególnych zasadach przygotowania i realizacji inwestycji w zakresie dróg publicznych, linie rozgraniczające teren, w tym granice pasów drogowych, ustalone decyzją o zezwoleniu na realizację inwestycji drogowej stanowią linie podziału nieruchomości. </w:t>
      </w:r>
    </w:p>
    <w:p w:rsidR="00874823" w:rsidRPr="004E3DCC" w:rsidRDefault="00874823" w:rsidP="00392E88">
      <w:pPr>
        <w:spacing w:before="120" w:after="0" w:line="360" w:lineRule="auto"/>
        <w:contextualSpacing/>
        <w:jc w:val="both"/>
        <w:rPr>
          <w:rFonts w:ascii="Arial" w:eastAsia="Times New Roman" w:hAnsi="Arial" w:cs="Arial"/>
          <w:lang w:eastAsia="x-none"/>
        </w:rPr>
      </w:pPr>
      <w:r w:rsidRPr="004E3DCC">
        <w:rPr>
          <w:rFonts w:ascii="Arial" w:eastAsia="Times New Roman" w:hAnsi="Arial" w:cs="Arial"/>
          <w:lang w:val="x-none" w:eastAsia="x-none"/>
        </w:rPr>
        <w:t xml:space="preserve">Zgodnie z art. 20a ww. ustawy z dnia 10 kwietnia 2003 r., w przypadku gdy </w:t>
      </w:r>
      <w:r w:rsidR="00D3453C" w:rsidRPr="004E3DCC">
        <w:rPr>
          <w:rFonts w:ascii="Arial" w:eastAsia="Times New Roman" w:hAnsi="Arial" w:cs="Arial"/>
          <w:lang w:eastAsia="x-none"/>
        </w:rPr>
        <w:t xml:space="preserve">realizacja </w:t>
      </w:r>
      <w:r w:rsidR="00D3453C" w:rsidRPr="004E3DCC">
        <w:rPr>
          <w:rFonts w:ascii="Arial" w:eastAsia="Times New Roman" w:hAnsi="Arial" w:cs="Arial"/>
          <w:lang w:val="x-none" w:eastAsia="x-none"/>
        </w:rPr>
        <w:t>inwestycj</w:t>
      </w:r>
      <w:r w:rsidR="00D3453C" w:rsidRPr="004E3DCC">
        <w:rPr>
          <w:rFonts w:ascii="Arial" w:eastAsia="Times New Roman" w:hAnsi="Arial" w:cs="Arial"/>
          <w:lang w:eastAsia="x-none"/>
        </w:rPr>
        <w:t>i</w:t>
      </w:r>
      <w:r w:rsidR="00D3453C" w:rsidRPr="004E3DCC">
        <w:rPr>
          <w:rFonts w:ascii="Arial" w:eastAsia="Times New Roman" w:hAnsi="Arial" w:cs="Arial"/>
          <w:lang w:val="x-none" w:eastAsia="x-none"/>
        </w:rPr>
        <w:t xml:space="preserve"> drogow</w:t>
      </w:r>
      <w:r w:rsidR="00D3453C" w:rsidRPr="004E3DCC">
        <w:rPr>
          <w:rFonts w:ascii="Arial" w:eastAsia="Times New Roman" w:hAnsi="Arial" w:cs="Arial"/>
          <w:lang w:eastAsia="x-none"/>
        </w:rPr>
        <w:t>ej</w:t>
      </w:r>
      <w:r w:rsidRPr="004E3DCC">
        <w:rPr>
          <w:rFonts w:ascii="Arial" w:eastAsia="Times New Roman" w:hAnsi="Arial" w:cs="Arial"/>
          <w:lang w:val="x-none" w:eastAsia="x-none"/>
        </w:rPr>
        <w:t xml:space="preserve"> wymaga przejścia przez tereny wód płynących, właściwy zarządca drogi jest uprawniony do nieodpłatnego zajęcia tego terenu na czas realizacji inwestycji. Właściwy zarządca drogi nie później niż w terminie 30 dni przed planowanym zajęciem terenu, uzgadnia w drodze pisemnego porozumienia z odpowiednimi podmiotami, </w:t>
      </w:r>
      <w:r w:rsidRPr="004E3DCC">
        <w:rPr>
          <w:rFonts w:ascii="Arial" w:eastAsia="Times New Roman" w:hAnsi="Arial" w:cs="Arial"/>
          <w:lang w:eastAsia="x-none"/>
        </w:rPr>
        <w:br/>
      </w:r>
      <w:r w:rsidRPr="004E3DCC">
        <w:rPr>
          <w:rFonts w:ascii="Arial" w:eastAsia="Times New Roman" w:hAnsi="Arial" w:cs="Arial"/>
          <w:lang w:val="x-none" w:eastAsia="x-none"/>
        </w:rPr>
        <w:t xml:space="preserve">o których mowa w art. 212 ust. 1 ustawy z dnia 20 lipca 2017 r. Prawo wodne - zakres, warunki i termin zajęcia tego terenu. </w:t>
      </w:r>
    </w:p>
    <w:p w:rsidR="00874823" w:rsidRPr="004E3DCC" w:rsidRDefault="00874823" w:rsidP="00874823">
      <w:pPr>
        <w:spacing w:after="0" w:line="360" w:lineRule="auto"/>
        <w:contextualSpacing/>
        <w:jc w:val="both"/>
        <w:rPr>
          <w:rFonts w:ascii="Arial" w:eastAsia="Times New Roman" w:hAnsi="Arial" w:cs="Arial"/>
          <w:lang w:eastAsia="x-none"/>
        </w:rPr>
      </w:pPr>
      <w:r w:rsidRPr="004E3DCC">
        <w:rPr>
          <w:rFonts w:ascii="Arial" w:eastAsia="Times New Roman" w:hAnsi="Arial" w:cs="Arial"/>
          <w:lang w:eastAsia="x-none"/>
        </w:rPr>
        <w:t>Jeśli, jak w niniejszym przypadku,</w:t>
      </w:r>
      <w:r w:rsidR="00392E88" w:rsidRPr="004E3DCC">
        <w:rPr>
          <w:rFonts w:ascii="Arial" w:eastAsia="Times New Roman" w:hAnsi="Arial" w:cs="Arial"/>
          <w:lang w:eastAsia="x-none"/>
        </w:rPr>
        <w:t xml:space="preserve"> </w:t>
      </w:r>
      <w:r w:rsidRPr="004E3DCC">
        <w:rPr>
          <w:rFonts w:ascii="Arial" w:eastAsia="Times New Roman" w:hAnsi="Arial" w:cs="Arial"/>
          <w:lang w:val="x-none" w:eastAsia="x-none"/>
        </w:rPr>
        <w:t xml:space="preserve">decyzji o zezwoleniu na realizację inwestycji drogowej został nadany rygor natychmiastowej wykonalności, porozumienie zawiera się niezwłocznie. Za powstałe szkody przysługuje odszkodowanie ustalone na zasadach wynikających </w:t>
      </w:r>
      <w:r w:rsidRPr="004E3DCC">
        <w:rPr>
          <w:rFonts w:ascii="Arial" w:eastAsia="Times New Roman" w:hAnsi="Arial" w:cs="Arial"/>
          <w:lang w:eastAsia="x-none"/>
        </w:rPr>
        <w:br/>
      </w:r>
      <w:r w:rsidRPr="004E3DCC">
        <w:rPr>
          <w:rFonts w:ascii="Arial" w:eastAsia="Times New Roman" w:hAnsi="Arial" w:cs="Arial"/>
          <w:lang w:val="x-none" w:eastAsia="x-none"/>
        </w:rPr>
        <w:t>z Kodeksu cywilnego. Do zapłaty odszkodowania jest obowiązany właściwy zarządca drogi.</w:t>
      </w:r>
    </w:p>
    <w:p w:rsidR="006E1334" w:rsidRPr="004E3DCC" w:rsidRDefault="006E1334" w:rsidP="006E1334">
      <w:pPr>
        <w:pStyle w:val="Akapitzlist"/>
        <w:spacing w:line="240" w:lineRule="auto"/>
        <w:ind w:left="0"/>
        <w:rPr>
          <w:rFonts w:cs="Arial"/>
          <w:sz w:val="22"/>
          <w:szCs w:val="22"/>
          <w:highlight w:val="yellow"/>
          <w:lang w:val="pl-PL" w:eastAsia="zh-CN"/>
        </w:rPr>
      </w:pPr>
    </w:p>
    <w:p w:rsidR="006E1334" w:rsidRPr="004E3DCC" w:rsidRDefault="006E1334" w:rsidP="006E1334">
      <w:pPr>
        <w:pStyle w:val="Akapitzlist"/>
        <w:ind w:left="0"/>
        <w:rPr>
          <w:rFonts w:cs="Arial"/>
          <w:b/>
          <w:sz w:val="22"/>
          <w:szCs w:val="22"/>
          <w:lang w:val="pl-PL"/>
        </w:rPr>
      </w:pPr>
      <w:r w:rsidRPr="004E3DCC">
        <w:rPr>
          <w:rFonts w:cs="Arial"/>
          <w:b/>
          <w:sz w:val="22"/>
          <w:szCs w:val="22"/>
        </w:rPr>
        <w:t xml:space="preserve">W ramach niniejszego zezwolenia na realizację inwestycji drogowej: </w:t>
      </w:r>
    </w:p>
    <w:p w:rsidR="006E1334" w:rsidRPr="004E3DCC" w:rsidRDefault="00B92B5D" w:rsidP="006E1334">
      <w:pPr>
        <w:pStyle w:val="Akapitzlist"/>
        <w:numPr>
          <w:ilvl w:val="0"/>
          <w:numId w:val="1"/>
        </w:numPr>
        <w:ind w:left="426"/>
        <w:rPr>
          <w:rFonts w:cs="Arial"/>
          <w:b/>
          <w:sz w:val="22"/>
          <w:szCs w:val="22"/>
          <w:lang w:eastAsia="pl-PL"/>
        </w:rPr>
      </w:pPr>
      <w:r w:rsidRPr="004E3DCC">
        <w:rPr>
          <w:rFonts w:cs="Arial"/>
          <w:b/>
          <w:sz w:val="22"/>
          <w:szCs w:val="22"/>
          <w:lang w:val="pl-PL" w:eastAsia="pl-PL"/>
        </w:rPr>
        <w:t>Zatwierdzam projekt zagospodarowania terenu oraz projekt architektoniczno-budowlany pn.</w:t>
      </w:r>
      <w:r w:rsidR="00401F45" w:rsidRPr="004E3DCC">
        <w:rPr>
          <w:rFonts w:cs="Arial"/>
          <w:b/>
          <w:sz w:val="22"/>
          <w:szCs w:val="22"/>
          <w:lang w:eastAsia="pl-PL"/>
        </w:rPr>
        <w:t>:</w:t>
      </w:r>
      <w:r w:rsidR="00401F45" w:rsidRPr="004E3DCC">
        <w:rPr>
          <w:rFonts w:cs="Arial"/>
          <w:sz w:val="22"/>
          <w:szCs w:val="22"/>
          <w:lang w:eastAsia="pl-PL"/>
        </w:rPr>
        <w:t xml:space="preserve"> </w:t>
      </w:r>
      <w:r w:rsidR="00401F45" w:rsidRPr="004E3DCC">
        <w:rPr>
          <w:rFonts w:cs="Arial"/>
          <w:b/>
          <w:sz w:val="22"/>
          <w:szCs w:val="22"/>
          <w:lang w:eastAsia="pl-PL"/>
        </w:rPr>
        <w:t>„Rozbudowa drogi wojewódzkiej nr 856 Antoniów - Radomyśl nad Sanem - Dąbrowa Rzeczycka polegająca na budowie mostu w km 11+046 przez rzekę Jodłówka wraz z rozbudową dojazdów oraz rozbiórką, budow</w:t>
      </w:r>
      <w:r w:rsidR="00AC70AC">
        <w:rPr>
          <w:rFonts w:cs="Arial"/>
          <w:b/>
          <w:sz w:val="22"/>
          <w:szCs w:val="22"/>
          <w:lang w:val="pl-PL" w:eastAsia="pl-PL"/>
        </w:rPr>
        <w:t>ą</w:t>
      </w:r>
      <w:r w:rsidR="00401F45" w:rsidRPr="004E3DCC">
        <w:rPr>
          <w:rFonts w:cs="Arial"/>
          <w:b/>
          <w:sz w:val="22"/>
          <w:szCs w:val="22"/>
          <w:lang w:eastAsia="pl-PL"/>
        </w:rPr>
        <w:t xml:space="preserve"> i przebudową </w:t>
      </w:r>
      <w:r w:rsidR="00401F45" w:rsidRPr="004E3DCC">
        <w:rPr>
          <w:rFonts w:cs="Arial"/>
          <w:b/>
          <w:sz w:val="22"/>
          <w:szCs w:val="22"/>
          <w:lang w:eastAsia="pl-PL"/>
        </w:rPr>
        <w:lastRenderedPageBreak/>
        <w:t>infrastruktury technicznej, budowli i urządzeń budowlanych w m. Żabno</w:t>
      </w:r>
      <w:r w:rsidR="006E1334" w:rsidRPr="004E3DCC">
        <w:rPr>
          <w:rFonts w:cs="Arial"/>
          <w:b/>
          <w:sz w:val="22"/>
          <w:szCs w:val="22"/>
          <w:lang w:eastAsia="pl-PL"/>
        </w:rPr>
        <w:t>”</w:t>
      </w:r>
      <w:r w:rsidR="006E1334" w:rsidRPr="004E3DCC">
        <w:rPr>
          <w:rFonts w:cs="Arial"/>
          <w:sz w:val="22"/>
          <w:szCs w:val="22"/>
          <w:lang w:eastAsia="pl-PL"/>
        </w:rPr>
        <w:t>,</w:t>
      </w:r>
      <w:r w:rsidR="006E1334" w:rsidRPr="004E3DCC">
        <w:rPr>
          <w:rFonts w:cs="Arial"/>
          <w:b/>
          <w:sz w:val="22"/>
          <w:szCs w:val="22"/>
          <w:lang w:eastAsia="pl-PL"/>
        </w:rPr>
        <w:t xml:space="preserve"> </w:t>
      </w:r>
      <w:r w:rsidR="006E1334" w:rsidRPr="004E3DCC">
        <w:rPr>
          <w:rFonts w:cs="Arial"/>
          <w:sz w:val="22"/>
          <w:szCs w:val="22"/>
        </w:rPr>
        <w:t>opracowany przez mgr inż.</w:t>
      </w:r>
      <w:r w:rsidRPr="004E3DCC">
        <w:rPr>
          <w:rFonts w:cs="Arial"/>
          <w:sz w:val="22"/>
          <w:szCs w:val="22"/>
          <w:lang w:val="pl-PL"/>
        </w:rPr>
        <w:t xml:space="preserve"> Edmunda Budkę</w:t>
      </w:r>
      <w:r w:rsidR="006E1334" w:rsidRPr="004E3DCC">
        <w:rPr>
          <w:rFonts w:cs="Arial"/>
          <w:sz w:val="22"/>
          <w:szCs w:val="22"/>
        </w:rPr>
        <w:t xml:space="preserve"> - posiadając</w:t>
      </w:r>
      <w:r w:rsidRPr="004E3DCC">
        <w:rPr>
          <w:rFonts w:cs="Arial"/>
          <w:sz w:val="22"/>
          <w:szCs w:val="22"/>
          <w:lang w:val="pl-PL"/>
        </w:rPr>
        <w:t>ego</w:t>
      </w:r>
      <w:r w:rsidR="006E1334" w:rsidRPr="004E3DCC">
        <w:rPr>
          <w:rFonts w:cs="Arial"/>
          <w:sz w:val="22"/>
          <w:szCs w:val="22"/>
        </w:rPr>
        <w:t xml:space="preserve"> uprawnienia budowlane numer</w:t>
      </w:r>
      <w:r w:rsidR="006E1334" w:rsidRPr="004E3DCC">
        <w:rPr>
          <w:rFonts w:cs="Arial"/>
          <w:sz w:val="22"/>
          <w:szCs w:val="22"/>
          <w:lang w:val="pl-PL"/>
        </w:rPr>
        <w:t xml:space="preserve"> ewidencyjny </w:t>
      </w:r>
      <w:r w:rsidR="00E725C2" w:rsidRPr="004E3DCC">
        <w:rPr>
          <w:rFonts w:cs="Arial"/>
          <w:sz w:val="22"/>
          <w:szCs w:val="22"/>
          <w:lang w:val="pl-PL"/>
        </w:rPr>
        <w:t>305/98/UW</w:t>
      </w:r>
      <w:r w:rsidR="006E1334" w:rsidRPr="004E3DCC">
        <w:rPr>
          <w:rFonts w:cs="Arial"/>
          <w:sz w:val="22"/>
          <w:szCs w:val="22"/>
          <w:lang w:val="pl-PL"/>
        </w:rPr>
        <w:t xml:space="preserve"> d</w:t>
      </w:r>
      <w:r w:rsidR="00E725C2" w:rsidRPr="004E3DCC">
        <w:rPr>
          <w:rFonts w:cs="Arial"/>
          <w:sz w:val="22"/>
          <w:szCs w:val="22"/>
          <w:lang w:val="pl-PL"/>
        </w:rPr>
        <w:t xml:space="preserve">o projektowania bez ograniczeń </w:t>
      </w:r>
      <w:r w:rsidR="006E1334" w:rsidRPr="004E3DCC">
        <w:rPr>
          <w:rFonts w:cs="Arial"/>
          <w:sz w:val="22"/>
          <w:szCs w:val="22"/>
          <w:lang w:val="pl-PL"/>
        </w:rPr>
        <w:t xml:space="preserve">w specjalności </w:t>
      </w:r>
      <w:r w:rsidR="00E725C2" w:rsidRPr="004E3DCC">
        <w:rPr>
          <w:rFonts w:cs="Arial"/>
          <w:sz w:val="22"/>
          <w:szCs w:val="22"/>
          <w:lang w:val="pl-PL"/>
        </w:rPr>
        <w:t>konstrukcyjno-budowlanej</w:t>
      </w:r>
      <w:r w:rsidR="006E1334" w:rsidRPr="004E3DCC">
        <w:rPr>
          <w:rFonts w:cs="Arial"/>
          <w:sz w:val="22"/>
          <w:szCs w:val="22"/>
          <w:lang w:val="pl-PL"/>
        </w:rPr>
        <w:t xml:space="preserve">, </w:t>
      </w:r>
      <w:r w:rsidR="006E1334" w:rsidRPr="004E3DCC">
        <w:rPr>
          <w:rFonts w:cs="Arial"/>
          <w:sz w:val="22"/>
          <w:szCs w:val="22"/>
        </w:rPr>
        <w:t>będąc</w:t>
      </w:r>
      <w:r w:rsidR="00E725C2" w:rsidRPr="004E3DCC">
        <w:rPr>
          <w:rFonts w:cs="Arial"/>
          <w:sz w:val="22"/>
          <w:szCs w:val="22"/>
          <w:lang w:val="pl-PL"/>
        </w:rPr>
        <w:t>ego</w:t>
      </w:r>
      <w:r w:rsidR="006E1334" w:rsidRPr="004E3DCC">
        <w:rPr>
          <w:rFonts w:cs="Arial"/>
          <w:sz w:val="22"/>
          <w:szCs w:val="22"/>
          <w:lang w:val="pl-PL"/>
        </w:rPr>
        <w:t xml:space="preserve"> </w:t>
      </w:r>
      <w:r w:rsidR="006E1334" w:rsidRPr="004E3DCC">
        <w:rPr>
          <w:rFonts w:cs="Arial"/>
          <w:sz w:val="22"/>
          <w:szCs w:val="22"/>
        </w:rPr>
        <w:t xml:space="preserve">członkiem </w:t>
      </w:r>
      <w:r w:rsidR="00E725C2" w:rsidRPr="004E3DCC">
        <w:rPr>
          <w:rFonts w:cs="Arial"/>
          <w:sz w:val="22"/>
          <w:szCs w:val="22"/>
          <w:lang w:val="pl-PL"/>
        </w:rPr>
        <w:t>Dolnośląskiej</w:t>
      </w:r>
      <w:r w:rsidR="006E1334" w:rsidRPr="004E3DCC">
        <w:rPr>
          <w:rFonts w:cs="Arial"/>
          <w:sz w:val="22"/>
          <w:szCs w:val="22"/>
        </w:rPr>
        <w:t xml:space="preserve"> Okręgowej Izby Inżynierów Budownictwa o numerze ewidencyjnym </w:t>
      </w:r>
      <w:r w:rsidR="00E725C2" w:rsidRPr="004E3DCC">
        <w:rPr>
          <w:rFonts w:cs="Arial"/>
          <w:sz w:val="22"/>
          <w:szCs w:val="22"/>
          <w:lang w:val="pl-PL"/>
        </w:rPr>
        <w:t>DOŚ</w:t>
      </w:r>
      <w:r w:rsidR="006E1334" w:rsidRPr="004E3DCC">
        <w:rPr>
          <w:rFonts w:cs="Arial"/>
          <w:sz w:val="22"/>
          <w:szCs w:val="22"/>
        </w:rPr>
        <w:t>/B</w:t>
      </w:r>
      <w:r w:rsidR="00E725C2" w:rsidRPr="004E3DCC">
        <w:rPr>
          <w:rFonts w:cs="Arial"/>
          <w:sz w:val="22"/>
          <w:szCs w:val="22"/>
          <w:lang w:val="pl-PL"/>
        </w:rPr>
        <w:t>O/5781</w:t>
      </w:r>
      <w:r w:rsidR="006E1334" w:rsidRPr="004E3DCC">
        <w:rPr>
          <w:rFonts w:cs="Arial"/>
          <w:sz w:val="22"/>
          <w:szCs w:val="22"/>
        </w:rPr>
        <w:t>/</w:t>
      </w:r>
      <w:r w:rsidR="00E725C2" w:rsidRPr="004E3DCC">
        <w:rPr>
          <w:rFonts w:cs="Arial"/>
          <w:sz w:val="22"/>
          <w:szCs w:val="22"/>
          <w:lang w:val="pl-PL"/>
        </w:rPr>
        <w:t>01</w:t>
      </w:r>
      <w:r w:rsidR="006E1334" w:rsidRPr="004E3DCC">
        <w:rPr>
          <w:rFonts w:cs="Arial"/>
          <w:sz w:val="22"/>
          <w:szCs w:val="22"/>
        </w:rPr>
        <w:t xml:space="preserve">, wraz z zespołem. </w:t>
      </w:r>
    </w:p>
    <w:p w:rsidR="006E1334" w:rsidRPr="004E3DCC" w:rsidRDefault="006E1334" w:rsidP="006E1334">
      <w:pPr>
        <w:pStyle w:val="Akapitzlist"/>
        <w:spacing w:line="240" w:lineRule="auto"/>
        <w:ind w:left="425"/>
        <w:rPr>
          <w:rFonts w:cs="Arial"/>
          <w:strike/>
          <w:sz w:val="22"/>
          <w:szCs w:val="22"/>
          <w:highlight w:val="yellow"/>
          <w:lang w:val="pl-PL"/>
        </w:rPr>
      </w:pPr>
    </w:p>
    <w:p w:rsidR="006E1334" w:rsidRPr="004E3DCC" w:rsidRDefault="006E1334" w:rsidP="006E1334">
      <w:pPr>
        <w:pStyle w:val="Akapitzlist"/>
        <w:numPr>
          <w:ilvl w:val="0"/>
          <w:numId w:val="1"/>
        </w:numPr>
        <w:ind w:left="426" w:hanging="284"/>
        <w:rPr>
          <w:rFonts w:cs="Arial"/>
          <w:lang w:val="pl-PL"/>
        </w:rPr>
      </w:pPr>
      <w:r w:rsidRPr="004E3DCC">
        <w:rPr>
          <w:rFonts w:cs="Arial"/>
          <w:b/>
          <w:sz w:val="22"/>
          <w:szCs w:val="22"/>
        </w:rPr>
        <w:t>Zatwierdzam na potrzeby ww. inwestycji poniższ</w:t>
      </w:r>
      <w:r w:rsidRPr="004E3DCC">
        <w:rPr>
          <w:rFonts w:cs="Arial"/>
          <w:b/>
          <w:sz w:val="22"/>
          <w:szCs w:val="22"/>
          <w:lang w:val="pl-PL"/>
        </w:rPr>
        <w:t>e</w:t>
      </w:r>
      <w:r w:rsidRPr="004E3DCC">
        <w:rPr>
          <w:rFonts w:cs="Arial"/>
          <w:b/>
          <w:sz w:val="22"/>
          <w:szCs w:val="22"/>
        </w:rPr>
        <w:t xml:space="preserve"> podział</w:t>
      </w:r>
      <w:r w:rsidRPr="004E3DCC">
        <w:rPr>
          <w:rFonts w:cs="Arial"/>
          <w:b/>
          <w:sz w:val="22"/>
          <w:szCs w:val="22"/>
          <w:lang w:val="pl-PL"/>
        </w:rPr>
        <w:t>y</w:t>
      </w:r>
      <w:r w:rsidRPr="004E3DCC">
        <w:rPr>
          <w:rFonts w:cs="Arial"/>
          <w:b/>
          <w:sz w:val="22"/>
          <w:szCs w:val="22"/>
        </w:rPr>
        <w:t xml:space="preserve"> nieruchomości:</w:t>
      </w:r>
      <w:r w:rsidRPr="004E3DCC">
        <w:rPr>
          <w:rFonts w:cs="Arial"/>
          <w:sz w:val="22"/>
          <w:szCs w:val="22"/>
        </w:rPr>
        <w:t xml:space="preserve"> </w:t>
      </w:r>
    </w:p>
    <w:p w:rsidR="00E725C2" w:rsidRPr="004E3DCC" w:rsidRDefault="00E725C2" w:rsidP="006E1334">
      <w:pPr>
        <w:tabs>
          <w:tab w:val="left" w:pos="567"/>
        </w:tabs>
        <w:spacing w:after="0" w:line="360" w:lineRule="auto"/>
        <w:ind w:left="426"/>
        <w:jc w:val="both"/>
        <w:rPr>
          <w:rFonts w:ascii="Arial" w:eastAsia="Times New Roman" w:hAnsi="Arial" w:cs="Arial"/>
          <w:b/>
          <w:bCs/>
          <w:lang w:eastAsia="pl-PL"/>
        </w:rPr>
      </w:pPr>
      <w:r w:rsidRPr="004E3DCC">
        <w:rPr>
          <w:rFonts w:ascii="Arial" w:eastAsia="Times New Roman" w:hAnsi="Arial" w:cs="Arial"/>
          <w:b/>
          <w:bCs/>
          <w:lang w:eastAsia="pl-PL"/>
        </w:rPr>
        <w:t>powiat stalowowolski, jednostka ewidencyjna 181804_2 Radomyśl nad Sanem, obręb ewidencyjny 0014 Żabno:</w:t>
      </w:r>
    </w:p>
    <w:p w:rsidR="00277266" w:rsidRPr="004E3DCC" w:rsidRDefault="00277266" w:rsidP="00277266">
      <w:pPr>
        <w:tabs>
          <w:tab w:val="left" w:pos="567"/>
        </w:tabs>
        <w:spacing w:after="0" w:line="360" w:lineRule="auto"/>
        <w:ind w:left="426"/>
        <w:jc w:val="both"/>
        <w:rPr>
          <w:rFonts w:ascii="Arial" w:hAnsi="Arial" w:cs="Arial"/>
          <w:bCs/>
        </w:rPr>
      </w:pPr>
      <w:r w:rsidRPr="004E3DCC">
        <w:rPr>
          <w:rFonts w:ascii="Arial" w:hAnsi="Arial" w:cs="Arial"/>
          <w:bCs/>
        </w:rPr>
        <w:t xml:space="preserve">działka </w:t>
      </w:r>
      <w:proofErr w:type="spellStart"/>
      <w:r w:rsidRPr="004E3DCC">
        <w:rPr>
          <w:rFonts w:ascii="Arial" w:hAnsi="Arial" w:cs="Arial"/>
          <w:bCs/>
        </w:rPr>
        <w:t>ewid</w:t>
      </w:r>
      <w:proofErr w:type="spellEnd"/>
      <w:r w:rsidRPr="004E3DCC">
        <w:rPr>
          <w:rFonts w:ascii="Arial" w:hAnsi="Arial" w:cs="Arial"/>
          <w:bCs/>
        </w:rPr>
        <w:t xml:space="preserve">. nr </w:t>
      </w:r>
      <w:r w:rsidRPr="004E3DCC">
        <w:rPr>
          <w:rFonts w:ascii="Arial" w:eastAsiaTheme="minorHAnsi" w:hAnsi="Arial" w:cs="Arial"/>
          <w:lang w:val="en-US"/>
        </w:rPr>
        <w:t xml:space="preserve">249 </w:t>
      </w:r>
      <w:r w:rsidRPr="004E3DCC">
        <w:rPr>
          <w:rFonts w:ascii="Arial" w:hAnsi="Arial" w:cs="Arial"/>
          <w:bCs/>
        </w:rPr>
        <w:t xml:space="preserve">dzieli się na działki nr </w:t>
      </w:r>
      <w:r w:rsidRPr="004E3DCC">
        <w:rPr>
          <w:rFonts w:ascii="Arial" w:eastAsiaTheme="minorHAnsi" w:hAnsi="Arial" w:cs="Arial"/>
          <w:b/>
        </w:rPr>
        <w:t>249/1</w:t>
      </w:r>
      <w:r w:rsidRPr="004E3DCC">
        <w:rPr>
          <w:rFonts w:ascii="Arial" w:eastAsiaTheme="minorHAnsi" w:hAnsi="Arial" w:cs="Arial"/>
        </w:rPr>
        <w:t>, 249/2 i 249/3,</w:t>
      </w:r>
    </w:p>
    <w:p w:rsidR="00277266" w:rsidRPr="004E3DCC" w:rsidRDefault="00277266" w:rsidP="00277266">
      <w:pPr>
        <w:spacing w:after="0" w:line="360" w:lineRule="auto"/>
        <w:ind w:left="426"/>
        <w:jc w:val="both"/>
        <w:rPr>
          <w:rFonts w:ascii="Arial" w:eastAsiaTheme="minorHAnsi" w:hAnsi="Arial" w:cs="Arial"/>
          <w:lang w:val="en-US"/>
        </w:rPr>
      </w:pPr>
      <w:r w:rsidRPr="004E3DCC">
        <w:rPr>
          <w:rFonts w:ascii="Arial" w:hAnsi="Arial" w:cs="Arial"/>
          <w:bCs/>
        </w:rPr>
        <w:t xml:space="preserve">działka </w:t>
      </w:r>
      <w:proofErr w:type="spellStart"/>
      <w:r w:rsidRPr="004E3DCC">
        <w:rPr>
          <w:rFonts w:ascii="Arial" w:hAnsi="Arial" w:cs="Arial"/>
          <w:bCs/>
        </w:rPr>
        <w:t>ewid</w:t>
      </w:r>
      <w:proofErr w:type="spellEnd"/>
      <w:r w:rsidRPr="004E3DCC">
        <w:rPr>
          <w:rFonts w:ascii="Arial" w:hAnsi="Arial" w:cs="Arial"/>
          <w:bCs/>
        </w:rPr>
        <w:t xml:space="preserve">. nr </w:t>
      </w:r>
      <w:r w:rsidRPr="004E3DCC">
        <w:rPr>
          <w:rFonts w:ascii="Arial" w:eastAsiaTheme="minorHAnsi" w:hAnsi="Arial" w:cs="Arial"/>
          <w:lang w:val="en-US"/>
        </w:rPr>
        <w:t xml:space="preserve">250/3 </w:t>
      </w:r>
      <w:r w:rsidRPr="004E3DCC">
        <w:rPr>
          <w:rFonts w:ascii="Arial" w:hAnsi="Arial" w:cs="Arial"/>
          <w:bCs/>
        </w:rPr>
        <w:t xml:space="preserve">dzieli się na działki nr </w:t>
      </w:r>
      <w:r w:rsidRPr="004E3DCC">
        <w:rPr>
          <w:rFonts w:ascii="Arial" w:eastAsiaTheme="minorHAnsi" w:hAnsi="Arial" w:cs="Arial"/>
          <w:b/>
          <w:lang w:val="en-US"/>
        </w:rPr>
        <w:t>250/5</w:t>
      </w:r>
      <w:r w:rsidRPr="004E3DCC">
        <w:rPr>
          <w:rFonts w:ascii="Arial" w:eastAsiaTheme="minorHAnsi" w:hAnsi="Arial" w:cs="Arial"/>
          <w:lang w:val="en-US"/>
        </w:rPr>
        <w:t xml:space="preserve">, 250/6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250/7, </w:t>
      </w:r>
    </w:p>
    <w:p w:rsidR="00277266" w:rsidRPr="004E3DCC" w:rsidRDefault="00277266" w:rsidP="00277266">
      <w:pPr>
        <w:spacing w:after="0" w:line="360" w:lineRule="auto"/>
        <w:ind w:left="426"/>
        <w:jc w:val="both"/>
        <w:rPr>
          <w:rFonts w:ascii="Arial" w:eastAsiaTheme="minorHAnsi" w:hAnsi="Arial" w:cs="Arial"/>
          <w:lang w:val="en-US"/>
        </w:rPr>
      </w:pPr>
      <w:r w:rsidRPr="004E3DCC">
        <w:rPr>
          <w:rFonts w:ascii="Arial" w:hAnsi="Arial" w:cs="Arial"/>
          <w:bCs/>
        </w:rPr>
        <w:t xml:space="preserve">działka </w:t>
      </w:r>
      <w:proofErr w:type="spellStart"/>
      <w:r w:rsidRPr="004E3DCC">
        <w:rPr>
          <w:rFonts w:ascii="Arial" w:hAnsi="Arial" w:cs="Arial"/>
          <w:bCs/>
        </w:rPr>
        <w:t>ewid</w:t>
      </w:r>
      <w:proofErr w:type="spellEnd"/>
      <w:r w:rsidRPr="004E3DCC">
        <w:rPr>
          <w:rFonts w:ascii="Arial" w:hAnsi="Arial" w:cs="Arial"/>
          <w:bCs/>
        </w:rPr>
        <w:t xml:space="preserve">. nr </w:t>
      </w:r>
      <w:r w:rsidRPr="004E3DCC">
        <w:rPr>
          <w:rFonts w:ascii="Arial" w:eastAsiaTheme="minorHAnsi" w:hAnsi="Arial" w:cs="Arial"/>
          <w:lang w:val="en-US"/>
        </w:rPr>
        <w:t>379</w:t>
      </w:r>
      <w:r w:rsidRPr="004E3DCC">
        <w:rPr>
          <w:rFonts w:ascii="Arial" w:hAnsi="Arial" w:cs="Arial"/>
          <w:bCs/>
        </w:rPr>
        <w:t xml:space="preserve"> dzieli się na działki nr</w:t>
      </w:r>
      <w:r w:rsidRPr="004E3DCC">
        <w:rPr>
          <w:rFonts w:ascii="Arial" w:eastAsiaTheme="minorHAnsi" w:hAnsi="Arial" w:cs="Arial"/>
          <w:lang w:val="en-US"/>
        </w:rPr>
        <w:t xml:space="preserve"> </w:t>
      </w:r>
      <w:r w:rsidRPr="004E3DCC">
        <w:rPr>
          <w:rFonts w:ascii="Arial" w:eastAsiaTheme="minorHAnsi" w:hAnsi="Arial" w:cs="Arial"/>
          <w:b/>
          <w:lang w:val="en-US"/>
        </w:rPr>
        <w:t>379/1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379/2, </w:t>
      </w:r>
    </w:p>
    <w:p w:rsidR="00277266" w:rsidRPr="004E3DCC" w:rsidRDefault="00277266" w:rsidP="00277266">
      <w:pPr>
        <w:spacing w:after="0" w:line="360" w:lineRule="auto"/>
        <w:ind w:left="426"/>
        <w:jc w:val="both"/>
        <w:rPr>
          <w:rFonts w:ascii="Arial" w:eastAsiaTheme="minorHAnsi" w:hAnsi="Arial" w:cs="Arial"/>
          <w:lang w:val="en-US"/>
        </w:rPr>
      </w:pPr>
      <w:r w:rsidRPr="004E3DCC">
        <w:rPr>
          <w:rFonts w:ascii="Arial" w:hAnsi="Arial" w:cs="Arial"/>
          <w:bCs/>
        </w:rPr>
        <w:t xml:space="preserve">działka </w:t>
      </w:r>
      <w:proofErr w:type="spellStart"/>
      <w:r w:rsidRPr="004E3DCC">
        <w:rPr>
          <w:rFonts w:ascii="Arial" w:hAnsi="Arial" w:cs="Arial"/>
          <w:bCs/>
        </w:rPr>
        <w:t>ewid</w:t>
      </w:r>
      <w:proofErr w:type="spellEnd"/>
      <w:r w:rsidRPr="004E3DCC">
        <w:rPr>
          <w:rFonts w:ascii="Arial" w:hAnsi="Arial" w:cs="Arial"/>
          <w:bCs/>
        </w:rPr>
        <w:t xml:space="preserve">. nr </w:t>
      </w:r>
      <w:r w:rsidRPr="004E3DCC">
        <w:rPr>
          <w:rFonts w:ascii="Arial" w:eastAsiaTheme="minorHAnsi" w:hAnsi="Arial" w:cs="Arial"/>
          <w:lang w:val="en-US"/>
        </w:rPr>
        <w:t xml:space="preserve">450 </w:t>
      </w:r>
      <w:r w:rsidRPr="004E3DCC">
        <w:rPr>
          <w:rFonts w:ascii="Arial" w:hAnsi="Arial" w:cs="Arial"/>
          <w:bCs/>
        </w:rPr>
        <w:t xml:space="preserve">dzieli się na działki nr </w:t>
      </w:r>
      <w:r w:rsidRPr="004E3DCC">
        <w:rPr>
          <w:rFonts w:ascii="Arial" w:eastAsiaTheme="minorHAnsi" w:hAnsi="Arial" w:cs="Arial"/>
          <w:b/>
          <w:lang w:val="en-US"/>
        </w:rPr>
        <w:t>450/1</w:t>
      </w:r>
      <w:r w:rsidRPr="004E3DCC">
        <w:rPr>
          <w:rFonts w:ascii="Arial" w:eastAsiaTheme="minorHAnsi" w:hAnsi="Arial" w:cs="Arial"/>
          <w:lang w:val="en-US"/>
        </w:rPr>
        <w:t xml:space="preserve">, 450/2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450/3,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539/1 </w:t>
      </w:r>
      <w:r w:rsidRPr="004E3DCC">
        <w:rPr>
          <w:rFonts w:ascii="Arial" w:hAnsi="Arial" w:cs="Arial"/>
          <w:bCs/>
        </w:rPr>
        <w:t xml:space="preserve">dzieli się na działki nr </w:t>
      </w:r>
      <w:r w:rsidRPr="004E3DCC">
        <w:rPr>
          <w:rFonts w:ascii="Arial" w:eastAsiaTheme="minorHAnsi" w:hAnsi="Arial" w:cs="Arial"/>
          <w:b/>
          <w:lang w:val="en-US"/>
        </w:rPr>
        <w:t>539/5</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539/6,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543/2</w:t>
      </w:r>
      <w:r w:rsidRPr="004E3DCC">
        <w:rPr>
          <w:rFonts w:ascii="Arial" w:hAnsi="Arial" w:cs="Arial"/>
          <w:bCs/>
        </w:rPr>
        <w:t xml:space="preserve"> dzieli się na działki nr</w:t>
      </w:r>
      <w:r w:rsidRPr="004E3DCC">
        <w:rPr>
          <w:rFonts w:ascii="Arial" w:eastAsiaTheme="minorHAnsi" w:hAnsi="Arial" w:cs="Arial"/>
          <w:lang w:val="en-US"/>
        </w:rPr>
        <w:t xml:space="preserve"> </w:t>
      </w:r>
      <w:r w:rsidRPr="004E3DCC">
        <w:rPr>
          <w:rFonts w:ascii="Arial" w:eastAsiaTheme="minorHAnsi" w:hAnsi="Arial" w:cs="Arial"/>
          <w:b/>
          <w:lang w:val="en-US"/>
        </w:rPr>
        <w:t>543/3</w:t>
      </w:r>
      <w:r w:rsidRPr="004E3DCC">
        <w:rPr>
          <w:rFonts w:ascii="Arial" w:eastAsiaTheme="minorHAnsi" w:hAnsi="Arial" w:cs="Arial"/>
          <w:lang w:val="en-US"/>
        </w:rPr>
        <w:t xml:space="preserve">, 543/4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543/5,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555</w:t>
      </w:r>
      <w:r w:rsidRPr="004E3DCC">
        <w:rPr>
          <w:rFonts w:ascii="Arial" w:hAnsi="Arial" w:cs="Arial"/>
          <w:bCs/>
        </w:rPr>
        <w:t xml:space="preserve"> dzieli się na działki nr</w:t>
      </w:r>
      <w:r w:rsidRPr="004E3DCC">
        <w:rPr>
          <w:rFonts w:ascii="Arial" w:eastAsiaTheme="minorHAnsi" w:hAnsi="Arial" w:cs="Arial"/>
          <w:lang w:val="en-US"/>
        </w:rPr>
        <w:t xml:space="preserve"> </w:t>
      </w:r>
      <w:r w:rsidRPr="004E3DCC">
        <w:rPr>
          <w:rFonts w:ascii="Arial" w:eastAsiaTheme="minorHAnsi" w:hAnsi="Arial" w:cs="Arial"/>
          <w:b/>
          <w:lang w:val="en-US"/>
        </w:rPr>
        <w:t>555/1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555/2,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556 </w:t>
      </w:r>
      <w:r w:rsidRPr="004E3DCC">
        <w:rPr>
          <w:rFonts w:ascii="Arial" w:hAnsi="Arial" w:cs="Arial"/>
          <w:bCs/>
        </w:rPr>
        <w:t xml:space="preserve">dzieli się na działki nr </w:t>
      </w:r>
      <w:r w:rsidRPr="004E3DCC">
        <w:rPr>
          <w:rFonts w:ascii="Arial" w:eastAsiaTheme="minorHAnsi" w:hAnsi="Arial" w:cs="Arial"/>
          <w:b/>
          <w:lang w:val="en-US"/>
        </w:rPr>
        <w:t xml:space="preserve">556/1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556/2,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557 </w:t>
      </w:r>
      <w:r w:rsidRPr="004E3DCC">
        <w:rPr>
          <w:rFonts w:ascii="Arial" w:hAnsi="Arial" w:cs="Arial"/>
          <w:bCs/>
        </w:rPr>
        <w:t xml:space="preserve">dzieli się na działki nr </w:t>
      </w:r>
      <w:r w:rsidRPr="004E3DCC">
        <w:rPr>
          <w:rFonts w:ascii="Arial" w:eastAsiaTheme="minorHAnsi" w:hAnsi="Arial" w:cs="Arial"/>
          <w:b/>
          <w:lang w:val="en-US"/>
        </w:rPr>
        <w:t>557/1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557/2,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558 </w:t>
      </w:r>
      <w:r w:rsidRPr="004E3DCC">
        <w:rPr>
          <w:rFonts w:ascii="Arial" w:hAnsi="Arial" w:cs="Arial"/>
          <w:bCs/>
        </w:rPr>
        <w:t xml:space="preserve">dzieli się na działki nr </w:t>
      </w:r>
      <w:r w:rsidRPr="004E3DCC">
        <w:rPr>
          <w:rFonts w:ascii="Arial" w:eastAsiaTheme="minorHAnsi" w:hAnsi="Arial" w:cs="Arial"/>
          <w:b/>
          <w:lang w:val="en-US"/>
        </w:rPr>
        <w:t>558/1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558/2,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559</w:t>
      </w:r>
      <w:r w:rsidRPr="004E3DCC">
        <w:rPr>
          <w:rFonts w:ascii="Arial" w:hAnsi="Arial" w:cs="Arial"/>
          <w:bCs/>
        </w:rPr>
        <w:t xml:space="preserve"> dzieli się na działki nr</w:t>
      </w:r>
      <w:r w:rsidRPr="004E3DCC">
        <w:rPr>
          <w:rFonts w:ascii="Arial" w:eastAsiaTheme="minorHAnsi" w:hAnsi="Arial" w:cs="Arial"/>
          <w:lang w:val="en-US"/>
        </w:rPr>
        <w:t xml:space="preserve"> </w:t>
      </w:r>
      <w:r w:rsidRPr="004E3DCC">
        <w:rPr>
          <w:rFonts w:ascii="Arial" w:eastAsiaTheme="minorHAnsi" w:hAnsi="Arial" w:cs="Arial"/>
          <w:b/>
          <w:lang w:val="en-US"/>
        </w:rPr>
        <w:t>559/1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559/2,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660 </w:t>
      </w:r>
      <w:r w:rsidRPr="004E3DCC">
        <w:rPr>
          <w:rFonts w:ascii="Arial" w:hAnsi="Arial" w:cs="Arial"/>
          <w:bCs/>
        </w:rPr>
        <w:t xml:space="preserve">dzieli się na działki nr </w:t>
      </w:r>
      <w:r w:rsidRPr="004E3DCC">
        <w:rPr>
          <w:rFonts w:ascii="Arial" w:eastAsiaTheme="minorHAnsi" w:hAnsi="Arial" w:cs="Arial"/>
          <w:b/>
          <w:lang w:val="en-US"/>
        </w:rPr>
        <w:t>660/1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660/2,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661 </w:t>
      </w:r>
      <w:r w:rsidRPr="004E3DCC">
        <w:rPr>
          <w:rFonts w:ascii="Arial" w:hAnsi="Arial" w:cs="Arial"/>
          <w:bCs/>
        </w:rPr>
        <w:t xml:space="preserve">dzieli się na działki nr </w:t>
      </w:r>
      <w:r w:rsidRPr="004E3DCC">
        <w:rPr>
          <w:rFonts w:ascii="Arial" w:eastAsiaTheme="minorHAnsi" w:hAnsi="Arial" w:cs="Arial"/>
          <w:b/>
          <w:lang w:val="en-US"/>
        </w:rPr>
        <w:t>661/1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661/2, </w:t>
      </w:r>
    </w:p>
    <w:p w:rsidR="00277266" w:rsidRPr="004E3DCC" w:rsidRDefault="00277266" w:rsidP="00277266">
      <w:pPr>
        <w:spacing w:after="0" w:line="360" w:lineRule="auto"/>
        <w:ind w:left="426"/>
        <w:jc w:val="both"/>
        <w:rPr>
          <w:rFonts w:ascii="Arial" w:eastAsiaTheme="minorHAnsi" w:hAnsi="Arial" w:cs="Arial"/>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662</w:t>
      </w:r>
      <w:r w:rsidRPr="004E3DCC">
        <w:rPr>
          <w:rFonts w:ascii="Arial" w:hAnsi="Arial" w:cs="Arial"/>
          <w:bCs/>
        </w:rPr>
        <w:t xml:space="preserve"> dzieli się na działki nr </w:t>
      </w:r>
      <w:r w:rsidRPr="004E3DCC">
        <w:rPr>
          <w:rFonts w:ascii="Arial" w:eastAsiaTheme="minorHAnsi" w:hAnsi="Arial" w:cs="Arial"/>
          <w:b/>
          <w:lang w:val="en-US"/>
        </w:rPr>
        <w:t>662/1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662/2, </w:t>
      </w:r>
    </w:p>
    <w:p w:rsidR="00277266" w:rsidRPr="004E3DCC" w:rsidRDefault="00277266" w:rsidP="00277266">
      <w:pPr>
        <w:spacing w:after="0" w:line="360" w:lineRule="auto"/>
        <w:ind w:left="426"/>
        <w:jc w:val="both"/>
        <w:rPr>
          <w:rFonts w:ascii="Arial" w:hAnsi="Arial" w:cs="Arial"/>
          <w:bCs/>
          <w:lang w:val="en-US"/>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663 </w:t>
      </w:r>
      <w:r w:rsidRPr="004E3DCC">
        <w:rPr>
          <w:rFonts w:ascii="Arial" w:hAnsi="Arial" w:cs="Arial"/>
          <w:bCs/>
        </w:rPr>
        <w:t xml:space="preserve">dzieli się na działki nr </w:t>
      </w:r>
      <w:r w:rsidRPr="004E3DCC">
        <w:rPr>
          <w:rFonts w:ascii="Arial" w:eastAsiaTheme="minorHAnsi" w:hAnsi="Arial" w:cs="Arial"/>
          <w:b/>
          <w:lang w:val="en-US"/>
        </w:rPr>
        <w:t>663/1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663/2, </w:t>
      </w:r>
    </w:p>
    <w:p w:rsidR="00277266" w:rsidRPr="004E3DCC" w:rsidRDefault="00277266" w:rsidP="00277266">
      <w:pPr>
        <w:spacing w:after="0" w:line="360" w:lineRule="auto"/>
        <w:ind w:left="426"/>
        <w:jc w:val="both"/>
        <w:rPr>
          <w:rFonts w:ascii="Arial" w:eastAsia="Times New Roman" w:hAnsi="Arial" w:cs="Arial"/>
          <w:lang w:val="en-US" w:eastAsia="pl-PL"/>
        </w:rPr>
      </w:pPr>
      <w:proofErr w:type="spellStart"/>
      <w:r w:rsidRPr="004E3DCC">
        <w:rPr>
          <w:rFonts w:ascii="Arial" w:hAnsi="Arial" w:cs="Arial"/>
          <w:bCs/>
          <w:lang w:val="en-US"/>
        </w:rPr>
        <w:t>działka</w:t>
      </w:r>
      <w:proofErr w:type="spellEnd"/>
      <w:r w:rsidRPr="004E3DCC">
        <w:rPr>
          <w:rFonts w:ascii="Arial" w:hAnsi="Arial" w:cs="Arial"/>
          <w:bCs/>
          <w:lang w:val="en-US"/>
        </w:rPr>
        <w:t xml:space="preserve"> </w:t>
      </w:r>
      <w:proofErr w:type="spellStart"/>
      <w:r w:rsidRPr="004E3DCC">
        <w:rPr>
          <w:rFonts w:ascii="Arial" w:hAnsi="Arial" w:cs="Arial"/>
          <w:bCs/>
          <w:lang w:val="en-US"/>
        </w:rPr>
        <w:t>ewid</w:t>
      </w:r>
      <w:proofErr w:type="spellEnd"/>
      <w:r w:rsidRPr="004E3DCC">
        <w:rPr>
          <w:rFonts w:ascii="Arial" w:hAnsi="Arial" w:cs="Arial"/>
          <w:bCs/>
          <w:lang w:val="en-US"/>
        </w:rPr>
        <w:t xml:space="preserve">. </w:t>
      </w:r>
      <w:proofErr w:type="spellStart"/>
      <w:r w:rsidRPr="004E3DCC">
        <w:rPr>
          <w:rFonts w:ascii="Arial" w:hAnsi="Arial" w:cs="Arial"/>
          <w:bCs/>
          <w:lang w:val="en-US"/>
        </w:rPr>
        <w:t>nr</w:t>
      </w:r>
      <w:proofErr w:type="spellEnd"/>
      <w:r w:rsidRPr="004E3DCC">
        <w:rPr>
          <w:rFonts w:ascii="Arial" w:hAnsi="Arial" w:cs="Arial"/>
          <w:bCs/>
          <w:lang w:val="en-US"/>
        </w:rPr>
        <w:t xml:space="preserve"> </w:t>
      </w:r>
      <w:r w:rsidRPr="004E3DCC">
        <w:rPr>
          <w:rFonts w:ascii="Arial" w:eastAsiaTheme="minorHAnsi" w:hAnsi="Arial" w:cs="Arial"/>
          <w:lang w:val="en-US"/>
        </w:rPr>
        <w:t xml:space="preserve">664 </w:t>
      </w:r>
      <w:r w:rsidRPr="004E3DCC">
        <w:rPr>
          <w:rFonts w:ascii="Arial" w:hAnsi="Arial" w:cs="Arial"/>
          <w:bCs/>
        </w:rPr>
        <w:t xml:space="preserve">dzieli się na działki nr </w:t>
      </w:r>
      <w:r w:rsidRPr="004E3DCC">
        <w:rPr>
          <w:rFonts w:ascii="Arial" w:eastAsiaTheme="minorHAnsi" w:hAnsi="Arial" w:cs="Arial"/>
          <w:b/>
          <w:lang w:val="en-US"/>
        </w:rPr>
        <w:t>664/1</w:t>
      </w:r>
      <w:r w:rsidRPr="004E3DCC">
        <w:rPr>
          <w:rFonts w:ascii="Arial" w:eastAsiaTheme="minorHAnsi" w:hAnsi="Arial" w:cs="Arial"/>
          <w:lang w:val="en-US"/>
        </w:rPr>
        <w:t xml:space="preserve"> </w:t>
      </w:r>
      <w:proofErr w:type="spellStart"/>
      <w:r w:rsidRPr="004E3DCC">
        <w:rPr>
          <w:rFonts w:ascii="Arial" w:eastAsiaTheme="minorHAnsi" w:hAnsi="Arial" w:cs="Arial"/>
          <w:lang w:val="en-US"/>
        </w:rPr>
        <w:t>i</w:t>
      </w:r>
      <w:proofErr w:type="spellEnd"/>
      <w:r w:rsidRPr="004E3DCC">
        <w:rPr>
          <w:rFonts w:ascii="Arial" w:eastAsiaTheme="minorHAnsi" w:hAnsi="Arial" w:cs="Arial"/>
          <w:lang w:val="en-US"/>
        </w:rPr>
        <w:t xml:space="preserve"> 664/2.</w:t>
      </w:r>
    </w:p>
    <w:p w:rsidR="006E1334" w:rsidRPr="004E3DCC" w:rsidRDefault="006E1334" w:rsidP="006E1334">
      <w:pPr>
        <w:spacing w:after="0" w:line="240" w:lineRule="auto"/>
        <w:ind w:left="567" w:hanging="141"/>
        <w:jc w:val="both"/>
        <w:rPr>
          <w:rFonts w:ascii="Arial" w:eastAsia="Times New Roman" w:hAnsi="Arial" w:cs="Arial"/>
          <w:bCs/>
          <w:i/>
          <w:iCs/>
          <w:sz w:val="20"/>
          <w:szCs w:val="20"/>
          <w:lang w:eastAsia="pl-PL"/>
        </w:rPr>
      </w:pPr>
      <w:r w:rsidRPr="004E3DCC">
        <w:rPr>
          <w:rFonts w:ascii="Arial" w:eastAsia="Times New Roman" w:hAnsi="Arial" w:cs="Arial"/>
          <w:bCs/>
          <w:i/>
          <w:iCs/>
          <w:lang w:eastAsia="pl-PL"/>
        </w:rPr>
        <w:t xml:space="preserve">* </w:t>
      </w:r>
      <w:r w:rsidRPr="004E3DCC">
        <w:rPr>
          <w:rFonts w:ascii="Arial" w:eastAsia="Times New Roman" w:hAnsi="Arial" w:cs="Arial"/>
          <w:bCs/>
          <w:i/>
          <w:iCs/>
          <w:sz w:val="18"/>
          <w:szCs w:val="18"/>
          <w:lang w:eastAsia="pl-PL"/>
        </w:rPr>
        <w:t>Pogrubioną czcionką zaznaczono działki objęte liniami rozgraniczającymi, przeznaczone pod inwestycję.</w:t>
      </w:r>
    </w:p>
    <w:p w:rsidR="006E1334" w:rsidRPr="004E3DCC" w:rsidRDefault="006E1334" w:rsidP="006E1334">
      <w:pPr>
        <w:spacing w:after="0" w:line="240" w:lineRule="auto"/>
        <w:ind w:left="850" w:hanging="425"/>
        <w:jc w:val="both"/>
        <w:rPr>
          <w:rFonts w:ascii="Arial" w:hAnsi="Arial" w:cs="Arial"/>
          <w:highlight w:val="yellow"/>
        </w:rPr>
      </w:pPr>
    </w:p>
    <w:p w:rsidR="006E1334" w:rsidRPr="004E3DCC" w:rsidRDefault="006E1334" w:rsidP="006E1334">
      <w:pPr>
        <w:pStyle w:val="Akapitzlist"/>
        <w:ind w:left="426"/>
        <w:rPr>
          <w:rFonts w:cs="Arial"/>
          <w:sz w:val="22"/>
          <w:szCs w:val="22"/>
          <w:highlight w:val="yellow"/>
          <w:lang w:val="pl-PL"/>
        </w:rPr>
      </w:pPr>
      <w:r w:rsidRPr="004E3DCC">
        <w:rPr>
          <w:rFonts w:cs="Arial"/>
          <w:sz w:val="22"/>
          <w:szCs w:val="22"/>
        </w:rPr>
        <w:t xml:space="preserve">Dokumentacja podziałowa została przyjęta do Państwowego Zasobu Geodezyjnego </w:t>
      </w:r>
      <w:r w:rsidRPr="004E3DCC">
        <w:rPr>
          <w:rFonts w:cs="Arial"/>
          <w:sz w:val="22"/>
          <w:szCs w:val="22"/>
          <w:lang w:val="pl-PL"/>
        </w:rPr>
        <w:br/>
      </w:r>
      <w:r w:rsidRPr="004E3DCC">
        <w:rPr>
          <w:rFonts w:cs="Arial"/>
          <w:sz w:val="22"/>
          <w:szCs w:val="22"/>
        </w:rPr>
        <w:t xml:space="preserve">i Kartograficznego przez </w:t>
      </w:r>
      <w:r w:rsidRPr="004E3DCC">
        <w:rPr>
          <w:rFonts w:cs="Arial"/>
          <w:sz w:val="22"/>
          <w:szCs w:val="22"/>
          <w:lang w:val="pl-PL"/>
        </w:rPr>
        <w:t xml:space="preserve">Starostę </w:t>
      </w:r>
      <w:r w:rsidR="00277266" w:rsidRPr="004E3DCC">
        <w:rPr>
          <w:rFonts w:cs="Arial"/>
          <w:sz w:val="22"/>
          <w:szCs w:val="22"/>
          <w:lang w:val="pl-PL"/>
        </w:rPr>
        <w:t>Stalowowolskiego</w:t>
      </w:r>
      <w:r w:rsidRPr="004E3DCC">
        <w:rPr>
          <w:rFonts w:cs="Arial"/>
          <w:sz w:val="22"/>
          <w:szCs w:val="22"/>
        </w:rPr>
        <w:t xml:space="preserve"> </w:t>
      </w:r>
      <w:r w:rsidR="0008350A" w:rsidRPr="004E3DCC">
        <w:rPr>
          <w:rFonts w:cs="Arial"/>
          <w:sz w:val="22"/>
          <w:szCs w:val="22"/>
          <w:lang w:val="pl-PL"/>
        </w:rPr>
        <w:t xml:space="preserve">w dniu </w:t>
      </w:r>
      <w:r w:rsidR="00277266" w:rsidRPr="004E3DCC">
        <w:rPr>
          <w:rFonts w:cs="Arial"/>
          <w:sz w:val="22"/>
          <w:szCs w:val="22"/>
          <w:lang w:val="pl-PL"/>
        </w:rPr>
        <w:t>10 maja</w:t>
      </w:r>
      <w:r w:rsidRPr="004E3DCC">
        <w:rPr>
          <w:rFonts w:cs="Arial"/>
          <w:sz w:val="22"/>
          <w:szCs w:val="22"/>
        </w:rPr>
        <w:t xml:space="preserve"> </w:t>
      </w:r>
      <w:r w:rsidR="00277266" w:rsidRPr="004E3DCC">
        <w:rPr>
          <w:rFonts w:cs="Arial"/>
          <w:sz w:val="22"/>
          <w:szCs w:val="22"/>
        </w:rPr>
        <w:t>202</w:t>
      </w:r>
      <w:r w:rsidR="00277266" w:rsidRPr="004E3DCC">
        <w:rPr>
          <w:rFonts w:cs="Arial"/>
          <w:sz w:val="22"/>
          <w:szCs w:val="22"/>
          <w:lang w:val="pl-PL"/>
        </w:rPr>
        <w:t>3</w:t>
      </w:r>
      <w:r w:rsidRPr="004E3DCC">
        <w:rPr>
          <w:rFonts w:cs="Arial"/>
          <w:sz w:val="22"/>
          <w:szCs w:val="22"/>
        </w:rPr>
        <w:t xml:space="preserve"> r., pod numerem ewidencyjnym: P.18</w:t>
      </w:r>
      <w:r w:rsidRPr="004E3DCC">
        <w:rPr>
          <w:rFonts w:cs="Arial"/>
          <w:sz w:val="22"/>
          <w:szCs w:val="22"/>
          <w:lang w:val="pl-PL"/>
        </w:rPr>
        <w:t>1</w:t>
      </w:r>
      <w:r w:rsidR="00277266" w:rsidRPr="004E3DCC">
        <w:rPr>
          <w:rFonts w:cs="Arial"/>
          <w:sz w:val="22"/>
          <w:szCs w:val="22"/>
          <w:lang w:val="pl-PL"/>
        </w:rPr>
        <w:t>8</w:t>
      </w:r>
      <w:r w:rsidRPr="004E3DCC">
        <w:rPr>
          <w:rFonts w:cs="Arial"/>
          <w:sz w:val="22"/>
          <w:szCs w:val="22"/>
        </w:rPr>
        <w:t>.202</w:t>
      </w:r>
      <w:r w:rsidR="00277266" w:rsidRPr="004E3DCC">
        <w:rPr>
          <w:rFonts w:cs="Arial"/>
          <w:sz w:val="22"/>
          <w:szCs w:val="22"/>
          <w:lang w:val="pl-PL"/>
        </w:rPr>
        <w:t>3</w:t>
      </w:r>
      <w:r w:rsidRPr="004E3DCC">
        <w:rPr>
          <w:rFonts w:cs="Arial"/>
          <w:sz w:val="22"/>
          <w:szCs w:val="22"/>
        </w:rPr>
        <w:t>.</w:t>
      </w:r>
      <w:r w:rsidR="00277266" w:rsidRPr="004E3DCC">
        <w:rPr>
          <w:rFonts w:cs="Arial"/>
          <w:sz w:val="22"/>
          <w:szCs w:val="22"/>
          <w:lang w:val="pl-PL"/>
        </w:rPr>
        <w:t>1044</w:t>
      </w:r>
      <w:r w:rsidRPr="004E3DCC">
        <w:rPr>
          <w:rFonts w:cs="Arial"/>
          <w:sz w:val="22"/>
          <w:szCs w:val="22"/>
        </w:rPr>
        <w:t xml:space="preserve">. </w:t>
      </w:r>
    </w:p>
    <w:p w:rsidR="006E1334" w:rsidRPr="004E3DCC" w:rsidRDefault="006E1334" w:rsidP="006E1334">
      <w:pPr>
        <w:widowControl w:val="0"/>
        <w:autoSpaceDE w:val="0"/>
        <w:autoSpaceDN w:val="0"/>
        <w:adjustRightInd w:val="0"/>
        <w:spacing w:before="240" w:after="0" w:line="360" w:lineRule="auto"/>
        <w:jc w:val="both"/>
        <w:rPr>
          <w:rFonts w:ascii="Arial" w:eastAsia="Times New Roman" w:hAnsi="Arial" w:cs="Arial"/>
          <w:b/>
          <w:bCs/>
          <w:lang w:eastAsia="pl-PL"/>
        </w:rPr>
      </w:pPr>
      <w:r w:rsidRPr="004E3DCC">
        <w:rPr>
          <w:rFonts w:ascii="Arial" w:eastAsia="Times New Roman" w:hAnsi="Arial" w:cs="Arial"/>
          <w:b/>
          <w:bCs/>
          <w:lang w:eastAsia="pl-PL"/>
        </w:rPr>
        <w:t>Mapy z podziałami nieruchomości (</w:t>
      </w:r>
      <w:r w:rsidR="00277266" w:rsidRPr="004E3DCC">
        <w:rPr>
          <w:rFonts w:ascii="Arial" w:eastAsia="Times New Roman" w:hAnsi="Arial" w:cs="Arial"/>
          <w:b/>
          <w:bCs/>
          <w:lang w:eastAsia="pl-PL"/>
        </w:rPr>
        <w:t>16</w:t>
      </w:r>
      <w:r w:rsidRPr="004E3DCC">
        <w:rPr>
          <w:rFonts w:ascii="Arial" w:eastAsia="Times New Roman" w:hAnsi="Arial" w:cs="Arial"/>
          <w:b/>
          <w:bCs/>
          <w:lang w:eastAsia="pl-PL"/>
        </w:rPr>
        <w:t xml:space="preserve"> szt.) stanowią Załącznik Nr 2 do niniejszej decyzji. </w:t>
      </w:r>
    </w:p>
    <w:p w:rsidR="008C375A" w:rsidRPr="004E3DCC" w:rsidRDefault="008C375A" w:rsidP="006E1334">
      <w:pPr>
        <w:widowControl w:val="0"/>
        <w:autoSpaceDE w:val="0"/>
        <w:autoSpaceDN w:val="0"/>
        <w:adjustRightInd w:val="0"/>
        <w:spacing w:before="240" w:after="0" w:line="360" w:lineRule="auto"/>
        <w:jc w:val="both"/>
        <w:rPr>
          <w:rFonts w:ascii="Arial" w:eastAsia="Times New Roman" w:hAnsi="Arial" w:cs="Arial"/>
          <w:b/>
          <w:bCs/>
          <w:lang w:eastAsia="pl-PL"/>
        </w:rPr>
      </w:pPr>
    </w:p>
    <w:p w:rsidR="008C375A" w:rsidRPr="004E3DCC" w:rsidRDefault="008C375A" w:rsidP="006E1334">
      <w:pPr>
        <w:widowControl w:val="0"/>
        <w:autoSpaceDE w:val="0"/>
        <w:autoSpaceDN w:val="0"/>
        <w:adjustRightInd w:val="0"/>
        <w:spacing w:before="240" w:after="0" w:line="360" w:lineRule="auto"/>
        <w:jc w:val="both"/>
        <w:rPr>
          <w:rFonts w:ascii="Arial" w:eastAsia="Times New Roman" w:hAnsi="Arial" w:cs="Arial"/>
          <w:b/>
          <w:bCs/>
          <w:lang w:eastAsia="pl-PL"/>
        </w:rPr>
      </w:pPr>
    </w:p>
    <w:p w:rsidR="006E1334" w:rsidRPr="004E3DCC" w:rsidRDefault="006E1334" w:rsidP="00F53B7F">
      <w:pPr>
        <w:widowControl w:val="0"/>
        <w:autoSpaceDE w:val="0"/>
        <w:autoSpaceDN w:val="0"/>
        <w:adjustRightInd w:val="0"/>
        <w:spacing w:after="0" w:line="240" w:lineRule="auto"/>
        <w:jc w:val="both"/>
        <w:rPr>
          <w:rFonts w:ascii="Arial" w:eastAsia="Times New Roman" w:hAnsi="Arial" w:cs="Arial"/>
          <w:b/>
          <w:bCs/>
          <w:lang w:eastAsia="pl-PL"/>
        </w:rPr>
      </w:pPr>
    </w:p>
    <w:p w:rsidR="006E1334" w:rsidRPr="004E3DCC" w:rsidRDefault="006E1334" w:rsidP="006E1334">
      <w:pPr>
        <w:numPr>
          <w:ilvl w:val="0"/>
          <w:numId w:val="1"/>
        </w:numPr>
        <w:spacing w:after="0" w:line="360" w:lineRule="auto"/>
        <w:ind w:left="284" w:hanging="284"/>
        <w:jc w:val="both"/>
        <w:rPr>
          <w:rFonts w:ascii="Arial" w:eastAsia="Times New Roman" w:hAnsi="Arial" w:cs="Arial"/>
          <w:b/>
          <w:lang w:eastAsia="pl-PL"/>
        </w:rPr>
      </w:pPr>
      <w:r w:rsidRPr="004E3DCC">
        <w:rPr>
          <w:rFonts w:ascii="Arial" w:eastAsia="Times New Roman" w:hAnsi="Arial" w:cs="Arial"/>
          <w:b/>
          <w:bCs/>
          <w:lang w:eastAsia="pl-PL"/>
        </w:rPr>
        <w:lastRenderedPageBreak/>
        <w:t>Własnością Województwa Podkarpackiego stają się niżej wymienione nieruchomości:</w:t>
      </w:r>
    </w:p>
    <w:p w:rsidR="006E1334" w:rsidRPr="004E3DCC" w:rsidRDefault="006E1334" w:rsidP="00F53B7F">
      <w:pPr>
        <w:spacing w:after="0" w:line="240" w:lineRule="auto"/>
        <w:ind w:left="284"/>
        <w:jc w:val="both"/>
        <w:rPr>
          <w:rFonts w:ascii="Arial" w:eastAsia="Times New Roman" w:hAnsi="Arial" w:cs="Arial"/>
          <w:b/>
          <w:lang w:eastAsia="pl-PL"/>
        </w:rPr>
      </w:pPr>
    </w:p>
    <w:p w:rsidR="006E1334" w:rsidRPr="004E3DCC" w:rsidRDefault="0072747B" w:rsidP="00CC0AEF">
      <w:pPr>
        <w:spacing w:after="0" w:line="360" w:lineRule="auto"/>
        <w:ind w:left="284"/>
        <w:jc w:val="both"/>
        <w:rPr>
          <w:rFonts w:ascii="Arial" w:eastAsia="Times New Roman" w:hAnsi="Arial" w:cs="Arial"/>
          <w:b/>
          <w:bCs/>
          <w:lang w:eastAsia="pl-PL"/>
        </w:rPr>
      </w:pPr>
      <w:r w:rsidRPr="004E3DCC">
        <w:rPr>
          <w:rFonts w:ascii="Arial" w:eastAsia="Times New Roman" w:hAnsi="Arial" w:cs="Arial"/>
          <w:b/>
          <w:bCs/>
          <w:lang w:eastAsia="pl-PL"/>
        </w:rPr>
        <w:t>powiat stalowowolski, jednostka ewidencyjna 181804_2 Radomyśl nad Sanem</w:t>
      </w:r>
      <w:r w:rsidR="00F53B7F" w:rsidRPr="004E3DCC">
        <w:rPr>
          <w:rFonts w:ascii="Arial" w:eastAsia="Times New Roman" w:hAnsi="Arial" w:cs="Arial"/>
          <w:b/>
          <w:bCs/>
          <w:lang w:eastAsia="pl-PL"/>
        </w:rPr>
        <w:t>, obręb ewidencyjny 0014 Żabno:</w:t>
      </w:r>
    </w:p>
    <w:p w:rsidR="00954DCD" w:rsidRPr="004E3DCC" w:rsidRDefault="00954DCD" w:rsidP="00CC0AEF">
      <w:pPr>
        <w:spacing w:after="0" w:line="360" w:lineRule="auto"/>
        <w:ind w:left="284"/>
        <w:jc w:val="both"/>
        <w:rPr>
          <w:rFonts w:ascii="Arial" w:hAnsi="Arial" w:cs="Arial"/>
          <w:bCs/>
        </w:rPr>
      </w:pPr>
      <w:r w:rsidRPr="004E3DCC">
        <w:rPr>
          <w:rFonts w:ascii="Arial" w:eastAsiaTheme="minorHAnsi" w:hAnsi="Arial" w:cs="Arial"/>
          <w:b/>
        </w:rPr>
        <w:t>249/1</w:t>
      </w:r>
      <w:r w:rsidRPr="004E3DCC">
        <w:rPr>
          <w:rFonts w:ascii="Arial" w:eastAsiaTheme="minorHAnsi" w:hAnsi="Arial" w:cs="Arial"/>
        </w:rPr>
        <w:t xml:space="preserve"> </w:t>
      </w:r>
      <w:r w:rsidRPr="004E3DCC">
        <w:rPr>
          <w:rFonts w:ascii="Arial" w:eastAsiaTheme="minorHAnsi" w:hAnsi="Arial" w:cs="Arial"/>
          <w:lang w:val="en-US"/>
        </w:rPr>
        <w:t xml:space="preserve">(249), </w:t>
      </w:r>
      <w:r w:rsidRPr="004E3DCC">
        <w:rPr>
          <w:rFonts w:ascii="Arial" w:eastAsiaTheme="minorHAnsi" w:hAnsi="Arial" w:cs="Arial"/>
          <w:b/>
          <w:lang w:val="en-US"/>
        </w:rPr>
        <w:t>250/5</w:t>
      </w:r>
      <w:r w:rsidRPr="004E3DCC">
        <w:rPr>
          <w:rFonts w:ascii="Arial" w:eastAsiaTheme="minorHAnsi" w:hAnsi="Arial" w:cs="Arial"/>
          <w:lang w:val="en-US"/>
        </w:rPr>
        <w:t xml:space="preserve"> (250/3), </w:t>
      </w:r>
      <w:r w:rsidRPr="004E3DCC">
        <w:rPr>
          <w:rFonts w:ascii="Arial" w:eastAsiaTheme="minorHAnsi" w:hAnsi="Arial" w:cs="Arial"/>
          <w:b/>
          <w:lang w:val="en-US"/>
        </w:rPr>
        <w:t>379/1</w:t>
      </w:r>
      <w:r w:rsidRPr="004E3DCC">
        <w:rPr>
          <w:rFonts w:ascii="Arial" w:eastAsiaTheme="minorHAnsi" w:hAnsi="Arial" w:cs="Arial"/>
          <w:lang w:val="en-US"/>
        </w:rPr>
        <w:t xml:space="preserve"> </w:t>
      </w:r>
      <w:r w:rsidRPr="004E3DCC">
        <w:rPr>
          <w:rFonts w:ascii="Arial" w:hAnsi="Arial" w:cs="Arial"/>
          <w:bCs/>
        </w:rPr>
        <w:t>(</w:t>
      </w:r>
      <w:r w:rsidRPr="004E3DCC">
        <w:rPr>
          <w:rFonts w:ascii="Arial" w:eastAsiaTheme="minorHAnsi" w:hAnsi="Arial" w:cs="Arial"/>
          <w:lang w:val="en-US"/>
        </w:rPr>
        <w:t>379),</w:t>
      </w:r>
      <w:r w:rsidRPr="004E3DCC">
        <w:rPr>
          <w:rFonts w:ascii="Arial" w:hAnsi="Arial" w:cs="Arial"/>
          <w:bCs/>
        </w:rPr>
        <w:t xml:space="preserve"> </w:t>
      </w:r>
      <w:r w:rsidRPr="004E3DCC">
        <w:rPr>
          <w:rFonts w:ascii="Arial" w:eastAsiaTheme="minorHAnsi" w:hAnsi="Arial" w:cs="Arial"/>
          <w:b/>
          <w:lang w:val="en-US"/>
        </w:rPr>
        <w:t xml:space="preserve">450/1 </w:t>
      </w:r>
      <w:r w:rsidRPr="004E3DCC">
        <w:rPr>
          <w:rFonts w:ascii="Arial" w:hAnsi="Arial" w:cs="Arial"/>
          <w:bCs/>
        </w:rPr>
        <w:t>(</w:t>
      </w:r>
      <w:r w:rsidRPr="004E3DCC">
        <w:rPr>
          <w:rFonts w:ascii="Arial" w:eastAsiaTheme="minorHAnsi" w:hAnsi="Arial" w:cs="Arial"/>
          <w:lang w:val="en-US"/>
        </w:rPr>
        <w:t xml:space="preserve">450), </w:t>
      </w:r>
      <w:r w:rsidRPr="004E3DCC">
        <w:rPr>
          <w:rFonts w:ascii="Arial" w:eastAsiaTheme="minorHAnsi" w:hAnsi="Arial" w:cs="Arial"/>
          <w:b/>
          <w:lang w:val="en-US"/>
        </w:rPr>
        <w:t>539/5</w:t>
      </w:r>
      <w:r w:rsidRPr="004E3DCC">
        <w:rPr>
          <w:rFonts w:ascii="Arial" w:eastAsiaTheme="minorHAnsi" w:hAnsi="Arial" w:cs="Arial"/>
          <w:lang w:val="en-US"/>
        </w:rPr>
        <w:t xml:space="preserve"> (539/1),</w:t>
      </w:r>
      <w:r w:rsidRPr="004E3DCC">
        <w:rPr>
          <w:rFonts w:ascii="Arial" w:hAnsi="Arial" w:cs="Arial"/>
          <w:bCs/>
        </w:rPr>
        <w:t xml:space="preserve"> </w:t>
      </w:r>
      <w:r w:rsidRPr="004E3DCC">
        <w:rPr>
          <w:rFonts w:ascii="Arial" w:eastAsiaTheme="minorHAnsi" w:hAnsi="Arial" w:cs="Arial"/>
          <w:b/>
          <w:lang w:val="en-US"/>
        </w:rPr>
        <w:t>543/3</w:t>
      </w:r>
      <w:r w:rsidRPr="004E3DCC">
        <w:rPr>
          <w:rFonts w:ascii="Arial" w:eastAsiaTheme="minorHAnsi" w:hAnsi="Arial" w:cs="Arial"/>
          <w:lang w:val="en-US"/>
        </w:rPr>
        <w:t xml:space="preserve"> (543/2), </w:t>
      </w:r>
      <w:r w:rsidRPr="004E3DCC">
        <w:rPr>
          <w:rFonts w:ascii="Arial" w:eastAsiaTheme="minorHAnsi" w:hAnsi="Arial" w:cs="Arial"/>
          <w:b/>
          <w:lang w:val="en-US"/>
        </w:rPr>
        <w:t>555/1</w:t>
      </w:r>
      <w:r w:rsidRPr="004E3DCC">
        <w:rPr>
          <w:rFonts w:ascii="Arial" w:eastAsiaTheme="minorHAnsi" w:hAnsi="Arial" w:cs="Arial"/>
          <w:lang w:val="en-US"/>
        </w:rPr>
        <w:t xml:space="preserve"> (555),</w:t>
      </w:r>
      <w:r w:rsidRPr="004E3DCC">
        <w:rPr>
          <w:rFonts w:ascii="Arial" w:hAnsi="Arial" w:cs="Arial"/>
          <w:bCs/>
        </w:rPr>
        <w:t xml:space="preserve"> </w:t>
      </w:r>
      <w:r w:rsidRPr="004E3DCC">
        <w:rPr>
          <w:rFonts w:ascii="Arial" w:eastAsiaTheme="minorHAnsi" w:hAnsi="Arial" w:cs="Arial"/>
          <w:b/>
          <w:lang w:val="en-US"/>
        </w:rPr>
        <w:t>556/1</w:t>
      </w:r>
      <w:r w:rsidRPr="004E3DCC">
        <w:rPr>
          <w:rFonts w:ascii="Arial" w:eastAsiaTheme="minorHAnsi" w:hAnsi="Arial" w:cs="Arial"/>
          <w:lang w:val="en-US"/>
        </w:rPr>
        <w:t xml:space="preserve"> (556),</w:t>
      </w:r>
      <w:r w:rsidRPr="004E3DCC">
        <w:rPr>
          <w:rFonts w:ascii="Arial" w:hAnsi="Arial" w:cs="Arial"/>
          <w:bCs/>
        </w:rPr>
        <w:t xml:space="preserve"> </w:t>
      </w:r>
      <w:r w:rsidRPr="004E3DCC">
        <w:rPr>
          <w:rFonts w:ascii="Arial" w:eastAsiaTheme="minorHAnsi" w:hAnsi="Arial" w:cs="Arial"/>
          <w:b/>
          <w:lang w:val="en-US"/>
        </w:rPr>
        <w:t>557/1</w:t>
      </w:r>
      <w:r w:rsidRPr="004E3DCC">
        <w:rPr>
          <w:rFonts w:ascii="Arial" w:eastAsiaTheme="minorHAnsi" w:hAnsi="Arial" w:cs="Arial"/>
          <w:lang w:val="en-US"/>
        </w:rPr>
        <w:t xml:space="preserve"> (557),</w:t>
      </w:r>
      <w:r w:rsidRPr="004E3DCC">
        <w:rPr>
          <w:rFonts w:ascii="Arial" w:hAnsi="Arial" w:cs="Arial"/>
          <w:bCs/>
        </w:rPr>
        <w:t xml:space="preserve"> </w:t>
      </w:r>
      <w:r w:rsidRPr="004E3DCC">
        <w:rPr>
          <w:rFonts w:ascii="Arial" w:eastAsiaTheme="minorHAnsi" w:hAnsi="Arial" w:cs="Arial"/>
          <w:b/>
          <w:lang w:val="en-US"/>
        </w:rPr>
        <w:t>558/1</w:t>
      </w:r>
      <w:r w:rsidRPr="004E3DCC">
        <w:rPr>
          <w:rFonts w:ascii="Arial" w:eastAsiaTheme="minorHAnsi" w:hAnsi="Arial" w:cs="Arial"/>
          <w:lang w:val="en-US"/>
        </w:rPr>
        <w:t xml:space="preserve"> (558),</w:t>
      </w:r>
      <w:r w:rsidRPr="004E3DCC">
        <w:rPr>
          <w:rFonts w:ascii="Arial" w:hAnsi="Arial" w:cs="Arial"/>
          <w:bCs/>
        </w:rPr>
        <w:t xml:space="preserve"> </w:t>
      </w:r>
      <w:r w:rsidRPr="004E3DCC">
        <w:rPr>
          <w:rFonts w:ascii="Arial" w:eastAsiaTheme="minorHAnsi" w:hAnsi="Arial" w:cs="Arial"/>
          <w:b/>
          <w:lang w:val="en-US"/>
        </w:rPr>
        <w:t>559/1</w:t>
      </w:r>
      <w:r w:rsidRPr="004E3DCC">
        <w:rPr>
          <w:rFonts w:ascii="Arial" w:eastAsiaTheme="minorHAnsi" w:hAnsi="Arial" w:cs="Arial"/>
          <w:lang w:val="en-US"/>
        </w:rPr>
        <w:t xml:space="preserve"> (559),</w:t>
      </w:r>
      <w:r w:rsidRPr="004E3DCC">
        <w:rPr>
          <w:rFonts w:ascii="Arial" w:hAnsi="Arial" w:cs="Arial"/>
          <w:bCs/>
        </w:rPr>
        <w:t xml:space="preserve"> </w:t>
      </w:r>
      <w:r w:rsidRPr="004E3DCC">
        <w:rPr>
          <w:rFonts w:ascii="Arial" w:eastAsiaTheme="minorHAnsi" w:hAnsi="Arial" w:cs="Arial"/>
          <w:b/>
          <w:lang w:val="en-US"/>
        </w:rPr>
        <w:t>660/1</w:t>
      </w:r>
      <w:r w:rsidRPr="004E3DCC">
        <w:rPr>
          <w:rFonts w:ascii="Arial" w:eastAsiaTheme="minorHAnsi" w:hAnsi="Arial" w:cs="Arial"/>
          <w:lang w:val="en-US"/>
        </w:rPr>
        <w:t xml:space="preserve"> (660),</w:t>
      </w:r>
      <w:r w:rsidRPr="004E3DCC">
        <w:rPr>
          <w:rFonts w:ascii="Arial" w:hAnsi="Arial" w:cs="Arial"/>
          <w:bCs/>
        </w:rPr>
        <w:t xml:space="preserve"> </w:t>
      </w:r>
      <w:r w:rsidRPr="004E3DCC">
        <w:rPr>
          <w:rFonts w:ascii="Arial" w:eastAsiaTheme="minorHAnsi" w:hAnsi="Arial" w:cs="Arial"/>
          <w:b/>
          <w:lang w:val="en-US"/>
        </w:rPr>
        <w:t>661/1</w:t>
      </w:r>
      <w:r w:rsidRPr="004E3DCC">
        <w:rPr>
          <w:rFonts w:ascii="Arial" w:eastAsiaTheme="minorHAnsi" w:hAnsi="Arial" w:cs="Arial"/>
          <w:lang w:val="en-US"/>
        </w:rPr>
        <w:t xml:space="preserve"> (661),</w:t>
      </w:r>
      <w:r w:rsidRPr="004E3DCC">
        <w:rPr>
          <w:rFonts w:ascii="Arial" w:hAnsi="Arial" w:cs="Arial"/>
          <w:bCs/>
        </w:rPr>
        <w:t xml:space="preserve"> </w:t>
      </w:r>
      <w:r w:rsidRPr="004E3DCC">
        <w:rPr>
          <w:rFonts w:ascii="Arial" w:eastAsiaTheme="minorHAnsi" w:hAnsi="Arial" w:cs="Arial"/>
          <w:b/>
          <w:lang w:val="en-US"/>
        </w:rPr>
        <w:t>662/1</w:t>
      </w:r>
      <w:r w:rsidRPr="004E3DCC">
        <w:rPr>
          <w:rFonts w:ascii="Arial" w:eastAsiaTheme="minorHAnsi" w:hAnsi="Arial" w:cs="Arial"/>
          <w:lang w:val="en-US"/>
        </w:rPr>
        <w:t xml:space="preserve"> (662),</w:t>
      </w:r>
      <w:r w:rsidRPr="004E3DCC">
        <w:rPr>
          <w:rFonts w:ascii="Arial" w:hAnsi="Arial" w:cs="Arial"/>
          <w:bCs/>
        </w:rPr>
        <w:t xml:space="preserve"> </w:t>
      </w:r>
      <w:r w:rsidRPr="004E3DCC">
        <w:rPr>
          <w:rFonts w:ascii="Arial" w:eastAsiaTheme="minorHAnsi" w:hAnsi="Arial" w:cs="Arial"/>
          <w:b/>
          <w:lang w:val="en-US"/>
        </w:rPr>
        <w:t>663/1</w:t>
      </w:r>
      <w:r w:rsidRPr="004E3DCC">
        <w:rPr>
          <w:rFonts w:ascii="Arial" w:eastAsiaTheme="minorHAnsi" w:hAnsi="Arial" w:cs="Arial"/>
          <w:lang w:val="en-US"/>
        </w:rPr>
        <w:t xml:space="preserve"> (663),</w:t>
      </w:r>
      <w:r w:rsidRPr="004E3DCC">
        <w:rPr>
          <w:rFonts w:ascii="Arial" w:hAnsi="Arial" w:cs="Arial"/>
          <w:bCs/>
        </w:rPr>
        <w:t xml:space="preserve"> </w:t>
      </w:r>
      <w:r w:rsidRPr="004E3DCC">
        <w:rPr>
          <w:rFonts w:ascii="Arial" w:eastAsiaTheme="minorHAnsi" w:hAnsi="Arial" w:cs="Arial"/>
          <w:b/>
          <w:lang w:val="en-US"/>
        </w:rPr>
        <w:t>664/1</w:t>
      </w:r>
      <w:r w:rsidRPr="004E3DCC">
        <w:rPr>
          <w:rFonts w:ascii="Arial" w:eastAsiaTheme="minorHAnsi" w:hAnsi="Arial" w:cs="Arial"/>
          <w:lang w:val="en-US"/>
        </w:rPr>
        <w:t xml:space="preserve"> (664).</w:t>
      </w:r>
    </w:p>
    <w:p w:rsidR="006E1334" w:rsidRPr="004E3DCC" w:rsidRDefault="006E1334" w:rsidP="008C375A">
      <w:pPr>
        <w:spacing w:after="0" w:line="240" w:lineRule="auto"/>
        <w:ind w:left="426" w:hanging="142"/>
        <w:jc w:val="both"/>
        <w:rPr>
          <w:rFonts w:ascii="Arial" w:hAnsi="Arial" w:cs="Arial"/>
          <w:bCs/>
          <w:i/>
          <w:sz w:val="20"/>
          <w:szCs w:val="20"/>
          <w:lang w:eastAsia="x-none"/>
        </w:rPr>
      </w:pPr>
      <w:r w:rsidRPr="004E3DCC">
        <w:rPr>
          <w:rFonts w:ascii="Arial" w:hAnsi="Arial" w:cs="Arial"/>
          <w:b/>
          <w:bCs/>
          <w:lang w:val="x-none" w:eastAsia="x-none"/>
        </w:rPr>
        <w:t xml:space="preserve">* </w:t>
      </w:r>
      <w:r w:rsidRPr="004E3DCC">
        <w:rPr>
          <w:rFonts w:ascii="Arial" w:hAnsi="Arial" w:cs="Arial"/>
          <w:bCs/>
          <w:i/>
          <w:sz w:val="18"/>
          <w:szCs w:val="18"/>
          <w:lang w:val="x-none" w:eastAsia="x-none"/>
        </w:rPr>
        <w:t xml:space="preserve">Pogrubioną czcionką zaznaczono działki, które stają się własnością Województwa Podkarpackiego, </w:t>
      </w:r>
      <w:r w:rsidR="008C375A" w:rsidRPr="004E3DCC">
        <w:rPr>
          <w:rFonts w:ascii="Arial" w:hAnsi="Arial" w:cs="Arial"/>
          <w:bCs/>
          <w:i/>
          <w:sz w:val="18"/>
          <w:szCs w:val="18"/>
          <w:lang w:eastAsia="x-none"/>
        </w:rPr>
        <w:br/>
        <w:t xml:space="preserve"> </w:t>
      </w:r>
      <w:r w:rsidRPr="004E3DCC">
        <w:rPr>
          <w:rFonts w:ascii="Arial" w:hAnsi="Arial" w:cs="Arial"/>
          <w:bCs/>
          <w:i/>
          <w:sz w:val="18"/>
          <w:szCs w:val="18"/>
          <w:lang w:val="x-none" w:eastAsia="x-none"/>
        </w:rPr>
        <w:t>w nawiasach wskazano numery działek przed podziałem.</w:t>
      </w:r>
    </w:p>
    <w:p w:rsidR="006E1334" w:rsidRPr="004E3DCC" w:rsidRDefault="006E1334" w:rsidP="00F53B7F">
      <w:pPr>
        <w:spacing w:after="0" w:line="240" w:lineRule="auto"/>
        <w:ind w:left="568" w:hanging="284"/>
        <w:jc w:val="both"/>
        <w:rPr>
          <w:rFonts w:ascii="Arial" w:hAnsi="Arial" w:cs="Arial"/>
          <w:bCs/>
          <w:sz w:val="20"/>
          <w:szCs w:val="20"/>
          <w:lang w:eastAsia="x-none"/>
        </w:rPr>
      </w:pPr>
    </w:p>
    <w:p w:rsidR="006E1334" w:rsidRPr="004E3DCC" w:rsidRDefault="006E1334" w:rsidP="006E1334">
      <w:pPr>
        <w:spacing w:after="0" w:line="240" w:lineRule="auto"/>
        <w:ind w:left="993" w:hanging="142"/>
        <w:jc w:val="both"/>
        <w:rPr>
          <w:rFonts w:ascii="Arial" w:hAnsi="Arial" w:cs="Arial"/>
          <w:bCs/>
          <w:sz w:val="20"/>
          <w:szCs w:val="20"/>
          <w:highlight w:val="yellow"/>
          <w:lang w:eastAsia="x-none"/>
        </w:rPr>
      </w:pPr>
    </w:p>
    <w:p w:rsidR="006E1334" w:rsidRPr="004E3DCC" w:rsidRDefault="006E1334" w:rsidP="00FB7D9D">
      <w:pPr>
        <w:spacing w:after="0" w:line="360" w:lineRule="auto"/>
        <w:ind w:left="284"/>
        <w:jc w:val="both"/>
        <w:rPr>
          <w:rFonts w:ascii="Arial" w:hAnsi="Arial" w:cs="Arial"/>
          <w:strike/>
        </w:rPr>
      </w:pPr>
      <w:r w:rsidRPr="004E3DCC">
        <w:rPr>
          <w:rFonts w:ascii="Arial" w:hAnsi="Arial" w:cs="Arial"/>
        </w:rPr>
        <w:t xml:space="preserve">Ww. nieruchomości wydzielone liniami rozgraniczającymi teren planowanej inwestycji, staną się z mocy prawa własnością Województwa Podkarpackiego z dniem, w którym niniejsza decyzja o zezwoleniu na realizację inwestycji drogowej stanie się ostateczna, </w:t>
      </w:r>
      <w:r w:rsidRPr="004E3DCC">
        <w:rPr>
          <w:rFonts w:ascii="Arial" w:hAnsi="Arial" w:cs="Arial"/>
        </w:rPr>
        <w:br/>
        <w:t>za odszkodowaniem ustalonym w odrębnej decyzji Wojewody Podkarpackiego (art. 12</w:t>
      </w:r>
      <w:r w:rsidRPr="004E3DCC">
        <w:rPr>
          <w:rFonts w:ascii="Arial" w:hAnsi="Arial" w:cs="Arial"/>
          <w:strike/>
        </w:rPr>
        <w:t xml:space="preserve"> </w:t>
      </w:r>
      <w:r w:rsidRPr="004E3DCC">
        <w:rPr>
          <w:rFonts w:ascii="Arial" w:hAnsi="Arial" w:cs="Arial"/>
        </w:rPr>
        <w:t>ust. 4 i 4a ustawy z dnia 10 kwietnia 2003 r.).</w:t>
      </w:r>
    </w:p>
    <w:p w:rsidR="006E1334" w:rsidRPr="004E3DCC" w:rsidRDefault="006E1334" w:rsidP="006E1334">
      <w:pPr>
        <w:pStyle w:val="Akapitzlist"/>
        <w:numPr>
          <w:ilvl w:val="0"/>
          <w:numId w:val="1"/>
        </w:numPr>
        <w:ind w:left="284" w:hanging="284"/>
        <w:rPr>
          <w:rFonts w:cs="Arial"/>
          <w:sz w:val="22"/>
          <w:szCs w:val="22"/>
        </w:rPr>
      </w:pPr>
      <w:r w:rsidRPr="004E3DCC">
        <w:rPr>
          <w:rFonts w:cs="Arial"/>
          <w:sz w:val="22"/>
          <w:szCs w:val="22"/>
        </w:rPr>
        <w:t xml:space="preserve">Działając na podstawie art. 16 ust. 2 ustawy o szczególnych zasadach przygotowania </w:t>
      </w:r>
      <w:r w:rsidRPr="004E3DCC">
        <w:rPr>
          <w:rFonts w:cs="Arial"/>
          <w:sz w:val="22"/>
          <w:szCs w:val="22"/>
          <w:lang w:val="pl-PL"/>
        </w:rPr>
        <w:br/>
      </w:r>
      <w:r w:rsidRPr="004E3DCC">
        <w:rPr>
          <w:rFonts w:cs="Arial"/>
          <w:sz w:val="22"/>
          <w:szCs w:val="22"/>
        </w:rPr>
        <w:t xml:space="preserve">i realizacji inwestycji w zakresie dróg publicznych, </w:t>
      </w:r>
      <w:r w:rsidRPr="004E3DCC">
        <w:rPr>
          <w:rFonts w:cs="Arial"/>
          <w:b/>
          <w:sz w:val="22"/>
          <w:szCs w:val="22"/>
        </w:rPr>
        <w:t>określam termin wydania nieruchomości</w:t>
      </w:r>
      <w:r w:rsidRPr="004E3DCC">
        <w:rPr>
          <w:rFonts w:cs="Arial"/>
          <w:sz w:val="22"/>
          <w:szCs w:val="22"/>
        </w:rPr>
        <w:t xml:space="preserve">, na 121 dzień, od dnia, w którym niniejsza decyzja stanie się ostateczna. </w:t>
      </w:r>
    </w:p>
    <w:p w:rsidR="006E1334" w:rsidRPr="004E3DCC" w:rsidRDefault="006E1334" w:rsidP="006E1334">
      <w:pPr>
        <w:pStyle w:val="Akapitzlist"/>
        <w:spacing w:line="240" w:lineRule="auto"/>
        <w:ind w:left="284"/>
        <w:rPr>
          <w:rFonts w:cs="Arial"/>
          <w:strike/>
          <w:sz w:val="22"/>
          <w:szCs w:val="22"/>
          <w:lang w:val="pl-PL"/>
        </w:rPr>
      </w:pPr>
    </w:p>
    <w:p w:rsidR="006E1334" w:rsidRPr="004E3DCC" w:rsidRDefault="006E1334" w:rsidP="006E1334">
      <w:pPr>
        <w:pStyle w:val="Akapitzlist"/>
        <w:ind w:left="284"/>
        <w:rPr>
          <w:rFonts w:cs="Arial"/>
          <w:sz w:val="22"/>
          <w:szCs w:val="22"/>
          <w:lang w:val="pl-PL"/>
        </w:rPr>
      </w:pPr>
      <w:r w:rsidRPr="004E3DCC">
        <w:rPr>
          <w:rFonts w:cs="Arial"/>
          <w:sz w:val="22"/>
          <w:szCs w:val="22"/>
        </w:rPr>
        <w:t xml:space="preserve">Zgodnie z ustawą z dnia 10 kwietnia 2003 r. o szczególnych zasadach przygotowania </w:t>
      </w:r>
      <w:r w:rsidRPr="004E3DCC">
        <w:rPr>
          <w:rFonts w:cs="Arial"/>
          <w:sz w:val="22"/>
          <w:szCs w:val="22"/>
          <w:lang w:val="pl-PL"/>
        </w:rPr>
        <w:br/>
      </w:r>
      <w:r w:rsidRPr="004E3DCC">
        <w:rPr>
          <w:rFonts w:cs="Arial"/>
          <w:sz w:val="22"/>
          <w:szCs w:val="22"/>
        </w:rPr>
        <w:t>i realizacji inwestycji zakresie dróg publicznych:</w:t>
      </w:r>
    </w:p>
    <w:p w:rsidR="006E1334" w:rsidRPr="004E3DCC" w:rsidRDefault="006E1334" w:rsidP="006E1334">
      <w:pPr>
        <w:pStyle w:val="Akapitzlist"/>
        <w:spacing w:line="240" w:lineRule="auto"/>
        <w:ind w:left="284"/>
        <w:rPr>
          <w:rFonts w:cs="Arial"/>
          <w:strike/>
          <w:sz w:val="22"/>
          <w:szCs w:val="22"/>
          <w:lang w:val="pl-PL"/>
        </w:rPr>
      </w:pPr>
    </w:p>
    <w:p w:rsidR="006E1334" w:rsidRPr="004E3DCC" w:rsidRDefault="006E1334" w:rsidP="006E1334">
      <w:pPr>
        <w:pStyle w:val="Akapitzlist"/>
        <w:numPr>
          <w:ilvl w:val="0"/>
          <w:numId w:val="2"/>
        </w:numPr>
        <w:ind w:left="284" w:hanging="284"/>
        <w:rPr>
          <w:rFonts w:cs="Arial"/>
          <w:sz w:val="22"/>
          <w:szCs w:val="22"/>
          <w:lang w:val="pl-PL"/>
        </w:rPr>
      </w:pPr>
      <w:r w:rsidRPr="004E3DCC">
        <w:rPr>
          <w:rFonts w:cs="Arial"/>
          <w:sz w:val="22"/>
          <w:szCs w:val="22"/>
        </w:rPr>
        <w:t xml:space="preserve">Decyzja o zezwoleniu na realizację inwestycji drogowej stanowi podstawę do dokonania wpisów w księdze wieczystej i w katastrze nieruchomości (art. 12 ust. 3 ww. ustawy </w:t>
      </w:r>
      <w:r w:rsidRPr="004E3DCC">
        <w:rPr>
          <w:rFonts w:cs="Arial"/>
          <w:sz w:val="22"/>
          <w:szCs w:val="22"/>
          <w:lang w:val="pl-PL"/>
        </w:rPr>
        <w:br/>
      </w:r>
      <w:r w:rsidRPr="004E3DCC">
        <w:rPr>
          <w:rFonts w:cs="Arial"/>
          <w:sz w:val="22"/>
          <w:szCs w:val="22"/>
        </w:rPr>
        <w:t xml:space="preserve">z dnia 10 kwietnia 2003 r.). </w:t>
      </w:r>
    </w:p>
    <w:p w:rsidR="006E1334" w:rsidRPr="004E3DCC" w:rsidRDefault="006E1334" w:rsidP="006E1334">
      <w:pPr>
        <w:pStyle w:val="Akapitzlist"/>
        <w:spacing w:line="240" w:lineRule="auto"/>
        <w:ind w:left="284"/>
        <w:rPr>
          <w:rFonts w:cs="Arial"/>
          <w:sz w:val="22"/>
          <w:szCs w:val="22"/>
          <w:lang w:val="pl-PL"/>
        </w:rPr>
      </w:pPr>
    </w:p>
    <w:p w:rsidR="006E1334" w:rsidRPr="004E3DCC" w:rsidRDefault="006E1334" w:rsidP="006E1334">
      <w:pPr>
        <w:pStyle w:val="Akapitzlist"/>
        <w:numPr>
          <w:ilvl w:val="0"/>
          <w:numId w:val="2"/>
        </w:numPr>
        <w:ind w:left="284" w:hanging="284"/>
        <w:rPr>
          <w:rFonts w:cs="Arial"/>
          <w:sz w:val="22"/>
          <w:szCs w:val="22"/>
          <w:lang w:val="pl-PL"/>
        </w:rPr>
      </w:pPr>
      <w:r w:rsidRPr="004E3DCC">
        <w:rPr>
          <w:rFonts w:cs="Arial"/>
          <w:sz w:val="22"/>
          <w:szCs w:val="22"/>
        </w:rPr>
        <w:t xml:space="preserve">Wygaśnięcie trwałego zarządu ustanowionego na nieruchomości przeznaczonej na pas drogowy, stanowiącej własność </w:t>
      </w:r>
      <w:r w:rsidRPr="004E3DCC">
        <w:rPr>
          <w:rFonts w:cs="Arial"/>
          <w:sz w:val="22"/>
          <w:szCs w:val="22"/>
          <w:lang w:val="pl-PL"/>
        </w:rPr>
        <w:t>Województwa Podkarpackiego</w:t>
      </w:r>
      <w:r w:rsidRPr="004E3DCC">
        <w:rPr>
          <w:rFonts w:cs="Arial"/>
          <w:sz w:val="22"/>
          <w:szCs w:val="22"/>
        </w:rPr>
        <w:t xml:space="preserve">, z wyjątkiem przypadków, gdy trwały zarząd jest ustanowiony na rzecz właściwego zarządcy albo zarządu drogi, następuje z mocy prawa, z dniem w którym decyzja o zezwoleniu na realizację inwestycji drogowej stanie się ostateczna (art. 19 ust. 1 ww. ustawy). </w:t>
      </w:r>
    </w:p>
    <w:p w:rsidR="006E1334" w:rsidRPr="004E3DCC" w:rsidRDefault="006E1334" w:rsidP="006E1334">
      <w:pPr>
        <w:pStyle w:val="Akapitzlist"/>
        <w:spacing w:line="240" w:lineRule="auto"/>
        <w:ind w:left="284"/>
        <w:rPr>
          <w:rFonts w:cs="Arial"/>
          <w:sz w:val="22"/>
          <w:szCs w:val="22"/>
          <w:lang w:val="pl-PL"/>
        </w:rPr>
      </w:pPr>
    </w:p>
    <w:p w:rsidR="006E1334" w:rsidRPr="004E3DCC" w:rsidRDefault="006E1334" w:rsidP="00392E88">
      <w:pPr>
        <w:pStyle w:val="Akapitzlist"/>
        <w:numPr>
          <w:ilvl w:val="0"/>
          <w:numId w:val="2"/>
        </w:numPr>
        <w:ind w:left="284" w:hanging="284"/>
        <w:rPr>
          <w:rFonts w:cs="Arial"/>
          <w:sz w:val="22"/>
          <w:szCs w:val="22"/>
          <w:lang w:val="pl-PL"/>
        </w:rPr>
      </w:pPr>
      <w:r w:rsidRPr="004E3DCC">
        <w:rPr>
          <w:rFonts w:cs="Arial"/>
          <w:sz w:val="22"/>
          <w:szCs w:val="22"/>
        </w:rPr>
        <w:t xml:space="preserve">Jeżeli przeznaczona na pasy drogowe nieruchomość stanowiąca własność </w:t>
      </w:r>
      <w:r w:rsidRPr="004E3DCC">
        <w:rPr>
          <w:rFonts w:cs="Arial"/>
          <w:sz w:val="22"/>
          <w:szCs w:val="22"/>
          <w:lang w:val="pl-PL"/>
        </w:rPr>
        <w:t>Województwa Podkarpackiego</w:t>
      </w:r>
      <w:r w:rsidRPr="004E3DCC">
        <w:rPr>
          <w:rFonts w:cs="Arial"/>
          <w:sz w:val="22"/>
          <w:szCs w:val="22"/>
        </w:rPr>
        <w:t xml:space="preserve"> została uprzednio wydzierżawiona, wynajęta lub użyczona, decyzja </w:t>
      </w:r>
      <w:r w:rsidRPr="004E3DCC">
        <w:rPr>
          <w:rFonts w:cs="Arial"/>
          <w:sz w:val="22"/>
          <w:szCs w:val="22"/>
          <w:lang w:val="pl-PL"/>
        </w:rPr>
        <w:br/>
      </w:r>
      <w:r w:rsidRPr="004E3DCC">
        <w:rPr>
          <w:rFonts w:cs="Arial"/>
          <w:sz w:val="22"/>
          <w:szCs w:val="22"/>
        </w:rPr>
        <w:t>o zezwoleniu na realizację inwestycji drogowej stanowi podstawę do wypowiedzenia przez właściwego zarządcę drogi umowy dzierżawy, najmu lub użyczenia ze skutkiem natychmiastowym. Za straty poniesione na skutek rozwiązania umowy przysługuje odszkodowanie (art. 19 ust. 2 ww. ustawy).</w:t>
      </w:r>
    </w:p>
    <w:p w:rsidR="006E1334" w:rsidRPr="004E3DCC" w:rsidRDefault="006E1334" w:rsidP="006E1334">
      <w:pPr>
        <w:pStyle w:val="Akapitzlist"/>
        <w:numPr>
          <w:ilvl w:val="0"/>
          <w:numId w:val="2"/>
        </w:numPr>
        <w:ind w:left="284" w:hanging="284"/>
        <w:rPr>
          <w:rFonts w:cs="Arial"/>
          <w:sz w:val="22"/>
          <w:szCs w:val="22"/>
          <w:lang w:val="pl-PL"/>
        </w:rPr>
      </w:pPr>
      <w:r w:rsidRPr="004E3DCC">
        <w:rPr>
          <w:rFonts w:cs="Arial"/>
          <w:sz w:val="22"/>
          <w:szCs w:val="22"/>
          <w:lang w:val="pl-PL" w:eastAsia="pl-PL"/>
        </w:rPr>
        <w:lastRenderedPageBreak/>
        <w:t xml:space="preserve">Podkarpacki Zarząd Dróg Wojewódzkich </w:t>
      </w:r>
      <w:r w:rsidRPr="004E3DCC">
        <w:rPr>
          <w:rFonts w:cs="Arial"/>
          <w:sz w:val="22"/>
          <w:szCs w:val="22"/>
        </w:rPr>
        <w:t xml:space="preserve">otrzyma z mocy prawa, nieodpłatnie, </w:t>
      </w:r>
      <w:r w:rsidRPr="004E3DCC">
        <w:rPr>
          <w:rFonts w:cs="Arial"/>
          <w:sz w:val="22"/>
          <w:szCs w:val="22"/>
          <w:lang w:val="pl-PL"/>
        </w:rPr>
        <w:br/>
      </w:r>
      <w:r w:rsidRPr="004E3DCC">
        <w:rPr>
          <w:rFonts w:cs="Arial"/>
          <w:sz w:val="22"/>
          <w:szCs w:val="22"/>
        </w:rPr>
        <w:t xml:space="preserve">w trwały zarząd nieruchomości stanowiące własność </w:t>
      </w:r>
      <w:r w:rsidRPr="004E3DCC">
        <w:rPr>
          <w:rFonts w:cs="Arial"/>
          <w:sz w:val="22"/>
          <w:szCs w:val="22"/>
          <w:lang w:val="pl-PL"/>
        </w:rPr>
        <w:t>Województwa Podkarpackiego</w:t>
      </w:r>
      <w:r w:rsidRPr="004E3DCC">
        <w:rPr>
          <w:rFonts w:cs="Arial"/>
          <w:sz w:val="22"/>
          <w:szCs w:val="22"/>
        </w:rPr>
        <w:t xml:space="preserve">, </w:t>
      </w:r>
      <w:r w:rsidRPr="004E3DCC">
        <w:rPr>
          <w:rFonts w:cs="Arial"/>
          <w:sz w:val="22"/>
          <w:szCs w:val="22"/>
          <w:lang w:val="pl-PL"/>
        </w:rPr>
        <w:br/>
      </w:r>
      <w:r w:rsidRPr="004E3DCC">
        <w:rPr>
          <w:rFonts w:cs="Arial"/>
          <w:sz w:val="22"/>
          <w:szCs w:val="22"/>
        </w:rPr>
        <w:t>z dniem, w którym decyzja o zezwoleniu na realizację inwestycji drogowej dotycząca tych nieruchomości stanie się ostateczna (art. 20 ust. 1 ww. ustawy).</w:t>
      </w:r>
    </w:p>
    <w:p w:rsidR="006E1334" w:rsidRPr="004E3DCC" w:rsidRDefault="006E1334" w:rsidP="006E1334">
      <w:pPr>
        <w:pStyle w:val="Akapitzlist"/>
        <w:spacing w:line="240" w:lineRule="auto"/>
        <w:ind w:left="284"/>
        <w:rPr>
          <w:rFonts w:cs="Arial"/>
          <w:sz w:val="22"/>
          <w:szCs w:val="22"/>
          <w:lang w:val="pl-PL"/>
        </w:rPr>
      </w:pPr>
    </w:p>
    <w:p w:rsidR="006E1334" w:rsidRPr="004E3DCC" w:rsidRDefault="006E1334" w:rsidP="006E1334">
      <w:pPr>
        <w:pStyle w:val="Akapitzlist"/>
        <w:numPr>
          <w:ilvl w:val="0"/>
          <w:numId w:val="2"/>
        </w:numPr>
        <w:ind w:left="284" w:hanging="284"/>
        <w:rPr>
          <w:rFonts w:cs="Arial"/>
          <w:sz w:val="22"/>
          <w:szCs w:val="22"/>
          <w:lang w:val="pl-PL"/>
        </w:rPr>
      </w:pPr>
      <w:r w:rsidRPr="004E3DCC">
        <w:rPr>
          <w:rFonts w:cs="Arial"/>
          <w:sz w:val="22"/>
          <w:szCs w:val="22"/>
          <w:lang w:val="pl-PL" w:eastAsia="pl-PL"/>
        </w:rPr>
        <w:t xml:space="preserve">Podkarpacki Zarząd Dróg Wojewódzkich </w:t>
      </w:r>
      <w:r w:rsidRPr="004E3DCC">
        <w:rPr>
          <w:rFonts w:cs="Arial"/>
          <w:sz w:val="22"/>
          <w:szCs w:val="22"/>
        </w:rPr>
        <w:t xml:space="preserve">otrzyma z mocy prawa, nieodpłatnie, </w:t>
      </w:r>
      <w:r w:rsidRPr="004E3DCC">
        <w:rPr>
          <w:rFonts w:cs="Arial"/>
          <w:sz w:val="22"/>
          <w:szCs w:val="22"/>
          <w:lang w:val="pl-PL"/>
        </w:rPr>
        <w:br/>
      </w:r>
      <w:r w:rsidRPr="004E3DCC">
        <w:rPr>
          <w:rFonts w:cs="Arial"/>
          <w:sz w:val="22"/>
          <w:szCs w:val="22"/>
        </w:rPr>
        <w:t xml:space="preserve">w trwały zarząd nieruchomości stanowiące własność </w:t>
      </w:r>
      <w:r w:rsidRPr="004E3DCC">
        <w:rPr>
          <w:rFonts w:cs="Arial"/>
          <w:sz w:val="22"/>
          <w:szCs w:val="22"/>
          <w:lang w:val="pl-PL"/>
        </w:rPr>
        <w:t>Województwa Podkarpackiego</w:t>
      </w:r>
      <w:r w:rsidRPr="004E3DCC">
        <w:rPr>
          <w:rFonts w:cs="Arial"/>
          <w:sz w:val="22"/>
          <w:szCs w:val="22"/>
        </w:rPr>
        <w:t xml:space="preserve">, </w:t>
      </w:r>
      <w:r w:rsidRPr="004E3DCC">
        <w:rPr>
          <w:rFonts w:cs="Arial"/>
          <w:sz w:val="22"/>
          <w:szCs w:val="22"/>
          <w:lang w:val="pl-PL"/>
        </w:rPr>
        <w:br/>
      </w:r>
      <w:r w:rsidRPr="004E3DCC">
        <w:rPr>
          <w:rFonts w:cs="Arial"/>
          <w:sz w:val="22"/>
          <w:szCs w:val="22"/>
        </w:rPr>
        <w:t xml:space="preserve">o których mowa w art. 19, odpowiednio z dniem wygaśnięcia trwałego zarządu albo rozwiązania umów: dzierżawy, najmu lub użyczenia (art. 20 ust. 2 ww. ustawy). </w:t>
      </w:r>
    </w:p>
    <w:p w:rsidR="006E1334" w:rsidRPr="004E3DCC" w:rsidRDefault="006E1334" w:rsidP="006E1334">
      <w:pPr>
        <w:pStyle w:val="Akapitzlist"/>
        <w:spacing w:line="240" w:lineRule="auto"/>
        <w:ind w:left="284"/>
        <w:rPr>
          <w:rFonts w:cs="Arial"/>
          <w:sz w:val="22"/>
          <w:szCs w:val="22"/>
          <w:lang w:val="pl-PL"/>
        </w:rPr>
      </w:pPr>
    </w:p>
    <w:p w:rsidR="006E1334" w:rsidRPr="004E3DCC" w:rsidRDefault="006E1334" w:rsidP="006E1334">
      <w:pPr>
        <w:pStyle w:val="Akapitzlist"/>
        <w:numPr>
          <w:ilvl w:val="0"/>
          <w:numId w:val="2"/>
        </w:numPr>
        <w:ind w:left="284" w:hanging="284"/>
        <w:rPr>
          <w:rFonts w:cs="Arial"/>
          <w:sz w:val="22"/>
          <w:szCs w:val="22"/>
          <w:lang w:val="pl-PL"/>
        </w:rPr>
      </w:pPr>
      <w:r w:rsidRPr="004E3DCC">
        <w:rPr>
          <w:rFonts w:cs="Arial"/>
          <w:sz w:val="22"/>
          <w:szCs w:val="22"/>
          <w:lang w:val="pl-PL" w:eastAsia="pl-PL"/>
        </w:rPr>
        <w:t xml:space="preserve">Podkarpacki Zarząd Dróg Wojewódzkich </w:t>
      </w:r>
      <w:r w:rsidRPr="004E3DCC">
        <w:rPr>
          <w:rFonts w:cs="Arial"/>
          <w:sz w:val="22"/>
          <w:szCs w:val="22"/>
        </w:rPr>
        <w:t xml:space="preserve">otrzyma z mocy prawa, nieodpłatnie, </w:t>
      </w:r>
      <w:r w:rsidRPr="004E3DCC">
        <w:rPr>
          <w:rFonts w:cs="Arial"/>
          <w:sz w:val="22"/>
          <w:szCs w:val="22"/>
          <w:lang w:val="pl-PL"/>
        </w:rPr>
        <w:br/>
      </w:r>
      <w:r w:rsidRPr="004E3DCC">
        <w:rPr>
          <w:rFonts w:cs="Arial"/>
          <w:sz w:val="22"/>
          <w:szCs w:val="22"/>
        </w:rPr>
        <w:t xml:space="preserve">w trwały zarząd nieruchomości nabyte na własność </w:t>
      </w:r>
      <w:r w:rsidRPr="004E3DCC">
        <w:rPr>
          <w:rFonts w:cs="Arial"/>
          <w:sz w:val="22"/>
          <w:szCs w:val="22"/>
          <w:lang w:val="pl-PL"/>
        </w:rPr>
        <w:t>Województwa Podkarpackiego</w:t>
      </w:r>
      <w:r w:rsidRPr="004E3DCC">
        <w:rPr>
          <w:rFonts w:cs="Arial"/>
          <w:sz w:val="22"/>
          <w:szCs w:val="22"/>
        </w:rPr>
        <w:t xml:space="preserve"> </w:t>
      </w:r>
      <w:r w:rsidRPr="004E3DCC">
        <w:rPr>
          <w:rFonts w:cs="Arial"/>
          <w:sz w:val="22"/>
          <w:szCs w:val="22"/>
          <w:lang w:val="pl-PL"/>
        </w:rPr>
        <w:br/>
      </w:r>
      <w:r w:rsidRPr="004E3DCC">
        <w:rPr>
          <w:rFonts w:cs="Arial"/>
          <w:sz w:val="22"/>
          <w:szCs w:val="22"/>
        </w:rPr>
        <w:t xml:space="preserve">na cele budowy dróg, z dniem, w którym decyzja o zezwoleniu na realizację inwestycji drogowej stanie się ostateczna (art. 20 ust. 3 ww. ustawy). </w:t>
      </w:r>
    </w:p>
    <w:p w:rsidR="006E1334" w:rsidRPr="004E3DCC" w:rsidRDefault="006E1334" w:rsidP="006E1334">
      <w:pPr>
        <w:pStyle w:val="Akapitzlist"/>
        <w:spacing w:line="240" w:lineRule="auto"/>
        <w:ind w:left="284"/>
        <w:rPr>
          <w:rFonts w:cs="Arial"/>
          <w:sz w:val="22"/>
          <w:szCs w:val="22"/>
          <w:lang w:val="pl-PL"/>
        </w:rPr>
      </w:pPr>
    </w:p>
    <w:p w:rsidR="006E1334" w:rsidRPr="004E3DCC" w:rsidRDefault="006E1334" w:rsidP="006E1334">
      <w:pPr>
        <w:pStyle w:val="Akapitzlist"/>
        <w:numPr>
          <w:ilvl w:val="0"/>
          <w:numId w:val="2"/>
        </w:numPr>
        <w:ind w:left="284" w:hanging="284"/>
        <w:rPr>
          <w:rFonts w:cs="Arial"/>
          <w:sz w:val="22"/>
          <w:szCs w:val="22"/>
          <w:lang w:val="pl-PL"/>
        </w:rPr>
      </w:pPr>
      <w:r w:rsidRPr="004E3DCC">
        <w:rPr>
          <w:rFonts w:cs="Arial"/>
          <w:sz w:val="22"/>
          <w:szCs w:val="22"/>
        </w:rPr>
        <w:t>Do gruntów rolnych i leśnych objętych decyzjami o zezwoleniu na realizację inwestycji drogowej nie stosuje się przepisów o ochronie gruntów rolnych i leśnych (art. 21 ust. 1 ww. ustawy).</w:t>
      </w:r>
    </w:p>
    <w:p w:rsidR="006E1334" w:rsidRPr="004E3DCC" w:rsidRDefault="006E1334" w:rsidP="006E1334">
      <w:pPr>
        <w:pStyle w:val="Akapitzlist"/>
        <w:spacing w:line="240" w:lineRule="auto"/>
        <w:ind w:left="284"/>
        <w:rPr>
          <w:rFonts w:cs="Arial"/>
          <w:sz w:val="22"/>
          <w:szCs w:val="22"/>
          <w:lang w:val="pl-PL"/>
        </w:rPr>
      </w:pPr>
    </w:p>
    <w:p w:rsidR="006E1334" w:rsidRPr="004E3DCC" w:rsidRDefault="006E1334" w:rsidP="006E1334">
      <w:pPr>
        <w:pStyle w:val="Akapitzlist"/>
        <w:numPr>
          <w:ilvl w:val="0"/>
          <w:numId w:val="2"/>
        </w:numPr>
        <w:ind w:left="284" w:hanging="284"/>
        <w:rPr>
          <w:rFonts w:cs="Arial"/>
          <w:sz w:val="22"/>
          <w:szCs w:val="22"/>
          <w:lang w:val="pl-PL"/>
        </w:rPr>
      </w:pPr>
      <w:r w:rsidRPr="004E3DCC">
        <w:rPr>
          <w:rFonts w:cs="Arial"/>
          <w:sz w:val="22"/>
          <w:szCs w:val="22"/>
        </w:rPr>
        <w:t xml:space="preserve">Do usuwania drzew i krzewów znajdujących się na nieruchomościach objętych decyzją </w:t>
      </w:r>
      <w:r w:rsidRPr="004E3DCC">
        <w:rPr>
          <w:rFonts w:cs="Arial"/>
          <w:sz w:val="22"/>
          <w:szCs w:val="22"/>
          <w:lang w:val="pl-PL"/>
        </w:rPr>
        <w:br/>
      </w:r>
      <w:r w:rsidRPr="004E3DCC">
        <w:rPr>
          <w:rFonts w:cs="Arial"/>
          <w:sz w:val="22"/>
          <w:szCs w:val="22"/>
        </w:rPr>
        <w:t xml:space="preserve">o zezwoleniu na realizację inwestycji drogowej, z wyjątkiem drzew </w:t>
      </w:r>
      <w:r w:rsidRPr="004E3DCC">
        <w:rPr>
          <w:rFonts w:cs="Arial"/>
          <w:sz w:val="22"/>
          <w:szCs w:val="22"/>
          <w:lang w:val="pl-PL"/>
        </w:rPr>
        <w:br/>
      </w:r>
      <w:r w:rsidRPr="004E3DCC">
        <w:rPr>
          <w:rFonts w:cs="Arial"/>
          <w:sz w:val="22"/>
          <w:szCs w:val="22"/>
        </w:rPr>
        <w:t xml:space="preserve">i krzewów usuwanych z nieruchomości wpisanej do rejestru zabytków, nie stosuje się przepisów o ochronie przyrody w zakresie obowiązku uzyskiwania zezwoleń na ich usunięcie oraz opłat z tym związanych (art. 21 ust 2 ww. ustawy). </w:t>
      </w:r>
    </w:p>
    <w:p w:rsidR="006E1334" w:rsidRPr="004E3DCC" w:rsidRDefault="006E1334" w:rsidP="006E1334">
      <w:pPr>
        <w:pStyle w:val="Akapitzlist"/>
        <w:ind w:left="284"/>
        <w:rPr>
          <w:rFonts w:cs="Arial"/>
          <w:strike/>
          <w:sz w:val="22"/>
          <w:szCs w:val="22"/>
          <w:lang w:val="pl-PL"/>
        </w:rPr>
      </w:pPr>
    </w:p>
    <w:p w:rsidR="006E1334" w:rsidRPr="004E3DCC" w:rsidRDefault="006E1334" w:rsidP="006E1334">
      <w:pPr>
        <w:pStyle w:val="Akapitzlist"/>
        <w:ind w:left="284" w:hanging="284"/>
        <w:rPr>
          <w:rFonts w:cs="Arial"/>
          <w:strike/>
          <w:sz w:val="22"/>
          <w:szCs w:val="22"/>
          <w:lang w:val="pl-PL" w:eastAsia="pl-PL"/>
        </w:rPr>
      </w:pPr>
      <w:r w:rsidRPr="004E3DCC">
        <w:rPr>
          <w:rFonts w:cs="Arial"/>
          <w:b/>
          <w:sz w:val="22"/>
          <w:szCs w:val="22"/>
          <w:lang w:val="pl-PL"/>
        </w:rPr>
        <w:t>V. Ustalam obowiązek</w:t>
      </w:r>
      <w:r w:rsidRPr="004E3DCC">
        <w:rPr>
          <w:rFonts w:cs="Arial"/>
          <w:sz w:val="22"/>
          <w:szCs w:val="22"/>
          <w:lang w:val="pl-PL"/>
        </w:rPr>
        <w:t xml:space="preserve"> </w:t>
      </w:r>
      <w:r w:rsidR="00214887" w:rsidRPr="004E3DCC">
        <w:rPr>
          <w:rFonts w:cs="Arial"/>
          <w:sz w:val="22"/>
          <w:szCs w:val="22"/>
          <w:lang w:eastAsia="pl-PL"/>
        </w:rPr>
        <w:t>budow</w:t>
      </w:r>
      <w:r w:rsidR="00214887" w:rsidRPr="004E3DCC">
        <w:rPr>
          <w:rFonts w:cs="Arial"/>
          <w:sz w:val="22"/>
          <w:szCs w:val="22"/>
          <w:lang w:val="pl-PL" w:eastAsia="pl-PL"/>
        </w:rPr>
        <w:t>y</w:t>
      </w:r>
      <w:r w:rsidR="00214887" w:rsidRPr="004E3DCC">
        <w:rPr>
          <w:rFonts w:cs="Arial"/>
          <w:sz w:val="22"/>
          <w:szCs w:val="22"/>
          <w:lang w:eastAsia="pl-PL"/>
        </w:rPr>
        <w:t xml:space="preserve"> </w:t>
      </w:r>
      <w:r w:rsidR="00F53B7F" w:rsidRPr="004E3DCC">
        <w:rPr>
          <w:rFonts w:cs="Arial"/>
          <w:sz w:val="22"/>
          <w:szCs w:val="22"/>
          <w:lang w:val="pl-PL" w:eastAsia="pl-PL"/>
        </w:rPr>
        <w:t xml:space="preserve">oraz rozbiórki tymczasowych obiektów budowlanych (drogi </w:t>
      </w:r>
      <w:r w:rsidR="00CC0AEF" w:rsidRPr="004E3DCC">
        <w:rPr>
          <w:rFonts w:cs="Arial"/>
          <w:sz w:val="22"/>
          <w:szCs w:val="22"/>
          <w:lang w:val="pl-PL" w:eastAsia="pl-PL"/>
        </w:rPr>
        <w:t xml:space="preserve">oraz </w:t>
      </w:r>
      <w:r w:rsidR="00F53B7F" w:rsidRPr="004E3DCC">
        <w:rPr>
          <w:rFonts w:cs="Arial"/>
          <w:sz w:val="22"/>
          <w:szCs w:val="22"/>
          <w:lang w:val="pl-PL" w:eastAsia="pl-PL"/>
        </w:rPr>
        <w:t>mostu)</w:t>
      </w:r>
      <w:r w:rsidR="00CC0AEF" w:rsidRPr="004E3DCC">
        <w:rPr>
          <w:rFonts w:cs="Arial"/>
          <w:sz w:val="22"/>
          <w:szCs w:val="22"/>
          <w:lang w:val="pl-PL" w:eastAsia="pl-PL"/>
        </w:rPr>
        <w:t>,</w:t>
      </w:r>
      <w:r w:rsidR="00F53B7F" w:rsidRPr="004E3DCC">
        <w:rPr>
          <w:rFonts w:cs="Arial"/>
          <w:sz w:val="22"/>
          <w:szCs w:val="22"/>
          <w:lang w:val="pl-PL" w:eastAsia="pl-PL"/>
        </w:rPr>
        <w:t xml:space="preserve"> </w:t>
      </w:r>
      <w:r w:rsidR="00FB7D9D" w:rsidRPr="004E3DCC">
        <w:rPr>
          <w:rFonts w:cs="Arial"/>
          <w:sz w:val="22"/>
          <w:szCs w:val="22"/>
          <w:lang w:val="pl-PL"/>
        </w:rPr>
        <w:t>prze</w:t>
      </w:r>
      <w:r w:rsidRPr="004E3DCC">
        <w:rPr>
          <w:rFonts w:cs="Arial"/>
          <w:sz w:val="22"/>
          <w:szCs w:val="22"/>
          <w:lang w:val="pl-PL"/>
        </w:rPr>
        <w:t xml:space="preserve">budowy sieci uzbrojenia terenu, </w:t>
      </w:r>
      <w:r w:rsidRPr="004E3DCC">
        <w:rPr>
          <w:rFonts w:cs="Arial"/>
          <w:b/>
          <w:sz w:val="22"/>
          <w:szCs w:val="22"/>
          <w:lang w:eastAsia="pl-PL"/>
        </w:rPr>
        <w:t xml:space="preserve">i zezwalam na wykonanie </w:t>
      </w:r>
      <w:r w:rsidR="00CC0AEF" w:rsidRPr="004E3DCC">
        <w:rPr>
          <w:rFonts w:cs="Arial"/>
          <w:b/>
          <w:sz w:val="22"/>
          <w:szCs w:val="22"/>
          <w:lang w:val="pl-PL" w:eastAsia="pl-PL"/>
        </w:rPr>
        <w:br/>
      </w:r>
      <w:r w:rsidRPr="004E3DCC">
        <w:rPr>
          <w:rFonts w:cs="Arial"/>
          <w:b/>
          <w:sz w:val="22"/>
          <w:szCs w:val="22"/>
          <w:lang w:eastAsia="pl-PL"/>
        </w:rPr>
        <w:t>ww. obowiązku</w:t>
      </w:r>
      <w:r w:rsidRPr="004E3DCC">
        <w:rPr>
          <w:rFonts w:cs="Arial"/>
          <w:sz w:val="22"/>
          <w:szCs w:val="22"/>
          <w:lang w:eastAsia="pl-PL"/>
        </w:rPr>
        <w:t>, zgodnie z zatwierdzonym projektem budowlanym, na poniższ</w:t>
      </w:r>
      <w:r w:rsidRPr="004E3DCC">
        <w:rPr>
          <w:rFonts w:cs="Arial"/>
          <w:sz w:val="22"/>
          <w:szCs w:val="22"/>
          <w:lang w:val="pl-PL" w:eastAsia="pl-PL"/>
        </w:rPr>
        <w:t xml:space="preserve">ych </w:t>
      </w:r>
      <w:r w:rsidRPr="004E3DCC">
        <w:rPr>
          <w:rFonts w:cs="Arial"/>
          <w:sz w:val="22"/>
          <w:szCs w:val="22"/>
          <w:lang w:eastAsia="pl-PL"/>
        </w:rPr>
        <w:t xml:space="preserve"> dział</w:t>
      </w:r>
      <w:r w:rsidRPr="004E3DCC">
        <w:rPr>
          <w:rFonts w:cs="Arial"/>
          <w:sz w:val="22"/>
          <w:szCs w:val="22"/>
          <w:lang w:val="pl-PL" w:eastAsia="pl-PL"/>
        </w:rPr>
        <w:t>kach</w:t>
      </w:r>
      <w:r w:rsidRPr="004E3DCC">
        <w:rPr>
          <w:rFonts w:cs="Arial"/>
          <w:sz w:val="22"/>
          <w:szCs w:val="22"/>
          <w:lang w:eastAsia="pl-PL"/>
        </w:rPr>
        <w:t>:</w:t>
      </w:r>
    </w:p>
    <w:p w:rsidR="006E1334" w:rsidRPr="004E3DCC" w:rsidRDefault="006E1334" w:rsidP="006E1334">
      <w:pPr>
        <w:spacing w:after="0" w:line="240" w:lineRule="auto"/>
        <w:ind w:left="142" w:hanging="142"/>
        <w:jc w:val="both"/>
        <w:rPr>
          <w:rFonts w:ascii="Arial" w:eastAsia="Times New Roman" w:hAnsi="Arial" w:cs="Arial"/>
          <w:bCs/>
          <w:i/>
          <w:iCs/>
          <w:strike/>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666"/>
        <w:gridCol w:w="1666"/>
        <w:gridCol w:w="5222"/>
      </w:tblGrid>
      <w:tr w:rsidR="004E3DCC" w:rsidRPr="004E3DCC" w:rsidTr="001A1297">
        <w:trPr>
          <w:cantSplit/>
          <w:trHeight w:val="308"/>
          <w:tblHeader/>
          <w:jc w:val="center"/>
        </w:trPr>
        <w:tc>
          <w:tcPr>
            <w:tcW w:w="394" w:type="pct"/>
            <w:vMerge w:val="restart"/>
            <w:tcBorders>
              <w:top w:val="single" w:sz="12" w:space="0" w:color="auto"/>
              <w:left w:val="single" w:sz="12" w:space="0" w:color="auto"/>
              <w:right w:val="single" w:sz="12" w:space="0" w:color="auto"/>
            </w:tcBorders>
            <w:shd w:val="clear" w:color="auto" w:fill="D9D9D9"/>
            <w:vAlign w:val="center"/>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L.p.</w:t>
            </w:r>
          </w:p>
        </w:tc>
        <w:tc>
          <w:tcPr>
            <w:tcW w:w="1794" w:type="pct"/>
            <w:gridSpan w:val="2"/>
            <w:tcBorders>
              <w:top w:val="single" w:sz="12" w:space="0" w:color="auto"/>
              <w:left w:val="single" w:sz="12" w:space="0" w:color="auto"/>
              <w:right w:val="single" w:sz="12" w:space="0" w:color="auto"/>
            </w:tcBorders>
            <w:shd w:val="clear" w:color="auto" w:fill="D9D9D9"/>
            <w:vAlign w:val="center"/>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Nr działki </w:t>
            </w:r>
          </w:p>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(wytłuszczono numer, którego dotyczy wniosek)</w:t>
            </w:r>
          </w:p>
        </w:tc>
        <w:tc>
          <w:tcPr>
            <w:tcW w:w="2812" w:type="pct"/>
            <w:vMerge w:val="restart"/>
            <w:tcBorders>
              <w:top w:val="single" w:sz="12" w:space="0" w:color="auto"/>
              <w:left w:val="single" w:sz="12" w:space="0" w:color="auto"/>
              <w:right w:val="single" w:sz="12" w:space="0" w:color="auto"/>
            </w:tcBorders>
            <w:shd w:val="clear" w:color="auto" w:fill="D9D9D9"/>
            <w:vAlign w:val="center"/>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Rodzaj robót budowlanych planowanych do wykonania</w:t>
            </w:r>
          </w:p>
        </w:tc>
      </w:tr>
      <w:tr w:rsidR="004E3DCC" w:rsidRPr="004E3DCC" w:rsidTr="001A1297">
        <w:trPr>
          <w:cantSplit/>
          <w:trHeight w:val="265"/>
          <w:tblHeader/>
          <w:jc w:val="center"/>
        </w:trPr>
        <w:tc>
          <w:tcPr>
            <w:tcW w:w="394" w:type="pct"/>
            <w:vMerge/>
            <w:tcBorders>
              <w:left w:val="single" w:sz="12" w:space="0" w:color="auto"/>
              <w:bottom w:val="single" w:sz="12" w:space="0" w:color="auto"/>
              <w:right w:val="single" w:sz="12" w:space="0" w:color="auto"/>
            </w:tcBorders>
            <w:shd w:val="clear" w:color="auto" w:fill="D9D9D9"/>
            <w:vAlign w:val="center"/>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p>
        </w:tc>
        <w:tc>
          <w:tcPr>
            <w:tcW w:w="897" w:type="pct"/>
            <w:tcBorders>
              <w:top w:val="single" w:sz="12" w:space="0" w:color="auto"/>
              <w:left w:val="single" w:sz="12" w:space="0" w:color="auto"/>
              <w:bottom w:val="single" w:sz="12" w:space="0" w:color="auto"/>
              <w:right w:val="single" w:sz="12" w:space="0" w:color="auto"/>
            </w:tcBorders>
            <w:shd w:val="clear" w:color="auto" w:fill="D9D9D9"/>
            <w:vAlign w:val="center"/>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Przed podziałem</w:t>
            </w:r>
          </w:p>
        </w:tc>
        <w:tc>
          <w:tcPr>
            <w:tcW w:w="897" w:type="pct"/>
            <w:tcBorders>
              <w:top w:val="single" w:sz="12" w:space="0" w:color="auto"/>
              <w:left w:val="single" w:sz="12" w:space="0" w:color="auto"/>
              <w:bottom w:val="single" w:sz="12" w:space="0" w:color="auto"/>
              <w:right w:val="single" w:sz="12" w:space="0" w:color="auto"/>
            </w:tcBorders>
            <w:shd w:val="clear" w:color="auto" w:fill="D9D9D9"/>
            <w:vAlign w:val="center"/>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Po podziale</w:t>
            </w:r>
          </w:p>
        </w:tc>
        <w:tc>
          <w:tcPr>
            <w:tcW w:w="2812" w:type="pct"/>
            <w:vMerge/>
            <w:tcBorders>
              <w:left w:val="single" w:sz="12" w:space="0" w:color="auto"/>
              <w:bottom w:val="single" w:sz="12" w:space="0" w:color="auto"/>
              <w:right w:val="single" w:sz="12" w:space="0" w:color="auto"/>
            </w:tcBorders>
            <w:shd w:val="clear" w:color="auto" w:fill="D9D9D9"/>
            <w:vAlign w:val="center"/>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p>
        </w:tc>
      </w:tr>
      <w:tr w:rsidR="004E3DCC" w:rsidRPr="004E3DCC" w:rsidTr="001A1297">
        <w:trPr>
          <w:cantSplit/>
          <w:tblHeader/>
          <w:jc w:val="center"/>
        </w:trPr>
        <w:tc>
          <w:tcPr>
            <w:tcW w:w="394" w:type="pct"/>
            <w:tcBorders>
              <w:top w:val="single" w:sz="12" w:space="0" w:color="auto"/>
              <w:left w:val="single" w:sz="12" w:space="0" w:color="auto"/>
              <w:bottom w:val="single" w:sz="12" w:space="0" w:color="auto"/>
              <w:right w:val="single" w:sz="12" w:space="0" w:color="auto"/>
            </w:tcBorders>
            <w:shd w:val="clear" w:color="auto" w:fill="D9D9D9"/>
          </w:tcPr>
          <w:p w:rsidR="00214887" w:rsidRPr="004E3DCC" w:rsidRDefault="00214887" w:rsidP="00214887">
            <w:pPr>
              <w:keepNext/>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1</w:t>
            </w:r>
          </w:p>
        </w:tc>
        <w:tc>
          <w:tcPr>
            <w:tcW w:w="897" w:type="pct"/>
            <w:tcBorders>
              <w:top w:val="single" w:sz="12" w:space="0" w:color="auto"/>
              <w:left w:val="single" w:sz="12" w:space="0" w:color="auto"/>
              <w:bottom w:val="single" w:sz="12" w:space="0" w:color="auto"/>
              <w:right w:val="single" w:sz="12" w:space="0" w:color="auto"/>
            </w:tcBorders>
            <w:shd w:val="clear" w:color="auto" w:fill="D9D9D9"/>
          </w:tcPr>
          <w:p w:rsidR="00214887" w:rsidRPr="004E3DCC" w:rsidRDefault="00214887" w:rsidP="00214887">
            <w:pPr>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2</w:t>
            </w:r>
          </w:p>
        </w:tc>
        <w:tc>
          <w:tcPr>
            <w:tcW w:w="897" w:type="pct"/>
            <w:tcBorders>
              <w:top w:val="single" w:sz="12" w:space="0" w:color="auto"/>
              <w:left w:val="single" w:sz="12" w:space="0" w:color="auto"/>
              <w:bottom w:val="single" w:sz="12" w:space="0" w:color="auto"/>
              <w:right w:val="single" w:sz="12" w:space="0" w:color="auto"/>
            </w:tcBorders>
            <w:shd w:val="clear" w:color="auto" w:fill="D9D9D9"/>
          </w:tcPr>
          <w:p w:rsidR="00214887" w:rsidRPr="004E3DCC" w:rsidRDefault="00214887" w:rsidP="00214887">
            <w:pPr>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3</w:t>
            </w:r>
          </w:p>
        </w:tc>
        <w:tc>
          <w:tcPr>
            <w:tcW w:w="2812" w:type="pct"/>
            <w:tcBorders>
              <w:top w:val="single" w:sz="12" w:space="0" w:color="auto"/>
              <w:left w:val="single" w:sz="12" w:space="0" w:color="auto"/>
              <w:bottom w:val="single" w:sz="12" w:space="0" w:color="auto"/>
              <w:right w:val="single" w:sz="12" w:space="0" w:color="auto"/>
            </w:tcBorders>
            <w:shd w:val="clear" w:color="auto" w:fill="D9D9D9"/>
          </w:tcPr>
          <w:p w:rsidR="00214887" w:rsidRPr="004E3DCC" w:rsidRDefault="00214887" w:rsidP="00214887">
            <w:pPr>
              <w:tabs>
                <w:tab w:val="center" w:pos="4536"/>
                <w:tab w:val="right" w:pos="9072"/>
              </w:tabs>
              <w:spacing w:after="0" w:line="240" w:lineRule="auto"/>
              <w:jc w:val="center"/>
              <w:outlineLvl w:val="0"/>
              <w:rPr>
                <w:rFonts w:ascii="Arial" w:eastAsia="Times New Roman" w:hAnsi="Arial" w:cs="Arial"/>
                <w:b/>
                <w:sz w:val="18"/>
                <w:szCs w:val="18"/>
                <w:lang w:eastAsia="pl-PL"/>
              </w:rPr>
            </w:pPr>
            <w:r w:rsidRPr="004E3DCC">
              <w:rPr>
                <w:rFonts w:ascii="Arial" w:eastAsia="Times New Roman" w:hAnsi="Arial" w:cs="Arial"/>
                <w:b/>
                <w:sz w:val="18"/>
                <w:szCs w:val="18"/>
                <w:lang w:eastAsia="pl-PL"/>
              </w:rPr>
              <w:t>4</w:t>
            </w:r>
          </w:p>
        </w:tc>
      </w:tr>
      <w:tr w:rsidR="004E3DCC" w:rsidRPr="004E3DCC" w:rsidTr="001A1297">
        <w:trPr>
          <w:cantSplit/>
          <w:jc w:val="center"/>
        </w:trPr>
        <w:tc>
          <w:tcPr>
            <w:tcW w:w="5000" w:type="pct"/>
            <w:gridSpan w:val="4"/>
            <w:tcBorders>
              <w:left w:val="single" w:sz="12" w:space="0" w:color="auto"/>
              <w:right w:val="single" w:sz="12" w:space="0" w:color="auto"/>
            </w:tcBorders>
            <w:shd w:val="clear" w:color="auto" w:fill="auto"/>
            <w:vAlign w:val="center"/>
          </w:tcPr>
          <w:p w:rsidR="00214887" w:rsidRPr="004E3DCC" w:rsidRDefault="00214887" w:rsidP="00214887">
            <w:pPr>
              <w:tabs>
                <w:tab w:val="center" w:pos="4536"/>
                <w:tab w:val="right" w:pos="9072"/>
              </w:tabs>
              <w:spacing w:after="0" w:line="240" w:lineRule="auto"/>
              <w:jc w:val="center"/>
              <w:outlineLvl w:val="0"/>
              <w:rPr>
                <w:rFonts w:ascii="Arial" w:hAnsi="Arial" w:cs="Arial"/>
                <w:sz w:val="18"/>
                <w:szCs w:val="18"/>
              </w:rPr>
            </w:pPr>
            <w:r w:rsidRPr="004E3DCC">
              <w:rPr>
                <w:rFonts w:ascii="Arial" w:hAnsi="Arial" w:cs="Arial"/>
                <w:sz w:val="18"/>
                <w:szCs w:val="18"/>
              </w:rPr>
              <w:t>Jednostka ewidencyjna: 181804_2 Radomyśl nad Sanem</w:t>
            </w:r>
          </w:p>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hAnsi="Arial" w:cs="Arial"/>
                <w:sz w:val="18"/>
                <w:szCs w:val="18"/>
              </w:rPr>
              <w:t>Obręb: 0014 Żabno</w:t>
            </w:r>
          </w:p>
        </w:tc>
      </w:tr>
      <w:tr w:rsidR="004E3DCC" w:rsidRPr="004E3DCC" w:rsidTr="001A1297">
        <w:trPr>
          <w:cantSplit/>
          <w:jc w:val="center"/>
        </w:trPr>
        <w:tc>
          <w:tcPr>
            <w:tcW w:w="394" w:type="pct"/>
            <w:tcBorders>
              <w:top w:val="single" w:sz="12" w:space="0" w:color="auto"/>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tcBorders>
              <w:top w:val="single" w:sz="12" w:space="0" w:color="auto"/>
            </w:tcBorders>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hAnsi="Arial" w:cs="Arial"/>
                <w:b/>
                <w:sz w:val="18"/>
                <w:szCs w:val="18"/>
                <w:lang w:val="en-US"/>
              </w:rPr>
              <w:t>375</w:t>
            </w:r>
          </w:p>
        </w:tc>
        <w:tc>
          <w:tcPr>
            <w:tcW w:w="897" w:type="pct"/>
            <w:tcBorders>
              <w:top w:val="single" w:sz="12" w:space="0" w:color="auto"/>
            </w:tcBorders>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hAnsi="Arial" w:cs="Arial"/>
                <w:sz w:val="18"/>
                <w:szCs w:val="18"/>
              </w:rPr>
              <w:t>-</w:t>
            </w:r>
          </w:p>
        </w:tc>
        <w:tc>
          <w:tcPr>
            <w:tcW w:w="2812" w:type="pct"/>
            <w:tcBorders>
              <w:top w:val="single" w:sz="12" w:space="0" w:color="auto"/>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392E88">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p>
        </w:tc>
      </w:tr>
      <w:tr w:rsidR="004E3DCC" w:rsidRPr="004E3DCC" w:rsidTr="001A1297">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376</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392E88">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1A1297">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hAnsi="Arial" w:cs="Arial"/>
                <w:b/>
                <w:sz w:val="18"/>
                <w:szCs w:val="18"/>
                <w:lang w:val="en-US"/>
              </w:rPr>
              <w:t>377</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hAnsi="Arial" w:cs="Arial"/>
                <w:sz w:val="18"/>
                <w:szCs w:val="18"/>
                <w:lang w:val="en-US"/>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392E88">
            <w:pPr>
              <w:spacing w:after="0" w:line="240" w:lineRule="auto"/>
              <w:rPr>
                <w:rFonts w:ascii="Arial" w:eastAsia="Times New Roman" w:hAnsi="Arial" w:cs="Arial"/>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hAnsi="Arial" w:cs="Arial"/>
                <w:b/>
                <w:sz w:val="18"/>
                <w:szCs w:val="18"/>
                <w:lang w:val="en-US"/>
              </w:rPr>
              <w:t>378</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392E88">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bottom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379</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379/2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392E88">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top w:val="single" w:sz="12" w:space="0" w:color="auto"/>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249</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249/2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392E88">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249</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249/3</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57025B" w:rsidRPr="004E3DCC">
              <w:rPr>
                <w:rFonts w:ascii="Arial" w:eastAsia="Times New Roman" w:hAnsi="Arial" w:cs="Arial"/>
                <w:b/>
                <w:sz w:val="18"/>
                <w:szCs w:val="18"/>
                <w:lang w:eastAsia="pl-PL"/>
              </w:rPr>
              <w:t>i rozbiórka tymczasowego obiektu budowlanego</w:t>
            </w:r>
            <w:r w:rsidRPr="004E3DCC">
              <w:rPr>
                <w:rFonts w:ascii="Arial" w:eastAsia="Times New Roman" w:hAnsi="Arial" w:cs="Arial"/>
                <w:b/>
                <w:sz w:val="18"/>
                <w:szCs w:val="18"/>
                <w:lang w:eastAsia="pl-PL"/>
              </w:rPr>
              <w:t>:</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mostu tymczasowego</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250/3</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250/6</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250/3</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250/7</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57025B" w:rsidRPr="004E3DCC">
              <w:rPr>
                <w:rFonts w:ascii="Arial" w:eastAsia="Times New Roman"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mostu tymczasowego</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543/2</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543/4</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543/2</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543/5</w:t>
            </w:r>
          </w:p>
        </w:tc>
        <w:tc>
          <w:tcPr>
            <w:tcW w:w="2812" w:type="pct"/>
            <w:tcBorders>
              <w:right w:val="single" w:sz="12" w:space="0" w:color="auto"/>
            </w:tcBorders>
            <w:shd w:val="clear" w:color="auto" w:fill="auto"/>
            <w:vAlign w:val="center"/>
          </w:tcPr>
          <w:p w:rsidR="00C451AD" w:rsidRPr="004E3DCC" w:rsidRDefault="00214887" w:rsidP="00C451AD">
            <w:pPr>
              <w:spacing w:after="0" w:line="240" w:lineRule="auto"/>
              <w:rPr>
                <w:rFonts w:ascii="Arial" w:hAnsi="Arial" w:cs="Arial"/>
                <w:b/>
                <w:sz w:val="18"/>
                <w:szCs w:val="18"/>
                <w:lang w:eastAsia="pl-PL"/>
              </w:rPr>
            </w:pPr>
            <w:r w:rsidRPr="004E3DCC">
              <w:rPr>
                <w:rFonts w:ascii="Arial" w:hAnsi="Arial" w:cs="Arial"/>
                <w:b/>
                <w:sz w:val="18"/>
                <w:szCs w:val="18"/>
                <w:lang w:eastAsia="pl-PL"/>
              </w:rPr>
              <w:t>Budowa</w:t>
            </w:r>
            <w:r w:rsidR="003865AA" w:rsidRPr="004E3DCC">
              <w:rPr>
                <w:rFonts w:ascii="Arial" w:hAnsi="Arial" w:cs="Arial"/>
                <w:b/>
                <w:sz w:val="18"/>
                <w:szCs w:val="18"/>
                <w:lang w:eastAsia="pl-PL"/>
              </w:rPr>
              <w:t xml:space="preserve"> i rozbiórka tymczasowego obiektu budowlanego:</w:t>
            </w:r>
          </w:p>
          <w:p w:rsidR="00214887" w:rsidRPr="004E3DCC" w:rsidRDefault="00214887" w:rsidP="00DC23A5">
            <w:pPr>
              <w:spacing w:after="0" w:line="240" w:lineRule="auto"/>
              <w:rPr>
                <w:rFonts w:ascii="Arial" w:hAnsi="Arial" w:cs="Arial"/>
                <w:b/>
                <w:sz w:val="18"/>
                <w:szCs w:val="18"/>
                <w:lang w:eastAsia="pl-PL"/>
              </w:rPr>
            </w:pPr>
            <w:r w:rsidRPr="004E3DCC">
              <w:rPr>
                <w:rFonts w:ascii="Arial" w:hAnsi="Arial" w:cs="Arial"/>
                <w:sz w:val="18"/>
                <w:szCs w:val="18"/>
                <w:lang w:eastAsia="pl-PL"/>
              </w:rPr>
              <w:t>mostu tymczasowego</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450</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450/2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450</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450/3</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hAnsi="Arial" w:cs="Arial"/>
                <w:b/>
                <w:sz w:val="18"/>
                <w:szCs w:val="18"/>
                <w:lang w:eastAsia="pl-PL"/>
              </w:rPr>
            </w:pPr>
            <w:r w:rsidRPr="004E3DCC">
              <w:rPr>
                <w:rFonts w:ascii="Arial" w:hAnsi="Arial" w:cs="Arial"/>
                <w:sz w:val="18"/>
                <w:szCs w:val="18"/>
                <w:lang w:eastAsia="pl-PL"/>
              </w:rPr>
              <w:t>mostu tymczasowego</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476</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539/1</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539/6</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538</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537</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536/2</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536/1</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trHeight w:val="278"/>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535</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534</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533/1</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533/2</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532</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531</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Przebudowa sieci uzbrojenia terenu:</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przebudowa sieci teletechnicznej</w:t>
            </w:r>
            <w:r w:rsidRPr="004E3DCC" w:rsidDel="00F259FF">
              <w:rPr>
                <w:rFonts w:ascii="Arial" w:eastAsia="Times New Roman" w:hAnsi="Arial" w:cs="Arial"/>
                <w:b/>
                <w:sz w:val="18"/>
                <w:szCs w:val="18"/>
                <w:lang w:eastAsia="pl-PL"/>
              </w:rPr>
              <w:t xml:space="preserve"> </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555</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555/2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556</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556/2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 xml:space="preserve">i rozbiórka tymczasowego obiektu budowlanego: </w:t>
            </w:r>
          </w:p>
          <w:p w:rsidR="00214887" w:rsidRPr="004E3DCC" w:rsidRDefault="00214887" w:rsidP="00DC23A5">
            <w:pPr>
              <w:spacing w:after="0" w:line="240" w:lineRule="auto"/>
              <w:rPr>
                <w:rFonts w:ascii="Arial" w:eastAsia="Times New Roman" w:hAnsi="Arial" w:cs="Arial"/>
                <w:sz w:val="18"/>
                <w:szCs w:val="18"/>
                <w:lang w:eastAsia="pl-PL"/>
              </w:rPr>
            </w:pPr>
            <w:r w:rsidRPr="004E3DCC">
              <w:rPr>
                <w:rFonts w:ascii="Arial" w:eastAsia="Times New Roman" w:hAnsi="Arial" w:cs="Arial"/>
                <w:sz w:val="18"/>
                <w:szCs w:val="18"/>
                <w:lang w:eastAsia="pl-PL"/>
              </w:rPr>
              <w:t>drogi tymczasowej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557</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557/2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558</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558/2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559</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559/2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561</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CA2E1F">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660</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660/2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1A1297">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661</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661/2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1A1297">
        <w:trPr>
          <w:cantSplit/>
          <w:jc w:val="center"/>
        </w:trPr>
        <w:tc>
          <w:tcPr>
            <w:tcW w:w="394" w:type="pct"/>
            <w:tcBorders>
              <w:left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662</w:t>
            </w:r>
          </w:p>
        </w:tc>
        <w:tc>
          <w:tcPr>
            <w:tcW w:w="897" w:type="pct"/>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662/2</w:t>
            </w:r>
          </w:p>
        </w:tc>
        <w:tc>
          <w:tcPr>
            <w:tcW w:w="2812" w:type="pct"/>
            <w:tcBorders>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r w:rsidR="004E3DCC" w:rsidRPr="004E3DCC" w:rsidTr="001A1297">
        <w:trPr>
          <w:cantSplit/>
          <w:jc w:val="center"/>
        </w:trPr>
        <w:tc>
          <w:tcPr>
            <w:tcW w:w="394" w:type="pct"/>
            <w:tcBorders>
              <w:left w:val="single" w:sz="12" w:space="0" w:color="auto"/>
              <w:bottom w:val="single" w:sz="12" w:space="0" w:color="auto"/>
            </w:tcBorders>
            <w:shd w:val="clear" w:color="auto" w:fill="auto"/>
            <w:vAlign w:val="center"/>
          </w:tcPr>
          <w:p w:rsidR="00214887" w:rsidRPr="004E3DCC" w:rsidRDefault="00214887" w:rsidP="00AA588A">
            <w:pPr>
              <w:numPr>
                <w:ilvl w:val="0"/>
                <w:numId w:val="9"/>
              </w:numPr>
              <w:spacing w:after="0" w:line="240" w:lineRule="auto"/>
              <w:ind w:left="760" w:hanging="760"/>
              <w:contextualSpacing/>
              <w:jc w:val="center"/>
              <w:outlineLvl w:val="0"/>
              <w:rPr>
                <w:rFonts w:ascii="Arial" w:eastAsia="Times New Roman" w:hAnsi="Arial" w:cs="Arial"/>
                <w:sz w:val="18"/>
                <w:szCs w:val="18"/>
                <w:lang w:eastAsia="pl-PL"/>
              </w:rPr>
            </w:pPr>
          </w:p>
        </w:tc>
        <w:tc>
          <w:tcPr>
            <w:tcW w:w="897" w:type="pct"/>
            <w:tcBorders>
              <w:bottom w:val="single" w:sz="12" w:space="0" w:color="auto"/>
            </w:tcBorders>
            <w:shd w:val="clear" w:color="auto" w:fill="auto"/>
            <w:vAlign w:val="center"/>
          </w:tcPr>
          <w:p w:rsidR="00214887" w:rsidRPr="004E3DCC" w:rsidRDefault="00214887" w:rsidP="00214887">
            <w:pPr>
              <w:spacing w:after="0" w:line="240" w:lineRule="auto"/>
              <w:jc w:val="center"/>
              <w:rPr>
                <w:rFonts w:ascii="Arial" w:eastAsia="Times New Roman" w:hAnsi="Arial" w:cs="Arial"/>
                <w:sz w:val="18"/>
                <w:szCs w:val="18"/>
                <w:lang w:eastAsia="pl-PL"/>
              </w:rPr>
            </w:pPr>
            <w:r w:rsidRPr="004E3DCC">
              <w:rPr>
                <w:rFonts w:ascii="Arial" w:eastAsia="Times New Roman" w:hAnsi="Arial" w:cs="Arial"/>
                <w:sz w:val="18"/>
                <w:szCs w:val="18"/>
                <w:lang w:eastAsia="pl-PL"/>
              </w:rPr>
              <w:t>663</w:t>
            </w:r>
          </w:p>
        </w:tc>
        <w:tc>
          <w:tcPr>
            <w:tcW w:w="897" w:type="pct"/>
            <w:tcBorders>
              <w:bottom w:val="single" w:sz="12" w:space="0" w:color="auto"/>
            </w:tcBorders>
            <w:shd w:val="clear" w:color="auto" w:fill="auto"/>
            <w:vAlign w:val="center"/>
          </w:tcPr>
          <w:p w:rsidR="00214887" w:rsidRPr="004E3DCC" w:rsidRDefault="00214887" w:rsidP="00214887">
            <w:pPr>
              <w:spacing w:after="0" w:line="240" w:lineRule="auto"/>
              <w:jc w:val="center"/>
              <w:rPr>
                <w:rFonts w:ascii="Arial" w:eastAsia="Times New Roman" w:hAnsi="Arial" w:cs="Arial"/>
                <w:b/>
                <w:sz w:val="18"/>
                <w:szCs w:val="18"/>
                <w:lang w:eastAsia="pl-PL"/>
              </w:rPr>
            </w:pPr>
            <w:r w:rsidRPr="004E3DCC">
              <w:rPr>
                <w:rFonts w:ascii="Arial" w:eastAsia="Times New Roman" w:hAnsi="Arial" w:cs="Arial"/>
                <w:b/>
                <w:sz w:val="18"/>
                <w:szCs w:val="18"/>
                <w:lang w:eastAsia="pl-PL"/>
              </w:rPr>
              <w:t>663/2</w:t>
            </w:r>
          </w:p>
        </w:tc>
        <w:tc>
          <w:tcPr>
            <w:tcW w:w="2812" w:type="pct"/>
            <w:tcBorders>
              <w:bottom w:val="single" w:sz="12" w:space="0" w:color="auto"/>
              <w:right w:val="single" w:sz="12" w:space="0" w:color="auto"/>
            </w:tcBorders>
            <w:shd w:val="clear" w:color="auto" w:fill="auto"/>
            <w:vAlign w:val="center"/>
          </w:tcPr>
          <w:p w:rsidR="00214887" w:rsidRPr="004E3DCC" w:rsidRDefault="00214887" w:rsidP="00214887">
            <w:pPr>
              <w:spacing w:after="0" w:line="240" w:lineRule="auto"/>
              <w:rPr>
                <w:rFonts w:ascii="Arial" w:eastAsia="Times New Roman" w:hAnsi="Arial" w:cs="Arial"/>
                <w:b/>
                <w:sz w:val="18"/>
                <w:szCs w:val="18"/>
                <w:lang w:eastAsia="pl-PL"/>
              </w:rPr>
            </w:pPr>
            <w:r w:rsidRPr="004E3DCC">
              <w:rPr>
                <w:rFonts w:ascii="Arial" w:eastAsia="Times New Roman" w:hAnsi="Arial" w:cs="Arial"/>
                <w:b/>
                <w:sz w:val="18"/>
                <w:szCs w:val="18"/>
                <w:lang w:eastAsia="pl-PL"/>
              </w:rPr>
              <w:t xml:space="preserve">Budowa </w:t>
            </w:r>
            <w:r w:rsidR="00C451AD" w:rsidRPr="004E3DCC">
              <w:rPr>
                <w:rFonts w:ascii="Arial" w:hAnsi="Arial" w:cs="Arial"/>
                <w:b/>
                <w:sz w:val="18"/>
                <w:szCs w:val="18"/>
                <w:lang w:eastAsia="pl-PL"/>
              </w:rPr>
              <w:t>i rozbiórka tymczasowego obiektu budowlanego:</w:t>
            </w:r>
          </w:p>
          <w:p w:rsidR="00214887" w:rsidRPr="004E3DCC" w:rsidRDefault="00214887" w:rsidP="00DC23A5">
            <w:pPr>
              <w:spacing w:after="0" w:line="240" w:lineRule="auto"/>
              <w:rPr>
                <w:rFonts w:ascii="Arial" w:eastAsia="Times New Roman" w:hAnsi="Arial" w:cs="Arial"/>
                <w:b/>
                <w:sz w:val="18"/>
                <w:szCs w:val="18"/>
                <w:lang w:eastAsia="pl-PL"/>
              </w:rPr>
            </w:pPr>
            <w:r w:rsidRPr="004E3DCC">
              <w:rPr>
                <w:rFonts w:ascii="Arial" w:eastAsia="Times New Roman" w:hAnsi="Arial" w:cs="Arial"/>
                <w:sz w:val="18"/>
                <w:szCs w:val="18"/>
                <w:lang w:eastAsia="pl-PL"/>
              </w:rPr>
              <w:t>drogi tymczasowej</w:t>
            </w:r>
          </w:p>
        </w:tc>
      </w:tr>
    </w:tbl>
    <w:p w:rsidR="00214887" w:rsidRPr="004E3DCC" w:rsidRDefault="00214887" w:rsidP="00214887">
      <w:pPr>
        <w:spacing w:after="0" w:line="240" w:lineRule="auto"/>
        <w:ind w:left="142" w:hanging="142"/>
        <w:jc w:val="both"/>
        <w:rPr>
          <w:rFonts w:ascii="Arial" w:eastAsia="Times New Roman" w:hAnsi="Arial" w:cs="Arial"/>
          <w:bCs/>
          <w:i/>
          <w:iCs/>
          <w:strike/>
          <w:sz w:val="14"/>
          <w:szCs w:val="14"/>
          <w:lang w:eastAsia="pl-PL"/>
        </w:rPr>
      </w:pPr>
    </w:p>
    <w:p w:rsidR="00214887" w:rsidRPr="004E3DCC" w:rsidRDefault="00214887" w:rsidP="008C3390">
      <w:pPr>
        <w:spacing w:after="0" w:line="240" w:lineRule="auto"/>
        <w:ind w:left="142" w:hanging="142"/>
        <w:jc w:val="both"/>
        <w:rPr>
          <w:rFonts w:ascii="Arial" w:eastAsia="Times New Roman" w:hAnsi="Arial" w:cs="Arial"/>
          <w:bCs/>
          <w:i/>
          <w:iCs/>
          <w:sz w:val="18"/>
          <w:szCs w:val="18"/>
          <w:lang w:eastAsia="pl-PL"/>
        </w:rPr>
      </w:pPr>
      <w:r w:rsidRPr="004E3DCC">
        <w:rPr>
          <w:rFonts w:ascii="Arial" w:eastAsia="Times New Roman" w:hAnsi="Arial" w:cs="Arial"/>
          <w:bCs/>
          <w:i/>
          <w:iCs/>
          <w:sz w:val="18"/>
          <w:szCs w:val="18"/>
          <w:lang w:eastAsia="pl-PL"/>
        </w:rPr>
        <w:t>*Pogrubioną czcionką oznaczono numery działek, na części których wyznaczono teren niezbędny dla planowanych obiektów i robót budowlanych.</w:t>
      </w:r>
    </w:p>
    <w:p w:rsidR="009F67A9" w:rsidRPr="004E3DCC" w:rsidRDefault="009F67A9" w:rsidP="009F67A9">
      <w:pPr>
        <w:suppressAutoHyphens/>
        <w:spacing w:after="0" w:line="240" w:lineRule="auto"/>
        <w:ind w:left="142"/>
        <w:jc w:val="both"/>
        <w:rPr>
          <w:rFonts w:ascii="Arial" w:eastAsia="Times New Roman" w:hAnsi="Arial" w:cs="Arial"/>
          <w:lang w:eastAsia="zh-CN"/>
        </w:rPr>
      </w:pPr>
    </w:p>
    <w:p w:rsidR="006E1334" w:rsidRPr="004E3DCC" w:rsidRDefault="006E1334" w:rsidP="009F67A9">
      <w:pPr>
        <w:suppressAutoHyphens/>
        <w:spacing w:after="0" w:line="360" w:lineRule="auto"/>
        <w:ind w:left="142"/>
        <w:jc w:val="both"/>
        <w:rPr>
          <w:rFonts w:ascii="Arial" w:eastAsia="Times New Roman" w:hAnsi="Arial" w:cs="Arial"/>
          <w:bCs/>
          <w:lang w:eastAsia="zh-CN"/>
        </w:rPr>
      </w:pPr>
      <w:r w:rsidRPr="004E3DCC">
        <w:rPr>
          <w:rFonts w:ascii="Arial" w:eastAsia="Times New Roman" w:hAnsi="Arial" w:cs="Arial"/>
          <w:lang w:eastAsia="zh-CN"/>
        </w:rPr>
        <w:t xml:space="preserve">Działki przeznaczone pod </w:t>
      </w:r>
      <w:r w:rsidR="00DD3B49" w:rsidRPr="004E3DCC">
        <w:rPr>
          <w:rFonts w:ascii="Arial" w:hAnsi="Arial" w:cs="Arial"/>
          <w:lang w:eastAsia="pl-PL"/>
        </w:rPr>
        <w:t>budow</w:t>
      </w:r>
      <w:r w:rsidR="006259FD" w:rsidRPr="004E3DCC">
        <w:rPr>
          <w:rFonts w:ascii="Arial" w:hAnsi="Arial" w:cs="Arial"/>
          <w:lang w:eastAsia="pl-PL"/>
        </w:rPr>
        <w:t>ę</w:t>
      </w:r>
      <w:r w:rsidR="00DD3B49" w:rsidRPr="004E3DCC">
        <w:rPr>
          <w:rFonts w:ascii="Arial" w:hAnsi="Arial" w:cs="Arial"/>
          <w:lang w:eastAsia="pl-PL"/>
        </w:rPr>
        <w:t xml:space="preserve"> </w:t>
      </w:r>
      <w:r w:rsidR="00C451AD" w:rsidRPr="004E3DCC">
        <w:rPr>
          <w:rFonts w:ascii="Arial" w:hAnsi="Arial" w:cs="Arial"/>
          <w:lang w:eastAsia="pl-PL"/>
        </w:rPr>
        <w:t xml:space="preserve">i rozbiórkę </w:t>
      </w:r>
      <w:r w:rsidR="00C451AD" w:rsidRPr="004E3DCC">
        <w:rPr>
          <w:rFonts w:ascii="Arial" w:hAnsi="Arial" w:cs="Arial"/>
          <w:b/>
          <w:lang w:eastAsia="pl-PL"/>
        </w:rPr>
        <w:t>tymczasow</w:t>
      </w:r>
      <w:r w:rsidR="002A2220" w:rsidRPr="004E3DCC">
        <w:rPr>
          <w:rFonts w:ascii="Arial" w:hAnsi="Arial" w:cs="Arial"/>
          <w:b/>
          <w:lang w:eastAsia="pl-PL"/>
        </w:rPr>
        <w:t xml:space="preserve">ych </w:t>
      </w:r>
      <w:r w:rsidR="00E470CC" w:rsidRPr="004E3DCC">
        <w:rPr>
          <w:rFonts w:ascii="Arial" w:hAnsi="Arial" w:cs="Arial"/>
          <w:b/>
          <w:lang w:eastAsia="pl-PL"/>
        </w:rPr>
        <w:t>obiektów</w:t>
      </w:r>
      <w:r w:rsidR="00C451AD" w:rsidRPr="004E3DCC">
        <w:rPr>
          <w:rFonts w:ascii="Arial" w:hAnsi="Arial" w:cs="Arial"/>
          <w:b/>
          <w:lang w:eastAsia="pl-PL"/>
        </w:rPr>
        <w:t xml:space="preserve"> budowlan</w:t>
      </w:r>
      <w:r w:rsidR="00E470CC" w:rsidRPr="004E3DCC">
        <w:rPr>
          <w:rFonts w:ascii="Arial" w:hAnsi="Arial" w:cs="Arial"/>
          <w:b/>
          <w:lang w:eastAsia="pl-PL"/>
        </w:rPr>
        <w:t xml:space="preserve">ych </w:t>
      </w:r>
      <w:r w:rsidR="002A2220" w:rsidRPr="004E3DCC">
        <w:rPr>
          <w:rFonts w:ascii="Arial" w:hAnsi="Arial" w:cs="Arial"/>
          <w:b/>
          <w:lang w:eastAsia="pl-PL"/>
        </w:rPr>
        <w:t>(</w:t>
      </w:r>
      <w:r w:rsidR="00DD3B49" w:rsidRPr="004E3DCC">
        <w:rPr>
          <w:rFonts w:ascii="Arial" w:hAnsi="Arial" w:cs="Arial"/>
          <w:lang w:eastAsia="pl-PL"/>
        </w:rPr>
        <w:t xml:space="preserve">drogi </w:t>
      </w:r>
      <w:r w:rsidR="00E470CC" w:rsidRPr="004E3DCC">
        <w:rPr>
          <w:rFonts w:ascii="Arial" w:hAnsi="Arial" w:cs="Arial"/>
          <w:lang w:eastAsia="pl-PL"/>
        </w:rPr>
        <w:t>oraz mostu</w:t>
      </w:r>
      <w:r w:rsidR="002A2220" w:rsidRPr="004E3DCC">
        <w:rPr>
          <w:rFonts w:ascii="Arial" w:hAnsi="Arial" w:cs="Arial"/>
          <w:lang w:eastAsia="pl-PL"/>
        </w:rPr>
        <w:t>)</w:t>
      </w:r>
      <w:r w:rsidR="00DD3B49" w:rsidRPr="004E3DCC">
        <w:rPr>
          <w:rFonts w:ascii="Arial" w:hAnsi="Arial" w:cs="Arial"/>
        </w:rPr>
        <w:t>, prze</w:t>
      </w:r>
      <w:r w:rsidR="006259FD" w:rsidRPr="004E3DCC">
        <w:rPr>
          <w:rFonts w:ascii="Arial" w:hAnsi="Arial" w:cs="Arial"/>
        </w:rPr>
        <w:t>budowę</w:t>
      </w:r>
      <w:r w:rsidR="00DD3B49" w:rsidRPr="004E3DCC">
        <w:rPr>
          <w:rFonts w:ascii="Arial" w:hAnsi="Arial" w:cs="Arial"/>
        </w:rPr>
        <w:t xml:space="preserve"> sieci uzbrojenia terenu,</w:t>
      </w:r>
      <w:r w:rsidRPr="004E3DCC">
        <w:rPr>
          <w:rFonts w:ascii="Arial" w:eastAsia="Times New Roman" w:hAnsi="Arial" w:cs="Arial"/>
          <w:bCs/>
          <w:lang w:eastAsia="zh-CN"/>
        </w:rPr>
        <w:t xml:space="preserve"> nie wchodzą w skład projektowanego pasa drogowego, jednakże decyzją o zezwoleniu na realizację przedmiotowej inwestycji drogowej </w:t>
      </w:r>
      <w:r w:rsidRPr="004E3DCC">
        <w:rPr>
          <w:rFonts w:ascii="Arial" w:eastAsia="Times New Roman" w:hAnsi="Arial" w:cs="Arial"/>
          <w:b/>
          <w:bCs/>
          <w:lang w:eastAsia="zh-CN"/>
        </w:rPr>
        <w:t>ogranicza się sposób korzystania z części ww. nieruchomości</w:t>
      </w:r>
      <w:r w:rsidRPr="004E3DCC">
        <w:rPr>
          <w:rFonts w:ascii="Arial" w:eastAsia="Times New Roman" w:hAnsi="Arial" w:cs="Arial"/>
          <w:bCs/>
          <w:lang w:eastAsia="zh-CN"/>
        </w:rPr>
        <w:t xml:space="preserve"> na obszarze </w:t>
      </w:r>
      <w:r w:rsidRPr="004E3DCC">
        <w:rPr>
          <w:rFonts w:ascii="Arial" w:eastAsia="Times New Roman" w:hAnsi="Arial" w:cs="Arial"/>
          <w:lang w:eastAsia="zh-CN"/>
        </w:rPr>
        <w:t xml:space="preserve">określonym na Załączniku nr 1 do niniejszej decyzji granicami terenu niezbędnego (oznaczonego linią </w:t>
      </w:r>
      <w:r w:rsidR="008F28FE" w:rsidRPr="004E3DCC">
        <w:rPr>
          <w:rFonts w:ascii="Arial" w:eastAsia="Times New Roman" w:hAnsi="Arial" w:cs="Arial"/>
          <w:lang w:eastAsia="zh-CN"/>
        </w:rPr>
        <w:t>przerywaną</w:t>
      </w:r>
      <w:r w:rsidRPr="004E3DCC">
        <w:rPr>
          <w:rFonts w:ascii="Arial" w:eastAsia="Times New Roman" w:hAnsi="Arial" w:cs="Arial"/>
          <w:lang w:eastAsia="zh-CN"/>
        </w:rPr>
        <w:t xml:space="preserve"> koloru </w:t>
      </w:r>
      <w:r w:rsidR="008F28FE" w:rsidRPr="004E3DCC">
        <w:rPr>
          <w:rFonts w:ascii="Arial" w:eastAsia="Times New Roman" w:hAnsi="Arial" w:cs="Arial"/>
          <w:lang w:eastAsia="zh-CN"/>
        </w:rPr>
        <w:t>pomarańczowego</w:t>
      </w:r>
      <w:r w:rsidRPr="004E3DCC">
        <w:rPr>
          <w:rFonts w:ascii="Arial" w:eastAsia="Times New Roman" w:hAnsi="Arial" w:cs="Arial"/>
          <w:lang w:eastAsia="zh-CN"/>
        </w:rPr>
        <w:t>) w zakresie wskazanym w zatwierdzonym projekcie budowlanym.</w:t>
      </w:r>
    </w:p>
    <w:p w:rsidR="006E1334" w:rsidRPr="004E3DCC" w:rsidRDefault="006E1334" w:rsidP="006E1334">
      <w:pPr>
        <w:spacing w:after="0" w:line="360" w:lineRule="auto"/>
        <w:ind w:left="142"/>
        <w:jc w:val="both"/>
        <w:rPr>
          <w:rFonts w:ascii="Arial" w:eastAsia="Times New Roman" w:hAnsi="Arial" w:cs="Arial"/>
          <w:lang w:eastAsia="pl-PL"/>
        </w:rPr>
      </w:pPr>
      <w:r w:rsidRPr="004E3DCC">
        <w:rPr>
          <w:rFonts w:ascii="Arial" w:eastAsia="Times New Roman" w:hAnsi="Arial" w:cs="Arial"/>
          <w:lang w:eastAsia="pl-PL"/>
        </w:rPr>
        <w:t xml:space="preserve">Do ograniczeń, o których mowa powyżej, przepisy art. 124 ust. 4-7 i art. 124a ustawy </w:t>
      </w:r>
      <w:r w:rsidRPr="004E3DCC">
        <w:rPr>
          <w:rFonts w:ascii="Arial" w:eastAsia="Times New Roman" w:hAnsi="Arial" w:cs="Arial"/>
          <w:lang w:eastAsia="pl-PL"/>
        </w:rPr>
        <w:br/>
        <w:t xml:space="preserve">z 21 sierpnia 1997 r. </w:t>
      </w:r>
      <w:r w:rsidRPr="004E3DCC">
        <w:rPr>
          <w:rFonts w:ascii="Arial" w:eastAsia="Times New Roman" w:hAnsi="Arial" w:cs="Arial"/>
          <w:iCs/>
          <w:lang w:eastAsia="pl-PL"/>
        </w:rPr>
        <w:t>o gospodarce nieruchomościami</w:t>
      </w:r>
      <w:r w:rsidRPr="004E3DCC">
        <w:rPr>
          <w:rFonts w:ascii="Arial" w:eastAsia="Times New Roman" w:hAnsi="Arial" w:cs="Arial"/>
          <w:lang w:eastAsia="pl-PL"/>
        </w:rPr>
        <w:t xml:space="preserve"> (Dz. U. z 2023 r., poz. 344</w:t>
      </w:r>
      <w:r w:rsidR="00E470CC" w:rsidRPr="004E3DCC">
        <w:rPr>
          <w:rFonts w:ascii="Arial" w:eastAsia="Times New Roman" w:hAnsi="Arial" w:cs="Arial"/>
          <w:lang w:eastAsia="pl-PL"/>
        </w:rPr>
        <w:t>, ze zm.</w:t>
      </w:r>
      <w:r w:rsidRPr="004E3DCC">
        <w:rPr>
          <w:rFonts w:ascii="Arial" w:eastAsia="Times New Roman" w:hAnsi="Arial" w:cs="Arial"/>
          <w:lang w:eastAsia="pl-PL"/>
        </w:rPr>
        <w:t xml:space="preserve">) </w:t>
      </w:r>
      <w:r w:rsidRPr="004E3DCC">
        <w:rPr>
          <w:rFonts w:ascii="Arial" w:eastAsia="Times New Roman" w:hAnsi="Arial" w:cs="Arial"/>
          <w:lang w:eastAsia="pl-PL"/>
        </w:rPr>
        <w:br/>
        <w:t>stosuje się odpowiednio (art. 11f ust. 2 ustawy z 10 kwietnia 2003 r.).</w:t>
      </w:r>
    </w:p>
    <w:p w:rsidR="006E1334" w:rsidRPr="004E3DCC" w:rsidRDefault="006E1334" w:rsidP="008C3390">
      <w:pPr>
        <w:spacing w:after="0" w:line="240" w:lineRule="auto"/>
        <w:ind w:left="142"/>
        <w:jc w:val="both"/>
        <w:rPr>
          <w:rFonts w:ascii="Arial" w:eastAsia="Times New Roman" w:hAnsi="Arial" w:cs="Arial"/>
          <w:strike/>
          <w:lang w:eastAsia="pl-PL"/>
        </w:rPr>
      </w:pPr>
    </w:p>
    <w:p w:rsidR="006E1334" w:rsidRPr="004E3DCC" w:rsidRDefault="006E1334" w:rsidP="008C3390">
      <w:pPr>
        <w:spacing w:line="360" w:lineRule="auto"/>
        <w:ind w:left="142" w:hanging="284"/>
        <w:rPr>
          <w:rFonts w:ascii="Arial" w:hAnsi="Arial" w:cs="Arial"/>
          <w:b/>
        </w:rPr>
      </w:pPr>
      <w:r w:rsidRPr="004E3DCC">
        <w:rPr>
          <w:rFonts w:ascii="Arial" w:hAnsi="Arial" w:cs="Arial"/>
          <w:b/>
        </w:rPr>
        <w:t xml:space="preserve">VI. Ustalam warunki wynikające z potrzeb ochrony środowiska, ochrony zabytków </w:t>
      </w:r>
      <w:r w:rsidRPr="004E3DCC">
        <w:rPr>
          <w:rFonts w:ascii="Arial" w:hAnsi="Arial" w:cs="Arial"/>
          <w:b/>
        </w:rPr>
        <w:br/>
        <w:t>i dóbr kultury współczesnej o</w:t>
      </w:r>
      <w:r w:rsidR="008C3390" w:rsidRPr="004E3DCC">
        <w:rPr>
          <w:rFonts w:ascii="Arial" w:hAnsi="Arial" w:cs="Arial"/>
          <w:b/>
        </w:rPr>
        <w:t>raz potrzeb obronności państwa:</w:t>
      </w:r>
    </w:p>
    <w:p w:rsidR="006E1334" w:rsidRPr="004E3DCC" w:rsidRDefault="006E1334" w:rsidP="006E1334">
      <w:pPr>
        <w:pStyle w:val="Akapitzlist"/>
        <w:ind w:left="1080" w:hanging="1080"/>
        <w:rPr>
          <w:rFonts w:cs="Arial"/>
          <w:b/>
          <w:sz w:val="22"/>
          <w:szCs w:val="22"/>
          <w:lang w:val="pl-PL"/>
        </w:rPr>
      </w:pPr>
      <w:r w:rsidRPr="004E3DCC">
        <w:rPr>
          <w:rFonts w:cs="Arial"/>
          <w:b/>
          <w:sz w:val="22"/>
          <w:szCs w:val="22"/>
        </w:rPr>
        <w:t xml:space="preserve">1. Ochrona środowiska. </w:t>
      </w:r>
    </w:p>
    <w:p w:rsidR="00395C32" w:rsidRPr="004E3DCC" w:rsidRDefault="006E1334" w:rsidP="008C3390">
      <w:pPr>
        <w:pStyle w:val="Akapitzlist"/>
        <w:ind w:left="142" w:hanging="284"/>
        <w:rPr>
          <w:rFonts w:cs="Arial"/>
          <w:sz w:val="22"/>
          <w:szCs w:val="22"/>
          <w:lang w:val="pl-PL"/>
        </w:rPr>
      </w:pPr>
      <w:r w:rsidRPr="004E3DCC">
        <w:rPr>
          <w:rFonts w:cs="Arial"/>
          <w:b/>
          <w:sz w:val="22"/>
          <w:szCs w:val="22"/>
          <w:lang w:val="pl-PL"/>
        </w:rPr>
        <w:t>1.1</w:t>
      </w:r>
      <w:r w:rsidRPr="004E3DCC">
        <w:rPr>
          <w:rFonts w:cs="Arial"/>
          <w:sz w:val="22"/>
          <w:szCs w:val="22"/>
          <w:lang w:val="pl-PL"/>
        </w:rPr>
        <w:t xml:space="preserve"> </w:t>
      </w:r>
      <w:r w:rsidR="00BD578A" w:rsidRPr="004E3DCC">
        <w:rPr>
          <w:rFonts w:cs="Arial"/>
          <w:sz w:val="22"/>
          <w:szCs w:val="22"/>
        </w:rPr>
        <w:t>Ustalam obowiązek realizacji przedmiotowej inwestycji zgodnie z warunkami określonymi w ostatecznej decyzji</w:t>
      </w:r>
      <w:r w:rsidR="00395C32" w:rsidRPr="004E3DCC">
        <w:rPr>
          <w:rFonts w:cs="Arial"/>
          <w:sz w:val="22"/>
          <w:szCs w:val="22"/>
          <w:lang w:val="pl-PL"/>
        </w:rPr>
        <w:t xml:space="preserve"> Wójta Gminy Radomyśl nad Sanem z 06 lutego 2023 r., znak:IN.III.6220.05.2022 o środowiskowych uwarunkowaniach dla przedmiotowego przedsięwzięcia, a w szczególności:</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t>Przed wejściem na teren budowy i rozpoczęciem prac budowlanych</w:t>
      </w:r>
      <w:r w:rsidR="009F67A9" w:rsidRPr="004E3DCC">
        <w:rPr>
          <w:rFonts w:cs="Arial"/>
          <w:sz w:val="22"/>
          <w:szCs w:val="22"/>
          <w:lang w:val="pl-PL"/>
        </w:rPr>
        <w:t>,</w:t>
      </w:r>
      <w:r w:rsidRPr="004E3DCC">
        <w:rPr>
          <w:rFonts w:cs="Arial"/>
          <w:sz w:val="22"/>
          <w:szCs w:val="22"/>
          <w:lang w:val="pl-PL"/>
        </w:rPr>
        <w:t xml:space="preserve"> przez nadzór przyrodniczy zostaną wykonane oględziny pod kątem występowania ewentualnych gatunków chronionych. W przypadku stwierdzenia obecności gatunków objętych ochroną, prace prowadzone będą pod stałym nadzorem w terminach i zakresach wskazanych przez nadzór.</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t xml:space="preserve">Zdjęcie humusu zostanie przeprowadzone poza okresem 1 marca – 15 października. </w:t>
      </w:r>
      <w:r w:rsidRPr="004E3DCC">
        <w:rPr>
          <w:rFonts w:cs="Arial"/>
          <w:sz w:val="22"/>
          <w:szCs w:val="22"/>
          <w:lang w:val="pl-PL"/>
        </w:rPr>
        <w:br/>
        <w:t xml:space="preserve">W przypadku konieczności zdjęcia humusu w ww. terminie, </w:t>
      </w:r>
      <w:r w:rsidR="002A2220" w:rsidRPr="004E3DCC">
        <w:rPr>
          <w:rFonts w:cs="Arial"/>
          <w:sz w:val="22"/>
          <w:szCs w:val="22"/>
          <w:lang w:val="pl-PL"/>
        </w:rPr>
        <w:t>roboty</w:t>
      </w:r>
      <w:r w:rsidR="00973625" w:rsidRPr="004E3DCC">
        <w:rPr>
          <w:rFonts w:cs="Arial"/>
          <w:sz w:val="22"/>
          <w:szCs w:val="22"/>
          <w:lang w:val="pl-PL"/>
        </w:rPr>
        <w:t xml:space="preserve"> </w:t>
      </w:r>
      <w:r w:rsidR="006B0759" w:rsidRPr="004E3DCC">
        <w:rPr>
          <w:rFonts w:cs="Arial"/>
          <w:sz w:val="22"/>
          <w:szCs w:val="22"/>
          <w:lang w:val="pl-PL"/>
        </w:rPr>
        <w:t>te zostaną</w:t>
      </w:r>
      <w:r w:rsidRPr="004E3DCC">
        <w:rPr>
          <w:rFonts w:cs="Arial"/>
          <w:sz w:val="22"/>
          <w:szCs w:val="22"/>
          <w:lang w:val="pl-PL"/>
        </w:rPr>
        <w:t xml:space="preserve"> przeprowadzone pod ścisłym nadzorem przyrodniczym.</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rPr>
        <w:t xml:space="preserve">Po zakończeniu prac budowlanych zebrany i składowany oddzielenie humus zostanie wykorzystany do odtworzenia powierzchni terenu. </w:t>
      </w:r>
    </w:p>
    <w:p w:rsidR="00682CFA"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lastRenderedPageBreak/>
        <w:t>Bazy materiałowo–sprzętowe, zaplecze budowy oraz ziemia pochodząca z wykopów zostaną zlokalizowane w oddaleniu od rzeki Jodłówka.</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t xml:space="preserve"> Ewentualne prace ubezpieczeniowe w obrębie cieku Jodłówka z użyciem sprzętu mechanicznego realizowane będą ze stanowisk brzegowych. W trakcie realizacji prac nie dojdzie do zawężenia koryta ww. cieku.</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t xml:space="preserve">Podczas prowadzenia prac w korycie rzeki Jodłówka zachowana zostanie ciągłość przepływu. </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t>Podczas rozbiórki istniejącego obiektu mostowego, koryto cieku Jodłówka zabezpieczone będzie przed wpadaniem gruzu i innych elementów np. za pomocą specjalnych siatek/mat/włóknin/m</w:t>
      </w:r>
      <w:r w:rsidR="00973625" w:rsidRPr="004E3DCC">
        <w:rPr>
          <w:rFonts w:cs="Arial"/>
          <w:sz w:val="22"/>
          <w:szCs w:val="22"/>
          <w:lang w:val="pl-PL"/>
        </w:rPr>
        <w:t>embran. Podczas budowy stosowan</w:t>
      </w:r>
      <w:r w:rsidRPr="004E3DCC">
        <w:rPr>
          <w:rFonts w:cs="Arial"/>
          <w:sz w:val="22"/>
          <w:szCs w:val="22"/>
          <w:lang w:val="pl-PL"/>
        </w:rPr>
        <w:t>e będą pomosty/platformy robocze i podesty zabezpieczające.</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t xml:space="preserve">Znajdujące się na terenie budowy wykopy (w tym liniowe) i inne potencjalne pułapki ekologiczne, do których mogą wpadać płazy (i inne małe zwierzęta), w przypadku konieczności czasowego pozostawienia ich jako otwarte (tj. niezasypane w danym dniu roboczym), należy zabezpieczyć w taki sposób, aby uniemożliwić </w:t>
      </w:r>
      <w:r w:rsidR="00973625" w:rsidRPr="004E3DCC">
        <w:rPr>
          <w:rFonts w:cs="Arial"/>
          <w:sz w:val="22"/>
          <w:szCs w:val="22"/>
          <w:lang w:val="pl-PL"/>
        </w:rPr>
        <w:t>płazom i zwierzętom</w:t>
      </w:r>
      <w:r w:rsidRPr="004E3DCC">
        <w:rPr>
          <w:rFonts w:cs="Arial"/>
          <w:sz w:val="22"/>
          <w:szCs w:val="22"/>
          <w:lang w:val="pl-PL"/>
        </w:rPr>
        <w:t xml:space="preserve"> dostanie się do nich (np. poprzez stosowanie szczelnych przykryć, </w:t>
      </w:r>
      <w:proofErr w:type="spellStart"/>
      <w:r w:rsidRPr="004E3DCC">
        <w:rPr>
          <w:rFonts w:cs="Arial"/>
          <w:sz w:val="22"/>
          <w:szCs w:val="22"/>
          <w:lang w:val="pl-PL"/>
        </w:rPr>
        <w:t>wygrodzeń</w:t>
      </w:r>
      <w:proofErr w:type="spellEnd"/>
      <w:r w:rsidRPr="004E3DCC">
        <w:rPr>
          <w:rFonts w:cs="Arial"/>
          <w:sz w:val="22"/>
          <w:szCs w:val="22"/>
          <w:lang w:val="pl-PL"/>
        </w:rPr>
        <w:t xml:space="preserve">) lub też zastosować rozwiązania umożliwiające samodzielne wydostanie się z nich (np. pochylnie, pozostawianie </w:t>
      </w:r>
      <w:proofErr w:type="spellStart"/>
      <w:r w:rsidRPr="004E3DCC">
        <w:rPr>
          <w:rFonts w:cs="Arial"/>
          <w:sz w:val="22"/>
          <w:szCs w:val="22"/>
          <w:lang w:val="pl-PL"/>
        </w:rPr>
        <w:t>wypłaszczenia</w:t>
      </w:r>
      <w:proofErr w:type="spellEnd"/>
      <w:r w:rsidRPr="004E3DCC">
        <w:rPr>
          <w:rFonts w:cs="Arial"/>
          <w:sz w:val="22"/>
          <w:szCs w:val="22"/>
          <w:lang w:val="pl-PL"/>
        </w:rPr>
        <w:t xml:space="preserve"> jednej ze ścian). W przypadku wykopów liniowych powinny być one realizowane na możliwie krótkich odcinkach i możliwie szybko zasypywane. Codziennie rano przed rozpoczęciem robót, a następnie bezpośrednio przed zasypaniem wykopów i innych zagłębień terenowych powstałych w trakcie prac budowlanych, należy sprawdzić, czy nie zostały w nich uwięzione zwierzęta. Znajdujące się w „pułapkach” płazy i inne zwierzęta powinny być niezwłocznie uwalniane i przenoszone w odpowiednie danemu gatunkowi siedliska, poza strefę prowadzonych prac.</w:t>
      </w:r>
    </w:p>
    <w:p w:rsidR="00395C32" w:rsidRPr="004E3DCC" w:rsidRDefault="00395C32" w:rsidP="00AA588A">
      <w:pPr>
        <w:pStyle w:val="Akapitzlist"/>
        <w:numPr>
          <w:ilvl w:val="0"/>
          <w:numId w:val="15"/>
        </w:numPr>
        <w:ind w:left="284"/>
        <w:rPr>
          <w:rFonts w:cs="Arial"/>
          <w:sz w:val="22"/>
          <w:szCs w:val="22"/>
          <w:lang w:val="pl-PL"/>
        </w:rPr>
      </w:pPr>
      <w:r w:rsidRPr="004E3DCC">
        <w:rPr>
          <w:rFonts w:cs="Arial"/>
          <w:sz w:val="22"/>
          <w:szCs w:val="22"/>
          <w:lang w:val="pl-PL"/>
        </w:rPr>
        <w:t xml:space="preserve">Wycinka drzew i krzewów, niezbędna do realizacji przedsięwzięcia zostanie przeprowadzona poza głównym okresem lęgowym ptaków, tj. poza okresem 1 marca </w:t>
      </w:r>
      <w:r w:rsidR="00DA4032">
        <w:rPr>
          <w:rFonts w:cs="Arial"/>
          <w:sz w:val="22"/>
          <w:szCs w:val="22"/>
          <w:lang w:val="pl-PL"/>
        </w:rPr>
        <w:br/>
      </w:r>
      <w:r w:rsidRPr="004E3DCC">
        <w:rPr>
          <w:rFonts w:cs="Arial"/>
          <w:sz w:val="22"/>
          <w:szCs w:val="22"/>
          <w:lang w:val="pl-PL"/>
        </w:rPr>
        <w:t>– 31 sierpnia. Prowadzenie wycinki poza tym terminem będzie możliwe po stwierdzeniu przez ornitologa braku lęgów na drzewach lub krzewach przeznaczonych do usunięcia.</w:t>
      </w:r>
    </w:p>
    <w:p w:rsidR="00395C32" w:rsidRPr="004E3DCC" w:rsidRDefault="00682CFA" w:rsidP="00AA588A">
      <w:pPr>
        <w:pStyle w:val="Akapitzlist"/>
        <w:numPr>
          <w:ilvl w:val="0"/>
          <w:numId w:val="15"/>
        </w:numPr>
        <w:ind w:left="284" w:hanging="426"/>
        <w:rPr>
          <w:rFonts w:cs="Arial"/>
          <w:sz w:val="22"/>
          <w:szCs w:val="22"/>
          <w:lang w:val="pl-PL"/>
        </w:rPr>
      </w:pPr>
      <w:r w:rsidRPr="004E3DCC">
        <w:rPr>
          <w:rFonts w:cs="Arial"/>
          <w:sz w:val="22"/>
          <w:szCs w:val="22"/>
          <w:lang w:val="pl-PL"/>
        </w:rPr>
        <w:t xml:space="preserve"> </w:t>
      </w:r>
      <w:r w:rsidR="00395C32" w:rsidRPr="004E3DCC">
        <w:rPr>
          <w:rFonts w:cs="Arial"/>
          <w:sz w:val="22"/>
          <w:szCs w:val="22"/>
          <w:lang w:val="pl-PL"/>
        </w:rPr>
        <w:t xml:space="preserve">Drzewa i krzewy nieprzeznaczone do wycinki, narażone na uszkodzenia mechaniczne </w:t>
      </w:r>
      <w:r w:rsidRPr="004E3DCC">
        <w:rPr>
          <w:rFonts w:cs="Arial"/>
          <w:sz w:val="22"/>
          <w:szCs w:val="22"/>
          <w:lang w:val="pl-PL"/>
        </w:rPr>
        <w:br/>
      </w:r>
      <w:r w:rsidR="00395C32" w:rsidRPr="004E3DCC">
        <w:rPr>
          <w:rFonts w:cs="Arial"/>
          <w:sz w:val="22"/>
          <w:szCs w:val="22"/>
          <w:lang w:val="pl-PL"/>
        </w:rPr>
        <w:t xml:space="preserve">w wyniku prac realizacyjnych zostaną odpowiednio zabezpieczone. W tym celu należy osłaniać pnie drzew narażonych na kolizję ze sprzętem mechanicznym za pomocą np. mat słomianych i desek. Korony drzew będą znajdować się poza zasięgiem pracującego sprzętu, prace w obrębie systemów korzeniowych będą prowadzone ręcznie </w:t>
      </w:r>
      <w:r w:rsidR="00EB069E" w:rsidRPr="004E3DCC">
        <w:rPr>
          <w:rFonts w:cs="Arial"/>
          <w:sz w:val="22"/>
          <w:szCs w:val="22"/>
          <w:lang w:val="pl-PL"/>
        </w:rPr>
        <w:br/>
      </w:r>
      <w:r w:rsidR="00395C32" w:rsidRPr="004E3DCC">
        <w:rPr>
          <w:rFonts w:cs="Arial"/>
          <w:sz w:val="22"/>
          <w:szCs w:val="22"/>
          <w:lang w:val="pl-PL"/>
        </w:rPr>
        <w:t xml:space="preserve">lub niewielkimi koparkami. Odkryte korzenie drzew należy nawadniać (w zależności </w:t>
      </w:r>
      <w:r w:rsidR="00EB069E" w:rsidRPr="004E3DCC">
        <w:rPr>
          <w:rFonts w:cs="Arial"/>
          <w:sz w:val="22"/>
          <w:szCs w:val="22"/>
          <w:lang w:val="pl-PL"/>
        </w:rPr>
        <w:br/>
      </w:r>
      <w:r w:rsidR="00395C32" w:rsidRPr="004E3DCC">
        <w:rPr>
          <w:rFonts w:cs="Arial"/>
          <w:sz w:val="22"/>
          <w:szCs w:val="22"/>
          <w:lang w:val="pl-PL"/>
        </w:rPr>
        <w:t xml:space="preserve">od panujących warunków atmosferycznych) i przykryć warstwą urodzajnej ziemi. </w:t>
      </w:r>
      <w:r w:rsidR="00EB069E" w:rsidRPr="004E3DCC">
        <w:rPr>
          <w:rFonts w:cs="Arial"/>
          <w:sz w:val="22"/>
          <w:szCs w:val="22"/>
          <w:lang w:val="pl-PL"/>
        </w:rPr>
        <w:br/>
      </w:r>
      <w:r w:rsidR="00395C32" w:rsidRPr="004E3DCC">
        <w:rPr>
          <w:rFonts w:cs="Arial"/>
          <w:sz w:val="22"/>
          <w:szCs w:val="22"/>
          <w:lang w:val="pl-PL"/>
        </w:rPr>
        <w:t xml:space="preserve">W przypadku krzewów </w:t>
      </w:r>
      <w:r w:rsidR="00973625" w:rsidRPr="004E3DCC">
        <w:rPr>
          <w:rFonts w:cs="Arial"/>
          <w:sz w:val="22"/>
          <w:szCs w:val="22"/>
          <w:lang w:val="pl-PL"/>
        </w:rPr>
        <w:t xml:space="preserve">należy </w:t>
      </w:r>
      <w:r w:rsidR="00395C32" w:rsidRPr="004E3DCC">
        <w:rPr>
          <w:rFonts w:cs="Arial"/>
          <w:sz w:val="22"/>
          <w:szCs w:val="22"/>
          <w:lang w:val="pl-PL"/>
        </w:rPr>
        <w:t xml:space="preserve">zastosować tymczasowe wygrodzenia. Po zakończeniu </w:t>
      </w:r>
      <w:r w:rsidR="00395C32" w:rsidRPr="004E3DCC">
        <w:rPr>
          <w:rFonts w:cs="Arial"/>
          <w:sz w:val="22"/>
          <w:szCs w:val="22"/>
          <w:lang w:val="pl-PL"/>
        </w:rPr>
        <w:lastRenderedPageBreak/>
        <w:t xml:space="preserve">budowy, osłony z pni drzew oraz wygrodzenia należy usunąć. </w:t>
      </w:r>
      <w:r w:rsidR="00973625" w:rsidRPr="004E3DCC">
        <w:rPr>
          <w:rFonts w:cs="Arial"/>
          <w:sz w:val="22"/>
          <w:szCs w:val="22"/>
          <w:lang w:val="pl-PL"/>
        </w:rPr>
        <w:t>W</w:t>
      </w:r>
      <w:r w:rsidR="00395C32" w:rsidRPr="004E3DCC">
        <w:rPr>
          <w:rFonts w:cs="Arial"/>
          <w:sz w:val="22"/>
          <w:szCs w:val="22"/>
          <w:lang w:val="pl-PL"/>
        </w:rPr>
        <w:t xml:space="preserve"> obrębie korzeni drzew nie będą składowane żadne materiały budowlane ani ziemia pochodząca z wykopów.</w:t>
      </w:r>
    </w:p>
    <w:p w:rsidR="00395C32" w:rsidRPr="004E3DCC" w:rsidRDefault="00395C32" w:rsidP="00AA588A">
      <w:pPr>
        <w:pStyle w:val="Akapitzlist"/>
        <w:numPr>
          <w:ilvl w:val="0"/>
          <w:numId w:val="15"/>
        </w:numPr>
        <w:ind w:left="284" w:hanging="426"/>
        <w:rPr>
          <w:rFonts w:cs="Arial"/>
          <w:sz w:val="22"/>
          <w:szCs w:val="22"/>
          <w:lang w:val="pl-PL"/>
        </w:rPr>
      </w:pPr>
      <w:r w:rsidRPr="004E3DCC">
        <w:rPr>
          <w:rFonts w:cs="Arial"/>
          <w:sz w:val="22"/>
          <w:szCs w:val="22"/>
          <w:lang w:val="pl-PL"/>
        </w:rPr>
        <w:t xml:space="preserve">W celu zachowania ciągłości korytarzy ekologicznych (szlaków migracyjnych) małych ssaków, płazów, gadów i bezkręgowców pod obiektem zostaną wykonane półki ziemne. Półki te (gruntowe pasy terenu powyżej poziomu wody średniej SSQ = 146,55 m n.p.m.) zostaną wykonane po obu stronach koryta cieku. Półki będą mieć szerokość nie mniejszą niż 1 m oraz wysokość minimalną od półki do spodu konstrukcji obiektu ok. 1,5 m. </w:t>
      </w:r>
      <w:r w:rsidR="00EB069E" w:rsidRPr="004E3DCC">
        <w:rPr>
          <w:rFonts w:cs="Arial"/>
          <w:sz w:val="22"/>
          <w:szCs w:val="22"/>
          <w:lang w:val="pl-PL"/>
        </w:rPr>
        <w:br/>
      </w:r>
      <w:r w:rsidRPr="004E3DCC">
        <w:rPr>
          <w:rFonts w:cs="Arial"/>
          <w:sz w:val="22"/>
          <w:szCs w:val="22"/>
          <w:lang w:val="pl-PL"/>
        </w:rPr>
        <w:t>Na skarpach cieku na długości od wylotów rur spustowych do dna cieku ułożony zostanie zagęszczony narzut kamienny w postaci dwóch pasów materiału kamiennego. Elementy te nie będą stanowiły pułapki dla małych zwierząt, ponieważ zostaną wykonane równo</w:t>
      </w:r>
      <w:r w:rsidR="00EB069E" w:rsidRPr="004E3DCC">
        <w:rPr>
          <w:rFonts w:cs="Arial"/>
          <w:sz w:val="22"/>
          <w:szCs w:val="22"/>
          <w:lang w:val="pl-PL"/>
        </w:rPr>
        <w:br/>
      </w:r>
      <w:r w:rsidRPr="004E3DCC">
        <w:rPr>
          <w:rFonts w:cs="Arial"/>
          <w:sz w:val="22"/>
          <w:szCs w:val="22"/>
          <w:lang w:val="pl-PL"/>
        </w:rPr>
        <w:t xml:space="preserve"> z poziomem </w:t>
      </w:r>
      <w:proofErr w:type="spellStart"/>
      <w:r w:rsidRPr="004E3DCC">
        <w:rPr>
          <w:rFonts w:cs="Arial"/>
          <w:sz w:val="22"/>
          <w:szCs w:val="22"/>
          <w:lang w:val="pl-PL"/>
        </w:rPr>
        <w:t>ist</w:t>
      </w:r>
      <w:proofErr w:type="spellEnd"/>
      <w:r w:rsidRPr="004E3DCC">
        <w:rPr>
          <w:rFonts w:cs="Arial"/>
          <w:sz w:val="22"/>
          <w:szCs w:val="22"/>
          <w:lang w:val="pl-PL"/>
        </w:rPr>
        <w:t xml:space="preserve">. terenu. Pozostały obszar </w:t>
      </w:r>
      <w:proofErr w:type="spellStart"/>
      <w:r w:rsidRPr="004E3DCC">
        <w:rPr>
          <w:rFonts w:cs="Arial"/>
          <w:sz w:val="22"/>
          <w:szCs w:val="22"/>
          <w:lang w:val="pl-PL"/>
        </w:rPr>
        <w:t>międzywala</w:t>
      </w:r>
      <w:proofErr w:type="spellEnd"/>
      <w:r w:rsidRPr="004E3DCC">
        <w:rPr>
          <w:rFonts w:cs="Arial"/>
          <w:sz w:val="22"/>
          <w:szCs w:val="22"/>
          <w:lang w:val="pl-PL"/>
        </w:rPr>
        <w:t xml:space="preserve"> w obrębie obiektu będzie posiadał pokrycie naturalną roślinnością niską.</w:t>
      </w:r>
    </w:p>
    <w:p w:rsidR="00395C32" w:rsidRPr="004E3DCC" w:rsidRDefault="00395C32" w:rsidP="00AA588A">
      <w:pPr>
        <w:pStyle w:val="Akapitzlist"/>
        <w:numPr>
          <w:ilvl w:val="0"/>
          <w:numId w:val="15"/>
        </w:numPr>
        <w:ind w:left="284" w:hanging="426"/>
        <w:rPr>
          <w:rFonts w:cs="Arial"/>
          <w:sz w:val="22"/>
          <w:szCs w:val="22"/>
          <w:lang w:val="pl-PL"/>
        </w:rPr>
      </w:pPr>
      <w:r w:rsidRPr="004E3DCC">
        <w:rPr>
          <w:rFonts w:cs="Arial"/>
          <w:sz w:val="22"/>
          <w:szCs w:val="22"/>
          <w:lang w:val="pl-PL"/>
        </w:rPr>
        <w:t>Prace w obrębie rzeki Jodłówka będą prowadzone z zachowaniem szczególnej ostrożności celem niedopuszczenia do zanieczyszczenia wód.</w:t>
      </w:r>
    </w:p>
    <w:p w:rsidR="00395C32" w:rsidRPr="004E3DCC" w:rsidRDefault="00395C32" w:rsidP="00AA588A">
      <w:pPr>
        <w:pStyle w:val="Akapitzlist"/>
        <w:numPr>
          <w:ilvl w:val="0"/>
          <w:numId w:val="15"/>
        </w:numPr>
        <w:ind w:left="284" w:hanging="426"/>
        <w:rPr>
          <w:rFonts w:cs="Arial"/>
          <w:sz w:val="22"/>
          <w:szCs w:val="22"/>
          <w:lang w:val="pl-PL"/>
        </w:rPr>
      </w:pPr>
      <w:r w:rsidRPr="004E3DCC">
        <w:rPr>
          <w:rFonts w:cs="Arial"/>
          <w:sz w:val="22"/>
          <w:szCs w:val="22"/>
          <w:lang w:val="pl-PL"/>
        </w:rPr>
        <w:t xml:space="preserve">Ewentualne uszkodzenia gruntu w obrębie </w:t>
      </w:r>
      <w:proofErr w:type="spellStart"/>
      <w:r w:rsidRPr="004E3DCC">
        <w:rPr>
          <w:rFonts w:cs="Arial"/>
          <w:sz w:val="22"/>
          <w:szCs w:val="22"/>
          <w:lang w:val="pl-PL"/>
        </w:rPr>
        <w:t>międzywala</w:t>
      </w:r>
      <w:proofErr w:type="spellEnd"/>
      <w:r w:rsidRPr="004E3DCC">
        <w:rPr>
          <w:rFonts w:cs="Arial"/>
          <w:sz w:val="22"/>
          <w:szCs w:val="22"/>
          <w:lang w:val="pl-PL"/>
        </w:rPr>
        <w:t xml:space="preserve"> i kryta rzeki Jodłówki, powstałe </w:t>
      </w:r>
      <w:r w:rsidR="00105321">
        <w:rPr>
          <w:rFonts w:cs="Arial"/>
          <w:sz w:val="22"/>
          <w:szCs w:val="22"/>
          <w:lang w:val="pl-PL"/>
        </w:rPr>
        <w:br/>
      </w:r>
      <w:r w:rsidRPr="004E3DCC">
        <w:rPr>
          <w:rFonts w:cs="Arial"/>
          <w:sz w:val="22"/>
          <w:szCs w:val="22"/>
          <w:lang w:val="pl-PL"/>
        </w:rPr>
        <w:t xml:space="preserve">w wyniku prowadzonych prac, zostaną naprawione na koszt inwestora a miejsce/a zostaną przywrócone do stanu wyjściowego.  </w:t>
      </w:r>
    </w:p>
    <w:p w:rsidR="00395C32" w:rsidRPr="004E3DCC" w:rsidRDefault="00395C32" w:rsidP="00AA588A">
      <w:pPr>
        <w:pStyle w:val="Akapitzlist"/>
        <w:numPr>
          <w:ilvl w:val="0"/>
          <w:numId w:val="15"/>
        </w:numPr>
        <w:ind w:left="284" w:hanging="426"/>
        <w:rPr>
          <w:rFonts w:cs="Arial"/>
          <w:sz w:val="22"/>
          <w:szCs w:val="22"/>
          <w:lang w:val="pl-PL"/>
        </w:rPr>
      </w:pPr>
      <w:r w:rsidRPr="004E3DCC">
        <w:rPr>
          <w:rFonts w:cs="Arial"/>
          <w:sz w:val="22"/>
          <w:szCs w:val="22"/>
          <w:lang w:val="pl-PL"/>
        </w:rPr>
        <w:t>Z dna koryta cieków nie należy pozyskiwać materiałów na potrzeby realizacji robót.</w:t>
      </w:r>
    </w:p>
    <w:p w:rsidR="00682CFA" w:rsidRPr="004E3DCC" w:rsidRDefault="00682CFA" w:rsidP="00682CFA">
      <w:pPr>
        <w:pStyle w:val="Akapitzlist"/>
        <w:spacing w:line="240" w:lineRule="auto"/>
        <w:ind w:left="284"/>
        <w:rPr>
          <w:rFonts w:cs="Arial"/>
          <w:sz w:val="22"/>
          <w:szCs w:val="22"/>
          <w:lang w:val="pl-PL"/>
        </w:rPr>
      </w:pPr>
    </w:p>
    <w:p w:rsidR="007946DC" w:rsidRPr="004E3DCC" w:rsidRDefault="007946DC" w:rsidP="007946DC">
      <w:pPr>
        <w:spacing w:line="360" w:lineRule="auto"/>
        <w:ind w:left="284" w:hanging="426"/>
        <w:jc w:val="both"/>
        <w:rPr>
          <w:rFonts w:ascii="Arial" w:hAnsi="Arial" w:cs="Arial"/>
        </w:rPr>
      </w:pPr>
      <w:r w:rsidRPr="004E3DCC">
        <w:rPr>
          <w:rFonts w:ascii="Arial" w:hAnsi="Arial" w:cs="Arial"/>
          <w:b/>
        </w:rPr>
        <w:t>1.2</w:t>
      </w:r>
      <w:r w:rsidRPr="004E3DCC">
        <w:rPr>
          <w:rFonts w:ascii="Arial" w:hAnsi="Arial" w:cs="Arial"/>
        </w:rPr>
        <w:t xml:space="preserve"> </w:t>
      </w:r>
      <w:r w:rsidR="00DC23A5" w:rsidRPr="004E3DCC">
        <w:rPr>
          <w:rFonts w:ascii="Arial" w:hAnsi="Arial" w:cs="Arial"/>
        </w:rPr>
        <w:t>U</w:t>
      </w:r>
      <w:r w:rsidR="006E1334" w:rsidRPr="004E3DCC">
        <w:rPr>
          <w:rFonts w:ascii="Arial" w:hAnsi="Arial" w:cs="Arial"/>
        </w:rPr>
        <w:t xml:space="preserve">stalam obowiązek realizacji przedmiotowej inwestycji zgodnie z warunkami określonymi w ostatecznej decyzji Dyrektora Zarządu Zlewni w </w:t>
      </w:r>
      <w:r w:rsidR="00FA37A1" w:rsidRPr="004E3DCC">
        <w:rPr>
          <w:rFonts w:ascii="Arial" w:hAnsi="Arial" w:cs="Arial"/>
        </w:rPr>
        <w:t>Stalowej Woli</w:t>
      </w:r>
      <w:r w:rsidR="006E1334" w:rsidRPr="004E3DCC">
        <w:rPr>
          <w:rFonts w:ascii="Arial" w:hAnsi="Arial" w:cs="Arial"/>
        </w:rPr>
        <w:t xml:space="preserve"> </w:t>
      </w:r>
      <w:r w:rsidR="00964179">
        <w:rPr>
          <w:rFonts w:ascii="Arial" w:hAnsi="Arial" w:cs="Arial"/>
        </w:rPr>
        <w:t xml:space="preserve">Państwowego </w:t>
      </w:r>
      <w:r w:rsidR="006E1334" w:rsidRPr="004E3DCC">
        <w:rPr>
          <w:rFonts w:ascii="Arial" w:hAnsi="Arial" w:cs="Arial"/>
        </w:rPr>
        <w:t xml:space="preserve">Gospodarstwa Wodnego Wody Polskie z dnia </w:t>
      </w:r>
      <w:r w:rsidR="00FA37A1" w:rsidRPr="004E3DCC">
        <w:rPr>
          <w:rFonts w:ascii="Arial" w:hAnsi="Arial" w:cs="Arial"/>
        </w:rPr>
        <w:t>01 marca</w:t>
      </w:r>
      <w:r w:rsidR="006E1334" w:rsidRPr="004E3DCC">
        <w:rPr>
          <w:rFonts w:ascii="Arial" w:hAnsi="Arial" w:cs="Arial"/>
        </w:rPr>
        <w:t xml:space="preserve"> 202</w:t>
      </w:r>
      <w:r w:rsidR="00FA37A1" w:rsidRPr="004E3DCC">
        <w:rPr>
          <w:rFonts w:ascii="Arial" w:hAnsi="Arial" w:cs="Arial"/>
        </w:rPr>
        <w:t>3</w:t>
      </w:r>
      <w:r w:rsidR="006E1334" w:rsidRPr="004E3DCC">
        <w:rPr>
          <w:rFonts w:ascii="Arial" w:hAnsi="Arial" w:cs="Arial"/>
        </w:rPr>
        <w:t xml:space="preserve"> r., znak: RZ.ZUZ.</w:t>
      </w:r>
      <w:r w:rsidR="00FA37A1" w:rsidRPr="004E3DCC">
        <w:rPr>
          <w:rFonts w:ascii="Arial" w:hAnsi="Arial" w:cs="Arial"/>
        </w:rPr>
        <w:t>4</w:t>
      </w:r>
      <w:r w:rsidR="006E1334" w:rsidRPr="004E3DCC">
        <w:rPr>
          <w:rFonts w:ascii="Arial" w:hAnsi="Arial" w:cs="Arial"/>
        </w:rPr>
        <w:t>.4210.</w:t>
      </w:r>
      <w:r w:rsidR="00FA37A1" w:rsidRPr="004E3DCC">
        <w:rPr>
          <w:rFonts w:ascii="Arial" w:hAnsi="Arial" w:cs="Arial"/>
        </w:rPr>
        <w:t>358</w:t>
      </w:r>
      <w:r w:rsidR="006E1334" w:rsidRPr="004E3DCC">
        <w:rPr>
          <w:rFonts w:ascii="Arial" w:hAnsi="Arial" w:cs="Arial"/>
        </w:rPr>
        <w:t>.202</w:t>
      </w:r>
      <w:r w:rsidR="00FA37A1" w:rsidRPr="004E3DCC">
        <w:rPr>
          <w:rFonts w:ascii="Arial" w:hAnsi="Arial" w:cs="Arial"/>
        </w:rPr>
        <w:t>2</w:t>
      </w:r>
      <w:r w:rsidR="006E1334" w:rsidRPr="004E3DCC">
        <w:rPr>
          <w:rFonts w:ascii="Arial" w:hAnsi="Arial" w:cs="Arial"/>
        </w:rPr>
        <w:t>.</w:t>
      </w:r>
      <w:r w:rsidR="00FA37A1" w:rsidRPr="004E3DCC">
        <w:rPr>
          <w:rFonts w:ascii="Arial" w:hAnsi="Arial" w:cs="Arial"/>
        </w:rPr>
        <w:t>RF</w:t>
      </w:r>
      <w:r w:rsidR="006E1334" w:rsidRPr="004E3DCC">
        <w:rPr>
          <w:rFonts w:ascii="Arial" w:hAnsi="Arial" w:cs="Arial"/>
        </w:rPr>
        <w:t>, udzielającej pozwolenia wodnoprawnego</w:t>
      </w:r>
      <w:r w:rsidR="00FA37A1" w:rsidRPr="004E3DCC">
        <w:rPr>
          <w:rFonts w:ascii="Arial" w:hAnsi="Arial" w:cs="Arial"/>
        </w:rPr>
        <w:t>.</w:t>
      </w:r>
      <w:r w:rsidR="004163D3" w:rsidRPr="004E3DCC">
        <w:rPr>
          <w:rFonts w:ascii="Arial" w:hAnsi="Arial" w:cs="Arial"/>
        </w:rPr>
        <w:t xml:space="preserve"> </w:t>
      </w:r>
    </w:p>
    <w:p w:rsidR="006E1334" w:rsidRPr="004E3DCC" w:rsidRDefault="007946DC" w:rsidP="007946DC">
      <w:pPr>
        <w:spacing w:line="360" w:lineRule="auto"/>
        <w:ind w:left="284" w:hanging="426"/>
        <w:jc w:val="both"/>
        <w:rPr>
          <w:rFonts w:ascii="Arial" w:hAnsi="Arial" w:cs="Arial"/>
        </w:rPr>
      </w:pPr>
      <w:r w:rsidRPr="004E3DCC">
        <w:rPr>
          <w:rFonts w:ascii="Arial" w:hAnsi="Arial" w:cs="Arial"/>
          <w:b/>
        </w:rPr>
        <w:t>1.3</w:t>
      </w:r>
      <w:r w:rsidRPr="004E3DCC">
        <w:rPr>
          <w:rFonts w:ascii="Arial" w:hAnsi="Arial" w:cs="Arial"/>
        </w:rPr>
        <w:t xml:space="preserve"> </w:t>
      </w:r>
      <w:r w:rsidR="00DC23A5" w:rsidRPr="004E3DCC">
        <w:rPr>
          <w:rFonts w:ascii="Arial" w:hAnsi="Arial" w:cs="Arial"/>
        </w:rPr>
        <w:t>Ponadto, u</w:t>
      </w:r>
      <w:r w:rsidRPr="004E3DCC">
        <w:rPr>
          <w:rFonts w:ascii="Arial" w:hAnsi="Arial" w:cs="Arial"/>
        </w:rPr>
        <w:t>stalam obowiązek realizacji przedmiotowej inwestycji zgodnie z warunkami określonymi w ostatecznej decyzji Dyrektora Regionalnego Zarządu Gospodarki Wodnej w Rzeszowie</w:t>
      </w:r>
      <w:r w:rsidR="00246D2C" w:rsidRPr="004E3DCC">
        <w:rPr>
          <w:rFonts w:ascii="Arial" w:hAnsi="Arial" w:cs="Arial"/>
        </w:rPr>
        <w:t xml:space="preserve"> </w:t>
      </w:r>
      <w:r w:rsidR="00B47B94" w:rsidRPr="004E3DCC">
        <w:rPr>
          <w:rFonts w:ascii="Arial" w:hAnsi="Arial" w:cs="Arial"/>
        </w:rPr>
        <w:t xml:space="preserve">Państwowego </w:t>
      </w:r>
      <w:r w:rsidRPr="004E3DCC">
        <w:rPr>
          <w:rFonts w:ascii="Arial" w:hAnsi="Arial" w:cs="Arial"/>
        </w:rPr>
        <w:t xml:space="preserve">Gospodarstwa Wodnego Wody Polskie z dnia </w:t>
      </w:r>
      <w:r w:rsidR="00246D2C" w:rsidRPr="004E3DCC">
        <w:rPr>
          <w:rFonts w:ascii="Arial" w:hAnsi="Arial" w:cs="Arial"/>
        </w:rPr>
        <w:t>06</w:t>
      </w:r>
      <w:r w:rsidRPr="004E3DCC">
        <w:rPr>
          <w:rFonts w:ascii="Arial" w:hAnsi="Arial" w:cs="Arial"/>
        </w:rPr>
        <w:t xml:space="preserve"> </w:t>
      </w:r>
      <w:r w:rsidR="00246D2C" w:rsidRPr="004E3DCC">
        <w:rPr>
          <w:rFonts w:ascii="Arial" w:hAnsi="Arial" w:cs="Arial"/>
        </w:rPr>
        <w:t>kwietnia</w:t>
      </w:r>
      <w:r w:rsidRPr="004E3DCC">
        <w:rPr>
          <w:rFonts w:ascii="Arial" w:hAnsi="Arial" w:cs="Arial"/>
        </w:rPr>
        <w:t xml:space="preserve"> 2023 r., znak: RZ.</w:t>
      </w:r>
      <w:r w:rsidR="00246D2C" w:rsidRPr="004E3DCC">
        <w:rPr>
          <w:rFonts w:ascii="Arial" w:hAnsi="Arial" w:cs="Arial"/>
        </w:rPr>
        <w:t>RPP</w:t>
      </w:r>
      <w:r w:rsidRPr="004E3DCC">
        <w:rPr>
          <w:rFonts w:ascii="Arial" w:hAnsi="Arial" w:cs="Arial"/>
        </w:rPr>
        <w:t>.42</w:t>
      </w:r>
      <w:r w:rsidR="00246D2C" w:rsidRPr="004E3DCC">
        <w:rPr>
          <w:rFonts w:ascii="Arial" w:hAnsi="Arial" w:cs="Arial"/>
        </w:rPr>
        <w:t>72</w:t>
      </w:r>
      <w:r w:rsidRPr="004E3DCC">
        <w:rPr>
          <w:rFonts w:ascii="Arial" w:hAnsi="Arial" w:cs="Arial"/>
        </w:rPr>
        <w:t>.</w:t>
      </w:r>
      <w:r w:rsidR="00246D2C" w:rsidRPr="004E3DCC">
        <w:rPr>
          <w:rFonts w:ascii="Arial" w:hAnsi="Arial" w:cs="Arial"/>
        </w:rPr>
        <w:t>31</w:t>
      </w:r>
      <w:r w:rsidRPr="004E3DCC">
        <w:rPr>
          <w:rFonts w:ascii="Arial" w:hAnsi="Arial" w:cs="Arial"/>
        </w:rPr>
        <w:t>.2022</w:t>
      </w:r>
      <w:r w:rsidR="00246D2C" w:rsidRPr="004E3DCC">
        <w:rPr>
          <w:rFonts w:ascii="Arial" w:hAnsi="Arial" w:cs="Arial"/>
        </w:rPr>
        <w:t>.EM zwalniającej z zakazów zawartych w art. 176 ust. 1 pkt 1, 3, 4, 5 ustawy Prawo wodne.</w:t>
      </w:r>
    </w:p>
    <w:p w:rsidR="006E1334" w:rsidRPr="004E3DCC" w:rsidRDefault="006E1334" w:rsidP="006E1334">
      <w:pPr>
        <w:pStyle w:val="Akapitzlist"/>
        <w:ind w:left="1080" w:hanging="1080"/>
        <w:rPr>
          <w:rFonts w:cs="Arial"/>
          <w:sz w:val="22"/>
          <w:szCs w:val="22"/>
          <w:lang w:val="pl-PL"/>
        </w:rPr>
      </w:pPr>
      <w:r w:rsidRPr="004E3DCC">
        <w:rPr>
          <w:rFonts w:cs="Arial"/>
          <w:b/>
          <w:sz w:val="22"/>
          <w:szCs w:val="22"/>
        </w:rPr>
        <w:t>2. Ochrona zabytków i dóbr kultury współczesnej.</w:t>
      </w:r>
      <w:r w:rsidRPr="004E3DCC">
        <w:rPr>
          <w:rFonts w:cs="Arial"/>
          <w:sz w:val="22"/>
          <w:szCs w:val="22"/>
        </w:rPr>
        <w:t xml:space="preserve"> </w:t>
      </w:r>
    </w:p>
    <w:p w:rsidR="006E1334" w:rsidRPr="004E3DCC" w:rsidRDefault="006E1334" w:rsidP="006E1334">
      <w:pPr>
        <w:spacing w:after="120" w:line="360" w:lineRule="auto"/>
        <w:ind w:left="284"/>
        <w:jc w:val="both"/>
        <w:rPr>
          <w:rFonts w:ascii="Arial" w:eastAsia="Times New Roman" w:hAnsi="Arial" w:cs="Arial"/>
          <w:lang w:eastAsia="x-none"/>
        </w:rPr>
      </w:pPr>
      <w:r w:rsidRPr="004E3DCC">
        <w:rPr>
          <w:rFonts w:ascii="Arial" w:eastAsia="Times New Roman" w:hAnsi="Arial" w:cs="Arial"/>
          <w:lang w:eastAsia="x-none"/>
        </w:rPr>
        <w:t xml:space="preserve">Przedmiotowa inwestycja uzyskała pozytywną opinię Podkarpackiego Wojewódzkiego Konserwatora Zabytków, Delegatura w Tarnobrzegu wyrażoną w piśmie z dnia </w:t>
      </w:r>
      <w:r w:rsidRPr="004E3DCC">
        <w:rPr>
          <w:rFonts w:ascii="Arial" w:eastAsia="Times New Roman" w:hAnsi="Arial" w:cs="Arial"/>
          <w:lang w:eastAsia="x-none"/>
        </w:rPr>
        <w:br/>
      </w:r>
      <w:r w:rsidR="00697662" w:rsidRPr="004E3DCC">
        <w:rPr>
          <w:rFonts w:ascii="Arial" w:eastAsia="Times New Roman" w:hAnsi="Arial" w:cs="Arial"/>
          <w:lang w:eastAsia="x-none"/>
        </w:rPr>
        <w:t>08 września</w:t>
      </w:r>
      <w:r w:rsidRPr="004E3DCC">
        <w:rPr>
          <w:rFonts w:ascii="Arial" w:eastAsia="Times New Roman" w:hAnsi="Arial" w:cs="Arial"/>
          <w:lang w:eastAsia="x-none"/>
        </w:rPr>
        <w:t xml:space="preserve"> 2022 r., znak: T-IRN.5183.5</w:t>
      </w:r>
      <w:r w:rsidR="00697662" w:rsidRPr="004E3DCC">
        <w:rPr>
          <w:rFonts w:ascii="Arial" w:eastAsia="Times New Roman" w:hAnsi="Arial" w:cs="Arial"/>
          <w:lang w:eastAsia="x-none"/>
        </w:rPr>
        <w:t>3</w:t>
      </w:r>
      <w:r w:rsidRPr="004E3DCC">
        <w:rPr>
          <w:rFonts w:ascii="Arial" w:eastAsia="Times New Roman" w:hAnsi="Arial" w:cs="Arial"/>
          <w:lang w:eastAsia="x-none"/>
        </w:rPr>
        <w:t>.2022.DK.</w:t>
      </w:r>
    </w:p>
    <w:p w:rsidR="006E1334" w:rsidRPr="004E3DCC" w:rsidRDefault="006E1334" w:rsidP="006E1334">
      <w:pPr>
        <w:spacing w:after="0" w:line="240" w:lineRule="auto"/>
        <w:ind w:left="284"/>
        <w:jc w:val="both"/>
        <w:rPr>
          <w:rFonts w:ascii="Arial" w:eastAsia="Times New Roman" w:hAnsi="Arial" w:cs="Arial"/>
          <w:lang w:eastAsia="x-none"/>
        </w:rPr>
      </w:pPr>
    </w:p>
    <w:p w:rsidR="006E1334" w:rsidRPr="004E3DCC" w:rsidRDefault="006E1334" w:rsidP="006E1334">
      <w:pPr>
        <w:spacing w:after="0" w:line="360" w:lineRule="auto"/>
        <w:jc w:val="both"/>
        <w:rPr>
          <w:rFonts w:ascii="Arial" w:hAnsi="Arial" w:cs="Arial"/>
        </w:rPr>
      </w:pPr>
      <w:r w:rsidRPr="004E3DCC">
        <w:rPr>
          <w:rFonts w:ascii="Arial" w:hAnsi="Arial" w:cs="Arial"/>
          <w:b/>
        </w:rPr>
        <w:t>3. Obronność Państwa.</w:t>
      </w:r>
      <w:r w:rsidRPr="004E3DCC">
        <w:rPr>
          <w:rFonts w:ascii="Arial" w:hAnsi="Arial" w:cs="Arial"/>
        </w:rPr>
        <w:t xml:space="preserve"> </w:t>
      </w:r>
    </w:p>
    <w:p w:rsidR="006E1334" w:rsidRPr="004E3DCC" w:rsidRDefault="00697662" w:rsidP="006E1334">
      <w:pPr>
        <w:pStyle w:val="Akapitzlist"/>
        <w:ind w:left="284"/>
        <w:rPr>
          <w:rFonts w:cs="Arial"/>
          <w:sz w:val="22"/>
          <w:szCs w:val="22"/>
          <w:lang w:val="pl-PL"/>
        </w:rPr>
      </w:pPr>
      <w:r w:rsidRPr="004E3DCC">
        <w:rPr>
          <w:rFonts w:cs="Arial"/>
          <w:sz w:val="22"/>
          <w:szCs w:val="22"/>
          <w:lang w:val="pl-PL"/>
        </w:rPr>
        <w:t>Przebieg</w:t>
      </w:r>
      <w:r w:rsidR="006E1334" w:rsidRPr="004E3DCC">
        <w:rPr>
          <w:rFonts w:cs="Arial"/>
          <w:sz w:val="22"/>
          <w:szCs w:val="22"/>
          <w:lang w:val="pl-PL"/>
        </w:rPr>
        <w:t xml:space="preserve"> planowanej inwestycji </w:t>
      </w:r>
      <w:r w:rsidR="006E1334" w:rsidRPr="004E3DCC">
        <w:rPr>
          <w:rFonts w:cs="Arial"/>
          <w:sz w:val="22"/>
          <w:szCs w:val="22"/>
        </w:rPr>
        <w:t>nie koliduje z terenami zamkniętymi</w:t>
      </w:r>
      <w:r w:rsidR="006E1334" w:rsidRPr="004E3DCC">
        <w:rPr>
          <w:rFonts w:cs="Arial"/>
          <w:sz w:val="22"/>
          <w:szCs w:val="22"/>
          <w:lang w:val="pl-PL"/>
        </w:rPr>
        <w:t xml:space="preserve"> resortu obrony narodowej, ich strefami ochronnymi, jak również urządzeniami infrastruktury technicznej </w:t>
      </w:r>
      <w:r w:rsidR="006E1334" w:rsidRPr="004E3DCC">
        <w:rPr>
          <w:rFonts w:cs="Arial"/>
          <w:sz w:val="22"/>
          <w:szCs w:val="22"/>
          <w:lang w:val="pl-PL"/>
        </w:rPr>
        <w:lastRenderedPageBreak/>
        <w:t>zarządzanymi przez Ministra Obrony Narodowej. Nie zachodzi zatem potrzeba nakładania szczególnych wymagań technicznych w zakresie obronności państwa</w:t>
      </w:r>
      <w:r w:rsidR="00A44CAC" w:rsidRPr="004E3DCC">
        <w:rPr>
          <w:rFonts w:cs="Arial"/>
          <w:sz w:val="22"/>
          <w:szCs w:val="22"/>
          <w:lang w:val="pl-PL"/>
        </w:rPr>
        <w:t>.</w:t>
      </w:r>
      <w:r w:rsidR="006E1334" w:rsidRPr="004E3DCC">
        <w:rPr>
          <w:rFonts w:cs="Arial"/>
          <w:sz w:val="22"/>
          <w:szCs w:val="22"/>
          <w:lang w:val="pl-PL"/>
        </w:rPr>
        <w:t xml:space="preserve"> </w:t>
      </w:r>
      <w:r w:rsidR="006E1334" w:rsidRPr="004E3DCC">
        <w:rPr>
          <w:rFonts w:cs="Arial"/>
          <w:sz w:val="22"/>
          <w:szCs w:val="22"/>
        </w:rPr>
        <w:t>Planowan</w:t>
      </w:r>
      <w:r w:rsidR="006E1334" w:rsidRPr="004E3DCC">
        <w:rPr>
          <w:rFonts w:cs="Arial"/>
          <w:sz w:val="22"/>
          <w:szCs w:val="22"/>
          <w:lang w:val="pl-PL"/>
        </w:rPr>
        <w:t>e</w:t>
      </w:r>
      <w:r w:rsidR="006E1334" w:rsidRPr="004E3DCC">
        <w:rPr>
          <w:rFonts w:cs="Arial"/>
          <w:sz w:val="22"/>
          <w:szCs w:val="22"/>
        </w:rPr>
        <w:t xml:space="preserve"> </w:t>
      </w:r>
      <w:r w:rsidR="006E1334" w:rsidRPr="004E3DCC">
        <w:rPr>
          <w:rFonts w:cs="Arial"/>
          <w:sz w:val="22"/>
          <w:szCs w:val="22"/>
          <w:lang w:val="pl-PL"/>
        </w:rPr>
        <w:t>zamierzenie</w:t>
      </w:r>
      <w:r w:rsidR="006E1334" w:rsidRPr="004E3DCC">
        <w:rPr>
          <w:rFonts w:cs="Arial"/>
          <w:sz w:val="22"/>
          <w:szCs w:val="22"/>
        </w:rPr>
        <w:t xml:space="preserve"> </w:t>
      </w:r>
      <w:r w:rsidR="006E1334" w:rsidRPr="004E3DCC">
        <w:rPr>
          <w:rFonts w:cs="Arial"/>
          <w:sz w:val="22"/>
          <w:szCs w:val="22"/>
          <w:lang w:val="pl-PL"/>
        </w:rPr>
        <w:t>zostało pozytywnie</w:t>
      </w:r>
      <w:r w:rsidR="006E1334" w:rsidRPr="004E3DCC">
        <w:rPr>
          <w:rFonts w:cs="Arial"/>
          <w:sz w:val="22"/>
          <w:szCs w:val="22"/>
        </w:rPr>
        <w:t xml:space="preserve"> zaopiniowan</w:t>
      </w:r>
      <w:r w:rsidR="006E1334" w:rsidRPr="004E3DCC">
        <w:rPr>
          <w:rFonts w:cs="Arial"/>
          <w:sz w:val="22"/>
          <w:szCs w:val="22"/>
          <w:lang w:val="pl-PL"/>
        </w:rPr>
        <w:t>e</w:t>
      </w:r>
      <w:r w:rsidR="006E1334" w:rsidRPr="004E3DCC">
        <w:rPr>
          <w:rFonts w:cs="Arial"/>
          <w:sz w:val="22"/>
          <w:szCs w:val="22"/>
        </w:rPr>
        <w:t xml:space="preserve"> przez </w:t>
      </w:r>
      <w:r w:rsidR="00A44CAC" w:rsidRPr="004E3DCC">
        <w:rPr>
          <w:rFonts w:cs="Arial"/>
          <w:sz w:val="22"/>
          <w:szCs w:val="22"/>
          <w:lang w:val="pl-PL"/>
        </w:rPr>
        <w:t xml:space="preserve">Szefa Ośrodka Zamiejscowego </w:t>
      </w:r>
      <w:r w:rsidR="00A44CAC" w:rsidRPr="004E3DCC">
        <w:rPr>
          <w:rFonts w:cs="Arial"/>
          <w:sz w:val="22"/>
          <w:szCs w:val="22"/>
          <w:lang w:val="pl-PL"/>
        </w:rPr>
        <w:br/>
        <w:t xml:space="preserve">w Rzeszowie </w:t>
      </w:r>
      <w:r w:rsidR="006E1334" w:rsidRPr="004E3DCC">
        <w:rPr>
          <w:rFonts w:cs="Arial"/>
          <w:sz w:val="22"/>
          <w:szCs w:val="22"/>
          <w:lang w:val="pl-PL"/>
        </w:rPr>
        <w:t>Centralne</w:t>
      </w:r>
      <w:r w:rsidR="00A44CAC" w:rsidRPr="004E3DCC">
        <w:rPr>
          <w:rFonts w:cs="Arial"/>
          <w:sz w:val="22"/>
          <w:szCs w:val="22"/>
          <w:lang w:val="pl-PL"/>
        </w:rPr>
        <w:t>go</w:t>
      </w:r>
      <w:r w:rsidR="006E1334" w:rsidRPr="004E3DCC">
        <w:rPr>
          <w:rFonts w:cs="Arial"/>
          <w:sz w:val="22"/>
          <w:szCs w:val="22"/>
          <w:lang w:val="pl-PL"/>
        </w:rPr>
        <w:t xml:space="preserve"> Wojskowe</w:t>
      </w:r>
      <w:r w:rsidR="00A44CAC" w:rsidRPr="004E3DCC">
        <w:rPr>
          <w:rFonts w:cs="Arial"/>
          <w:sz w:val="22"/>
          <w:szCs w:val="22"/>
          <w:lang w:val="pl-PL"/>
        </w:rPr>
        <w:t>go</w:t>
      </w:r>
      <w:r w:rsidR="006E1334" w:rsidRPr="004E3DCC">
        <w:rPr>
          <w:rFonts w:cs="Arial"/>
          <w:sz w:val="22"/>
          <w:szCs w:val="22"/>
          <w:lang w:val="pl-PL"/>
        </w:rPr>
        <w:t xml:space="preserve"> Centrum Rekrutacji </w:t>
      </w:r>
      <w:r w:rsidR="006E1334" w:rsidRPr="004E3DCC">
        <w:rPr>
          <w:rFonts w:cs="Arial"/>
          <w:sz w:val="22"/>
          <w:szCs w:val="22"/>
        </w:rPr>
        <w:t xml:space="preserve">pismem nr </w:t>
      </w:r>
      <w:r w:rsidR="00A44CAC" w:rsidRPr="004E3DCC">
        <w:rPr>
          <w:rFonts w:cs="Arial"/>
          <w:sz w:val="22"/>
          <w:szCs w:val="22"/>
          <w:lang w:val="pl-PL"/>
        </w:rPr>
        <w:t>1402</w:t>
      </w:r>
      <w:r w:rsidR="006E1334" w:rsidRPr="004E3DCC">
        <w:rPr>
          <w:rFonts w:cs="Arial"/>
          <w:sz w:val="22"/>
          <w:szCs w:val="22"/>
        </w:rPr>
        <w:t>/</w:t>
      </w:r>
      <w:r w:rsidR="00A44CAC" w:rsidRPr="004E3DCC">
        <w:rPr>
          <w:rFonts w:cs="Arial"/>
          <w:sz w:val="22"/>
          <w:szCs w:val="22"/>
          <w:lang w:val="pl-PL"/>
        </w:rPr>
        <w:t>2</w:t>
      </w:r>
      <w:r w:rsidR="006E1334" w:rsidRPr="004E3DCC">
        <w:rPr>
          <w:rFonts w:cs="Arial"/>
          <w:sz w:val="22"/>
          <w:szCs w:val="22"/>
        </w:rPr>
        <w:t>2</w:t>
      </w:r>
      <w:r w:rsidR="00A44CAC" w:rsidRPr="004E3DCC">
        <w:rPr>
          <w:rFonts w:cs="Arial"/>
          <w:sz w:val="22"/>
          <w:szCs w:val="22"/>
          <w:lang w:val="pl-PL"/>
        </w:rPr>
        <w:t xml:space="preserve">, z dnia </w:t>
      </w:r>
      <w:r w:rsidR="00A44CAC" w:rsidRPr="004E3DCC">
        <w:rPr>
          <w:rFonts w:cs="Arial"/>
          <w:sz w:val="22"/>
          <w:szCs w:val="22"/>
          <w:lang w:val="pl-PL"/>
        </w:rPr>
        <w:br/>
        <w:t>15</w:t>
      </w:r>
      <w:r w:rsidR="006E1334" w:rsidRPr="004E3DCC">
        <w:rPr>
          <w:rFonts w:cs="Arial"/>
          <w:sz w:val="22"/>
          <w:szCs w:val="22"/>
          <w:lang w:val="pl-PL"/>
        </w:rPr>
        <w:t xml:space="preserve"> września 2022 r.</w:t>
      </w:r>
    </w:p>
    <w:p w:rsidR="006E1334" w:rsidRPr="004E3DCC" w:rsidRDefault="006E1334" w:rsidP="006E1334">
      <w:pPr>
        <w:pStyle w:val="Akapitzlist"/>
        <w:ind w:left="284"/>
        <w:rPr>
          <w:rFonts w:cs="Arial"/>
          <w:strike/>
          <w:sz w:val="22"/>
          <w:szCs w:val="22"/>
          <w:highlight w:val="yellow"/>
          <w:lang w:val="pl-PL"/>
        </w:rPr>
      </w:pPr>
    </w:p>
    <w:p w:rsidR="006E1334" w:rsidRPr="004E3DCC" w:rsidRDefault="006E1334" w:rsidP="005E15B3">
      <w:pPr>
        <w:spacing w:after="0" w:line="360" w:lineRule="auto"/>
        <w:ind w:left="425" w:hanging="425"/>
        <w:rPr>
          <w:rFonts w:ascii="Arial" w:hAnsi="Arial" w:cs="Arial"/>
        </w:rPr>
      </w:pPr>
      <w:r w:rsidRPr="004E3DCC">
        <w:rPr>
          <w:rFonts w:ascii="Arial" w:hAnsi="Arial" w:cs="Arial"/>
          <w:b/>
        </w:rPr>
        <w:t xml:space="preserve">VII. Wymagania dotyczące powiązania drogi z innymi drogami publicznymi, </w:t>
      </w:r>
      <w:r w:rsidRPr="004E3DCC">
        <w:rPr>
          <w:rFonts w:ascii="Arial" w:hAnsi="Arial" w:cs="Arial"/>
          <w:b/>
        </w:rPr>
        <w:br/>
        <w:t>z określeniem ich kategorii.</w:t>
      </w:r>
      <w:r w:rsidR="005E15B3" w:rsidRPr="004E3DCC">
        <w:rPr>
          <w:rFonts w:ascii="Arial" w:hAnsi="Arial" w:cs="Arial"/>
        </w:rPr>
        <w:t xml:space="preserve"> </w:t>
      </w:r>
    </w:p>
    <w:p w:rsidR="00714455" w:rsidRPr="004E3DCC" w:rsidRDefault="00714455" w:rsidP="006E1334">
      <w:pPr>
        <w:pStyle w:val="Akapitzlist"/>
        <w:ind w:left="284"/>
        <w:rPr>
          <w:rFonts w:cs="Arial"/>
          <w:sz w:val="22"/>
          <w:szCs w:val="22"/>
          <w:lang w:val="pl-PL"/>
        </w:rPr>
      </w:pPr>
      <w:r w:rsidRPr="004E3DCC">
        <w:rPr>
          <w:rFonts w:cs="Arial"/>
          <w:sz w:val="22"/>
          <w:szCs w:val="22"/>
          <w:lang w:val="pl-PL"/>
        </w:rPr>
        <w:t>Planowane przedsięwzięcie zlokalizowane jest w województwie podkarpackim, na terenie powiatu stalowowolskiego, w gminie Radomyśl nad Sanem, w miejscowości Żabno.</w:t>
      </w:r>
    </w:p>
    <w:p w:rsidR="00714455" w:rsidRPr="004E3DCC" w:rsidRDefault="00714455" w:rsidP="00FC2878">
      <w:pPr>
        <w:pStyle w:val="Akapitzlist"/>
        <w:ind w:left="284"/>
        <w:rPr>
          <w:rFonts w:cs="Arial"/>
          <w:sz w:val="22"/>
          <w:szCs w:val="22"/>
          <w:lang w:val="pl-PL"/>
        </w:rPr>
      </w:pPr>
      <w:r w:rsidRPr="004E3DCC">
        <w:rPr>
          <w:rFonts w:cs="Arial"/>
          <w:sz w:val="22"/>
          <w:szCs w:val="22"/>
          <w:lang w:val="pl-PL"/>
        </w:rPr>
        <w:t xml:space="preserve">Przedmiotem inwestycji jest </w:t>
      </w:r>
      <w:r w:rsidR="00F869FF" w:rsidRPr="004E3DCC">
        <w:rPr>
          <w:rFonts w:cs="Arial"/>
          <w:sz w:val="22"/>
          <w:szCs w:val="22"/>
          <w:lang w:val="pl-PL"/>
        </w:rPr>
        <w:t xml:space="preserve">rozbudowa drogi wojewódzkiej nr 856 Antoniów - Radomyśl nad Sanem - Dąbrowa Rzeczycka </w:t>
      </w:r>
      <w:r w:rsidR="004163D3" w:rsidRPr="004E3DCC">
        <w:rPr>
          <w:rFonts w:cs="Arial"/>
          <w:sz w:val="22"/>
          <w:szCs w:val="22"/>
          <w:lang w:val="pl-PL"/>
        </w:rPr>
        <w:t xml:space="preserve">wraz z </w:t>
      </w:r>
      <w:r w:rsidR="00F869FF" w:rsidRPr="004E3DCC">
        <w:rPr>
          <w:rFonts w:cs="Arial"/>
          <w:sz w:val="22"/>
          <w:szCs w:val="22"/>
          <w:lang w:val="pl-PL"/>
        </w:rPr>
        <w:t>budow</w:t>
      </w:r>
      <w:r w:rsidR="004163D3" w:rsidRPr="004E3DCC">
        <w:rPr>
          <w:rFonts w:cs="Arial"/>
          <w:sz w:val="22"/>
          <w:szCs w:val="22"/>
          <w:lang w:val="pl-PL"/>
        </w:rPr>
        <w:t>ą</w:t>
      </w:r>
      <w:r w:rsidR="00F869FF" w:rsidRPr="004E3DCC">
        <w:rPr>
          <w:rFonts w:cs="Arial"/>
          <w:sz w:val="22"/>
          <w:szCs w:val="22"/>
          <w:lang w:val="pl-PL"/>
        </w:rPr>
        <w:t xml:space="preserve"> mostu w km 11+046 przez rzekę Jodłówka</w:t>
      </w:r>
      <w:r w:rsidR="00B40550" w:rsidRPr="004E3DCC">
        <w:rPr>
          <w:rFonts w:cs="Arial"/>
          <w:sz w:val="22"/>
          <w:szCs w:val="22"/>
          <w:lang w:val="pl-PL"/>
        </w:rPr>
        <w:t>,</w:t>
      </w:r>
      <w:r w:rsidR="00F869FF" w:rsidRPr="004E3DCC">
        <w:rPr>
          <w:rFonts w:cs="Arial"/>
          <w:sz w:val="22"/>
          <w:szCs w:val="22"/>
          <w:lang w:val="pl-PL"/>
        </w:rPr>
        <w:t xml:space="preserve"> rozbudową d</w:t>
      </w:r>
      <w:r w:rsidR="00FC2878" w:rsidRPr="004E3DCC">
        <w:rPr>
          <w:rFonts w:cs="Arial"/>
          <w:sz w:val="22"/>
          <w:szCs w:val="22"/>
          <w:lang w:val="pl-PL"/>
        </w:rPr>
        <w:t>ojazdów oraz rozbiórką, budow</w:t>
      </w:r>
      <w:r w:rsidR="004163D3" w:rsidRPr="004E3DCC">
        <w:rPr>
          <w:rFonts w:cs="Arial"/>
          <w:sz w:val="22"/>
          <w:szCs w:val="22"/>
          <w:lang w:val="pl-PL"/>
        </w:rPr>
        <w:t>ą</w:t>
      </w:r>
      <w:r w:rsidR="00FC2878" w:rsidRPr="004E3DCC">
        <w:rPr>
          <w:rFonts w:cs="Arial"/>
          <w:sz w:val="22"/>
          <w:szCs w:val="22"/>
          <w:lang w:val="pl-PL"/>
        </w:rPr>
        <w:t xml:space="preserve"> </w:t>
      </w:r>
      <w:r w:rsidR="00F869FF" w:rsidRPr="004E3DCC">
        <w:rPr>
          <w:rFonts w:cs="Arial"/>
          <w:sz w:val="22"/>
          <w:szCs w:val="22"/>
          <w:lang w:val="pl-PL"/>
        </w:rPr>
        <w:t>i przebudową infrastruktury technicznej, budowli i urządzeń budowlanych</w:t>
      </w:r>
      <w:r w:rsidR="004163D3" w:rsidRPr="004E3DCC">
        <w:rPr>
          <w:rFonts w:cs="Arial"/>
          <w:sz w:val="22"/>
          <w:szCs w:val="22"/>
          <w:lang w:val="pl-PL"/>
        </w:rPr>
        <w:t>.</w:t>
      </w:r>
      <w:r w:rsidR="00F869FF" w:rsidRPr="004E3DCC">
        <w:rPr>
          <w:rFonts w:cs="Arial"/>
          <w:sz w:val="22"/>
          <w:szCs w:val="22"/>
          <w:lang w:val="pl-PL"/>
        </w:rPr>
        <w:t xml:space="preserve"> </w:t>
      </w:r>
    </w:p>
    <w:p w:rsidR="00FC2878" w:rsidRPr="004E3DCC" w:rsidRDefault="00FC2878" w:rsidP="006E1334">
      <w:pPr>
        <w:pStyle w:val="Akapitzlist"/>
        <w:ind w:left="284"/>
        <w:rPr>
          <w:rFonts w:cs="Arial"/>
          <w:sz w:val="22"/>
          <w:szCs w:val="22"/>
          <w:lang w:val="pl-PL"/>
        </w:rPr>
      </w:pPr>
      <w:r w:rsidRPr="004E3DCC">
        <w:rPr>
          <w:rFonts w:cs="Arial"/>
          <w:sz w:val="22"/>
          <w:szCs w:val="22"/>
          <w:lang w:val="pl-PL"/>
        </w:rPr>
        <w:t>Droga</w:t>
      </w:r>
      <w:r w:rsidR="006E1334" w:rsidRPr="004E3DCC">
        <w:rPr>
          <w:rFonts w:cs="Arial"/>
          <w:sz w:val="22"/>
          <w:szCs w:val="22"/>
          <w:lang w:val="pl-PL"/>
        </w:rPr>
        <w:t xml:space="preserve"> wojewódzka </w:t>
      </w:r>
      <w:r w:rsidRPr="004E3DCC">
        <w:rPr>
          <w:rFonts w:cs="Arial"/>
          <w:sz w:val="22"/>
          <w:szCs w:val="22"/>
          <w:lang w:val="pl-PL"/>
        </w:rPr>
        <w:t>856 na odcinku objętym rozbudową nie posiada powiązania z innymi drogami publicznymi.</w:t>
      </w:r>
    </w:p>
    <w:p w:rsidR="006E1334" w:rsidRPr="004E3DCC" w:rsidRDefault="006E1334" w:rsidP="006E1334">
      <w:pPr>
        <w:spacing w:after="0" w:line="360" w:lineRule="auto"/>
        <w:ind w:left="284"/>
        <w:jc w:val="both"/>
        <w:rPr>
          <w:rFonts w:ascii="Arial" w:hAnsi="Arial" w:cs="Arial"/>
        </w:rPr>
      </w:pPr>
      <w:r w:rsidRPr="004E3DCC">
        <w:rPr>
          <w:rFonts w:ascii="Arial" w:hAnsi="Arial" w:cs="Arial"/>
        </w:rPr>
        <w:t>Inwestycja nie zmieni</w:t>
      </w:r>
      <w:r w:rsidR="00FC2878" w:rsidRPr="004E3DCC">
        <w:rPr>
          <w:rFonts w:ascii="Arial" w:hAnsi="Arial" w:cs="Arial"/>
        </w:rPr>
        <w:t xml:space="preserve"> zatem</w:t>
      </w:r>
      <w:r w:rsidRPr="004E3DCC">
        <w:rPr>
          <w:rFonts w:ascii="Arial" w:hAnsi="Arial" w:cs="Arial"/>
        </w:rPr>
        <w:t xml:space="preserve"> dotychczasowego powiązania drogi wojewódzkiej nr </w:t>
      </w:r>
      <w:r w:rsidR="00EB069E" w:rsidRPr="004E3DCC">
        <w:rPr>
          <w:rFonts w:ascii="Arial" w:hAnsi="Arial" w:cs="Arial"/>
        </w:rPr>
        <w:t>8</w:t>
      </w:r>
      <w:r w:rsidR="00FC2878" w:rsidRPr="004E3DCC">
        <w:rPr>
          <w:rFonts w:ascii="Arial" w:hAnsi="Arial" w:cs="Arial"/>
        </w:rPr>
        <w:t>5</w:t>
      </w:r>
      <w:r w:rsidR="00EB069E" w:rsidRPr="004E3DCC">
        <w:rPr>
          <w:rFonts w:ascii="Arial" w:hAnsi="Arial" w:cs="Arial"/>
        </w:rPr>
        <w:t>6</w:t>
      </w:r>
      <w:r w:rsidRPr="004E3DCC">
        <w:rPr>
          <w:rFonts w:ascii="Arial" w:hAnsi="Arial" w:cs="Arial"/>
        </w:rPr>
        <w:t xml:space="preserve"> </w:t>
      </w:r>
      <w:r w:rsidR="00FC2878" w:rsidRPr="004E3DCC">
        <w:rPr>
          <w:rFonts w:ascii="Arial" w:hAnsi="Arial" w:cs="Arial"/>
        </w:rPr>
        <w:br/>
      </w:r>
      <w:r w:rsidRPr="004E3DCC">
        <w:rPr>
          <w:rFonts w:ascii="Arial" w:hAnsi="Arial" w:cs="Arial"/>
        </w:rPr>
        <w:t>z innymi drogami publicznymi.</w:t>
      </w:r>
    </w:p>
    <w:p w:rsidR="00AC223A" w:rsidRPr="004E3DCC" w:rsidRDefault="00AC223A" w:rsidP="006E1334">
      <w:pPr>
        <w:spacing w:after="0" w:line="360" w:lineRule="auto"/>
        <w:ind w:left="284"/>
        <w:jc w:val="both"/>
        <w:rPr>
          <w:rFonts w:ascii="Arial" w:hAnsi="Arial" w:cs="Arial"/>
        </w:rPr>
      </w:pPr>
      <w:r w:rsidRPr="004E3DCC">
        <w:rPr>
          <w:rFonts w:ascii="Arial" w:hAnsi="Arial" w:cs="Arial"/>
        </w:rPr>
        <w:t>Obsługa komunikacyjna terenów przyległych do drogi zostanie zapewniona poprzez zjazdy indywidualne</w:t>
      </w:r>
      <w:r w:rsidR="00933889" w:rsidRPr="004E3DCC">
        <w:rPr>
          <w:rFonts w:ascii="Arial" w:hAnsi="Arial" w:cs="Arial"/>
        </w:rPr>
        <w:t>.</w:t>
      </w:r>
    </w:p>
    <w:p w:rsidR="006E1334" w:rsidRPr="004E3DCC" w:rsidRDefault="006E1334" w:rsidP="006E1334">
      <w:pPr>
        <w:pStyle w:val="Akapitzlist"/>
        <w:spacing w:line="240" w:lineRule="auto"/>
        <w:ind w:left="709"/>
        <w:rPr>
          <w:rFonts w:cs="Arial"/>
          <w:strike/>
          <w:sz w:val="22"/>
          <w:szCs w:val="22"/>
          <w:highlight w:val="yellow"/>
          <w:lang w:val="pl-PL"/>
        </w:rPr>
      </w:pPr>
    </w:p>
    <w:p w:rsidR="006E1334" w:rsidRPr="004E3DCC" w:rsidRDefault="006E1334" w:rsidP="006E1334">
      <w:pPr>
        <w:pStyle w:val="Akapitzlist"/>
        <w:spacing w:line="240" w:lineRule="auto"/>
        <w:ind w:left="709" w:hanging="709"/>
        <w:rPr>
          <w:rFonts w:cs="Arial"/>
          <w:b/>
          <w:sz w:val="22"/>
          <w:szCs w:val="22"/>
          <w:lang w:val="pl-PL"/>
        </w:rPr>
      </w:pPr>
      <w:r w:rsidRPr="004E3DCC">
        <w:rPr>
          <w:rFonts w:cs="Arial"/>
          <w:b/>
          <w:sz w:val="22"/>
          <w:szCs w:val="22"/>
          <w:lang w:val="pl-PL"/>
        </w:rPr>
        <w:t>VI</w:t>
      </w:r>
      <w:r w:rsidRPr="004E3DCC">
        <w:rPr>
          <w:rFonts w:cs="Arial"/>
          <w:b/>
          <w:sz w:val="22"/>
          <w:szCs w:val="22"/>
        </w:rPr>
        <w:t>I</w:t>
      </w:r>
      <w:r w:rsidRPr="004E3DCC">
        <w:rPr>
          <w:rFonts w:cs="Arial"/>
          <w:b/>
          <w:sz w:val="22"/>
          <w:szCs w:val="22"/>
          <w:lang w:val="pl-PL"/>
        </w:rPr>
        <w:t>I</w:t>
      </w:r>
      <w:r w:rsidRPr="004E3DCC">
        <w:rPr>
          <w:rFonts w:cs="Arial"/>
          <w:b/>
          <w:sz w:val="22"/>
          <w:szCs w:val="22"/>
        </w:rPr>
        <w:t>. Wymagania dotyczące ochrony uzasadnionych interesów osób trzecich</w:t>
      </w:r>
    </w:p>
    <w:p w:rsidR="006E1334" w:rsidRPr="004E3DCC" w:rsidRDefault="006E1334" w:rsidP="006E1334">
      <w:pPr>
        <w:pStyle w:val="Akapitzlist"/>
        <w:spacing w:line="240" w:lineRule="auto"/>
        <w:ind w:left="709" w:hanging="709"/>
        <w:rPr>
          <w:rFonts w:cs="Arial"/>
          <w:strike/>
          <w:sz w:val="22"/>
          <w:szCs w:val="22"/>
          <w:highlight w:val="yellow"/>
          <w:lang w:val="pl-PL"/>
        </w:rPr>
      </w:pPr>
    </w:p>
    <w:p w:rsidR="006E1334" w:rsidRPr="004E3DCC" w:rsidRDefault="006E1334" w:rsidP="00DC23A5">
      <w:pPr>
        <w:pStyle w:val="Akapitzlist"/>
        <w:numPr>
          <w:ilvl w:val="0"/>
          <w:numId w:val="3"/>
        </w:numPr>
        <w:ind w:left="567"/>
        <w:rPr>
          <w:rFonts w:cs="Arial"/>
          <w:sz w:val="22"/>
          <w:szCs w:val="22"/>
          <w:lang w:val="pl-PL"/>
        </w:rPr>
      </w:pPr>
      <w:r w:rsidRPr="004E3DCC">
        <w:rPr>
          <w:rFonts w:cs="Arial"/>
          <w:sz w:val="22"/>
          <w:szCs w:val="22"/>
        </w:rPr>
        <w:t>Przy realizacji inwestycji należy uwzględnić warunki wynikające z obowiązującej</w:t>
      </w:r>
      <w:r w:rsidRPr="004E3DCC">
        <w:rPr>
          <w:rFonts w:cs="Arial"/>
          <w:sz w:val="22"/>
          <w:szCs w:val="22"/>
          <w:lang w:val="pl-PL"/>
        </w:rPr>
        <w:t xml:space="preserve"> </w:t>
      </w:r>
      <w:r w:rsidRPr="004E3DCC">
        <w:rPr>
          <w:rFonts w:cs="Arial"/>
          <w:sz w:val="22"/>
          <w:szCs w:val="22"/>
        </w:rPr>
        <w:t>ustawy z 7 lipca 1994 r. Prawo budowlane (</w:t>
      </w:r>
      <w:r w:rsidR="004163D3" w:rsidRPr="004E3DCC">
        <w:rPr>
          <w:rFonts w:cs="Arial"/>
          <w:sz w:val="22"/>
          <w:szCs w:val="22"/>
        </w:rPr>
        <w:t>Dz.</w:t>
      </w:r>
      <w:r w:rsidR="004163D3" w:rsidRPr="004E3DCC">
        <w:rPr>
          <w:rFonts w:cs="Arial"/>
          <w:sz w:val="22"/>
          <w:szCs w:val="22"/>
          <w:lang w:val="pl-PL"/>
        </w:rPr>
        <w:t xml:space="preserve"> </w:t>
      </w:r>
      <w:r w:rsidR="004163D3" w:rsidRPr="004E3DCC">
        <w:rPr>
          <w:rFonts w:cs="Arial"/>
          <w:sz w:val="22"/>
          <w:szCs w:val="22"/>
        </w:rPr>
        <w:t>U. z 2023 r.</w:t>
      </w:r>
      <w:r w:rsidR="004163D3" w:rsidRPr="004E3DCC">
        <w:rPr>
          <w:rFonts w:cs="Arial"/>
          <w:sz w:val="22"/>
          <w:szCs w:val="22"/>
          <w:lang w:val="pl-PL"/>
        </w:rPr>
        <w:t>,</w:t>
      </w:r>
      <w:r w:rsidR="004163D3" w:rsidRPr="004E3DCC">
        <w:rPr>
          <w:rFonts w:cs="Arial"/>
          <w:sz w:val="22"/>
          <w:szCs w:val="22"/>
        </w:rPr>
        <w:t xml:space="preserve"> poz. 682</w:t>
      </w:r>
      <w:r w:rsidR="004163D3" w:rsidRPr="004E3DCC">
        <w:rPr>
          <w:rFonts w:cs="Arial"/>
          <w:sz w:val="22"/>
          <w:szCs w:val="22"/>
          <w:lang w:val="pl-PL"/>
        </w:rPr>
        <w:t xml:space="preserve">, </w:t>
      </w:r>
      <w:r w:rsidRPr="004E3DCC">
        <w:rPr>
          <w:rFonts w:cs="Arial"/>
          <w:sz w:val="22"/>
          <w:szCs w:val="22"/>
        </w:rPr>
        <w:t>z</w:t>
      </w:r>
      <w:r w:rsidRPr="004E3DCC">
        <w:rPr>
          <w:rFonts w:cs="Arial"/>
          <w:sz w:val="22"/>
          <w:szCs w:val="22"/>
          <w:lang w:val="pl-PL"/>
        </w:rPr>
        <w:t xml:space="preserve"> </w:t>
      </w:r>
      <w:proofErr w:type="spellStart"/>
      <w:r w:rsidRPr="004E3DCC">
        <w:rPr>
          <w:rFonts w:cs="Arial"/>
          <w:sz w:val="22"/>
          <w:szCs w:val="22"/>
          <w:lang w:val="pl-PL"/>
        </w:rPr>
        <w:t>późn</w:t>
      </w:r>
      <w:proofErr w:type="spellEnd"/>
      <w:r w:rsidRPr="004E3DCC">
        <w:rPr>
          <w:rFonts w:cs="Arial"/>
          <w:sz w:val="22"/>
          <w:szCs w:val="22"/>
          <w:lang w:val="pl-PL"/>
        </w:rPr>
        <w:t>.</w:t>
      </w:r>
      <w:r w:rsidRPr="004E3DCC">
        <w:rPr>
          <w:rFonts w:cs="Arial"/>
          <w:sz w:val="22"/>
          <w:szCs w:val="22"/>
        </w:rPr>
        <w:t xml:space="preserve"> zm.), ze szczególnym uwzględnieniem art. 5 ww. ustawy, zwłaszcza poprzez zapewnienie: </w:t>
      </w:r>
    </w:p>
    <w:p w:rsidR="006E1334" w:rsidRPr="004E3DCC" w:rsidRDefault="006E1334" w:rsidP="006E1334">
      <w:pPr>
        <w:pStyle w:val="Akapitzlist"/>
        <w:numPr>
          <w:ilvl w:val="1"/>
          <w:numId w:val="3"/>
        </w:numPr>
        <w:ind w:left="993"/>
        <w:rPr>
          <w:rFonts w:cs="Arial"/>
          <w:sz w:val="22"/>
          <w:szCs w:val="22"/>
          <w:lang w:val="pl-PL"/>
        </w:rPr>
      </w:pPr>
      <w:r w:rsidRPr="004E3DCC">
        <w:rPr>
          <w:rFonts w:cs="Arial"/>
          <w:sz w:val="22"/>
          <w:szCs w:val="22"/>
        </w:rPr>
        <w:t xml:space="preserve">poszanowania występujących w obszarze oddziaływania obiektu, uzasadnionych interesów osób trzecich, w tym zapewnienie dostępu do drogi publicznej, </w:t>
      </w:r>
    </w:p>
    <w:p w:rsidR="006E1334" w:rsidRPr="004E3DCC" w:rsidRDefault="006E1334" w:rsidP="006E1334">
      <w:pPr>
        <w:pStyle w:val="Akapitzlist"/>
        <w:numPr>
          <w:ilvl w:val="1"/>
          <w:numId w:val="3"/>
        </w:numPr>
        <w:ind w:left="993"/>
        <w:rPr>
          <w:rFonts w:cs="Arial"/>
          <w:sz w:val="22"/>
          <w:szCs w:val="22"/>
          <w:lang w:val="pl-PL"/>
        </w:rPr>
      </w:pPr>
      <w:r w:rsidRPr="004E3DCC">
        <w:rPr>
          <w:rFonts w:cs="Arial"/>
          <w:sz w:val="22"/>
          <w:szCs w:val="22"/>
        </w:rPr>
        <w:t xml:space="preserve">możliwości korzystania z urządzeń istniejącej infrastruktury technicznej. </w:t>
      </w:r>
    </w:p>
    <w:p w:rsidR="006E1334" w:rsidRPr="004E3DCC" w:rsidRDefault="006E1334" w:rsidP="00933889">
      <w:pPr>
        <w:pStyle w:val="Akapitzlist"/>
        <w:numPr>
          <w:ilvl w:val="0"/>
          <w:numId w:val="3"/>
        </w:numPr>
        <w:ind w:left="567"/>
        <w:rPr>
          <w:rFonts w:cs="Arial"/>
          <w:sz w:val="22"/>
          <w:szCs w:val="22"/>
          <w:lang w:val="pl-PL"/>
        </w:rPr>
      </w:pPr>
      <w:r w:rsidRPr="004E3DCC">
        <w:rPr>
          <w:rFonts w:cs="Arial"/>
          <w:sz w:val="22"/>
          <w:szCs w:val="22"/>
        </w:rPr>
        <w:t>Planowan</w:t>
      </w:r>
      <w:r w:rsidRPr="004E3DCC">
        <w:rPr>
          <w:rFonts w:cs="Arial"/>
          <w:sz w:val="22"/>
          <w:szCs w:val="22"/>
          <w:lang w:val="pl-PL"/>
        </w:rPr>
        <w:t>ą</w:t>
      </w:r>
      <w:r w:rsidRPr="004E3DCC">
        <w:rPr>
          <w:rFonts w:cs="Arial"/>
          <w:sz w:val="22"/>
          <w:szCs w:val="22"/>
        </w:rPr>
        <w:t xml:space="preserve"> </w:t>
      </w:r>
      <w:r w:rsidR="00565014">
        <w:rPr>
          <w:rFonts w:cs="Arial"/>
          <w:sz w:val="22"/>
          <w:szCs w:val="22"/>
          <w:lang w:val="pl-PL"/>
        </w:rPr>
        <w:t xml:space="preserve">budowę i </w:t>
      </w:r>
      <w:r w:rsidRPr="004E3DCC">
        <w:rPr>
          <w:rFonts w:cs="Arial"/>
          <w:sz w:val="22"/>
          <w:szCs w:val="22"/>
          <w:lang w:val="pl-PL"/>
        </w:rPr>
        <w:t xml:space="preserve">przebudowę infrastruktury technicznej </w:t>
      </w:r>
      <w:r w:rsidRPr="004E3DCC">
        <w:rPr>
          <w:rFonts w:cs="Arial"/>
          <w:sz w:val="22"/>
          <w:szCs w:val="22"/>
        </w:rPr>
        <w:t xml:space="preserve">winno się realizować zgodnie z warunkami podanymi przez odpowiednie instytucje branżowe, w sposób umożliwiający korzystanie z tych urządzeń przez użytkowników. </w:t>
      </w:r>
    </w:p>
    <w:p w:rsidR="006E1334" w:rsidRPr="00047E68" w:rsidRDefault="006E1334" w:rsidP="00047E68">
      <w:pPr>
        <w:pStyle w:val="Akapitzlist"/>
        <w:numPr>
          <w:ilvl w:val="0"/>
          <w:numId w:val="3"/>
        </w:numPr>
        <w:ind w:left="567"/>
        <w:rPr>
          <w:rFonts w:cs="Arial"/>
          <w:sz w:val="22"/>
          <w:szCs w:val="22"/>
          <w:lang w:val="pl-PL"/>
        </w:rPr>
      </w:pPr>
      <w:r w:rsidRPr="004E3DCC">
        <w:rPr>
          <w:rFonts w:cs="Arial"/>
          <w:sz w:val="22"/>
          <w:szCs w:val="22"/>
        </w:rPr>
        <w:t xml:space="preserve">Zgodnie z art. 13 ust. 3 ustawy z 10 kwietnia 2003 r., w sytuacji, kiedy pod planowaną inwestycję drogową przejęta jest część nieruchomości, a pozostała część nie nadaje się do prawidłowego wykorzystania na dotychczasowe cele, właściwy zarządca drogi jest obowiązany do nabycia, na wniosek właściciela lub użytkownika wieczystego nieruchomości, w imieniu i na rzecz </w:t>
      </w:r>
      <w:r w:rsidRPr="004E3DCC">
        <w:rPr>
          <w:rFonts w:cs="Arial"/>
          <w:sz w:val="22"/>
          <w:szCs w:val="22"/>
          <w:lang w:val="pl-PL"/>
        </w:rPr>
        <w:t xml:space="preserve">Województwa Podkarpackiego </w:t>
      </w:r>
      <w:r w:rsidRPr="004E3DCC">
        <w:rPr>
          <w:rFonts w:cs="Arial"/>
          <w:sz w:val="22"/>
          <w:szCs w:val="22"/>
        </w:rPr>
        <w:t xml:space="preserve">tej części nieruchomości. </w:t>
      </w:r>
    </w:p>
    <w:p w:rsidR="006E1334" w:rsidRPr="004E3DCC" w:rsidRDefault="006E1334" w:rsidP="006E1334">
      <w:pPr>
        <w:pStyle w:val="Akapitzlist"/>
        <w:ind w:left="1004" w:hanging="1004"/>
        <w:rPr>
          <w:rFonts w:cs="Arial"/>
          <w:b/>
          <w:sz w:val="22"/>
          <w:szCs w:val="22"/>
          <w:lang w:val="pl-PL"/>
        </w:rPr>
      </w:pPr>
      <w:r w:rsidRPr="004E3DCC">
        <w:rPr>
          <w:rFonts w:cs="Arial"/>
          <w:b/>
          <w:sz w:val="22"/>
          <w:szCs w:val="22"/>
          <w:lang w:val="pl-PL"/>
        </w:rPr>
        <w:lastRenderedPageBreak/>
        <w:t xml:space="preserve">IX. </w:t>
      </w:r>
      <w:r w:rsidRPr="004E3DCC">
        <w:rPr>
          <w:rFonts w:cs="Arial"/>
          <w:b/>
          <w:sz w:val="22"/>
          <w:szCs w:val="22"/>
        </w:rPr>
        <w:t>Pozostałe ustalenia:</w:t>
      </w:r>
    </w:p>
    <w:p w:rsidR="00B51C17" w:rsidRPr="004E3DCC" w:rsidRDefault="00B51C17" w:rsidP="00B51C17">
      <w:pPr>
        <w:pStyle w:val="Akapitzlist"/>
        <w:ind w:left="567" w:hanging="283"/>
        <w:rPr>
          <w:rFonts w:cs="Arial"/>
          <w:sz w:val="22"/>
          <w:szCs w:val="22"/>
          <w:lang w:val="pl-PL"/>
        </w:rPr>
      </w:pPr>
      <w:r w:rsidRPr="004E3DCC">
        <w:rPr>
          <w:rFonts w:cs="Arial"/>
          <w:sz w:val="22"/>
          <w:szCs w:val="22"/>
          <w:lang w:val="pl-PL"/>
        </w:rPr>
        <w:t>1.</w:t>
      </w:r>
      <w:r w:rsidRPr="004E3DCC">
        <w:rPr>
          <w:rFonts w:cs="Arial"/>
          <w:sz w:val="22"/>
          <w:szCs w:val="22"/>
          <w:lang w:val="pl-PL"/>
        </w:rPr>
        <w:tab/>
        <w:t>Szczególne warunki zabezpieczenia terenu budowy i prowadzenia robót budowlanych:</w:t>
      </w:r>
    </w:p>
    <w:p w:rsidR="00B51C17" w:rsidRPr="004E3DCC" w:rsidRDefault="00B51C17" w:rsidP="00B51C17">
      <w:pPr>
        <w:pStyle w:val="Akapitzlist"/>
        <w:ind w:left="1004" w:hanging="437"/>
        <w:rPr>
          <w:rFonts w:cs="Arial"/>
          <w:sz w:val="22"/>
          <w:szCs w:val="22"/>
          <w:lang w:val="pl-PL"/>
        </w:rPr>
      </w:pPr>
      <w:r w:rsidRPr="004E3DCC">
        <w:rPr>
          <w:rFonts w:cs="Arial"/>
          <w:sz w:val="22"/>
          <w:szCs w:val="22"/>
          <w:lang w:val="pl-PL"/>
        </w:rPr>
        <w:t>a)</w:t>
      </w:r>
      <w:r w:rsidRPr="004E3DCC">
        <w:rPr>
          <w:rFonts w:cs="Arial"/>
          <w:sz w:val="22"/>
          <w:szCs w:val="22"/>
          <w:lang w:val="pl-PL"/>
        </w:rPr>
        <w:tab/>
        <w:t>w trakcie prowadzenia robót budowlanych należy spełniać wymogi i warunki instytucji uzgadniających i opiniujących projekt budowlany,</w:t>
      </w:r>
    </w:p>
    <w:p w:rsidR="00B51C17" w:rsidRPr="004E3DCC" w:rsidRDefault="00B51C17" w:rsidP="00B51C17">
      <w:pPr>
        <w:pStyle w:val="Akapitzlist"/>
        <w:ind w:left="1004" w:hanging="437"/>
        <w:rPr>
          <w:rFonts w:cs="Arial"/>
          <w:sz w:val="22"/>
          <w:szCs w:val="22"/>
          <w:lang w:val="pl-PL"/>
        </w:rPr>
      </w:pPr>
      <w:r w:rsidRPr="004E3DCC">
        <w:rPr>
          <w:rFonts w:cs="Arial"/>
          <w:sz w:val="22"/>
          <w:szCs w:val="22"/>
          <w:lang w:val="pl-PL"/>
        </w:rPr>
        <w:t>b)</w:t>
      </w:r>
      <w:r w:rsidRPr="004E3DCC">
        <w:rPr>
          <w:rFonts w:cs="Arial"/>
          <w:sz w:val="22"/>
          <w:szCs w:val="22"/>
          <w:lang w:val="pl-PL"/>
        </w:rPr>
        <w:tab/>
        <w:t>należy zapewnić bezpieczeństwo ludzi i mienia przy wykonywaniu robót budowlanych.</w:t>
      </w:r>
    </w:p>
    <w:p w:rsidR="00B51C17" w:rsidRPr="004E3DCC" w:rsidRDefault="00B51C17" w:rsidP="00B51C17">
      <w:pPr>
        <w:pStyle w:val="Akapitzlist"/>
        <w:ind w:left="567" w:hanging="283"/>
        <w:rPr>
          <w:rFonts w:cs="Arial"/>
          <w:sz w:val="22"/>
          <w:szCs w:val="22"/>
          <w:lang w:val="pl-PL"/>
        </w:rPr>
      </w:pPr>
      <w:r w:rsidRPr="004E3DCC">
        <w:rPr>
          <w:rFonts w:cs="Arial"/>
          <w:sz w:val="22"/>
          <w:szCs w:val="22"/>
          <w:lang w:val="pl-PL"/>
        </w:rPr>
        <w:t>2.</w:t>
      </w:r>
      <w:r w:rsidRPr="004E3DCC">
        <w:rPr>
          <w:rFonts w:cs="Arial"/>
          <w:sz w:val="22"/>
          <w:szCs w:val="22"/>
          <w:lang w:val="pl-PL"/>
        </w:rPr>
        <w:tab/>
        <w:t xml:space="preserve">Określenie czasu użytkowania tymczasowych obiektów budowlanych: </w:t>
      </w:r>
    </w:p>
    <w:p w:rsidR="00B51C17" w:rsidRPr="004E3DCC" w:rsidRDefault="00B51C17" w:rsidP="00B35D10">
      <w:pPr>
        <w:pStyle w:val="Akapitzlist"/>
        <w:ind w:left="851" w:hanging="295"/>
        <w:rPr>
          <w:rFonts w:cs="Arial"/>
          <w:sz w:val="22"/>
          <w:szCs w:val="22"/>
          <w:lang w:val="pl-PL"/>
        </w:rPr>
      </w:pPr>
      <w:r w:rsidRPr="004E3DCC">
        <w:rPr>
          <w:rFonts w:cs="Arial"/>
          <w:sz w:val="22"/>
          <w:szCs w:val="22"/>
          <w:lang w:val="pl-PL"/>
        </w:rPr>
        <w:t>- obiekty przeznaczone do czasowego użytkowania w trakcie realizacji robót budowlanych, położone na terenie budowy oraz ustawione w związku z ich realizacją należy usunąć przed zamierzonym terminem przystąpienia do użytkowania obiektu.</w:t>
      </w:r>
    </w:p>
    <w:p w:rsidR="00B51C17" w:rsidRPr="004E3DCC" w:rsidRDefault="00B51C17" w:rsidP="00B51C17">
      <w:pPr>
        <w:pStyle w:val="Akapitzlist"/>
        <w:ind w:left="567" w:hanging="283"/>
        <w:rPr>
          <w:rFonts w:cs="Arial"/>
          <w:sz w:val="22"/>
          <w:szCs w:val="22"/>
          <w:lang w:val="pl-PL"/>
        </w:rPr>
      </w:pPr>
      <w:r w:rsidRPr="004E3DCC">
        <w:rPr>
          <w:rFonts w:cs="Arial"/>
          <w:sz w:val="22"/>
          <w:szCs w:val="22"/>
          <w:lang w:val="pl-PL"/>
        </w:rPr>
        <w:t>3.</w:t>
      </w:r>
      <w:r w:rsidRPr="004E3DCC">
        <w:rPr>
          <w:rFonts w:cs="Arial"/>
          <w:sz w:val="22"/>
          <w:szCs w:val="22"/>
          <w:lang w:val="pl-PL"/>
        </w:rPr>
        <w:tab/>
        <w:t xml:space="preserve"> Określenie terminów rozbiórki istniejących obiektów budowlanych nieprzewidzianych do dalszego użytkowania oraz tymczasowych obiektów budowlanych:</w:t>
      </w:r>
    </w:p>
    <w:p w:rsidR="00B51C17" w:rsidRPr="004E3DCC" w:rsidRDefault="00B51C17" w:rsidP="00B35D10">
      <w:pPr>
        <w:pStyle w:val="Akapitzlist"/>
        <w:ind w:left="851" w:hanging="284"/>
        <w:rPr>
          <w:rFonts w:cs="Arial"/>
          <w:b/>
          <w:sz w:val="22"/>
          <w:szCs w:val="22"/>
          <w:lang w:val="pl-PL"/>
        </w:rPr>
      </w:pPr>
      <w:r w:rsidRPr="004E3DCC">
        <w:rPr>
          <w:rFonts w:cs="Arial"/>
          <w:sz w:val="22"/>
          <w:szCs w:val="22"/>
          <w:lang w:val="pl-PL"/>
        </w:rPr>
        <w:t>-</w:t>
      </w:r>
      <w:r w:rsidRPr="004E3DCC">
        <w:rPr>
          <w:rFonts w:cs="Arial"/>
          <w:b/>
          <w:sz w:val="22"/>
          <w:szCs w:val="22"/>
          <w:lang w:val="pl-PL"/>
        </w:rPr>
        <w:tab/>
      </w:r>
      <w:r w:rsidRPr="004E3DCC">
        <w:rPr>
          <w:rFonts w:cs="Arial"/>
          <w:sz w:val="22"/>
          <w:szCs w:val="22"/>
          <w:lang w:val="pl-PL"/>
        </w:rPr>
        <w:t>należy dokonać rozbiórki obiektów budowlanych kolidujących z planowaną inwestycją przed przystąpieniem do robót na danym odcinku drogi,</w:t>
      </w:r>
    </w:p>
    <w:p w:rsidR="00B51C17" w:rsidRPr="004E3DCC" w:rsidRDefault="00B51C17" w:rsidP="00BB1A73">
      <w:pPr>
        <w:pStyle w:val="Akapitzlist"/>
        <w:ind w:left="851" w:hanging="284"/>
        <w:rPr>
          <w:rFonts w:cs="Arial"/>
          <w:sz w:val="22"/>
          <w:szCs w:val="22"/>
          <w:lang w:val="pl-PL"/>
        </w:rPr>
      </w:pPr>
      <w:r w:rsidRPr="004E3DCC">
        <w:rPr>
          <w:rFonts w:cs="Arial"/>
          <w:sz w:val="22"/>
          <w:szCs w:val="22"/>
          <w:lang w:val="pl-PL"/>
        </w:rPr>
        <w:t>-</w:t>
      </w:r>
      <w:r w:rsidRPr="004E3DCC">
        <w:rPr>
          <w:rFonts w:cs="Arial"/>
          <w:sz w:val="22"/>
          <w:szCs w:val="22"/>
          <w:lang w:val="pl-PL"/>
        </w:rPr>
        <w:tab/>
        <w:t>należy dokonać rozbiórki tymczasowych obiektów budowlanych oraz istniejących obiektów budowlanych, nieprzewidzianych do</w:t>
      </w:r>
      <w:r w:rsidR="00B35D10" w:rsidRPr="004E3DCC">
        <w:rPr>
          <w:rFonts w:cs="Arial"/>
          <w:sz w:val="22"/>
          <w:szCs w:val="22"/>
          <w:lang w:val="pl-PL"/>
        </w:rPr>
        <w:t xml:space="preserve"> dalszego użytkowania, zgodnie </w:t>
      </w:r>
      <w:r w:rsidR="00BB1A73" w:rsidRPr="004E3DCC">
        <w:rPr>
          <w:rFonts w:cs="Arial"/>
          <w:sz w:val="22"/>
          <w:szCs w:val="22"/>
          <w:lang w:val="pl-PL"/>
        </w:rPr>
        <w:br/>
      </w:r>
      <w:r w:rsidRPr="004E3DCC">
        <w:rPr>
          <w:rFonts w:cs="Arial"/>
          <w:sz w:val="22"/>
          <w:szCs w:val="22"/>
          <w:lang w:val="pl-PL"/>
        </w:rPr>
        <w:t>z harmonogramem robót.</w:t>
      </w:r>
    </w:p>
    <w:p w:rsidR="00B51C17" w:rsidRPr="004E3DCC" w:rsidRDefault="00B51C17" w:rsidP="003237ED">
      <w:pPr>
        <w:pStyle w:val="Akapitzlist"/>
        <w:ind w:left="567" w:hanging="283"/>
        <w:rPr>
          <w:rFonts w:cs="Arial"/>
          <w:sz w:val="22"/>
          <w:szCs w:val="22"/>
          <w:lang w:val="pl-PL"/>
        </w:rPr>
      </w:pPr>
      <w:r w:rsidRPr="004E3DCC">
        <w:rPr>
          <w:rFonts w:cs="Arial"/>
          <w:sz w:val="22"/>
          <w:szCs w:val="22"/>
          <w:lang w:val="pl-PL"/>
        </w:rPr>
        <w:t>4.</w:t>
      </w:r>
      <w:r w:rsidRPr="004E3DCC">
        <w:rPr>
          <w:rFonts w:cs="Arial"/>
          <w:sz w:val="22"/>
          <w:szCs w:val="22"/>
          <w:lang w:val="pl-PL"/>
        </w:rPr>
        <w:tab/>
        <w:t>Szczegółowe wymagania dotyczące nadzoru na budowie:</w:t>
      </w:r>
    </w:p>
    <w:p w:rsidR="00B51C17" w:rsidRPr="004E3DCC" w:rsidRDefault="00B51C17" w:rsidP="000A528E">
      <w:pPr>
        <w:pStyle w:val="Akapitzlist"/>
        <w:ind w:left="1004" w:hanging="437"/>
        <w:rPr>
          <w:rFonts w:cs="Arial"/>
          <w:sz w:val="22"/>
          <w:szCs w:val="22"/>
          <w:lang w:val="pl-PL"/>
        </w:rPr>
      </w:pPr>
      <w:r w:rsidRPr="004E3DCC">
        <w:rPr>
          <w:rFonts w:cs="Arial"/>
          <w:sz w:val="22"/>
          <w:szCs w:val="22"/>
          <w:lang w:val="pl-PL"/>
        </w:rPr>
        <w:t>a)</w:t>
      </w:r>
      <w:r w:rsidRPr="004E3DCC">
        <w:rPr>
          <w:rFonts w:cs="Arial"/>
          <w:sz w:val="22"/>
          <w:szCs w:val="22"/>
          <w:lang w:val="pl-PL"/>
        </w:rPr>
        <w:tab/>
        <w:t xml:space="preserve">przed rozpoczęciem robót budowlanych inwestor jest zobowiązany: </w:t>
      </w:r>
    </w:p>
    <w:p w:rsidR="00B51C17" w:rsidRPr="004E3DCC" w:rsidRDefault="00B51C17" w:rsidP="00AA588A">
      <w:pPr>
        <w:pStyle w:val="Akapitzlist"/>
        <w:numPr>
          <w:ilvl w:val="0"/>
          <w:numId w:val="16"/>
        </w:numPr>
        <w:ind w:left="1418" w:hanging="425"/>
        <w:rPr>
          <w:rFonts w:cs="Arial"/>
          <w:sz w:val="22"/>
          <w:szCs w:val="22"/>
          <w:lang w:val="pl-PL"/>
        </w:rPr>
      </w:pPr>
      <w:r w:rsidRPr="004E3DCC">
        <w:rPr>
          <w:rFonts w:cs="Arial"/>
          <w:sz w:val="22"/>
          <w:szCs w:val="22"/>
          <w:lang w:val="pl-PL"/>
        </w:rPr>
        <w:t>zapewnić sporządzenie projektu technicznego,</w:t>
      </w:r>
    </w:p>
    <w:p w:rsidR="00B51C17" w:rsidRPr="004E3DCC" w:rsidRDefault="00B51C17" w:rsidP="00AA588A">
      <w:pPr>
        <w:pStyle w:val="Akapitzlist"/>
        <w:numPr>
          <w:ilvl w:val="0"/>
          <w:numId w:val="16"/>
        </w:numPr>
        <w:ind w:left="1418"/>
        <w:rPr>
          <w:rFonts w:cs="Arial"/>
          <w:sz w:val="22"/>
          <w:szCs w:val="22"/>
          <w:lang w:val="pl-PL"/>
        </w:rPr>
      </w:pPr>
      <w:r w:rsidRPr="004E3DCC">
        <w:rPr>
          <w:rFonts w:cs="Arial"/>
          <w:sz w:val="22"/>
          <w:szCs w:val="22"/>
          <w:lang w:val="pl-PL"/>
        </w:rPr>
        <w:t>ustanowić kierownika budowy,</w:t>
      </w:r>
    </w:p>
    <w:p w:rsidR="00B51C17" w:rsidRPr="004E3DCC" w:rsidRDefault="00B51C17" w:rsidP="00AA588A">
      <w:pPr>
        <w:pStyle w:val="Akapitzlist"/>
        <w:numPr>
          <w:ilvl w:val="0"/>
          <w:numId w:val="16"/>
        </w:numPr>
        <w:ind w:left="1418"/>
        <w:rPr>
          <w:rFonts w:cs="Arial"/>
          <w:sz w:val="22"/>
          <w:szCs w:val="22"/>
          <w:lang w:val="pl-PL"/>
        </w:rPr>
      </w:pPr>
      <w:r w:rsidRPr="004E3DCC">
        <w:rPr>
          <w:rFonts w:cs="Arial"/>
          <w:sz w:val="22"/>
          <w:szCs w:val="22"/>
          <w:lang w:val="pl-PL"/>
        </w:rPr>
        <w:t>ustanowić inspektora nadzoru inwestorskiego zgodnie z § 2 ust. 1 pkt 4, 15</w:t>
      </w:r>
    </w:p>
    <w:p w:rsidR="00B51C17" w:rsidRPr="004E3DCC" w:rsidRDefault="00B51C17" w:rsidP="0082492D">
      <w:pPr>
        <w:pStyle w:val="Akapitzlist"/>
        <w:ind w:left="1418"/>
        <w:rPr>
          <w:rFonts w:cs="Arial"/>
          <w:sz w:val="22"/>
          <w:szCs w:val="22"/>
          <w:lang w:val="pl-PL"/>
        </w:rPr>
      </w:pPr>
      <w:r w:rsidRPr="004E3DCC">
        <w:rPr>
          <w:rFonts w:cs="Arial"/>
          <w:sz w:val="22"/>
          <w:szCs w:val="22"/>
          <w:lang w:val="pl-PL"/>
        </w:rPr>
        <w:t>w związku z § 4 rozporządzenia Ministra Infrastruktury z 19 listopada 2001 r.</w:t>
      </w:r>
      <w:r w:rsidR="0082492D" w:rsidRPr="004E3DCC">
        <w:rPr>
          <w:rFonts w:cs="Arial"/>
          <w:sz w:val="22"/>
          <w:szCs w:val="22"/>
          <w:lang w:val="pl-PL"/>
        </w:rPr>
        <w:t xml:space="preserve"> </w:t>
      </w:r>
      <w:r w:rsidRPr="004E3DCC">
        <w:rPr>
          <w:rFonts w:cs="Arial"/>
          <w:sz w:val="22"/>
          <w:szCs w:val="22"/>
          <w:lang w:val="pl-PL"/>
        </w:rPr>
        <w:t>w sprawie rodzajów obiektów budowlanych, przy których realizacji jest wymagane ustanowienie inspektora nadzoru inwestorskiego (Dz. U. z 2001 r. Nr 138,</w:t>
      </w:r>
      <w:r w:rsidR="0082492D" w:rsidRPr="004E3DCC">
        <w:rPr>
          <w:rFonts w:cs="Arial"/>
          <w:sz w:val="22"/>
          <w:szCs w:val="22"/>
          <w:lang w:val="pl-PL"/>
        </w:rPr>
        <w:t xml:space="preserve"> </w:t>
      </w:r>
      <w:r w:rsidRPr="004E3DCC">
        <w:rPr>
          <w:rFonts w:cs="Arial"/>
          <w:sz w:val="22"/>
          <w:szCs w:val="22"/>
          <w:lang w:val="pl-PL"/>
        </w:rPr>
        <w:t>poz. 1554),</w:t>
      </w:r>
    </w:p>
    <w:p w:rsidR="00B51C17" w:rsidRPr="004E3DCC" w:rsidRDefault="00B51C17" w:rsidP="00AA588A">
      <w:pPr>
        <w:pStyle w:val="Akapitzlist"/>
        <w:numPr>
          <w:ilvl w:val="0"/>
          <w:numId w:val="17"/>
        </w:numPr>
        <w:ind w:firstLine="273"/>
        <w:rPr>
          <w:rFonts w:cs="Arial"/>
          <w:sz w:val="22"/>
          <w:szCs w:val="22"/>
          <w:lang w:val="pl-PL"/>
        </w:rPr>
      </w:pPr>
      <w:r w:rsidRPr="004E3DCC">
        <w:rPr>
          <w:rFonts w:cs="Arial"/>
          <w:sz w:val="22"/>
          <w:szCs w:val="22"/>
          <w:lang w:val="pl-PL"/>
        </w:rPr>
        <w:t xml:space="preserve">przekazać kierownikowi budowy projekt budowlany, w tym projekt techniczny, </w:t>
      </w:r>
    </w:p>
    <w:p w:rsidR="00B51C17" w:rsidRPr="004E3DCC" w:rsidRDefault="00B51C17" w:rsidP="0082492D">
      <w:pPr>
        <w:pStyle w:val="Akapitzlist"/>
        <w:ind w:left="1004" w:hanging="437"/>
        <w:rPr>
          <w:rFonts w:cs="Arial"/>
          <w:sz w:val="22"/>
          <w:szCs w:val="22"/>
          <w:lang w:val="pl-PL"/>
        </w:rPr>
      </w:pPr>
      <w:r w:rsidRPr="004E3DCC">
        <w:rPr>
          <w:rFonts w:cs="Arial"/>
          <w:sz w:val="22"/>
          <w:szCs w:val="22"/>
          <w:lang w:val="pl-PL"/>
        </w:rPr>
        <w:t>b)</w:t>
      </w:r>
      <w:r w:rsidRPr="004E3DCC">
        <w:rPr>
          <w:rFonts w:cs="Arial"/>
          <w:sz w:val="22"/>
          <w:szCs w:val="22"/>
          <w:lang w:val="pl-PL"/>
        </w:rPr>
        <w:tab/>
        <w:t xml:space="preserve">przy prowadzeniu robót, do kierowania którymi jest wymagane przygotowanie zawodowe w specjalności techniczno-budowlanej innej niż posiada kierownik budowy, inwestor jest obowiązany zapewnić ustanowienie kierownika robót </w:t>
      </w:r>
      <w:r w:rsidR="0082492D" w:rsidRPr="004E3DCC">
        <w:rPr>
          <w:rFonts w:cs="Arial"/>
          <w:sz w:val="22"/>
          <w:szCs w:val="22"/>
          <w:lang w:val="pl-PL"/>
        </w:rPr>
        <w:br/>
      </w:r>
      <w:r w:rsidRPr="004E3DCC">
        <w:rPr>
          <w:rFonts w:cs="Arial"/>
          <w:sz w:val="22"/>
          <w:szCs w:val="22"/>
          <w:lang w:val="pl-PL"/>
        </w:rPr>
        <w:t>w danej specjalności,</w:t>
      </w:r>
    </w:p>
    <w:p w:rsidR="00B51C17" w:rsidRPr="004E3DCC" w:rsidRDefault="00B51C17" w:rsidP="0082492D">
      <w:pPr>
        <w:pStyle w:val="Akapitzlist"/>
        <w:ind w:left="1004" w:hanging="437"/>
        <w:rPr>
          <w:rFonts w:cs="Arial"/>
          <w:sz w:val="22"/>
          <w:szCs w:val="22"/>
          <w:lang w:val="pl-PL"/>
        </w:rPr>
      </w:pPr>
      <w:r w:rsidRPr="004E3DCC">
        <w:rPr>
          <w:rFonts w:cs="Arial"/>
          <w:sz w:val="22"/>
          <w:szCs w:val="22"/>
          <w:lang w:val="pl-PL"/>
        </w:rPr>
        <w:t>c)</w:t>
      </w:r>
      <w:r w:rsidRPr="004E3DCC">
        <w:rPr>
          <w:rFonts w:cs="Arial"/>
          <w:sz w:val="22"/>
          <w:szCs w:val="22"/>
          <w:lang w:val="pl-PL"/>
        </w:rPr>
        <w:tab/>
        <w:t>za prowadzenie dziennika budowy odpowiada kierownik budowy.</w:t>
      </w:r>
    </w:p>
    <w:p w:rsidR="00B51C17" w:rsidRPr="004E3DCC" w:rsidRDefault="00B51C17" w:rsidP="007F45EA">
      <w:pPr>
        <w:pStyle w:val="Akapitzlist"/>
        <w:ind w:left="284" w:hanging="284"/>
        <w:rPr>
          <w:rFonts w:cs="Arial"/>
          <w:sz w:val="22"/>
          <w:szCs w:val="22"/>
          <w:lang w:val="pl-PL"/>
        </w:rPr>
      </w:pPr>
      <w:r w:rsidRPr="004E3DCC">
        <w:rPr>
          <w:rFonts w:cs="Arial"/>
          <w:sz w:val="22"/>
          <w:szCs w:val="22"/>
          <w:lang w:val="pl-PL"/>
        </w:rPr>
        <w:t>5.</w:t>
      </w:r>
      <w:r w:rsidRPr="004E3DCC">
        <w:rPr>
          <w:rFonts w:cs="Arial"/>
          <w:sz w:val="22"/>
          <w:szCs w:val="22"/>
          <w:lang w:val="pl-PL"/>
        </w:rPr>
        <w:tab/>
        <w:t xml:space="preserve">Inwestor jest zobowiązany oddać do użytkowania </w:t>
      </w:r>
      <w:r w:rsidR="002A2F0E" w:rsidRPr="004E3DCC">
        <w:rPr>
          <w:rFonts w:cs="Arial"/>
          <w:sz w:val="22"/>
          <w:szCs w:val="22"/>
          <w:lang w:val="pl-PL"/>
        </w:rPr>
        <w:t xml:space="preserve">drogę zgodnie z art. 32 ustawy </w:t>
      </w:r>
      <w:r w:rsidRPr="004E3DCC">
        <w:rPr>
          <w:rFonts w:cs="Arial"/>
          <w:sz w:val="22"/>
          <w:szCs w:val="22"/>
          <w:lang w:val="pl-PL"/>
        </w:rPr>
        <w:t xml:space="preserve">z dnia 10 kwietnia 2003 r. o szczególnych zasadach przygotowania i realizacji inwestycji </w:t>
      </w:r>
      <w:r w:rsidR="00EB069E" w:rsidRPr="004E3DCC">
        <w:rPr>
          <w:rFonts w:cs="Arial"/>
          <w:sz w:val="22"/>
          <w:szCs w:val="22"/>
          <w:lang w:val="pl-PL"/>
        </w:rPr>
        <w:br/>
      </w:r>
      <w:r w:rsidRPr="004E3DCC">
        <w:rPr>
          <w:rFonts w:cs="Arial"/>
          <w:sz w:val="22"/>
          <w:szCs w:val="22"/>
          <w:lang w:val="pl-PL"/>
        </w:rPr>
        <w:t>w zakresie dróg publicznych, stosownie do charakteru poszczególnych obiektów budowlanych.</w:t>
      </w:r>
    </w:p>
    <w:p w:rsidR="00B51C17" w:rsidRPr="004E3DCC" w:rsidRDefault="00B51C17" w:rsidP="007F45EA">
      <w:pPr>
        <w:pStyle w:val="Akapitzlist"/>
        <w:tabs>
          <w:tab w:val="left" w:pos="709"/>
        </w:tabs>
        <w:ind w:left="284" w:hanging="284"/>
        <w:rPr>
          <w:rFonts w:cs="Arial"/>
          <w:sz w:val="22"/>
          <w:szCs w:val="22"/>
          <w:lang w:val="pl-PL"/>
        </w:rPr>
      </w:pPr>
      <w:r w:rsidRPr="004E3DCC">
        <w:rPr>
          <w:rFonts w:cs="Arial"/>
          <w:sz w:val="22"/>
          <w:szCs w:val="22"/>
          <w:lang w:val="pl-PL"/>
        </w:rPr>
        <w:lastRenderedPageBreak/>
        <w:t>6.</w:t>
      </w:r>
      <w:r w:rsidRPr="004E3DCC">
        <w:rPr>
          <w:rFonts w:cs="Arial"/>
          <w:sz w:val="22"/>
          <w:szCs w:val="22"/>
          <w:lang w:val="pl-PL"/>
        </w:rPr>
        <w:tab/>
        <w:t>Inwestor jest obowiązany zawiadomić organ nadzoru budowlanego (Podkarpackiego Wojewódzkiego Inspektora Nadzoru Budowlan</w:t>
      </w:r>
      <w:r w:rsidR="009D11BF" w:rsidRPr="004E3DCC">
        <w:rPr>
          <w:rFonts w:cs="Arial"/>
          <w:sz w:val="22"/>
          <w:szCs w:val="22"/>
          <w:lang w:val="pl-PL"/>
        </w:rPr>
        <w:t>ego w Rzeszowie, ul. 8 Marca 5,</w:t>
      </w:r>
      <w:r w:rsidR="009D11BF" w:rsidRPr="004E3DCC">
        <w:rPr>
          <w:rFonts w:cs="Arial"/>
          <w:sz w:val="22"/>
          <w:szCs w:val="22"/>
          <w:lang w:val="pl-PL"/>
        </w:rPr>
        <w:br/>
      </w:r>
      <w:r w:rsidRPr="004E3DCC">
        <w:rPr>
          <w:rFonts w:cs="Arial"/>
          <w:sz w:val="22"/>
          <w:szCs w:val="22"/>
          <w:lang w:val="pl-PL"/>
        </w:rPr>
        <w:t>35-065 Rzeszów) oraz projektanta sprawującego nadzór nad zgodnością realizacji budowy z projektem o zamierzonym terminie rozpoczęcia robót budowlanych.</w:t>
      </w:r>
    </w:p>
    <w:p w:rsidR="00B51C17" w:rsidRPr="009A36FE" w:rsidRDefault="00B51C17" w:rsidP="008765C9">
      <w:pPr>
        <w:pStyle w:val="Akapitzlist"/>
        <w:ind w:left="0"/>
        <w:rPr>
          <w:rFonts w:cs="Arial"/>
          <w:sz w:val="22"/>
          <w:szCs w:val="22"/>
          <w:lang w:val="pl-PL"/>
        </w:rPr>
      </w:pPr>
      <w:r w:rsidRPr="004E3DCC">
        <w:rPr>
          <w:rFonts w:cs="Arial"/>
          <w:sz w:val="22"/>
          <w:szCs w:val="22"/>
          <w:lang w:val="pl-PL"/>
        </w:rPr>
        <w:t>Do zawiadomienia</w:t>
      </w:r>
      <w:r w:rsidR="006314DE" w:rsidRPr="004E3DCC">
        <w:rPr>
          <w:rFonts w:cs="Arial"/>
          <w:sz w:val="22"/>
          <w:szCs w:val="22"/>
          <w:lang w:val="pl-PL"/>
        </w:rPr>
        <w:t xml:space="preserve"> organu nadzoru budowlanego o z</w:t>
      </w:r>
      <w:r w:rsidR="008765C9" w:rsidRPr="004E3DCC">
        <w:rPr>
          <w:rFonts w:cs="Arial"/>
          <w:sz w:val="22"/>
          <w:szCs w:val="22"/>
          <w:lang w:val="pl-PL"/>
        </w:rPr>
        <w:t xml:space="preserve">amierzonym terminie rozpoczęcia </w:t>
      </w:r>
      <w:r w:rsidR="006314DE" w:rsidRPr="004E3DCC">
        <w:rPr>
          <w:rFonts w:cs="Arial"/>
          <w:sz w:val="22"/>
          <w:szCs w:val="22"/>
          <w:lang w:val="pl-PL"/>
        </w:rPr>
        <w:t xml:space="preserve">robót </w:t>
      </w:r>
      <w:r w:rsidR="006314DE" w:rsidRPr="009A36FE">
        <w:rPr>
          <w:rFonts w:cs="Arial"/>
          <w:sz w:val="22"/>
          <w:szCs w:val="22"/>
          <w:lang w:val="pl-PL"/>
        </w:rPr>
        <w:t>budowlanych</w:t>
      </w:r>
      <w:r w:rsidRPr="009A36FE">
        <w:rPr>
          <w:rFonts w:cs="Arial"/>
          <w:sz w:val="22"/>
          <w:szCs w:val="22"/>
          <w:lang w:val="pl-PL"/>
        </w:rPr>
        <w:t xml:space="preserve"> inwestor dołącza: </w:t>
      </w:r>
    </w:p>
    <w:p w:rsidR="00B51C17" w:rsidRPr="009A36FE" w:rsidRDefault="00B51C17" w:rsidP="00964179">
      <w:pPr>
        <w:pStyle w:val="Akapitzlist"/>
        <w:numPr>
          <w:ilvl w:val="0"/>
          <w:numId w:val="33"/>
        </w:numPr>
        <w:ind w:left="709" w:hanging="283"/>
        <w:rPr>
          <w:rFonts w:cs="Arial"/>
          <w:sz w:val="22"/>
          <w:szCs w:val="22"/>
        </w:rPr>
      </w:pPr>
      <w:r w:rsidRPr="009A36FE">
        <w:rPr>
          <w:rFonts w:cs="Arial"/>
          <w:sz w:val="22"/>
          <w:szCs w:val="22"/>
        </w:rPr>
        <w:t xml:space="preserve">informację wskazującą imiona i nazwiska osób, które będą sprawować funkcję: </w:t>
      </w:r>
    </w:p>
    <w:p w:rsidR="007F2179" w:rsidRPr="009A36FE" w:rsidRDefault="00B51C17" w:rsidP="00AA588A">
      <w:pPr>
        <w:pStyle w:val="Akapitzlist"/>
        <w:numPr>
          <w:ilvl w:val="0"/>
          <w:numId w:val="18"/>
        </w:numPr>
        <w:ind w:left="993"/>
        <w:rPr>
          <w:rFonts w:cs="Arial"/>
          <w:sz w:val="22"/>
          <w:szCs w:val="22"/>
          <w:lang w:val="pl-PL"/>
        </w:rPr>
      </w:pPr>
      <w:r w:rsidRPr="009A36FE">
        <w:rPr>
          <w:rFonts w:cs="Arial"/>
          <w:sz w:val="22"/>
          <w:szCs w:val="22"/>
          <w:lang w:val="pl-PL"/>
        </w:rPr>
        <w:t>kierownika budowy - w przypadku robót budowlanych wymagających ustanowienia kierownika budowy,</w:t>
      </w:r>
    </w:p>
    <w:p w:rsidR="00B51C17" w:rsidRPr="004E3DCC" w:rsidRDefault="00B51C17" w:rsidP="00AA588A">
      <w:pPr>
        <w:pStyle w:val="Akapitzlist"/>
        <w:numPr>
          <w:ilvl w:val="0"/>
          <w:numId w:val="18"/>
        </w:numPr>
        <w:ind w:left="993"/>
        <w:rPr>
          <w:rFonts w:cs="Arial"/>
          <w:sz w:val="22"/>
          <w:szCs w:val="22"/>
          <w:lang w:val="pl-PL"/>
        </w:rPr>
      </w:pPr>
      <w:r w:rsidRPr="004E3DCC">
        <w:rPr>
          <w:rFonts w:cs="Arial"/>
          <w:sz w:val="22"/>
          <w:szCs w:val="22"/>
          <w:lang w:val="pl-PL"/>
        </w:rPr>
        <w:t>inspektora nadzoru inwestorskiego - jeżeli został on ustanowiony</w:t>
      </w:r>
      <w:r w:rsidR="00DE0FE5" w:rsidRPr="004E3DCC">
        <w:rPr>
          <w:rFonts w:cs="Arial"/>
          <w:sz w:val="22"/>
          <w:szCs w:val="22"/>
          <w:lang w:val="pl-PL"/>
        </w:rPr>
        <w:t>,</w:t>
      </w:r>
    </w:p>
    <w:p w:rsidR="00B51C17" w:rsidRPr="004E3DCC" w:rsidRDefault="00B51C17" w:rsidP="00DE0FE5">
      <w:pPr>
        <w:pStyle w:val="Akapitzlist"/>
        <w:rPr>
          <w:rFonts w:cs="Arial"/>
          <w:sz w:val="22"/>
          <w:szCs w:val="22"/>
          <w:lang w:val="pl-PL"/>
        </w:rPr>
      </w:pPr>
      <w:r w:rsidRPr="004E3DCC">
        <w:rPr>
          <w:rFonts w:cs="Arial"/>
          <w:sz w:val="22"/>
          <w:szCs w:val="22"/>
          <w:lang w:val="pl-PL"/>
        </w:rPr>
        <w:t>oraz w odniesieniu do tych osób dołącza ko</w:t>
      </w:r>
      <w:r w:rsidR="007F2179" w:rsidRPr="004E3DCC">
        <w:rPr>
          <w:rFonts w:cs="Arial"/>
          <w:sz w:val="22"/>
          <w:szCs w:val="22"/>
          <w:lang w:val="pl-PL"/>
        </w:rPr>
        <w:t xml:space="preserve">pie zaświadczeń, o których mowa </w:t>
      </w:r>
      <w:r w:rsidR="00EB069E" w:rsidRPr="004E3DCC">
        <w:rPr>
          <w:rFonts w:cs="Arial"/>
          <w:sz w:val="22"/>
          <w:szCs w:val="22"/>
          <w:lang w:val="pl-PL"/>
        </w:rPr>
        <w:br/>
      </w:r>
      <w:r w:rsidRPr="004E3DCC">
        <w:rPr>
          <w:rFonts w:cs="Arial"/>
          <w:sz w:val="22"/>
          <w:szCs w:val="22"/>
          <w:lang w:val="pl-PL"/>
        </w:rPr>
        <w:t xml:space="preserve">w art. 12 ust. 7, wraz z kopiami decyzji o nadaniu uprawnień </w:t>
      </w:r>
      <w:r w:rsidR="009D11BF" w:rsidRPr="004E3DCC">
        <w:rPr>
          <w:rFonts w:cs="Arial"/>
          <w:sz w:val="22"/>
          <w:szCs w:val="22"/>
          <w:lang w:val="pl-PL"/>
        </w:rPr>
        <w:t xml:space="preserve">budowlanych </w:t>
      </w:r>
      <w:r w:rsidR="00EB069E" w:rsidRPr="004E3DCC">
        <w:rPr>
          <w:rFonts w:cs="Arial"/>
          <w:sz w:val="22"/>
          <w:szCs w:val="22"/>
          <w:lang w:val="pl-PL"/>
        </w:rPr>
        <w:br/>
      </w:r>
      <w:r w:rsidR="009D11BF" w:rsidRPr="004E3DCC">
        <w:rPr>
          <w:rFonts w:cs="Arial"/>
          <w:sz w:val="22"/>
          <w:szCs w:val="22"/>
          <w:lang w:val="pl-PL"/>
        </w:rPr>
        <w:t>w</w:t>
      </w:r>
      <w:r w:rsidRPr="004E3DCC">
        <w:rPr>
          <w:rFonts w:cs="Arial"/>
          <w:sz w:val="22"/>
          <w:szCs w:val="22"/>
          <w:lang w:val="pl-PL"/>
        </w:rPr>
        <w:t xml:space="preserve"> odpowiedniej specjalności,</w:t>
      </w:r>
      <w:r w:rsidR="006314DE" w:rsidRPr="004E3DCC">
        <w:rPr>
          <w:rFonts w:cs="Arial"/>
          <w:sz w:val="22"/>
          <w:szCs w:val="22"/>
          <w:lang w:val="pl-PL"/>
        </w:rPr>
        <w:t xml:space="preserve"> przy czym </w:t>
      </w:r>
      <w:r w:rsidRPr="004E3DCC">
        <w:rPr>
          <w:rFonts w:cs="Arial"/>
          <w:sz w:val="22"/>
          <w:szCs w:val="22"/>
          <w:lang w:val="pl-PL"/>
        </w:rPr>
        <w:t xml:space="preserve">wymogu dołączenia kopii zaświadczeń, </w:t>
      </w:r>
      <w:r w:rsidR="006314DE" w:rsidRPr="004E3DCC">
        <w:rPr>
          <w:rFonts w:cs="Arial"/>
          <w:sz w:val="22"/>
          <w:szCs w:val="22"/>
          <w:lang w:val="pl-PL"/>
        </w:rPr>
        <w:br/>
      </w:r>
      <w:r w:rsidRPr="004E3DCC">
        <w:rPr>
          <w:rFonts w:cs="Arial"/>
          <w:sz w:val="22"/>
          <w:szCs w:val="22"/>
          <w:lang w:val="pl-PL"/>
        </w:rPr>
        <w:t>o którym mowa powyżej nie stosuje się do osób wpisanych do centralnego rejestru osób posiadających uprawnienia</w:t>
      </w:r>
      <w:r w:rsidR="007F2179" w:rsidRPr="004E3DCC">
        <w:rPr>
          <w:rFonts w:cs="Arial"/>
          <w:sz w:val="22"/>
          <w:szCs w:val="22"/>
          <w:lang w:val="pl-PL"/>
        </w:rPr>
        <w:t xml:space="preserve"> </w:t>
      </w:r>
      <w:r w:rsidRPr="004E3DCC">
        <w:rPr>
          <w:rFonts w:cs="Arial"/>
          <w:sz w:val="22"/>
          <w:szCs w:val="22"/>
          <w:lang w:val="pl-PL"/>
        </w:rPr>
        <w:t>budowlane,</w:t>
      </w:r>
      <w:r w:rsidR="00DE0FE5" w:rsidRPr="004E3DCC">
        <w:rPr>
          <w:rFonts w:cs="Arial"/>
          <w:sz w:val="22"/>
          <w:szCs w:val="22"/>
          <w:lang w:val="pl-PL"/>
        </w:rPr>
        <w:t xml:space="preserve"> a </w:t>
      </w:r>
      <w:r w:rsidRPr="004E3DCC">
        <w:rPr>
          <w:rFonts w:cs="Arial"/>
          <w:sz w:val="22"/>
          <w:szCs w:val="22"/>
          <w:lang w:val="pl-PL"/>
        </w:rPr>
        <w:t xml:space="preserve">wymogu dołączenia kopii uprawnień budowlanych, o którym mowa powyżej nie stosuje się do </w:t>
      </w:r>
      <w:r w:rsidR="00AC70AC">
        <w:rPr>
          <w:rFonts w:cs="Arial"/>
          <w:sz w:val="22"/>
          <w:szCs w:val="22"/>
          <w:lang w:val="pl-PL"/>
        </w:rPr>
        <w:t>osób</w:t>
      </w:r>
      <w:r w:rsidRPr="004E3DCC">
        <w:rPr>
          <w:rFonts w:cs="Arial"/>
          <w:sz w:val="22"/>
          <w:szCs w:val="22"/>
          <w:lang w:val="pl-PL"/>
        </w:rPr>
        <w:t xml:space="preserve"> wpisany</w:t>
      </w:r>
      <w:r w:rsidR="007F2179" w:rsidRPr="004E3DCC">
        <w:rPr>
          <w:rFonts w:cs="Arial"/>
          <w:sz w:val="22"/>
          <w:szCs w:val="22"/>
          <w:lang w:val="pl-PL"/>
        </w:rPr>
        <w:t xml:space="preserve">ch </w:t>
      </w:r>
      <w:r w:rsidR="00AC70AC">
        <w:rPr>
          <w:rFonts w:cs="Arial"/>
          <w:sz w:val="22"/>
          <w:szCs w:val="22"/>
          <w:lang w:val="pl-PL"/>
        </w:rPr>
        <w:br/>
      </w:r>
      <w:r w:rsidR="007F2179" w:rsidRPr="004E3DCC">
        <w:rPr>
          <w:rFonts w:cs="Arial"/>
          <w:sz w:val="22"/>
          <w:szCs w:val="22"/>
          <w:lang w:val="pl-PL"/>
        </w:rPr>
        <w:t xml:space="preserve">do centralnego rejestru osób </w:t>
      </w:r>
      <w:r w:rsidRPr="004E3DCC">
        <w:rPr>
          <w:rFonts w:cs="Arial"/>
          <w:sz w:val="22"/>
          <w:szCs w:val="22"/>
          <w:lang w:val="pl-PL"/>
        </w:rPr>
        <w:t>posiadających uprawnienia budowlane,</w:t>
      </w:r>
    </w:p>
    <w:p w:rsidR="00414D66" w:rsidRPr="004E3DCC" w:rsidRDefault="00414D66" w:rsidP="006314DE">
      <w:pPr>
        <w:pStyle w:val="Akapitzlist"/>
        <w:ind w:left="709" w:hanging="283"/>
        <w:rPr>
          <w:rFonts w:cs="Arial"/>
          <w:sz w:val="22"/>
          <w:szCs w:val="22"/>
          <w:lang w:val="pl-PL"/>
        </w:rPr>
      </w:pPr>
      <w:r w:rsidRPr="004E3DCC">
        <w:rPr>
          <w:rFonts w:cs="Arial"/>
          <w:sz w:val="22"/>
          <w:szCs w:val="22"/>
        </w:rPr>
        <w:t>2) oświadczenie lub kopię oświadczenia projektanta i projektanta sprawdzającego</w:t>
      </w:r>
      <w:r w:rsidRPr="004E3DCC">
        <w:rPr>
          <w:rFonts w:cs="Arial"/>
          <w:sz w:val="22"/>
          <w:szCs w:val="22"/>
          <w:lang w:val="pl-PL"/>
        </w:rPr>
        <w:t xml:space="preserve"> </w:t>
      </w:r>
      <w:r w:rsidRPr="004E3DCC">
        <w:rPr>
          <w:rFonts w:cs="Arial"/>
          <w:sz w:val="22"/>
          <w:szCs w:val="22"/>
          <w:lang w:val="pl-PL"/>
        </w:rPr>
        <w:br/>
      </w:r>
      <w:r w:rsidRPr="004E3DCC">
        <w:rPr>
          <w:rFonts w:cs="Arial"/>
          <w:sz w:val="22"/>
          <w:szCs w:val="22"/>
        </w:rPr>
        <w:t>o sporządzeniu projektu technicznego, dotyczącego zamierzenia budowlanego zgodnie z obowiązującymi przepisami, zasadami wiedzy technicznej, projektem zagospodarowania terenu oraz projektem architektoniczno-budowlanym oraz rozstrzygnięciami dotyczącymi zamierzenia budowlanego.</w:t>
      </w:r>
    </w:p>
    <w:p w:rsidR="00B51C17" w:rsidRPr="004E3DCC" w:rsidRDefault="00B51C17" w:rsidP="00B51C17">
      <w:pPr>
        <w:pStyle w:val="Akapitzlist"/>
        <w:ind w:left="1004" w:hanging="1004"/>
        <w:rPr>
          <w:rFonts w:cs="Arial"/>
          <w:sz w:val="22"/>
          <w:szCs w:val="22"/>
          <w:lang w:val="pl-PL"/>
        </w:rPr>
      </w:pPr>
      <w:r w:rsidRPr="004E3DCC">
        <w:rPr>
          <w:rFonts w:cs="Arial"/>
          <w:sz w:val="22"/>
          <w:szCs w:val="22"/>
          <w:lang w:val="pl-PL"/>
        </w:rPr>
        <w:t>7. Przed rozpoczęciem robót budowlanych inwestor wystąpi do Wojewody Podkarpackiego,</w:t>
      </w:r>
    </w:p>
    <w:p w:rsidR="009D11BF" w:rsidRPr="004E3DCC" w:rsidRDefault="00B51C17" w:rsidP="009D11BF">
      <w:pPr>
        <w:pStyle w:val="Akapitzlist"/>
        <w:ind w:left="284"/>
        <w:rPr>
          <w:rFonts w:cs="Arial"/>
          <w:sz w:val="22"/>
          <w:szCs w:val="22"/>
          <w:lang w:val="pl-PL"/>
        </w:rPr>
      </w:pPr>
      <w:r w:rsidRPr="004E3DCC">
        <w:rPr>
          <w:rFonts w:cs="Arial"/>
          <w:sz w:val="22"/>
          <w:szCs w:val="22"/>
          <w:lang w:val="pl-PL"/>
        </w:rPr>
        <w:t>w celu ostemplowania przedłożonego dziennika budowy prowadzonego w postaci papierowej lub zapewnienia dostępu w systemie EDB (Elektroniczny Dziennik Budowy) do dziennika budowy prowadzonego w postaci elektronicznej.</w:t>
      </w:r>
    </w:p>
    <w:p w:rsidR="006E1334" w:rsidRPr="004E3DCC" w:rsidRDefault="009D11BF" w:rsidP="00A52AFF">
      <w:pPr>
        <w:spacing w:after="0" w:line="360" w:lineRule="auto"/>
        <w:ind w:left="284" w:hanging="284"/>
        <w:jc w:val="both"/>
        <w:rPr>
          <w:rFonts w:ascii="Arial" w:hAnsi="Arial" w:cs="Arial"/>
        </w:rPr>
      </w:pPr>
      <w:r w:rsidRPr="004E3DCC">
        <w:rPr>
          <w:rFonts w:ascii="Arial" w:hAnsi="Arial" w:cs="Arial"/>
        </w:rPr>
        <w:t xml:space="preserve">8. </w:t>
      </w:r>
      <w:r w:rsidR="006E1334" w:rsidRPr="004E3DCC">
        <w:rPr>
          <w:rFonts w:ascii="Arial" w:hAnsi="Arial" w:cs="Arial"/>
        </w:rPr>
        <w:t xml:space="preserve">Jeżeli, jak w niniejszym przypadku, decyzji o zezwoleniu na realizację inwestycji drogowej nadany został rygor natychmiastowej wykonalności, decyzję ustalającą wysokość odszkodowania wydaje się w terminie 60 dni od dnia nadania decyzji </w:t>
      </w:r>
      <w:r w:rsidR="006E1334" w:rsidRPr="004E3DCC">
        <w:rPr>
          <w:rFonts w:ascii="Arial" w:hAnsi="Arial" w:cs="Arial"/>
        </w:rPr>
        <w:br/>
        <w:t xml:space="preserve">o zezwoleniu na realizację inwestycji drogowej rygoru natychmiastowej wykonalności </w:t>
      </w:r>
      <w:r w:rsidR="006E1334" w:rsidRPr="004E3DCC">
        <w:rPr>
          <w:rFonts w:ascii="Arial" w:hAnsi="Arial" w:cs="Arial"/>
        </w:rPr>
        <w:br/>
        <w:t>(art. 12 ust. 4g ustawy z dnia 10 kwietnia 2003 r. o szczególnych zasadach przygotowania i realizacji inwestycji w zakresie dróg publicznych).</w:t>
      </w:r>
    </w:p>
    <w:p w:rsidR="00A82ED1" w:rsidRPr="004E3DCC" w:rsidRDefault="006314DE" w:rsidP="00A52AFF">
      <w:pPr>
        <w:spacing w:after="0" w:line="360" w:lineRule="auto"/>
        <w:ind w:left="284" w:hanging="284"/>
        <w:jc w:val="both"/>
        <w:rPr>
          <w:rFonts w:ascii="Arial" w:hAnsi="Arial" w:cs="Arial"/>
        </w:rPr>
      </w:pPr>
      <w:r w:rsidRPr="004E3DCC">
        <w:rPr>
          <w:rFonts w:ascii="Arial" w:hAnsi="Arial" w:cs="Arial"/>
        </w:rPr>
        <w:t xml:space="preserve">9. </w:t>
      </w:r>
      <w:r w:rsidR="006E1334" w:rsidRPr="004E3DCC">
        <w:rPr>
          <w:rFonts w:ascii="Arial" w:hAnsi="Arial" w:cs="Arial"/>
        </w:rPr>
        <w:t xml:space="preserve">Wysokość odszkodowania ustala się według stanu nieruchomości w dniu wydania przez Wojewodę Podkarpackiego decyzji o zezwoleniu na realizację inwestycji drogowej oraz według jej wartości z dnia, w którym następuje ustalenie wysokości odszkodowania </w:t>
      </w:r>
      <w:r w:rsidR="006E1334" w:rsidRPr="004E3DCC">
        <w:rPr>
          <w:rFonts w:ascii="Arial" w:hAnsi="Arial" w:cs="Arial"/>
        </w:rPr>
        <w:br/>
        <w:t>(art. 18 ust. 1 ww. ustawy).</w:t>
      </w:r>
    </w:p>
    <w:p w:rsidR="00A82ED1" w:rsidRPr="004E3DCC" w:rsidRDefault="00A82ED1" w:rsidP="009E3700">
      <w:pPr>
        <w:spacing w:after="0" w:line="360" w:lineRule="auto"/>
        <w:ind w:left="425" w:hanging="425"/>
        <w:jc w:val="both"/>
        <w:rPr>
          <w:rFonts w:ascii="Arial" w:hAnsi="Arial" w:cs="Arial"/>
        </w:rPr>
      </w:pPr>
      <w:r w:rsidRPr="004E3DCC">
        <w:rPr>
          <w:rFonts w:ascii="Arial" w:hAnsi="Arial" w:cs="Arial"/>
        </w:rPr>
        <w:lastRenderedPageBreak/>
        <w:t>1</w:t>
      </w:r>
      <w:r w:rsidR="00A52AFF" w:rsidRPr="004E3DCC">
        <w:rPr>
          <w:rFonts w:ascii="Arial" w:hAnsi="Arial" w:cs="Arial"/>
        </w:rPr>
        <w:t>0</w:t>
      </w:r>
      <w:r w:rsidRPr="004E3DCC">
        <w:rPr>
          <w:rFonts w:ascii="Arial" w:hAnsi="Arial" w:cs="Arial"/>
        </w:rPr>
        <w:t xml:space="preserve">. </w:t>
      </w:r>
      <w:r w:rsidR="006E1334" w:rsidRPr="004E3DCC">
        <w:rPr>
          <w:rFonts w:ascii="Arial" w:hAnsi="Arial" w:cs="Arial"/>
        </w:rPr>
        <w:t>Jeżeli na nieruchomościach, które stają się własnością Województwa Podkarpackiego lub na prawie użytkowania wieczystego tych nieruchomości są ustanowione ograniczone prawa rzeczowe, wysokość odszkodowania przysługującego dotychczasowemu właścicielowi lub użytkownikowi wieczystemu zmniejsza się o kwotę równą wartości tych praw (art. 18 ust. 1a).</w:t>
      </w:r>
    </w:p>
    <w:p w:rsidR="00A82ED1" w:rsidRPr="004E3DCC" w:rsidRDefault="00A82ED1" w:rsidP="0089032E">
      <w:pPr>
        <w:spacing w:after="0" w:line="360" w:lineRule="auto"/>
        <w:ind w:left="425" w:hanging="425"/>
        <w:jc w:val="both"/>
        <w:rPr>
          <w:rFonts w:ascii="Arial" w:hAnsi="Arial" w:cs="Arial"/>
        </w:rPr>
      </w:pPr>
      <w:r w:rsidRPr="004E3DCC">
        <w:rPr>
          <w:rFonts w:ascii="Arial" w:hAnsi="Arial" w:cs="Arial"/>
        </w:rPr>
        <w:t>1</w:t>
      </w:r>
      <w:r w:rsidR="00A52AFF" w:rsidRPr="004E3DCC">
        <w:rPr>
          <w:rFonts w:ascii="Arial" w:hAnsi="Arial" w:cs="Arial"/>
        </w:rPr>
        <w:t>1</w:t>
      </w:r>
      <w:r w:rsidRPr="004E3DCC">
        <w:rPr>
          <w:rFonts w:ascii="Arial" w:hAnsi="Arial" w:cs="Arial"/>
        </w:rPr>
        <w:t>.</w:t>
      </w:r>
      <w:r w:rsidR="006E1334" w:rsidRPr="004E3DCC">
        <w:rPr>
          <w:rFonts w:ascii="Arial" w:hAnsi="Arial" w:cs="Arial"/>
        </w:rPr>
        <w:t xml:space="preserve"> Kwotę odszkodowania z tytułu wygaśnięcia ograniczony</w:t>
      </w:r>
      <w:r w:rsidR="003F37A9" w:rsidRPr="004E3DCC">
        <w:rPr>
          <w:rFonts w:ascii="Arial" w:hAnsi="Arial" w:cs="Arial"/>
        </w:rPr>
        <w:t xml:space="preserve">ch praw rzeczowych, wypłaca się </w:t>
      </w:r>
      <w:r w:rsidR="006E1334" w:rsidRPr="004E3DCC">
        <w:rPr>
          <w:rFonts w:ascii="Arial" w:hAnsi="Arial" w:cs="Arial"/>
        </w:rPr>
        <w:t>osobom, którym te prawa przysługiwały (art. 18 ust. 1d).</w:t>
      </w:r>
    </w:p>
    <w:p w:rsidR="006E1334" w:rsidRPr="004E3DCC" w:rsidRDefault="003F37A9" w:rsidP="0089032E">
      <w:pPr>
        <w:spacing w:after="120" w:line="360" w:lineRule="auto"/>
        <w:ind w:left="567" w:hanging="567"/>
        <w:jc w:val="both"/>
        <w:rPr>
          <w:rFonts w:ascii="Arial" w:hAnsi="Arial" w:cs="Arial"/>
        </w:rPr>
      </w:pPr>
      <w:r w:rsidRPr="004E3DCC">
        <w:rPr>
          <w:rFonts w:ascii="Arial" w:hAnsi="Arial" w:cs="Arial"/>
        </w:rPr>
        <w:t>1</w:t>
      </w:r>
      <w:r w:rsidR="00A52AFF" w:rsidRPr="004E3DCC">
        <w:rPr>
          <w:rFonts w:ascii="Arial" w:hAnsi="Arial" w:cs="Arial"/>
        </w:rPr>
        <w:t>2</w:t>
      </w:r>
      <w:r w:rsidRPr="004E3DCC">
        <w:rPr>
          <w:rFonts w:ascii="Arial" w:hAnsi="Arial" w:cs="Arial"/>
        </w:rPr>
        <w:t xml:space="preserve">. </w:t>
      </w:r>
      <w:r w:rsidR="006E1334" w:rsidRPr="004E3DCC">
        <w:rPr>
          <w:rFonts w:ascii="Arial" w:hAnsi="Arial" w:cs="Arial"/>
        </w:rPr>
        <w:t>W przypadku, w którym dotychczasowy właściciel lub uży</w:t>
      </w:r>
      <w:r w:rsidRPr="004E3DCC">
        <w:rPr>
          <w:rFonts w:ascii="Arial" w:hAnsi="Arial" w:cs="Arial"/>
        </w:rPr>
        <w:t xml:space="preserve">tkownik wieczysty nieruchomości </w:t>
      </w:r>
      <w:r w:rsidR="006E1334" w:rsidRPr="004E3DCC">
        <w:rPr>
          <w:rFonts w:ascii="Arial" w:hAnsi="Arial" w:cs="Arial"/>
        </w:rPr>
        <w:t xml:space="preserve">objętej decyzją o zezwoleniu na realizację inwestycji drogowej wyda tę nieruchomość niezwłocznie, lecz nie później niż w terminie 30 dni od dnia: </w:t>
      </w:r>
    </w:p>
    <w:p w:rsidR="006376F5" w:rsidRPr="004E3DCC" w:rsidRDefault="006E1334" w:rsidP="00AA588A">
      <w:pPr>
        <w:pStyle w:val="Akapitzlist"/>
        <w:numPr>
          <w:ilvl w:val="1"/>
          <w:numId w:val="21"/>
        </w:numPr>
        <w:ind w:left="1134" w:hanging="284"/>
        <w:rPr>
          <w:rFonts w:cs="Arial"/>
          <w:sz w:val="22"/>
          <w:szCs w:val="22"/>
          <w:lang w:val="pl-PL"/>
        </w:rPr>
      </w:pPr>
      <w:r w:rsidRPr="004E3DCC">
        <w:rPr>
          <w:rFonts w:cs="Arial"/>
          <w:sz w:val="22"/>
          <w:szCs w:val="22"/>
        </w:rPr>
        <w:t>doręczenia zawiadomienia o wydaniu decyzji, o której mowa w art. 17,</w:t>
      </w:r>
    </w:p>
    <w:p w:rsidR="006376F5" w:rsidRPr="004E3DCC" w:rsidRDefault="006E1334" w:rsidP="00AA588A">
      <w:pPr>
        <w:pStyle w:val="Akapitzlist"/>
        <w:numPr>
          <w:ilvl w:val="1"/>
          <w:numId w:val="21"/>
        </w:numPr>
        <w:ind w:left="1134" w:hanging="284"/>
        <w:rPr>
          <w:rFonts w:cs="Arial"/>
          <w:sz w:val="22"/>
          <w:szCs w:val="22"/>
          <w:lang w:val="pl-PL"/>
        </w:rPr>
      </w:pPr>
      <w:r w:rsidRPr="004E3DCC">
        <w:rPr>
          <w:rFonts w:cs="Arial"/>
          <w:sz w:val="22"/>
          <w:szCs w:val="22"/>
        </w:rPr>
        <w:t>doręczenia postanowienia o nadaniu decyzji o zezwoleniu na realizację inwestycji drogowej rygoru natychmiastowej wykonalności albo</w:t>
      </w:r>
    </w:p>
    <w:p w:rsidR="006376F5" w:rsidRPr="004E3DCC" w:rsidRDefault="006E1334" w:rsidP="00AA588A">
      <w:pPr>
        <w:pStyle w:val="Akapitzlist"/>
        <w:numPr>
          <w:ilvl w:val="1"/>
          <w:numId w:val="21"/>
        </w:numPr>
        <w:ind w:left="1134" w:hanging="284"/>
        <w:rPr>
          <w:rFonts w:cs="Arial"/>
          <w:sz w:val="22"/>
          <w:szCs w:val="22"/>
          <w:lang w:val="pl-PL"/>
        </w:rPr>
      </w:pPr>
      <w:r w:rsidRPr="004E3DCC">
        <w:rPr>
          <w:rFonts w:cs="Arial"/>
          <w:sz w:val="22"/>
          <w:szCs w:val="22"/>
        </w:rPr>
        <w:t>w którym decyzja o zezwoleniu na realizację inwestycji drogowej stała się ostateczna</w:t>
      </w:r>
    </w:p>
    <w:p w:rsidR="006E1334" w:rsidRPr="004E3DCC" w:rsidRDefault="006E1334" w:rsidP="0089032E">
      <w:pPr>
        <w:pStyle w:val="Akapitzlist"/>
        <w:numPr>
          <w:ilvl w:val="0"/>
          <w:numId w:val="19"/>
        </w:numPr>
        <w:ind w:left="1418" w:hanging="284"/>
        <w:rPr>
          <w:rFonts w:cs="Arial"/>
          <w:sz w:val="22"/>
          <w:szCs w:val="22"/>
          <w:lang w:val="pl-PL"/>
        </w:rPr>
      </w:pPr>
      <w:r w:rsidRPr="004E3DCC">
        <w:rPr>
          <w:rFonts w:cs="Arial"/>
          <w:sz w:val="22"/>
          <w:szCs w:val="22"/>
        </w:rPr>
        <w:t>wysokość odszkodowania powiększa się o kwotę równą 5 % wartości nieruchomości lub wartości prawa użytkowania wieczystego (art. 18 ust. 1e).</w:t>
      </w:r>
    </w:p>
    <w:p w:rsidR="006E1334" w:rsidRPr="004E3DCC" w:rsidRDefault="00D962A8" w:rsidP="00D962A8">
      <w:pPr>
        <w:spacing w:line="360" w:lineRule="auto"/>
        <w:ind w:left="567" w:hanging="567"/>
        <w:jc w:val="both"/>
        <w:rPr>
          <w:rFonts w:ascii="Arial" w:hAnsi="Arial" w:cs="Arial"/>
        </w:rPr>
      </w:pPr>
      <w:r w:rsidRPr="004E3DCC">
        <w:rPr>
          <w:rFonts w:ascii="Arial" w:hAnsi="Arial" w:cs="Arial"/>
        </w:rPr>
        <w:t>1</w:t>
      </w:r>
      <w:r w:rsidR="0089032E" w:rsidRPr="004E3DCC">
        <w:rPr>
          <w:rFonts w:ascii="Arial" w:hAnsi="Arial" w:cs="Arial"/>
        </w:rPr>
        <w:t>3</w:t>
      </w:r>
      <w:r w:rsidRPr="004E3DCC">
        <w:rPr>
          <w:rFonts w:ascii="Arial" w:hAnsi="Arial" w:cs="Arial"/>
        </w:rPr>
        <w:t xml:space="preserve">. </w:t>
      </w:r>
      <w:r w:rsidR="006E1334" w:rsidRPr="004E3DCC">
        <w:rPr>
          <w:rFonts w:ascii="Arial" w:hAnsi="Arial" w:cs="Arial"/>
        </w:rPr>
        <w:t xml:space="preserve">Do egzekucji obowiązków wynikających z wykonalnej decyzji o zezwoleniu </w:t>
      </w:r>
      <w:r w:rsidRPr="004E3DCC">
        <w:rPr>
          <w:rFonts w:ascii="Arial" w:hAnsi="Arial" w:cs="Arial"/>
        </w:rPr>
        <w:br/>
      </w:r>
      <w:r w:rsidR="006E1334" w:rsidRPr="004E3DCC">
        <w:rPr>
          <w:rFonts w:ascii="Arial" w:hAnsi="Arial" w:cs="Arial"/>
        </w:rPr>
        <w:t xml:space="preserve">na realizację inwestycji drogowej stosuje się przepisy o postępowaniu egzekucyjnym </w:t>
      </w:r>
      <w:r w:rsidRPr="004E3DCC">
        <w:rPr>
          <w:rFonts w:ascii="Arial" w:hAnsi="Arial" w:cs="Arial"/>
        </w:rPr>
        <w:br/>
      </w:r>
      <w:r w:rsidR="006E1334" w:rsidRPr="004E3DCC">
        <w:rPr>
          <w:rFonts w:ascii="Arial" w:hAnsi="Arial" w:cs="Arial"/>
        </w:rPr>
        <w:t>w administracji. Egzekucję obowiązku wynikającego z decyzji o zezwoleniu na realizację inwestycji drogowej przeprowadza się w terminie 30 dni od dnia otrzymania wniosku właściwego zarządcy drogi (art. 17 ust. 5).</w:t>
      </w:r>
    </w:p>
    <w:p w:rsidR="006E1334" w:rsidRPr="004E3DCC" w:rsidRDefault="006E1334" w:rsidP="005E15B3">
      <w:pPr>
        <w:pStyle w:val="Akapitzlist"/>
        <w:spacing w:line="240" w:lineRule="auto"/>
        <w:ind w:left="284"/>
        <w:rPr>
          <w:rFonts w:cs="Arial"/>
          <w:strike/>
          <w:sz w:val="22"/>
          <w:szCs w:val="22"/>
          <w:lang w:val="pl-PL"/>
        </w:rPr>
      </w:pPr>
    </w:p>
    <w:p w:rsidR="006E1334" w:rsidRPr="004E3DCC" w:rsidRDefault="006E1334" w:rsidP="006E1334">
      <w:pPr>
        <w:spacing w:line="360" w:lineRule="auto"/>
        <w:ind w:firstLine="284"/>
        <w:rPr>
          <w:rFonts w:ascii="Arial" w:hAnsi="Arial" w:cs="Arial"/>
        </w:rPr>
      </w:pPr>
      <w:r w:rsidRPr="004E3DCC">
        <w:rPr>
          <w:rFonts w:ascii="Arial" w:hAnsi="Arial" w:cs="Arial"/>
        </w:rPr>
        <w:t xml:space="preserve">Integralną część niniejszej decyzji stanowią: </w:t>
      </w:r>
    </w:p>
    <w:p w:rsidR="006E1334" w:rsidRPr="004E3DCC" w:rsidRDefault="006E1334" w:rsidP="006E1334">
      <w:pPr>
        <w:spacing w:after="0" w:line="360" w:lineRule="auto"/>
        <w:ind w:left="284"/>
        <w:jc w:val="both"/>
        <w:rPr>
          <w:rFonts w:ascii="Arial" w:hAnsi="Arial" w:cs="Arial"/>
        </w:rPr>
      </w:pPr>
      <w:r w:rsidRPr="004E3DCC">
        <w:rPr>
          <w:rFonts w:ascii="Arial" w:hAnsi="Arial" w:cs="Arial"/>
          <w:b/>
        </w:rPr>
        <w:t>Załącznik nr 1</w:t>
      </w:r>
      <w:r w:rsidRPr="004E3DCC">
        <w:rPr>
          <w:rFonts w:ascii="Arial" w:hAnsi="Arial" w:cs="Arial"/>
        </w:rPr>
        <w:t xml:space="preserve"> - mapa w skali 1:500 przedstawiająca proponowany przebieg drogi </w:t>
      </w:r>
      <w:r w:rsidRPr="004E3DCC">
        <w:rPr>
          <w:rFonts w:ascii="Arial" w:hAnsi="Arial" w:cs="Arial"/>
        </w:rPr>
        <w:br/>
        <w:t xml:space="preserve">z zaznaczeniem terenu niezbędnego dla obiektów budowlanych oraz istniejące uzbrojenie terenu (1 arkusz), </w:t>
      </w:r>
    </w:p>
    <w:p w:rsidR="006E1334" w:rsidRPr="004E3DCC" w:rsidRDefault="006E1334" w:rsidP="00B40550">
      <w:pPr>
        <w:pStyle w:val="Akapitzlist"/>
        <w:ind w:left="284"/>
        <w:rPr>
          <w:rFonts w:cs="Arial"/>
          <w:sz w:val="22"/>
          <w:szCs w:val="22"/>
          <w:lang w:val="pl-PL"/>
        </w:rPr>
      </w:pPr>
      <w:r w:rsidRPr="004E3DCC">
        <w:rPr>
          <w:rFonts w:cs="Arial"/>
          <w:b/>
          <w:sz w:val="22"/>
          <w:szCs w:val="22"/>
        </w:rPr>
        <w:t>Załącznik nr 2</w:t>
      </w:r>
      <w:r w:rsidRPr="004E3DCC">
        <w:rPr>
          <w:rFonts w:cs="Arial"/>
          <w:sz w:val="22"/>
          <w:szCs w:val="22"/>
        </w:rPr>
        <w:t xml:space="preserve"> - map</w:t>
      </w:r>
      <w:r w:rsidRPr="004E3DCC">
        <w:rPr>
          <w:rFonts w:cs="Arial"/>
          <w:sz w:val="22"/>
          <w:szCs w:val="22"/>
          <w:lang w:val="pl-PL"/>
        </w:rPr>
        <w:t>y</w:t>
      </w:r>
      <w:r w:rsidRPr="004E3DCC">
        <w:rPr>
          <w:rFonts w:cs="Arial"/>
          <w:sz w:val="22"/>
          <w:szCs w:val="22"/>
        </w:rPr>
        <w:t xml:space="preserve"> zawierając</w:t>
      </w:r>
      <w:r w:rsidRPr="004E3DCC">
        <w:rPr>
          <w:rFonts w:cs="Arial"/>
          <w:sz w:val="22"/>
          <w:szCs w:val="22"/>
          <w:lang w:val="pl-PL"/>
        </w:rPr>
        <w:t>e</w:t>
      </w:r>
      <w:r w:rsidRPr="004E3DCC">
        <w:rPr>
          <w:rFonts w:cs="Arial"/>
          <w:sz w:val="22"/>
          <w:szCs w:val="22"/>
        </w:rPr>
        <w:t xml:space="preserve"> projekt</w:t>
      </w:r>
      <w:r w:rsidR="0089032E" w:rsidRPr="004E3DCC">
        <w:rPr>
          <w:rFonts w:cs="Arial"/>
          <w:sz w:val="22"/>
          <w:szCs w:val="22"/>
          <w:lang w:val="pl-PL"/>
        </w:rPr>
        <w:t>y</w:t>
      </w:r>
      <w:r w:rsidRPr="004E3DCC">
        <w:rPr>
          <w:rFonts w:cs="Arial"/>
          <w:sz w:val="22"/>
          <w:szCs w:val="22"/>
        </w:rPr>
        <w:t xml:space="preserve"> podziału nieruchomości wraz z wykaz</w:t>
      </w:r>
      <w:r w:rsidRPr="004E3DCC">
        <w:rPr>
          <w:rFonts w:cs="Arial"/>
          <w:sz w:val="22"/>
          <w:szCs w:val="22"/>
          <w:lang w:val="pl-PL"/>
        </w:rPr>
        <w:t>ami</w:t>
      </w:r>
      <w:r w:rsidRPr="004E3DCC">
        <w:rPr>
          <w:rFonts w:cs="Arial"/>
          <w:sz w:val="22"/>
          <w:szCs w:val="22"/>
        </w:rPr>
        <w:t xml:space="preserve"> zmian gruntowych</w:t>
      </w:r>
      <w:r w:rsidRPr="004E3DCC">
        <w:rPr>
          <w:rFonts w:cs="Arial"/>
          <w:sz w:val="22"/>
          <w:szCs w:val="22"/>
          <w:lang w:val="pl-PL"/>
        </w:rPr>
        <w:t xml:space="preserve"> poszczególnych działek (</w:t>
      </w:r>
      <w:r w:rsidR="00EC0E64" w:rsidRPr="004E3DCC">
        <w:rPr>
          <w:rFonts w:cs="Arial"/>
          <w:sz w:val="22"/>
          <w:szCs w:val="22"/>
          <w:lang w:val="pl-PL"/>
        </w:rPr>
        <w:t>16 map</w:t>
      </w:r>
      <w:r w:rsidRPr="004E3DCC">
        <w:rPr>
          <w:rFonts w:cs="Arial"/>
          <w:sz w:val="22"/>
          <w:szCs w:val="22"/>
          <w:lang w:val="pl-PL"/>
        </w:rPr>
        <w:t xml:space="preserve"> w skali 1:1000),</w:t>
      </w:r>
    </w:p>
    <w:p w:rsidR="006E1334" w:rsidRPr="004E3DCC" w:rsidRDefault="006E1334" w:rsidP="006E1334">
      <w:pPr>
        <w:pStyle w:val="Akapitzlist"/>
        <w:ind w:left="284"/>
        <w:rPr>
          <w:rFonts w:cs="Arial"/>
          <w:sz w:val="22"/>
          <w:szCs w:val="22"/>
          <w:lang w:val="pl-PL"/>
        </w:rPr>
      </w:pPr>
      <w:r w:rsidRPr="004E3DCC">
        <w:rPr>
          <w:rFonts w:cs="Arial"/>
          <w:b/>
          <w:sz w:val="22"/>
          <w:szCs w:val="22"/>
        </w:rPr>
        <w:t>Załącznik nr 3</w:t>
      </w:r>
      <w:r w:rsidRPr="004E3DCC">
        <w:rPr>
          <w:rFonts w:cs="Arial"/>
          <w:sz w:val="22"/>
          <w:szCs w:val="22"/>
        </w:rPr>
        <w:t xml:space="preserve"> - projekt zagospodarowania terenu oraz projekt architektoniczno-budowlany. </w:t>
      </w:r>
    </w:p>
    <w:p w:rsidR="006E1334" w:rsidRPr="004E3DCC" w:rsidRDefault="006E1334" w:rsidP="006E1334">
      <w:pPr>
        <w:pStyle w:val="Akapitzlist"/>
        <w:spacing w:line="240" w:lineRule="auto"/>
        <w:ind w:left="284"/>
        <w:rPr>
          <w:rFonts w:cs="Arial"/>
          <w:sz w:val="22"/>
          <w:szCs w:val="22"/>
          <w:lang w:val="pl-PL"/>
        </w:rPr>
      </w:pPr>
    </w:p>
    <w:p w:rsidR="006E1334" w:rsidRPr="004E3DCC" w:rsidRDefault="006E1334" w:rsidP="006E1334">
      <w:pPr>
        <w:pStyle w:val="Akapitzlist"/>
        <w:ind w:left="567" w:hanging="567"/>
        <w:rPr>
          <w:rFonts w:cs="Arial"/>
          <w:sz w:val="22"/>
          <w:szCs w:val="22"/>
          <w:lang w:val="pl-PL"/>
        </w:rPr>
      </w:pPr>
      <w:r w:rsidRPr="004E3DCC">
        <w:rPr>
          <w:rFonts w:cs="Arial"/>
          <w:b/>
          <w:sz w:val="22"/>
          <w:szCs w:val="22"/>
        </w:rPr>
        <w:t>X.</w:t>
      </w:r>
      <w:r w:rsidRPr="004E3DCC">
        <w:rPr>
          <w:rFonts w:cs="Arial"/>
          <w:sz w:val="22"/>
          <w:szCs w:val="22"/>
        </w:rPr>
        <w:t xml:space="preserve"> Jednocześnie, działając na podstawie art. 17 ust. 1 ustawy z 10 kwietnia </w:t>
      </w:r>
      <w:r w:rsidRPr="004E3DCC">
        <w:rPr>
          <w:rFonts w:cs="Arial"/>
          <w:sz w:val="22"/>
          <w:szCs w:val="22"/>
          <w:lang w:val="pl-PL"/>
        </w:rPr>
        <w:br/>
      </w:r>
      <w:r w:rsidRPr="004E3DCC">
        <w:rPr>
          <w:rFonts w:cs="Arial"/>
          <w:sz w:val="22"/>
          <w:szCs w:val="22"/>
        </w:rPr>
        <w:t xml:space="preserve">2003 r. o szczególnych zasadach przygotowania i realizacji inwestycji w zakresie dróg publicznych, </w:t>
      </w:r>
      <w:r w:rsidRPr="004E3DCC">
        <w:rPr>
          <w:rFonts w:cs="Arial"/>
          <w:b/>
          <w:sz w:val="22"/>
          <w:szCs w:val="22"/>
        </w:rPr>
        <w:t>nadaję niniejszej decyzji rygor natychmiastowej wykonalności</w:t>
      </w:r>
      <w:r w:rsidRPr="004E3DCC">
        <w:rPr>
          <w:rFonts w:cs="Arial"/>
          <w:sz w:val="22"/>
          <w:szCs w:val="22"/>
        </w:rPr>
        <w:t xml:space="preserve">. </w:t>
      </w:r>
    </w:p>
    <w:p w:rsidR="006E1334" w:rsidRPr="004E3DCC" w:rsidRDefault="006E1334" w:rsidP="006E1334">
      <w:pPr>
        <w:pStyle w:val="Akapitzlist"/>
        <w:spacing w:line="240" w:lineRule="auto"/>
        <w:ind w:left="284"/>
        <w:rPr>
          <w:rFonts w:cs="Arial"/>
          <w:strike/>
          <w:sz w:val="22"/>
          <w:szCs w:val="22"/>
          <w:lang w:val="pl-PL"/>
        </w:rPr>
      </w:pPr>
    </w:p>
    <w:p w:rsidR="006E1334" w:rsidRPr="004E3DCC" w:rsidRDefault="006E1334" w:rsidP="006E1334">
      <w:pPr>
        <w:pStyle w:val="Akapitzlist"/>
        <w:ind w:left="284"/>
        <w:rPr>
          <w:rFonts w:cs="Arial"/>
          <w:sz w:val="22"/>
          <w:szCs w:val="22"/>
          <w:lang w:val="pl-PL"/>
        </w:rPr>
      </w:pPr>
      <w:r w:rsidRPr="004E3DCC">
        <w:rPr>
          <w:rFonts w:cs="Arial"/>
          <w:sz w:val="22"/>
          <w:szCs w:val="22"/>
        </w:rPr>
        <w:lastRenderedPageBreak/>
        <w:t xml:space="preserve">Wobec powyższego, decyzja niniejsza: </w:t>
      </w:r>
    </w:p>
    <w:p w:rsidR="006E1334" w:rsidRPr="004E3DCC" w:rsidRDefault="006E1334" w:rsidP="00AA588A">
      <w:pPr>
        <w:pStyle w:val="Akapitzlist"/>
        <w:numPr>
          <w:ilvl w:val="2"/>
          <w:numId w:val="4"/>
        </w:numPr>
        <w:ind w:left="709" w:hanging="425"/>
        <w:rPr>
          <w:rFonts w:cs="Arial"/>
          <w:sz w:val="22"/>
          <w:szCs w:val="22"/>
          <w:lang w:val="pl-PL"/>
        </w:rPr>
      </w:pPr>
      <w:r w:rsidRPr="004E3DCC">
        <w:rPr>
          <w:rFonts w:cs="Arial"/>
          <w:sz w:val="22"/>
          <w:szCs w:val="22"/>
        </w:rPr>
        <w:t xml:space="preserve">zobowiązuje do niezwłocznego wydania nieruchomości, </w:t>
      </w:r>
    </w:p>
    <w:p w:rsidR="006E1334" w:rsidRPr="004E3DCC" w:rsidRDefault="006E1334" w:rsidP="00AA588A">
      <w:pPr>
        <w:pStyle w:val="Akapitzlist"/>
        <w:numPr>
          <w:ilvl w:val="2"/>
          <w:numId w:val="4"/>
        </w:numPr>
        <w:ind w:left="709" w:hanging="425"/>
        <w:rPr>
          <w:rFonts w:cs="Arial"/>
          <w:sz w:val="22"/>
          <w:szCs w:val="22"/>
          <w:lang w:val="pl-PL"/>
        </w:rPr>
      </w:pPr>
      <w:r w:rsidRPr="004E3DCC">
        <w:rPr>
          <w:rFonts w:cs="Arial"/>
          <w:sz w:val="22"/>
          <w:szCs w:val="22"/>
        </w:rPr>
        <w:t xml:space="preserve">uprawnia do faktycznego objęcia nieruchomości w posiadanie przez właściwego zarządcę drogi, </w:t>
      </w:r>
    </w:p>
    <w:p w:rsidR="006E1334" w:rsidRPr="004E3DCC" w:rsidRDefault="006E1334" w:rsidP="00AA588A">
      <w:pPr>
        <w:pStyle w:val="Akapitzlist"/>
        <w:numPr>
          <w:ilvl w:val="2"/>
          <w:numId w:val="4"/>
        </w:numPr>
        <w:ind w:left="709" w:hanging="425"/>
        <w:rPr>
          <w:rFonts w:cs="Arial"/>
          <w:sz w:val="22"/>
          <w:szCs w:val="22"/>
          <w:lang w:val="pl-PL"/>
        </w:rPr>
      </w:pPr>
      <w:r w:rsidRPr="004E3DCC">
        <w:rPr>
          <w:rFonts w:cs="Arial"/>
          <w:sz w:val="22"/>
          <w:szCs w:val="22"/>
        </w:rPr>
        <w:t xml:space="preserve">uprawnia do rozpoczęcia robót budowlanych, </w:t>
      </w:r>
    </w:p>
    <w:p w:rsidR="006E1334" w:rsidRPr="004E3DCC" w:rsidRDefault="006E1334" w:rsidP="00AA588A">
      <w:pPr>
        <w:pStyle w:val="Akapitzlist"/>
        <w:numPr>
          <w:ilvl w:val="2"/>
          <w:numId w:val="4"/>
        </w:numPr>
        <w:ind w:left="709" w:hanging="425"/>
        <w:rPr>
          <w:rFonts w:cs="Arial"/>
          <w:sz w:val="22"/>
          <w:szCs w:val="22"/>
          <w:lang w:val="pl-PL"/>
        </w:rPr>
      </w:pPr>
      <w:r w:rsidRPr="004E3DCC">
        <w:rPr>
          <w:rFonts w:cs="Arial"/>
          <w:sz w:val="22"/>
          <w:szCs w:val="22"/>
        </w:rPr>
        <w:t xml:space="preserve">uprawnia do wydania przez właściwy organ dziennika budowy. </w:t>
      </w:r>
    </w:p>
    <w:p w:rsidR="006E1334" w:rsidRPr="004E3DCC" w:rsidRDefault="006E1334" w:rsidP="006E1334">
      <w:pPr>
        <w:spacing w:after="0" w:line="240" w:lineRule="auto"/>
        <w:rPr>
          <w:rFonts w:ascii="Arial" w:hAnsi="Arial" w:cs="Arial"/>
          <w:b/>
        </w:rPr>
      </w:pPr>
    </w:p>
    <w:p w:rsidR="006E1334" w:rsidRPr="004E3DCC" w:rsidRDefault="006E1334" w:rsidP="006E1334">
      <w:pPr>
        <w:spacing w:after="0" w:line="240" w:lineRule="auto"/>
        <w:jc w:val="center"/>
        <w:rPr>
          <w:rFonts w:ascii="Arial" w:hAnsi="Arial" w:cs="Arial"/>
          <w:b/>
        </w:rPr>
      </w:pPr>
      <w:r w:rsidRPr="004E3DCC">
        <w:rPr>
          <w:rFonts w:ascii="Arial" w:hAnsi="Arial" w:cs="Arial"/>
          <w:b/>
        </w:rPr>
        <w:t>U Z A S A D N I E N I E</w:t>
      </w:r>
    </w:p>
    <w:p w:rsidR="006E1334" w:rsidRPr="004E3DCC" w:rsidRDefault="006E1334" w:rsidP="006E1334">
      <w:pPr>
        <w:spacing w:after="0" w:line="240" w:lineRule="auto"/>
        <w:jc w:val="center"/>
        <w:rPr>
          <w:rFonts w:ascii="Arial" w:hAnsi="Arial" w:cs="Arial"/>
          <w:b/>
          <w:strike/>
          <w:highlight w:val="yellow"/>
        </w:rPr>
      </w:pPr>
    </w:p>
    <w:p w:rsidR="00EC0E64" w:rsidRPr="004E3DCC" w:rsidRDefault="00EC0E64" w:rsidP="006E1334">
      <w:pPr>
        <w:spacing w:after="0" w:line="360" w:lineRule="auto"/>
        <w:jc w:val="both"/>
        <w:rPr>
          <w:rFonts w:ascii="Arial" w:hAnsi="Arial" w:cs="Arial"/>
          <w:strike/>
        </w:rPr>
      </w:pPr>
    </w:p>
    <w:p w:rsidR="006E1334" w:rsidRPr="004E3DCC" w:rsidRDefault="006E1334" w:rsidP="00AA1F9C">
      <w:pPr>
        <w:spacing w:after="0" w:line="360" w:lineRule="auto"/>
        <w:jc w:val="both"/>
        <w:rPr>
          <w:rFonts w:ascii="Arial" w:hAnsi="Arial" w:cs="Arial"/>
        </w:rPr>
      </w:pPr>
      <w:r w:rsidRPr="004E3DCC">
        <w:rPr>
          <w:rFonts w:ascii="Arial" w:hAnsi="Arial" w:cs="Arial"/>
        </w:rPr>
        <w:t xml:space="preserve">Zarząd </w:t>
      </w:r>
      <w:r w:rsidR="00E759B2" w:rsidRPr="004E3DCC">
        <w:rPr>
          <w:rFonts w:ascii="Arial" w:hAnsi="Arial" w:cs="Arial"/>
        </w:rPr>
        <w:t xml:space="preserve">Województwa Podkarpackiego, działając przez pełnomocnika – Pana Piotra </w:t>
      </w:r>
      <w:proofErr w:type="spellStart"/>
      <w:r w:rsidR="00E759B2" w:rsidRPr="004E3DCC">
        <w:rPr>
          <w:rFonts w:ascii="Arial" w:hAnsi="Arial" w:cs="Arial"/>
        </w:rPr>
        <w:t>Miąso</w:t>
      </w:r>
      <w:proofErr w:type="spellEnd"/>
      <w:r w:rsidR="00E759B2" w:rsidRPr="004E3DCC">
        <w:rPr>
          <w:rFonts w:ascii="Arial" w:hAnsi="Arial" w:cs="Arial"/>
        </w:rPr>
        <w:t>, Dyrektora Podkarpackiego Zarządu Dróg Wojewódzkich w Rzeszowie,</w:t>
      </w:r>
      <w:r w:rsidRPr="004E3DCC">
        <w:rPr>
          <w:rFonts w:ascii="Arial" w:hAnsi="Arial" w:cs="Arial"/>
        </w:rPr>
        <w:t xml:space="preserve"> </w:t>
      </w:r>
      <w:r w:rsidR="00371791" w:rsidRPr="004E3DCC">
        <w:rPr>
          <w:rFonts w:ascii="Arial" w:hAnsi="Arial" w:cs="Arial"/>
        </w:rPr>
        <w:t xml:space="preserve">19 maja 2023 r. </w:t>
      </w:r>
      <w:r w:rsidRPr="004E3DCC">
        <w:rPr>
          <w:rFonts w:ascii="Arial" w:hAnsi="Arial" w:cs="Arial"/>
        </w:rPr>
        <w:t xml:space="preserve">złożył do Wojewody Podkarpackiego wniosek w sprawie wydania decyzji o zezwoleniu </w:t>
      </w:r>
      <w:r w:rsidR="00371791" w:rsidRPr="004E3DCC">
        <w:rPr>
          <w:rFonts w:ascii="Arial" w:hAnsi="Arial" w:cs="Arial"/>
        </w:rPr>
        <w:br/>
      </w:r>
      <w:r w:rsidRPr="004E3DCC">
        <w:rPr>
          <w:rFonts w:ascii="Arial" w:hAnsi="Arial" w:cs="Arial"/>
        </w:rPr>
        <w:t>na realizację inwestycji drogowej pn</w:t>
      </w:r>
      <w:r w:rsidR="00AA1F9C" w:rsidRPr="004E3DCC">
        <w:rPr>
          <w:rFonts w:ascii="Arial" w:hAnsi="Arial" w:cs="Arial"/>
        </w:rPr>
        <w:t>.</w:t>
      </w:r>
      <w:r w:rsidR="007D74F5" w:rsidRPr="004E3DCC">
        <w:rPr>
          <w:rFonts w:ascii="Arial" w:hAnsi="Arial" w:cs="Arial"/>
        </w:rPr>
        <w:t>: „Rozbudowa drogi wojewódzkiej nr 856 Antoniów - Radomyśl nad Sanem - Dąbrowa Rzeczycka polegająca na budowie mostu w km 11+046 przez rzekę Jodłówka wraz z rozbudową dojazdów oraz rozbiórką, budow</w:t>
      </w:r>
      <w:r w:rsidR="00AA1F9C" w:rsidRPr="004E3DCC">
        <w:rPr>
          <w:rFonts w:ascii="Arial" w:hAnsi="Arial" w:cs="Arial"/>
        </w:rPr>
        <w:t>ą</w:t>
      </w:r>
      <w:r w:rsidR="007D74F5" w:rsidRPr="004E3DCC">
        <w:rPr>
          <w:rFonts w:ascii="Arial" w:hAnsi="Arial" w:cs="Arial"/>
        </w:rPr>
        <w:br/>
        <w:t>i przebudową infrastruktury technicznej, budowli i urządzeń budowlanych w m. Żabno”.</w:t>
      </w:r>
    </w:p>
    <w:p w:rsidR="00CF3C41" w:rsidRPr="004E3DCC" w:rsidRDefault="00CF3C41" w:rsidP="00AA1F9C">
      <w:pPr>
        <w:spacing w:line="360" w:lineRule="auto"/>
        <w:jc w:val="both"/>
        <w:rPr>
          <w:rFonts w:ascii="Arial" w:hAnsi="Arial" w:cs="Arial"/>
        </w:rPr>
      </w:pPr>
      <w:r w:rsidRPr="004E3DCC">
        <w:rPr>
          <w:rFonts w:ascii="Arial" w:hAnsi="Arial" w:cs="Arial"/>
        </w:rPr>
        <w:t>Zgodnie z art.11a ust. 1 ustawy z</w:t>
      </w:r>
      <w:r w:rsidR="006B0759" w:rsidRPr="004E3DCC">
        <w:rPr>
          <w:rFonts w:ascii="Arial" w:hAnsi="Arial" w:cs="Arial"/>
        </w:rPr>
        <w:t xml:space="preserve"> dnia</w:t>
      </w:r>
      <w:r w:rsidRPr="004E3DCC">
        <w:rPr>
          <w:rFonts w:ascii="Arial" w:hAnsi="Arial" w:cs="Arial"/>
        </w:rPr>
        <w:t xml:space="preserve"> 10 kwietnia 2002 r. o szczególnych zasadach przygotowania i realizacji inwestycji w zakresie dróg publicznych (Dz. U. z 2023 r., poz. 162)</w:t>
      </w:r>
      <w:r w:rsidR="00DE1BBF" w:rsidRPr="004E3DCC">
        <w:rPr>
          <w:rFonts w:ascii="Arial" w:hAnsi="Arial" w:cs="Arial"/>
        </w:rPr>
        <w:t>, wniosek złożony przez zarządcę drogi wojewódzkiej</w:t>
      </w:r>
      <w:r w:rsidR="00AA1F9C" w:rsidRPr="004E3DCC">
        <w:rPr>
          <w:rFonts w:ascii="Arial" w:hAnsi="Arial" w:cs="Arial"/>
        </w:rPr>
        <w:t xml:space="preserve"> </w:t>
      </w:r>
      <w:r w:rsidR="00AA1F9C" w:rsidRPr="004E3DCC">
        <w:rPr>
          <w:rFonts w:ascii="Arial" w:hAnsi="Arial" w:cs="Arial"/>
        </w:rPr>
        <w:sym w:font="Symbol" w:char="F02D"/>
      </w:r>
      <w:r w:rsidR="00DE1BBF" w:rsidRPr="004E3DCC">
        <w:rPr>
          <w:rFonts w:ascii="Arial" w:hAnsi="Arial" w:cs="Arial"/>
        </w:rPr>
        <w:t xml:space="preserve"> </w:t>
      </w:r>
      <w:r w:rsidR="00AA1F9C" w:rsidRPr="004E3DCC">
        <w:rPr>
          <w:rFonts w:ascii="Arial" w:hAnsi="Arial" w:cs="Arial"/>
        </w:rPr>
        <w:t xml:space="preserve">Zarząd Województwa Podkarpackiego </w:t>
      </w:r>
      <w:r w:rsidR="00AA1F9C" w:rsidRPr="004E3DCC">
        <w:rPr>
          <w:rFonts w:ascii="Arial" w:hAnsi="Arial" w:cs="Arial"/>
        </w:rPr>
        <w:br/>
        <w:t xml:space="preserve">w sprawie zezwolenia na realizację przedmiotowej inwestycji </w:t>
      </w:r>
      <w:r w:rsidR="00DE1BBF" w:rsidRPr="004E3DCC">
        <w:rPr>
          <w:rFonts w:ascii="Arial" w:hAnsi="Arial" w:cs="Arial"/>
        </w:rPr>
        <w:t>podlega rozpatrzeniu przez Wojewodę Podkarpackiego.</w:t>
      </w:r>
    </w:p>
    <w:p w:rsidR="006E1334" w:rsidRPr="004E3DCC" w:rsidRDefault="006E1334" w:rsidP="00AA1F9C">
      <w:pPr>
        <w:spacing w:after="0" w:line="360" w:lineRule="auto"/>
        <w:jc w:val="both"/>
        <w:rPr>
          <w:rFonts w:ascii="Arial" w:eastAsia="Times New Roman" w:hAnsi="Arial" w:cs="Arial"/>
          <w:lang w:eastAsia="pl-PL"/>
        </w:rPr>
      </w:pPr>
      <w:r w:rsidRPr="004E3DCC">
        <w:rPr>
          <w:rFonts w:ascii="Arial" w:hAnsi="Arial" w:cs="Arial"/>
        </w:rPr>
        <w:t xml:space="preserve">Przedmiotowa inwestycja </w:t>
      </w:r>
      <w:r w:rsidRPr="004E3DCC">
        <w:rPr>
          <w:rFonts w:ascii="Arial" w:eastAsia="Times New Roman" w:hAnsi="Arial" w:cs="Arial"/>
          <w:lang w:eastAsia="pl-PL"/>
        </w:rPr>
        <w:t>zlokalizowana jest w województwie podkarpackim, w powiecie</w:t>
      </w:r>
      <w:r w:rsidRPr="004E3DCC">
        <w:rPr>
          <w:rFonts w:ascii="Arial" w:eastAsia="Times New Roman" w:hAnsi="Arial" w:cs="Arial"/>
          <w:strike/>
          <w:lang w:eastAsia="pl-PL"/>
        </w:rPr>
        <w:t xml:space="preserve"> </w:t>
      </w:r>
      <w:r w:rsidR="00CF3C41" w:rsidRPr="004E3DCC">
        <w:rPr>
          <w:rFonts w:ascii="Arial" w:eastAsia="Times New Roman" w:hAnsi="Arial" w:cs="Arial"/>
          <w:lang w:eastAsia="pl-PL"/>
        </w:rPr>
        <w:t>stalowowolskim</w:t>
      </w:r>
      <w:r w:rsidRPr="004E3DCC">
        <w:rPr>
          <w:rFonts w:ascii="Arial" w:eastAsia="Times New Roman" w:hAnsi="Arial" w:cs="Arial"/>
          <w:lang w:eastAsia="pl-PL"/>
        </w:rPr>
        <w:t xml:space="preserve">, na terenie gminy </w:t>
      </w:r>
      <w:r w:rsidR="00CF3C41" w:rsidRPr="004E3DCC">
        <w:rPr>
          <w:rFonts w:ascii="Arial" w:eastAsia="Times New Roman" w:hAnsi="Arial" w:cs="Arial"/>
          <w:lang w:eastAsia="pl-PL"/>
        </w:rPr>
        <w:t>Radomyśl nad Sanem</w:t>
      </w:r>
      <w:r w:rsidRPr="004E3DCC">
        <w:rPr>
          <w:rFonts w:ascii="Arial" w:eastAsia="Times New Roman" w:hAnsi="Arial" w:cs="Arial"/>
          <w:lang w:eastAsia="pl-PL"/>
        </w:rPr>
        <w:t xml:space="preserve"> - obręb </w:t>
      </w:r>
      <w:r w:rsidR="00CF3C41" w:rsidRPr="004E3DCC">
        <w:rPr>
          <w:rFonts w:ascii="Arial" w:eastAsia="Times New Roman" w:hAnsi="Arial" w:cs="Arial"/>
          <w:lang w:eastAsia="pl-PL"/>
        </w:rPr>
        <w:t>0014 Żabno</w:t>
      </w:r>
      <w:r w:rsidRPr="004E3DCC">
        <w:rPr>
          <w:rFonts w:ascii="Arial" w:eastAsia="Times New Roman" w:hAnsi="Arial" w:cs="Arial"/>
          <w:lang w:eastAsia="pl-PL"/>
        </w:rPr>
        <w:t>.</w:t>
      </w:r>
    </w:p>
    <w:p w:rsidR="006E1334" w:rsidRPr="004E3DCC" w:rsidRDefault="006E1334" w:rsidP="00AA1F9C">
      <w:pPr>
        <w:spacing w:after="0" w:line="360" w:lineRule="auto"/>
        <w:jc w:val="both"/>
        <w:rPr>
          <w:rFonts w:ascii="Arial" w:hAnsi="Arial" w:cs="Arial"/>
        </w:rPr>
      </w:pPr>
      <w:r w:rsidRPr="004E3DCC">
        <w:rPr>
          <w:rFonts w:ascii="Arial" w:eastAsia="Times New Roman" w:hAnsi="Arial" w:cs="Arial"/>
          <w:lang w:eastAsia="pl-PL"/>
        </w:rPr>
        <w:t xml:space="preserve">Planowane przedsięwzięcie obejmuje rozbudowę </w:t>
      </w:r>
      <w:r w:rsidR="00DE1BBF" w:rsidRPr="004E3DCC">
        <w:rPr>
          <w:rFonts w:ascii="Arial" w:eastAsia="Times New Roman" w:hAnsi="Arial" w:cs="Arial"/>
          <w:lang w:eastAsia="pl-PL"/>
        </w:rPr>
        <w:t>drogi wojewódzkiej nr 856 Antoniów - Radomyśl nad Sanem - Dąbrowa Rzeczycka,</w:t>
      </w:r>
      <w:r w:rsidR="00955DF6" w:rsidRPr="004E3DCC">
        <w:rPr>
          <w:rFonts w:ascii="Arial" w:eastAsia="Times New Roman" w:hAnsi="Arial" w:cs="Arial"/>
          <w:lang w:eastAsia="pl-PL"/>
        </w:rPr>
        <w:t xml:space="preserve"> wraz </w:t>
      </w:r>
      <w:r w:rsidR="00DE1BBF" w:rsidRPr="004E3DCC">
        <w:rPr>
          <w:rFonts w:ascii="Arial" w:eastAsia="Times New Roman" w:hAnsi="Arial" w:cs="Arial"/>
          <w:lang w:eastAsia="pl-PL"/>
        </w:rPr>
        <w:t>z budową mostu w km 11+046 przez rzekę Jodłówka</w:t>
      </w:r>
      <w:r w:rsidR="009E3700" w:rsidRPr="004E3DCC">
        <w:rPr>
          <w:rFonts w:ascii="Arial" w:eastAsia="Times New Roman" w:hAnsi="Arial" w:cs="Arial"/>
          <w:lang w:eastAsia="pl-PL"/>
        </w:rPr>
        <w:t>,</w:t>
      </w:r>
      <w:r w:rsidR="00DE1BBF" w:rsidRPr="004E3DCC">
        <w:rPr>
          <w:rFonts w:ascii="Arial" w:eastAsia="Times New Roman" w:hAnsi="Arial" w:cs="Arial"/>
          <w:lang w:eastAsia="pl-PL"/>
        </w:rPr>
        <w:t xml:space="preserve"> z rozbudową</w:t>
      </w:r>
      <w:r w:rsidR="00DA4032">
        <w:rPr>
          <w:rFonts w:ascii="Arial" w:eastAsia="Times New Roman" w:hAnsi="Arial" w:cs="Arial"/>
          <w:lang w:eastAsia="pl-PL"/>
        </w:rPr>
        <w:t xml:space="preserve"> dojazdów oraz</w:t>
      </w:r>
      <w:r w:rsidR="003E01CA">
        <w:rPr>
          <w:rFonts w:ascii="Arial" w:eastAsia="Times New Roman" w:hAnsi="Arial" w:cs="Arial"/>
          <w:lang w:eastAsia="pl-PL"/>
        </w:rPr>
        <w:t xml:space="preserve"> budową i</w:t>
      </w:r>
      <w:r w:rsidR="00DA4032">
        <w:rPr>
          <w:rFonts w:ascii="Arial" w:eastAsia="Times New Roman" w:hAnsi="Arial" w:cs="Arial"/>
          <w:lang w:eastAsia="pl-PL"/>
        </w:rPr>
        <w:t xml:space="preserve"> przebudową infrastruktury </w:t>
      </w:r>
      <w:r w:rsidR="00DE1BBF" w:rsidRPr="004E3DCC">
        <w:rPr>
          <w:rFonts w:ascii="Arial" w:eastAsia="Times New Roman" w:hAnsi="Arial" w:cs="Arial"/>
          <w:lang w:eastAsia="pl-PL"/>
        </w:rPr>
        <w:t>technicznej, budowli i urządzeń budowlanych w m. Żabno</w:t>
      </w:r>
      <w:r w:rsidR="00805C72" w:rsidRPr="004E3DCC">
        <w:rPr>
          <w:rFonts w:ascii="Arial" w:hAnsi="Arial" w:cs="Arial"/>
        </w:rPr>
        <w:t xml:space="preserve"> (od km 10+884 do km 11+204)</w:t>
      </w:r>
      <w:r w:rsidRPr="004E3DCC">
        <w:rPr>
          <w:rFonts w:ascii="Arial" w:hAnsi="Arial" w:cs="Arial"/>
        </w:rPr>
        <w:t>.</w:t>
      </w:r>
      <w:r w:rsidR="00227A14" w:rsidRPr="004E3DCC">
        <w:rPr>
          <w:rFonts w:ascii="Arial" w:hAnsi="Arial" w:cs="Arial"/>
        </w:rPr>
        <w:t xml:space="preserve"> </w:t>
      </w:r>
    </w:p>
    <w:p w:rsidR="00A6795E" w:rsidRPr="004E3DCC" w:rsidRDefault="00227A14" w:rsidP="00AA1F9C">
      <w:pPr>
        <w:spacing w:after="0" w:line="360" w:lineRule="auto"/>
        <w:jc w:val="both"/>
        <w:rPr>
          <w:rFonts w:ascii="Arial" w:hAnsi="Arial" w:cs="Arial"/>
        </w:rPr>
      </w:pPr>
      <w:r w:rsidRPr="004E3DCC">
        <w:rPr>
          <w:rFonts w:ascii="Arial" w:hAnsi="Arial" w:cs="Arial"/>
        </w:rPr>
        <w:t>Zamierzenie polega na całkowitej rozbiórce istniejącego mostu i znajdującej się w jego sąsiedztwie kładki pieszo-rowerowej</w:t>
      </w:r>
      <w:r w:rsidR="00F77757" w:rsidRPr="004E3DCC">
        <w:rPr>
          <w:rFonts w:ascii="Arial" w:hAnsi="Arial" w:cs="Arial"/>
        </w:rPr>
        <w:t xml:space="preserve"> oraz</w:t>
      </w:r>
      <w:r w:rsidRPr="004E3DCC">
        <w:rPr>
          <w:rFonts w:ascii="Arial" w:hAnsi="Arial" w:cs="Arial"/>
        </w:rPr>
        <w:t xml:space="preserve"> </w:t>
      </w:r>
      <w:r w:rsidR="00F77757" w:rsidRPr="004E3DCC">
        <w:rPr>
          <w:rFonts w:ascii="Arial" w:hAnsi="Arial" w:cs="Arial"/>
        </w:rPr>
        <w:t>budowie</w:t>
      </w:r>
      <w:r w:rsidRPr="004E3DCC">
        <w:rPr>
          <w:rFonts w:ascii="Arial" w:hAnsi="Arial" w:cs="Arial"/>
        </w:rPr>
        <w:t xml:space="preserve"> w jego miejsce nowego obiektu</w:t>
      </w:r>
      <w:r w:rsidR="00F77757" w:rsidRPr="004E3DCC">
        <w:rPr>
          <w:rFonts w:ascii="Arial" w:hAnsi="Arial" w:cs="Arial"/>
        </w:rPr>
        <w:t xml:space="preserve"> </w:t>
      </w:r>
      <w:r w:rsidR="002F6D0B" w:rsidRPr="004E3DCC">
        <w:rPr>
          <w:rFonts w:ascii="Arial" w:hAnsi="Arial" w:cs="Arial"/>
        </w:rPr>
        <w:br/>
      </w:r>
      <w:r w:rsidR="00955DF6" w:rsidRPr="004E3DCC">
        <w:rPr>
          <w:rFonts w:ascii="Arial" w:hAnsi="Arial" w:cs="Arial"/>
        </w:rPr>
        <w:t>o konstrukcji zespolonej.</w:t>
      </w:r>
    </w:p>
    <w:p w:rsidR="00AB4799" w:rsidRPr="004E3DCC" w:rsidRDefault="00A6795E" w:rsidP="00AA1F9C">
      <w:pPr>
        <w:spacing w:after="0" w:line="360" w:lineRule="auto"/>
        <w:jc w:val="both"/>
        <w:rPr>
          <w:rFonts w:ascii="Arial" w:eastAsia="Times New Roman" w:hAnsi="Arial" w:cs="Arial"/>
          <w:lang w:eastAsia="pl-PL"/>
        </w:rPr>
      </w:pPr>
      <w:r w:rsidRPr="004E3DCC">
        <w:rPr>
          <w:rFonts w:ascii="Arial" w:hAnsi="Arial" w:cs="Arial"/>
        </w:rPr>
        <w:t>Zakres inwestycji obejmuje m. in.:</w:t>
      </w:r>
    </w:p>
    <w:p w:rsidR="00F77757" w:rsidRPr="004E3DCC" w:rsidRDefault="002F6D0B" w:rsidP="00AA1F9C">
      <w:pPr>
        <w:pStyle w:val="Akapitzlist"/>
        <w:numPr>
          <w:ilvl w:val="0"/>
          <w:numId w:val="19"/>
        </w:numPr>
        <w:rPr>
          <w:rFonts w:cs="Arial"/>
          <w:sz w:val="22"/>
          <w:szCs w:val="22"/>
        </w:rPr>
      </w:pPr>
      <w:r w:rsidRPr="004E3DCC">
        <w:rPr>
          <w:rFonts w:cs="Arial"/>
          <w:sz w:val="22"/>
          <w:szCs w:val="22"/>
          <w:lang w:val="pl-PL"/>
        </w:rPr>
        <w:t>r</w:t>
      </w:r>
      <w:r w:rsidR="00F77757" w:rsidRPr="004E3DCC">
        <w:rPr>
          <w:rFonts w:cs="Arial"/>
          <w:sz w:val="22"/>
          <w:szCs w:val="22"/>
          <w:lang w:val="pl-PL"/>
        </w:rPr>
        <w:t>ozbudowę o</w:t>
      </w:r>
      <w:r w:rsidRPr="004E3DCC">
        <w:rPr>
          <w:rFonts w:cs="Arial"/>
          <w:sz w:val="22"/>
          <w:szCs w:val="22"/>
          <w:lang w:val="pl-PL"/>
        </w:rPr>
        <w:t xml:space="preserve">dcinka drogi wojewódzkiej nr 856 </w:t>
      </w:r>
      <w:r w:rsidRPr="004E3DCC">
        <w:rPr>
          <w:rFonts w:cs="Arial"/>
          <w:sz w:val="22"/>
          <w:szCs w:val="22"/>
        </w:rPr>
        <w:t xml:space="preserve">o długości </w:t>
      </w:r>
      <w:r w:rsidR="00955DF6" w:rsidRPr="004E3DCC">
        <w:rPr>
          <w:rFonts w:cs="Arial"/>
          <w:sz w:val="22"/>
          <w:szCs w:val="22"/>
          <w:lang w:val="pl-PL"/>
        </w:rPr>
        <w:t xml:space="preserve">około </w:t>
      </w:r>
      <w:r w:rsidRPr="004E3DCC">
        <w:rPr>
          <w:rFonts w:cs="Arial"/>
          <w:sz w:val="22"/>
          <w:szCs w:val="22"/>
        </w:rPr>
        <w:t>318,63 m</w:t>
      </w:r>
      <w:r w:rsidR="000A72E9" w:rsidRPr="004E3DCC">
        <w:rPr>
          <w:rFonts w:cs="Arial"/>
          <w:sz w:val="22"/>
          <w:szCs w:val="22"/>
          <w:lang w:val="pl-PL"/>
        </w:rPr>
        <w:t>,</w:t>
      </w:r>
    </w:p>
    <w:p w:rsidR="000A72E9" w:rsidRPr="004E3DCC" w:rsidRDefault="000A72E9" w:rsidP="00AA1F9C">
      <w:pPr>
        <w:pStyle w:val="Akapitzlist"/>
        <w:numPr>
          <w:ilvl w:val="0"/>
          <w:numId w:val="19"/>
        </w:numPr>
        <w:rPr>
          <w:rFonts w:cs="Arial"/>
          <w:sz w:val="22"/>
          <w:szCs w:val="22"/>
        </w:rPr>
      </w:pPr>
      <w:r w:rsidRPr="004E3DCC">
        <w:rPr>
          <w:rFonts w:cs="Arial"/>
          <w:sz w:val="22"/>
          <w:szCs w:val="22"/>
          <w:lang w:val="pl-PL"/>
        </w:rPr>
        <w:t>budowę mostu tymczasowego wraz z objazdem</w:t>
      </w:r>
      <w:r w:rsidR="00955DF6" w:rsidRPr="004E3DCC">
        <w:rPr>
          <w:rFonts w:cs="Arial"/>
          <w:sz w:val="22"/>
          <w:szCs w:val="22"/>
          <w:lang w:val="pl-PL"/>
        </w:rPr>
        <w:t xml:space="preserve"> tymczasowym</w:t>
      </w:r>
      <w:r w:rsidRPr="004E3DCC">
        <w:rPr>
          <w:rFonts w:cs="Arial"/>
          <w:sz w:val="22"/>
          <w:szCs w:val="22"/>
          <w:lang w:val="pl-PL"/>
        </w:rPr>
        <w:t>,</w:t>
      </w:r>
    </w:p>
    <w:p w:rsidR="000A72E9" w:rsidRPr="004E3DCC" w:rsidRDefault="000A72E9" w:rsidP="00AA1F9C">
      <w:pPr>
        <w:pStyle w:val="Akapitzlist"/>
        <w:numPr>
          <w:ilvl w:val="0"/>
          <w:numId w:val="19"/>
        </w:numPr>
        <w:rPr>
          <w:rFonts w:cs="Arial"/>
          <w:sz w:val="22"/>
          <w:szCs w:val="22"/>
        </w:rPr>
      </w:pPr>
      <w:r w:rsidRPr="004E3DCC">
        <w:rPr>
          <w:rFonts w:cs="Arial"/>
          <w:sz w:val="22"/>
          <w:szCs w:val="22"/>
          <w:lang w:val="pl-PL"/>
        </w:rPr>
        <w:t xml:space="preserve">rozbiórkę mostu drogowego oraz kładki </w:t>
      </w:r>
      <w:r w:rsidR="00955DF6" w:rsidRPr="004E3DCC">
        <w:rPr>
          <w:rFonts w:cs="Arial"/>
          <w:sz w:val="22"/>
          <w:szCs w:val="22"/>
          <w:lang w:val="pl-PL"/>
        </w:rPr>
        <w:t>pieszo</w:t>
      </w:r>
      <w:r w:rsidRPr="004E3DCC">
        <w:rPr>
          <w:rFonts w:cs="Arial"/>
          <w:sz w:val="22"/>
          <w:szCs w:val="22"/>
          <w:lang w:val="pl-PL"/>
        </w:rPr>
        <w:t>-rowerowej,</w:t>
      </w:r>
    </w:p>
    <w:p w:rsidR="000A72E9" w:rsidRPr="004E3DCC" w:rsidRDefault="000A72E9" w:rsidP="00AA1F9C">
      <w:pPr>
        <w:pStyle w:val="Akapitzlist"/>
        <w:numPr>
          <w:ilvl w:val="0"/>
          <w:numId w:val="19"/>
        </w:numPr>
        <w:rPr>
          <w:rFonts w:cs="Arial"/>
          <w:sz w:val="22"/>
          <w:szCs w:val="22"/>
        </w:rPr>
      </w:pPr>
      <w:r w:rsidRPr="004E3DCC">
        <w:rPr>
          <w:rFonts w:cs="Arial"/>
          <w:sz w:val="22"/>
          <w:szCs w:val="22"/>
          <w:lang w:val="pl-PL"/>
        </w:rPr>
        <w:t xml:space="preserve">rozbiórkę </w:t>
      </w:r>
      <w:r w:rsidR="00EB069E" w:rsidRPr="004E3DCC">
        <w:rPr>
          <w:rFonts w:cs="Arial"/>
          <w:sz w:val="22"/>
          <w:szCs w:val="22"/>
          <w:lang w:val="pl-PL"/>
        </w:rPr>
        <w:t>i wykonanie</w:t>
      </w:r>
      <w:r w:rsidR="00955DF6" w:rsidRPr="004E3DCC">
        <w:rPr>
          <w:rFonts w:cs="Arial"/>
          <w:sz w:val="22"/>
          <w:szCs w:val="22"/>
          <w:lang w:val="pl-PL"/>
        </w:rPr>
        <w:t xml:space="preserve"> nowej</w:t>
      </w:r>
      <w:r w:rsidR="00EB069E" w:rsidRPr="004E3DCC">
        <w:rPr>
          <w:rFonts w:cs="Arial"/>
          <w:sz w:val="22"/>
          <w:szCs w:val="22"/>
          <w:lang w:val="pl-PL"/>
        </w:rPr>
        <w:t xml:space="preserve"> </w:t>
      </w:r>
      <w:r w:rsidRPr="004E3DCC">
        <w:rPr>
          <w:rFonts w:cs="Arial"/>
          <w:sz w:val="22"/>
          <w:szCs w:val="22"/>
          <w:lang w:val="pl-PL"/>
        </w:rPr>
        <w:t>nawierzchni drogowej na dojazdach,</w:t>
      </w:r>
    </w:p>
    <w:p w:rsidR="000A72E9" w:rsidRPr="004E3DCC" w:rsidRDefault="000A72E9" w:rsidP="00AA588A">
      <w:pPr>
        <w:pStyle w:val="Akapitzlist"/>
        <w:numPr>
          <w:ilvl w:val="0"/>
          <w:numId w:val="19"/>
        </w:numPr>
        <w:rPr>
          <w:rFonts w:cs="Arial"/>
          <w:sz w:val="22"/>
          <w:szCs w:val="22"/>
        </w:rPr>
      </w:pPr>
      <w:r w:rsidRPr="004E3DCC">
        <w:rPr>
          <w:rFonts w:cs="Arial"/>
          <w:sz w:val="22"/>
          <w:szCs w:val="22"/>
          <w:lang w:val="pl-PL"/>
        </w:rPr>
        <w:t>budowę nowego mostu,</w:t>
      </w:r>
    </w:p>
    <w:p w:rsidR="00955DF6" w:rsidRPr="004E3DCC" w:rsidRDefault="00955DF6" w:rsidP="00AA588A">
      <w:pPr>
        <w:pStyle w:val="Akapitzlist"/>
        <w:numPr>
          <w:ilvl w:val="0"/>
          <w:numId w:val="19"/>
        </w:numPr>
        <w:rPr>
          <w:rFonts w:cs="Arial"/>
          <w:sz w:val="22"/>
          <w:szCs w:val="22"/>
        </w:rPr>
      </w:pPr>
      <w:r w:rsidRPr="004E3DCC">
        <w:rPr>
          <w:rFonts w:cs="Arial"/>
          <w:sz w:val="22"/>
          <w:szCs w:val="22"/>
          <w:lang w:val="pl-PL"/>
        </w:rPr>
        <w:lastRenderedPageBreak/>
        <w:t>r</w:t>
      </w:r>
      <w:r w:rsidR="009E3700" w:rsidRPr="004E3DCC">
        <w:rPr>
          <w:rFonts w:cs="Arial"/>
          <w:sz w:val="22"/>
          <w:szCs w:val="22"/>
          <w:lang w:val="pl-PL"/>
        </w:rPr>
        <w:t>ozbiórkę</w:t>
      </w:r>
      <w:r w:rsidRPr="004E3DCC">
        <w:rPr>
          <w:rFonts w:cs="Arial"/>
          <w:sz w:val="22"/>
          <w:szCs w:val="22"/>
          <w:lang w:val="pl-PL"/>
        </w:rPr>
        <w:t xml:space="preserve"> obiektów tymczasowych,</w:t>
      </w:r>
    </w:p>
    <w:p w:rsidR="000A72E9" w:rsidRPr="004E3DCC" w:rsidRDefault="000A72E9" w:rsidP="00AA588A">
      <w:pPr>
        <w:pStyle w:val="Akapitzlist"/>
        <w:numPr>
          <w:ilvl w:val="0"/>
          <w:numId w:val="19"/>
        </w:numPr>
        <w:rPr>
          <w:rFonts w:cs="Arial"/>
          <w:sz w:val="22"/>
          <w:szCs w:val="22"/>
        </w:rPr>
      </w:pPr>
      <w:r w:rsidRPr="004E3DCC">
        <w:rPr>
          <w:rFonts w:cs="Arial"/>
          <w:sz w:val="22"/>
          <w:szCs w:val="22"/>
          <w:lang w:val="pl-PL"/>
        </w:rPr>
        <w:t xml:space="preserve">przebudowę infrastruktury </w:t>
      </w:r>
      <w:r w:rsidR="00C326FC" w:rsidRPr="004E3DCC">
        <w:rPr>
          <w:rFonts w:cs="Arial"/>
          <w:sz w:val="22"/>
          <w:szCs w:val="22"/>
          <w:lang w:val="pl-PL"/>
        </w:rPr>
        <w:t xml:space="preserve">technicznej. </w:t>
      </w:r>
    </w:p>
    <w:p w:rsidR="00F77757" w:rsidRPr="004E3DCC" w:rsidRDefault="00F77757" w:rsidP="006E1334">
      <w:pPr>
        <w:spacing w:after="0" w:line="360" w:lineRule="auto"/>
        <w:jc w:val="both"/>
        <w:rPr>
          <w:rFonts w:ascii="Arial" w:hAnsi="Arial" w:cs="Arial"/>
        </w:rPr>
      </w:pPr>
    </w:p>
    <w:p w:rsidR="003C3750" w:rsidRPr="00964179" w:rsidRDefault="00964179" w:rsidP="00105321">
      <w:pPr>
        <w:spacing w:after="120" w:line="360" w:lineRule="auto"/>
        <w:jc w:val="both"/>
        <w:rPr>
          <w:rFonts w:ascii="Arial" w:hAnsi="Arial" w:cs="Arial"/>
        </w:rPr>
      </w:pPr>
      <w:r w:rsidRPr="00964179">
        <w:rPr>
          <w:rFonts w:ascii="Arial" w:hAnsi="Arial" w:cs="Arial"/>
          <w:u w:val="single"/>
        </w:rPr>
        <w:t>P</w:t>
      </w:r>
      <w:r w:rsidR="006E1334" w:rsidRPr="00964179">
        <w:rPr>
          <w:rFonts w:ascii="Arial" w:hAnsi="Arial" w:cs="Arial"/>
          <w:u w:val="single"/>
        </w:rPr>
        <w:t>arametry</w:t>
      </w:r>
      <w:r w:rsidR="00955DF6" w:rsidRPr="00964179">
        <w:rPr>
          <w:rFonts w:ascii="Arial" w:hAnsi="Arial" w:cs="Arial"/>
          <w:u w:val="single"/>
        </w:rPr>
        <w:t xml:space="preserve"> techniczne</w:t>
      </w:r>
      <w:r w:rsidRPr="00964179">
        <w:rPr>
          <w:rFonts w:ascii="Arial" w:hAnsi="Arial" w:cs="Arial"/>
          <w:u w:val="single"/>
        </w:rPr>
        <w:t xml:space="preserve"> </w:t>
      </w:r>
      <w:r w:rsidR="003C3750" w:rsidRPr="00964179">
        <w:rPr>
          <w:rFonts w:ascii="Arial" w:eastAsiaTheme="minorHAnsi" w:hAnsi="Arial" w:cs="Arial"/>
          <w:u w:val="single"/>
        </w:rPr>
        <w:t>rozbudowywane</w:t>
      </w:r>
      <w:r w:rsidRPr="00964179">
        <w:rPr>
          <w:rFonts w:ascii="Arial" w:eastAsiaTheme="minorHAnsi" w:hAnsi="Arial" w:cs="Arial"/>
          <w:u w:val="single"/>
        </w:rPr>
        <w:t>go</w:t>
      </w:r>
      <w:r w:rsidR="003C3750" w:rsidRPr="00964179">
        <w:rPr>
          <w:rFonts w:ascii="Arial" w:eastAsiaTheme="minorHAnsi" w:hAnsi="Arial" w:cs="Arial"/>
          <w:u w:val="single"/>
        </w:rPr>
        <w:t xml:space="preserve"> </w:t>
      </w:r>
      <w:r w:rsidRPr="00964179">
        <w:rPr>
          <w:rFonts w:ascii="Arial" w:eastAsiaTheme="minorHAnsi" w:hAnsi="Arial" w:cs="Arial"/>
          <w:u w:val="single"/>
        </w:rPr>
        <w:t xml:space="preserve">odcinka </w:t>
      </w:r>
      <w:r w:rsidR="003C3750" w:rsidRPr="00964179">
        <w:rPr>
          <w:rFonts w:ascii="Arial" w:eastAsiaTheme="minorHAnsi" w:hAnsi="Arial" w:cs="Arial"/>
          <w:u w:val="single"/>
        </w:rPr>
        <w:t xml:space="preserve">drogi </w:t>
      </w:r>
      <w:r w:rsidR="00B844C4">
        <w:rPr>
          <w:rFonts w:ascii="Arial" w:eastAsiaTheme="minorHAnsi" w:hAnsi="Arial" w:cs="Arial"/>
          <w:u w:val="single"/>
        </w:rPr>
        <w:t xml:space="preserve">wojewódzkiej </w:t>
      </w:r>
      <w:r w:rsidR="003C3750" w:rsidRPr="00964179">
        <w:rPr>
          <w:rFonts w:ascii="Arial" w:eastAsiaTheme="minorHAnsi" w:hAnsi="Arial" w:cs="Arial"/>
          <w:u w:val="single"/>
        </w:rPr>
        <w:t>nr 856</w:t>
      </w:r>
      <w:r w:rsidR="003C3750" w:rsidRPr="004E3DCC">
        <w:rPr>
          <w:rFonts w:ascii="Arial" w:eastAsiaTheme="minorHAnsi" w:hAnsi="Arial" w:cs="Arial"/>
        </w:rPr>
        <w:t>:</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klasa techniczna:</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G,</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nośność nawierzchni:</w:t>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 xml:space="preserve">115 </w:t>
      </w:r>
      <w:proofErr w:type="spellStart"/>
      <w:r w:rsidRPr="004E3DCC">
        <w:rPr>
          <w:rFonts w:ascii="Arial" w:eastAsiaTheme="minorHAnsi" w:hAnsi="Arial" w:cs="Arial"/>
        </w:rPr>
        <w:t>kN</w:t>
      </w:r>
      <w:proofErr w:type="spellEnd"/>
      <w:r w:rsidRPr="004E3DCC">
        <w:rPr>
          <w:rFonts w:ascii="Arial" w:eastAsiaTheme="minorHAnsi" w:hAnsi="Arial" w:cs="Arial"/>
        </w:rPr>
        <w:t>/oś,</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kategoria ruch:</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KR 4,</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jezdni:</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7,00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przekrój drogowy:</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2×1 z obustronnym poboczem,</w:t>
      </w:r>
    </w:p>
    <w:p w:rsidR="003C3750" w:rsidRPr="004E3DCC" w:rsidRDefault="00172222" w:rsidP="003C3750">
      <w:pPr>
        <w:spacing w:after="0" w:line="360" w:lineRule="auto"/>
        <w:rPr>
          <w:rFonts w:ascii="Arial" w:eastAsiaTheme="minorHAnsi" w:hAnsi="Arial" w:cs="Arial"/>
        </w:rPr>
      </w:pPr>
      <w:r w:rsidRPr="004E3DCC">
        <w:rPr>
          <w:rFonts w:ascii="Arial" w:eastAsiaTheme="minorHAnsi" w:hAnsi="Arial" w:cs="Arial"/>
        </w:rPr>
        <w:t>-p</w:t>
      </w:r>
      <w:r w:rsidR="003C3750" w:rsidRPr="004E3DCC">
        <w:rPr>
          <w:rFonts w:ascii="Arial" w:eastAsiaTheme="minorHAnsi" w:hAnsi="Arial" w:cs="Arial"/>
        </w:rPr>
        <w:t>rędkość projektowa:</w:t>
      </w:r>
      <w:r w:rsidR="003C3750" w:rsidRPr="004E3DCC">
        <w:rPr>
          <w:rFonts w:ascii="Arial" w:eastAsiaTheme="minorHAnsi" w:hAnsi="Arial" w:cs="Arial"/>
        </w:rPr>
        <w:tab/>
      </w:r>
      <w:r w:rsidR="003C3750"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003C3750" w:rsidRPr="004E3DCC">
        <w:rPr>
          <w:rFonts w:ascii="Arial" w:eastAsiaTheme="minorHAnsi" w:hAnsi="Arial" w:cs="Arial"/>
        </w:rPr>
        <w:t>50 km/h.</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ścieżki rowerowej:</w:t>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2,50 m.</w:t>
      </w:r>
    </w:p>
    <w:p w:rsidR="003C3750" w:rsidRPr="004E3DCC" w:rsidRDefault="003C3750" w:rsidP="003C3750">
      <w:pPr>
        <w:spacing w:after="0" w:line="360" w:lineRule="auto"/>
        <w:rPr>
          <w:rFonts w:ascii="Arial" w:eastAsiaTheme="minorHAnsi" w:hAnsi="Arial" w:cs="Arial"/>
        </w:rPr>
      </w:pPr>
    </w:p>
    <w:p w:rsidR="003C3750" w:rsidRPr="004E3DCC" w:rsidRDefault="00964179" w:rsidP="00105321">
      <w:pPr>
        <w:spacing w:after="120" w:line="360" w:lineRule="auto"/>
        <w:rPr>
          <w:rFonts w:ascii="Arial" w:eastAsiaTheme="minorHAnsi" w:hAnsi="Arial" w:cs="Arial"/>
          <w:u w:val="single"/>
        </w:rPr>
      </w:pPr>
      <w:r w:rsidRPr="00964179">
        <w:rPr>
          <w:rFonts w:ascii="Arial" w:hAnsi="Arial" w:cs="Arial"/>
          <w:u w:val="single"/>
        </w:rPr>
        <w:t xml:space="preserve">Parametry techniczne </w:t>
      </w:r>
      <w:r>
        <w:rPr>
          <w:rFonts w:ascii="Arial" w:hAnsi="Arial" w:cs="Arial"/>
          <w:u w:val="single"/>
        </w:rPr>
        <w:t>pr</w:t>
      </w:r>
      <w:r w:rsidR="003C3750" w:rsidRPr="004E3DCC">
        <w:rPr>
          <w:rFonts w:ascii="Arial" w:eastAsiaTheme="minorHAnsi" w:hAnsi="Arial" w:cs="Arial"/>
          <w:u w:val="single"/>
        </w:rPr>
        <w:t>ojektowan</w:t>
      </w:r>
      <w:r>
        <w:rPr>
          <w:rFonts w:ascii="Arial" w:eastAsiaTheme="minorHAnsi" w:hAnsi="Arial" w:cs="Arial"/>
          <w:u w:val="single"/>
        </w:rPr>
        <w:t>ego</w:t>
      </w:r>
      <w:r w:rsidR="00955DF6" w:rsidRPr="004E3DCC">
        <w:rPr>
          <w:rFonts w:ascii="Arial" w:eastAsiaTheme="minorHAnsi" w:hAnsi="Arial" w:cs="Arial"/>
          <w:u w:val="single"/>
        </w:rPr>
        <w:t xml:space="preserve"> most</w:t>
      </w:r>
      <w:r>
        <w:rPr>
          <w:rFonts w:ascii="Arial" w:eastAsiaTheme="minorHAnsi" w:hAnsi="Arial" w:cs="Arial"/>
          <w:u w:val="single"/>
        </w:rPr>
        <w:t>u</w:t>
      </w:r>
      <w:r w:rsidR="003C3750" w:rsidRPr="004E3DCC">
        <w:rPr>
          <w:rFonts w:ascii="Arial" w:eastAsiaTheme="minorHAnsi" w:hAnsi="Arial" w:cs="Arial"/>
          <w:u w:val="single"/>
        </w:rPr>
        <w:t xml:space="preserve"> drogow</w:t>
      </w:r>
      <w:r>
        <w:rPr>
          <w:rFonts w:ascii="Arial" w:eastAsiaTheme="minorHAnsi" w:hAnsi="Arial" w:cs="Arial"/>
          <w:u w:val="single"/>
        </w:rPr>
        <w:t>ego</w:t>
      </w:r>
      <w:r w:rsidR="003C3750" w:rsidRPr="004E3DCC">
        <w:rPr>
          <w:rFonts w:ascii="Arial" w:eastAsiaTheme="minorHAnsi" w:hAnsi="Arial" w:cs="Arial"/>
          <w:u w:val="single"/>
        </w:rPr>
        <w:t>:</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długość całkowita obiektu</w:t>
      </w:r>
      <w:r w:rsidR="00442874" w:rsidRPr="004E3DCC">
        <w:rPr>
          <w:rFonts w:ascii="Arial" w:eastAsiaTheme="minorHAnsi" w:hAnsi="Arial" w:cs="Arial"/>
        </w:rPr>
        <w:t xml:space="preserve"> (most </w:t>
      </w:r>
      <w:r w:rsidR="004E09BC" w:rsidRPr="004E3DCC">
        <w:rPr>
          <w:rFonts w:ascii="Arial" w:eastAsiaTheme="minorHAnsi" w:hAnsi="Arial" w:cs="Arial"/>
        </w:rPr>
        <w:t>z dojazdami</w:t>
      </w:r>
      <w:r w:rsidR="00442874" w:rsidRPr="004E3DCC">
        <w:rPr>
          <w:rFonts w:ascii="Arial" w:eastAsiaTheme="minorHAnsi" w:hAnsi="Arial" w:cs="Arial"/>
        </w:rPr>
        <w:t>)</w:t>
      </w:r>
      <w:r w:rsidR="004E09BC" w:rsidRPr="004E3DCC">
        <w:rPr>
          <w:rFonts w:ascii="Arial" w:eastAsiaTheme="minorHAnsi" w:hAnsi="Arial" w:cs="Arial"/>
        </w:rPr>
        <w:t>:</w:t>
      </w:r>
      <w:r w:rsidR="004E09BC" w:rsidRPr="004E3DCC">
        <w:rPr>
          <w:rFonts w:ascii="Arial" w:eastAsiaTheme="minorHAnsi" w:hAnsi="Arial" w:cs="Arial"/>
        </w:rPr>
        <w:tab/>
      </w:r>
      <w:r w:rsidRPr="004E3DCC">
        <w:rPr>
          <w:rFonts w:ascii="Arial" w:eastAsiaTheme="minorHAnsi" w:hAnsi="Arial" w:cs="Arial"/>
        </w:rPr>
        <w:t>36,40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długość mostu:</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26,80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całkowita obiektu:</w:t>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15,48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światło poziome:</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24,00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rozpiętość teoretyczna:</w:t>
      </w:r>
      <w:r w:rsidRPr="004E3DCC">
        <w:rPr>
          <w:rFonts w:ascii="Arial" w:eastAsiaTheme="minorHAnsi" w:hAnsi="Arial" w:cs="Arial"/>
        </w:rPr>
        <w:tab/>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25,40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pasów ruchu:</w:t>
      </w:r>
      <w:r w:rsidRPr="004E3DCC">
        <w:rPr>
          <w:rFonts w:ascii="Arial" w:eastAsiaTheme="minorHAnsi" w:hAnsi="Arial" w:cs="Arial"/>
        </w:rPr>
        <w:tab/>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2 × 3,50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ścieżek rowerowych:</w:t>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2 × 2,50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klasa drogi:</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G,</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kąt skrzyżowania z przeszkodą:</w:t>
      </w:r>
      <w:r w:rsidRPr="004E3DCC">
        <w:rPr>
          <w:rFonts w:ascii="Arial" w:eastAsiaTheme="minorHAnsi" w:hAnsi="Arial" w:cs="Arial"/>
        </w:rPr>
        <w:tab/>
      </w:r>
      <w:r w:rsidR="00D41157" w:rsidRPr="004E3DCC">
        <w:rPr>
          <w:rFonts w:ascii="Arial" w:eastAsiaTheme="minorHAnsi" w:hAnsi="Arial" w:cs="Arial"/>
        </w:rPr>
        <w:tab/>
      </w:r>
      <w:r w:rsidR="00D41157" w:rsidRPr="004E3DCC">
        <w:rPr>
          <w:rFonts w:ascii="Arial" w:eastAsiaTheme="minorHAnsi" w:hAnsi="Arial" w:cs="Arial"/>
        </w:rPr>
        <w:tab/>
      </w:r>
      <w:r w:rsidRPr="004E3DCC">
        <w:rPr>
          <w:rFonts w:ascii="Arial" w:eastAsiaTheme="minorHAnsi" w:hAnsi="Arial" w:cs="Arial"/>
        </w:rPr>
        <w:t>90</w:t>
      </w:r>
      <w:r w:rsidRPr="004E3DCC">
        <w:rPr>
          <w:rFonts w:ascii="Arial" w:eastAsiaTheme="minorHAnsi" w:hAnsi="Arial" w:cs="Arial"/>
          <w:vertAlign w:val="superscript"/>
        </w:rPr>
        <w:t>0</w:t>
      </w:r>
      <w:r w:rsidRPr="004E3DCC">
        <w:rPr>
          <w:rFonts w:ascii="Arial" w:eastAsiaTheme="minorHAnsi" w:hAnsi="Arial" w:cs="Arial"/>
        </w:rPr>
        <w:t>,</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xml:space="preserve">- klasa </w:t>
      </w:r>
      <w:r w:rsidR="00E56703" w:rsidRPr="004E3DCC">
        <w:rPr>
          <w:rFonts w:ascii="Arial" w:eastAsiaTheme="minorHAnsi" w:hAnsi="Arial" w:cs="Arial"/>
        </w:rPr>
        <w:t>obciążenia:</w:t>
      </w:r>
      <w:r w:rsidR="00E56703" w:rsidRPr="004E3DCC">
        <w:rPr>
          <w:rFonts w:ascii="Arial" w:eastAsiaTheme="minorHAnsi" w:hAnsi="Arial" w:cs="Arial"/>
        </w:rPr>
        <w:tab/>
      </w:r>
      <w:r w:rsidR="00E56703" w:rsidRPr="004E3DCC">
        <w:rPr>
          <w:rFonts w:ascii="Arial" w:eastAsiaTheme="minorHAnsi" w:hAnsi="Arial" w:cs="Arial"/>
        </w:rPr>
        <w:tab/>
      </w:r>
      <w:r w:rsidR="00E56703" w:rsidRPr="004E3DCC">
        <w:rPr>
          <w:rFonts w:ascii="Arial" w:eastAsiaTheme="minorHAnsi" w:hAnsi="Arial" w:cs="Arial"/>
        </w:rPr>
        <w:tab/>
      </w:r>
      <w:r w:rsidR="00DE0FE5" w:rsidRPr="004E3DCC">
        <w:rPr>
          <w:rFonts w:ascii="Arial" w:eastAsiaTheme="minorHAnsi" w:hAnsi="Arial" w:cs="Arial"/>
        </w:rPr>
        <w:tab/>
      </w:r>
      <w:r w:rsidR="00DE0FE5" w:rsidRPr="004E3DCC">
        <w:rPr>
          <w:rFonts w:ascii="Arial" w:eastAsiaTheme="minorHAnsi" w:hAnsi="Arial" w:cs="Arial"/>
        </w:rPr>
        <w:tab/>
      </w:r>
      <w:r w:rsidR="00E56703" w:rsidRPr="004E3DCC">
        <w:rPr>
          <w:rFonts w:ascii="Arial" w:eastAsiaTheme="minorHAnsi" w:hAnsi="Arial" w:cs="Arial"/>
        </w:rPr>
        <w:t>I wg PN-EN 1991-2.</w:t>
      </w:r>
    </w:p>
    <w:p w:rsidR="003C3750" w:rsidRPr="004E3DCC" w:rsidRDefault="003C3750" w:rsidP="003C3750">
      <w:pPr>
        <w:spacing w:after="0" w:line="360" w:lineRule="auto"/>
        <w:rPr>
          <w:rFonts w:ascii="Arial" w:eastAsiaTheme="minorHAnsi" w:hAnsi="Arial" w:cs="Arial"/>
        </w:rPr>
      </w:pPr>
    </w:p>
    <w:p w:rsidR="003C3750" w:rsidRPr="004E3DCC" w:rsidRDefault="00964179" w:rsidP="00105321">
      <w:pPr>
        <w:spacing w:after="120" w:line="360" w:lineRule="auto"/>
        <w:rPr>
          <w:rFonts w:ascii="Arial" w:eastAsiaTheme="minorHAnsi" w:hAnsi="Arial" w:cs="Arial"/>
          <w:u w:val="single"/>
        </w:rPr>
      </w:pPr>
      <w:r>
        <w:rPr>
          <w:rFonts w:ascii="Arial" w:eastAsiaTheme="minorHAnsi" w:hAnsi="Arial" w:cs="Arial"/>
          <w:u w:val="single"/>
        </w:rPr>
        <w:t>Parametry techniczne t</w:t>
      </w:r>
      <w:r w:rsidR="003C3750" w:rsidRPr="004E3DCC">
        <w:rPr>
          <w:rFonts w:ascii="Arial" w:eastAsiaTheme="minorHAnsi" w:hAnsi="Arial" w:cs="Arial"/>
          <w:u w:val="single"/>
        </w:rPr>
        <w:t>ymczasow</w:t>
      </w:r>
      <w:r>
        <w:rPr>
          <w:rFonts w:ascii="Arial" w:eastAsiaTheme="minorHAnsi" w:hAnsi="Arial" w:cs="Arial"/>
          <w:u w:val="single"/>
        </w:rPr>
        <w:t>ego</w:t>
      </w:r>
      <w:r w:rsidR="00D30448" w:rsidRPr="004E3DCC">
        <w:rPr>
          <w:rFonts w:ascii="Arial" w:eastAsiaTheme="minorHAnsi" w:hAnsi="Arial" w:cs="Arial"/>
          <w:u w:val="single"/>
        </w:rPr>
        <w:t xml:space="preserve"> obiekt</w:t>
      </w:r>
      <w:r>
        <w:rPr>
          <w:rFonts w:ascii="Arial" w:eastAsiaTheme="minorHAnsi" w:hAnsi="Arial" w:cs="Arial"/>
          <w:u w:val="single"/>
        </w:rPr>
        <w:t>u</w:t>
      </w:r>
      <w:r w:rsidR="003C3750" w:rsidRPr="004E3DCC">
        <w:rPr>
          <w:rFonts w:ascii="Arial" w:eastAsiaTheme="minorHAnsi" w:hAnsi="Arial" w:cs="Arial"/>
          <w:u w:val="single"/>
        </w:rPr>
        <w:t xml:space="preserve"> mostow</w:t>
      </w:r>
      <w:r>
        <w:rPr>
          <w:rFonts w:ascii="Arial" w:eastAsiaTheme="minorHAnsi" w:hAnsi="Arial" w:cs="Arial"/>
          <w:u w:val="single"/>
        </w:rPr>
        <w:t>ego</w:t>
      </w:r>
      <w:r w:rsidR="003C3750" w:rsidRPr="004E3DCC">
        <w:rPr>
          <w:rFonts w:ascii="Arial" w:eastAsiaTheme="minorHAnsi" w:hAnsi="Arial" w:cs="Arial"/>
          <w:u w:val="single"/>
        </w:rPr>
        <w:t>:</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długość całkowita obiektu:</w:t>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30,56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całkowita:</w:t>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11,01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światło poziome:</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28,72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rozpiętość teoretyczna:</w:t>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30,56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spadek podłużny:</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0,5%,</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jezdni:</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7,25 m (w świetle krawężników),</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szerokość ścieżki rowerowej:</w:t>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1 × 1,50 m,</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kąt skrzyżowania z przeszkodą:</w:t>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90</w:t>
      </w:r>
      <w:r w:rsidRPr="004E3DCC">
        <w:rPr>
          <w:rFonts w:ascii="Arial" w:eastAsiaTheme="minorHAnsi" w:hAnsi="Arial" w:cs="Arial"/>
          <w:vertAlign w:val="superscript"/>
        </w:rPr>
        <w:t>0</w:t>
      </w:r>
      <w:r w:rsidRPr="004E3DCC">
        <w:rPr>
          <w:rFonts w:ascii="Arial" w:eastAsiaTheme="minorHAnsi" w:hAnsi="Arial" w:cs="Arial"/>
        </w:rPr>
        <w:t>,</w:t>
      </w:r>
    </w:p>
    <w:p w:rsidR="003C3750" w:rsidRPr="004E3DCC" w:rsidRDefault="003C3750" w:rsidP="003C3750">
      <w:pPr>
        <w:spacing w:after="0" w:line="360" w:lineRule="auto"/>
        <w:rPr>
          <w:rFonts w:ascii="Arial" w:eastAsiaTheme="minorHAnsi" w:hAnsi="Arial" w:cs="Arial"/>
        </w:rPr>
      </w:pPr>
      <w:r w:rsidRPr="004E3DCC">
        <w:rPr>
          <w:rFonts w:ascii="Arial" w:eastAsiaTheme="minorHAnsi" w:hAnsi="Arial" w:cs="Arial"/>
        </w:rPr>
        <w:t>- klasa obciążenia:</w:t>
      </w:r>
      <w:r w:rsidRPr="004E3DCC">
        <w:rPr>
          <w:rFonts w:ascii="Arial" w:eastAsiaTheme="minorHAnsi" w:hAnsi="Arial" w:cs="Arial"/>
        </w:rPr>
        <w:tab/>
      </w:r>
      <w:r w:rsidRPr="004E3DCC">
        <w:rPr>
          <w:rFonts w:ascii="Arial" w:eastAsiaTheme="minorHAnsi" w:hAnsi="Arial" w:cs="Arial"/>
        </w:rPr>
        <w:tab/>
      </w:r>
      <w:r w:rsidRPr="004E3DCC">
        <w:rPr>
          <w:rFonts w:ascii="Arial" w:eastAsiaTheme="minorHAnsi" w:hAnsi="Arial" w:cs="Arial"/>
        </w:rPr>
        <w:tab/>
      </w:r>
      <w:r w:rsidR="00B47B94" w:rsidRPr="004E3DCC">
        <w:rPr>
          <w:rFonts w:ascii="Arial" w:eastAsiaTheme="minorHAnsi" w:hAnsi="Arial" w:cs="Arial"/>
        </w:rPr>
        <w:tab/>
      </w:r>
      <w:r w:rsidR="00B47B94" w:rsidRPr="004E3DCC">
        <w:rPr>
          <w:rFonts w:ascii="Arial" w:eastAsiaTheme="minorHAnsi" w:hAnsi="Arial" w:cs="Arial"/>
        </w:rPr>
        <w:tab/>
      </w:r>
      <w:r w:rsidRPr="004E3DCC">
        <w:rPr>
          <w:rFonts w:ascii="Arial" w:eastAsiaTheme="minorHAnsi" w:hAnsi="Arial" w:cs="Arial"/>
        </w:rPr>
        <w:t>II wg PN-EN 1991-2.</w:t>
      </w:r>
    </w:p>
    <w:p w:rsidR="003C3750" w:rsidRDefault="003C3750" w:rsidP="0066703C">
      <w:pPr>
        <w:spacing w:after="0" w:line="360" w:lineRule="auto"/>
        <w:rPr>
          <w:rFonts w:ascii="Arial" w:eastAsiaTheme="minorHAnsi" w:hAnsi="Arial" w:cs="Arial"/>
        </w:rPr>
      </w:pPr>
    </w:p>
    <w:p w:rsidR="00964179" w:rsidRPr="004E3DCC" w:rsidRDefault="00964179" w:rsidP="0066703C">
      <w:pPr>
        <w:spacing w:after="0" w:line="360" w:lineRule="auto"/>
        <w:rPr>
          <w:rFonts w:ascii="Arial" w:eastAsiaTheme="minorHAnsi" w:hAnsi="Arial" w:cs="Arial"/>
        </w:rPr>
      </w:pPr>
    </w:p>
    <w:p w:rsidR="003C3750" w:rsidRPr="004E3DCC" w:rsidRDefault="003C3750" w:rsidP="0066703C">
      <w:pPr>
        <w:spacing w:after="0" w:line="360" w:lineRule="auto"/>
        <w:jc w:val="both"/>
        <w:rPr>
          <w:rFonts w:ascii="Arial" w:eastAsiaTheme="minorHAnsi" w:hAnsi="Arial" w:cs="Arial"/>
        </w:rPr>
      </w:pPr>
      <w:r w:rsidRPr="004E3DCC">
        <w:rPr>
          <w:rFonts w:ascii="Arial" w:eastAsiaTheme="minorHAnsi" w:hAnsi="Arial" w:cs="Arial"/>
        </w:rPr>
        <w:lastRenderedPageBreak/>
        <w:t xml:space="preserve">W celu odwodnienia </w:t>
      </w:r>
      <w:r w:rsidR="000F7D66" w:rsidRPr="004E3DCC">
        <w:rPr>
          <w:rFonts w:ascii="Arial" w:eastAsiaTheme="minorHAnsi" w:hAnsi="Arial" w:cs="Arial"/>
        </w:rPr>
        <w:t>mostu stałego</w:t>
      </w:r>
      <w:r w:rsidRPr="004E3DCC">
        <w:rPr>
          <w:rFonts w:ascii="Arial" w:eastAsiaTheme="minorHAnsi" w:hAnsi="Arial" w:cs="Arial"/>
        </w:rPr>
        <w:t xml:space="preserve"> zaprojektowano odprowadzenie wód opadowych </w:t>
      </w:r>
      <w:r w:rsidR="000F7D66" w:rsidRPr="004E3DCC">
        <w:rPr>
          <w:rFonts w:ascii="Arial" w:eastAsiaTheme="minorHAnsi" w:hAnsi="Arial" w:cs="Arial"/>
        </w:rPr>
        <w:t>poprzez</w:t>
      </w:r>
      <w:r w:rsidR="00443A09" w:rsidRPr="004E3DCC">
        <w:rPr>
          <w:rFonts w:ascii="Arial" w:eastAsiaTheme="minorHAnsi" w:hAnsi="Arial" w:cs="Arial"/>
        </w:rPr>
        <w:t xml:space="preserve"> wpust</w:t>
      </w:r>
      <w:r w:rsidR="000F7D66" w:rsidRPr="004E3DCC">
        <w:rPr>
          <w:rFonts w:ascii="Arial" w:eastAsiaTheme="minorHAnsi" w:hAnsi="Arial" w:cs="Arial"/>
        </w:rPr>
        <w:t>y</w:t>
      </w:r>
      <w:r w:rsidR="00443A09" w:rsidRPr="004E3DCC">
        <w:rPr>
          <w:rFonts w:ascii="Arial" w:eastAsiaTheme="minorHAnsi" w:hAnsi="Arial" w:cs="Arial"/>
        </w:rPr>
        <w:t xml:space="preserve"> mostow</w:t>
      </w:r>
      <w:r w:rsidR="000F7D66" w:rsidRPr="004E3DCC">
        <w:rPr>
          <w:rFonts w:ascii="Arial" w:eastAsiaTheme="minorHAnsi" w:hAnsi="Arial" w:cs="Arial"/>
        </w:rPr>
        <w:t>e</w:t>
      </w:r>
      <w:r w:rsidR="00443A09" w:rsidRPr="004E3DCC">
        <w:rPr>
          <w:rFonts w:ascii="Arial" w:eastAsiaTheme="minorHAnsi" w:hAnsi="Arial" w:cs="Arial"/>
        </w:rPr>
        <w:t xml:space="preserve"> rozmieszczon</w:t>
      </w:r>
      <w:r w:rsidR="000F7D66" w:rsidRPr="004E3DCC">
        <w:rPr>
          <w:rFonts w:ascii="Arial" w:eastAsiaTheme="minorHAnsi" w:hAnsi="Arial" w:cs="Arial"/>
        </w:rPr>
        <w:t>e</w:t>
      </w:r>
      <w:r w:rsidR="00443A09" w:rsidRPr="004E3DCC">
        <w:rPr>
          <w:rFonts w:ascii="Arial" w:eastAsiaTheme="minorHAnsi" w:hAnsi="Arial" w:cs="Arial"/>
        </w:rPr>
        <w:t xml:space="preserve"> na płycie pomostowej, </w:t>
      </w:r>
      <w:r w:rsidR="00B47B94" w:rsidRPr="004E3DCC">
        <w:rPr>
          <w:rFonts w:ascii="Arial" w:eastAsiaTheme="minorHAnsi" w:hAnsi="Arial" w:cs="Arial"/>
        </w:rPr>
        <w:t xml:space="preserve">do koryta cieku za pomocą </w:t>
      </w:r>
      <w:r w:rsidR="00443A09" w:rsidRPr="004E3DCC">
        <w:rPr>
          <w:rFonts w:ascii="Arial" w:eastAsiaTheme="minorHAnsi" w:hAnsi="Arial" w:cs="Arial"/>
        </w:rPr>
        <w:t>kolektorów. Odwodnienie konstrukcji przęsła zaprojektowano poprzez zestaw sączków oraz drenów podłączonych do kolektorów odwodnieniowych. Odwo</w:t>
      </w:r>
      <w:r w:rsidR="00F9063C" w:rsidRPr="004E3DCC">
        <w:rPr>
          <w:rFonts w:ascii="Arial" w:eastAsiaTheme="minorHAnsi" w:hAnsi="Arial" w:cs="Arial"/>
        </w:rPr>
        <w:t>dnienie jezdni na odcinkach nie</w:t>
      </w:r>
      <w:r w:rsidR="000F7D66" w:rsidRPr="004E3DCC">
        <w:rPr>
          <w:rFonts w:ascii="Arial" w:eastAsiaTheme="minorHAnsi" w:hAnsi="Arial" w:cs="Arial"/>
        </w:rPr>
        <w:t>posiadających rowów</w:t>
      </w:r>
      <w:r w:rsidR="00443A09" w:rsidRPr="004E3DCC">
        <w:rPr>
          <w:rFonts w:ascii="Arial" w:eastAsiaTheme="minorHAnsi" w:hAnsi="Arial" w:cs="Arial"/>
        </w:rPr>
        <w:t xml:space="preserve"> </w:t>
      </w:r>
      <w:r w:rsidR="00F9063C" w:rsidRPr="004E3DCC">
        <w:rPr>
          <w:rFonts w:ascii="Arial" w:eastAsiaTheme="minorHAnsi" w:hAnsi="Arial" w:cs="Arial"/>
        </w:rPr>
        <w:t>nastąpi poprzez</w:t>
      </w:r>
      <w:r w:rsidR="00443A09" w:rsidRPr="004E3DCC">
        <w:rPr>
          <w:rFonts w:ascii="Arial" w:eastAsiaTheme="minorHAnsi" w:hAnsi="Arial" w:cs="Arial"/>
        </w:rPr>
        <w:t xml:space="preserve"> ściek</w:t>
      </w:r>
      <w:r w:rsidR="00F9063C" w:rsidRPr="004E3DCC">
        <w:rPr>
          <w:rFonts w:ascii="Arial" w:eastAsiaTheme="minorHAnsi" w:hAnsi="Arial" w:cs="Arial"/>
        </w:rPr>
        <w:t>i</w:t>
      </w:r>
      <w:r w:rsidR="00443A09" w:rsidRPr="004E3DCC">
        <w:rPr>
          <w:rFonts w:ascii="Arial" w:eastAsiaTheme="minorHAnsi" w:hAnsi="Arial" w:cs="Arial"/>
        </w:rPr>
        <w:t xml:space="preserve"> </w:t>
      </w:r>
      <w:proofErr w:type="spellStart"/>
      <w:r w:rsidR="00443A09" w:rsidRPr="004E3DCC">
        <w:rPr>
          <w:rFonts w:ascii="Arial" w:eastAsiaTheme="minorHAnsi" w:hAnsi="Arial" w:cs="Arial"/>
        </w:rPr>
        <w:t>przykanalikow</w:t>
      </w:r>
      <w:r w:rsidR="00F9063C" w:rsidRPr="004E3DCC">
        <w:rPr>
          <w:rFonts w:ascii="Arial" w:eastAsiaTheme="minorHAnsi" w:hAnsi="Arial" w:cs="Arial"/>
        </w:rPr>
        <w:t>e</w:t>
      </w:r>
      <w:proofErr w:type="spellEnd"/>
      <w:r w:rsidR="00443A09" w:rsidRPr="004E3DCC">
        <w:rPr>
          <w:rFonts w:ascii="Arial" w:eastAsiaTheme="minorHAnsi" w:hAnsi="Arial" w:cs="Arial"/>
        </w:rPr>
        <w:t xml:space="preserve"> z odprowadzeniem wody ściekami skarpowym</w:t>
      </w:r>
      <w:r w:rsidR="00B208E8">
        <w:rPr>
          <w:rFonts w:ascii="Arial" w:eastAsiaTheme="minorHAnsi" w:hAnsi="Arial" w:cs="Arial"/>
        </w:rPr>
        <w:t>i</w:t>
      </w:r>
      <w:r w:rsidR="00443A09" w:rsidRPr="004E3DCC">
        <w:rPr>
          <w:rFonts w:ascii="Arial" w:eastAsiaTheme="minorHAnsi" w:hAnsi="Arial" w:cs="Arial"/>
        </w:rPr>
        <w:t xml:space="preserve"> do</w:t>
      </w:r>
      <w:r w:rsidR="00EA4F8C" w:rsidRPr="004E3DCC">
        <w:rPr>
          <w:rFonts w:ascii="Arial" w:eastAsiaTheme="minorHAnsi" w:hAnsi="Arial" w:cs="Arial"/>
        </w:rPr>
        <w:t xml:space="preserve"> projektowanych rowów.</w:t>
      </w:r>
    </w:p>
    <w:p w:rsidR="00EA4F8C" w:rsidRPr="004E3DCC" w:rsidRDefault="006E1334" w:rsidP="006E1334">
      <w:pPr>
        <w:spacing w:after="0" w:line="360" w:lineRule="auto"/>
        <w:jc w:val="both"/>
        <w:rPr>
          <w:rFonts w:ascii="Arial" w:hAnsi="Arial" w:cs="Arial"/>
        </w:rPr>
      </w:pPr>
      <w:r w:rsidRPr="004E3DCC">
        <w:rPr>
          <w:rFonts w:ascii="Arial" w:hAnsi="Arial" w:cs="Arial"/>
        </w:rPr>
        <w:t>W ramach inwestycji</w:t>
      </w:r>
      <w:r w:rsidR="00EA4F8C" w:rsidRPr="004E3DCC">
        <w:rPr>
          <w:rFonts w:ascii="Arial" w:hAnsi="Arial" w:cs="Arial"/>
        </w:rPr>
        <w:t>, po obu stronach obiektu, w kapach chodnikowych</w:t>
      </w:r>
      <w:r w:rsidRPr="004E3DCC">
        <w:rPr>
          <w:rFonts w:ascii="Arial" w:hAnsi="Arial" w:cs="Arial"/>
        </w:rPr>
        <w:t xml:space="preserve"> zaprojektowano </w:t>
      </w:r>
      <w:r w:rsidR="00EA4F8C" w:rsidRPr="004E3DCC">
        <w:rPr>
          <w:rFonts w:ascii="Arial" w:hAnsi="Arial" w:cs="Arial"/>
        </w:rPr>
        <w:t xml:space="preserve">kanały technologiczne, </w:t>
      </w:r>
      <w:r w:rsidR="000F7D66" w:rsidRPr="004E3DCC">
        <w:rPr>
          <w:rFonts w:ascii="Arial" w:hAnsi="Arial" w:cs="Arial"/>
        </w:rPr>
        <w:t xml:space="preserve">w których umieszczone będą </w:t>
      </w:r>
      <w:r w:rsidR="00EA4F8C" w:rsidRPr="004E3DCC">
        <w:rPr>
          <w:rFonts w:ascii="Arial" w:hAnsi="Arial" w:cs="Arial"/>
        </w:rPr>
        <w:t xml:space="preserve">po 3 kanały kablowe 3 </w:t>
      </w:r>
      <w:r w:rsidR="00EA4F8C" w:rsidRPr="004E3DCC">
        <w:rPr>
          <w:rFonts w:ascii="Arial" w:hAnsi="Arial" w:cs="Arial"/>
        </w:rPr>
        <w:sym w:font="Symbol" w:char="F066"/>
      </w:r>
      <w:r w:rsidR="00EA4F8C" w:rsidRPr="004E3DCC">
        <w:rPr>
          <w:rFonts w:ascii="Arial" w:hAnsi="Arial" w:cs="Arial"/>
        </w:rPr>
        <w:t xml:space="preserve"> 100, zakończone studzienkami kablowymi SK-2 z pokrywą ciężką kl. D400. Na </w:t>
      </w:r>
      <w:r w:rsidR="002B6183" w:rsidRPr="004E3DCC">
        <w:rPr>
          <w:rFonts w:ascii="Arial" w:hAnsi="Arial" w:cs="Arial"/>
        </w:rPr>
        <w:t>dojazdach, kanał</w:t>
      </w:r>
      <w:r w:rsidR="00E57323" w:rsidRPr="004E3DCC">
        <w:rPr>
          <w:rFonts w:ascii="Arial" w:hAnsi="Arial" w:cs="Arial"/>
        </w:rPr>
        <w:t xml:space="preserve"> technologiczny zaprojektowano po obu stronach jezdni.</w:t>
      </w:r>
    </w:p>
    <w:p w:rsidR="00E57323" w:rsidRPr="004E3DCC" w:rsidRDefault="00E57323" w:rsidP="006E1334">
      <w:pPr>
        <w:spacing w:after="0" w:line="360" w:lineRule="auto"/>
        <w:jc w:val="both"/>
        <w:rPr>
          <w:rFonts w:ascii="Arial" w:hAnsi="Arial" w:cs="Arial"/>
        </w:rPr>
      </w:pPr>
      <w:r w:rsidRPr="004E3DCC">
        <w:rPr>
          <w:rFonts w:ascii="Arial" w:hAnsi="Arial" w:cs="Arial"/>
        </w:rPr>
        <w:t xml:space="preserve">W celu uniknięcia kolizji zaprojektowano budowę </w:t>
      </w:r>
      <w:r w:rsidR="000F7D66" w:rsidRPr="004E3DCC">
        <w:rPr>
          <w:rFonts w:ascii="Arial" w:hAnsi="Arial" w:cs="Arial"/>
        </w:rPr>
        <w:t>w nowym</w:t>
      </w:r>
      <w:r w:rsidRPr="004E3DCC">
        <w:rPr>
          <w:rFonts w:ascii="Arial" w:hAnsi="Arial" w:cs="Arial"/>
        </w:rPr>
        <w:t xml:space="preserve"> przebiegu rurociągu kablowego sieci teletechnicznej </w:t>
      </w:r>
      <w:r w:rsidR="000F7D66" w:rsidRPr="004E3DCC">
        <w:rPr>
          <w:rFonts w:ascii="Arial" w:hAnsi="Arial" w:cs="Arial"/>
        </w:rPr>
        <w:t>wraz z umieszcz</w:t>
      </w:r>
      <w:r w:rsidR="000B7385" w:rsidRPr="004E3DCC">
        <w:rPr>
          <w:rFonts w:ascii="Arial" w:hAnsi="Arial" w:cs="Arial"/>
        </w:rPr>
        <w:t>o</w:t>
      </w:r>
      <w:r w:rsidR="000F7D66" w:rsidRPr="004E3DCC">
        <w:rPr>
          <w:rFonts w:ascii="Arial" w:hAnsi="Arial" w:cs="Arial"/>
        </w:rPr>
        <w:t>n</w:t>
      </w:r>
      <w:r w:rsidR="000B7385" w:rsidRPr="004E3DCC">
        <w:rPr>
          <w:rFonts w:ascii="Arial" w:hAnsi="Arial" w:cs="Arial"/>
        </w:rPr>
        <w:t>y</w:t>
      </w:r>
      <w:r w:rsidR="000F7D66" w:rsidRPr="004E3DCC">
        <w:rPr>
          <w:rFonts w:ascii="Arial" w:hAnsi="Arial" w:cs="Arial"/>
        </w:rPr>
        <w:t>m</w:t>
      </w:r>
      <w:r w:rsidR="000B7385" w:rsidRPr="004E3DCC">
        <w:rPr>
          <w:rFonts w:ascii="Arial" w:hAnsi="Arial" w:cs="Arial"/>
        </w:rPr>
        <w:t>i</w:t>
      </w:r>
      <w:r w:rsidR="000F7D66" w:rsidRPr="004E3DCC">
        <w:rPr>
          <w:rFonts w:ascii="Arial" w:hAnsi="Arial" w:cs="Arial"/>
        </w:rPr>
        <w:t xml:space="preserve"> w ni</w:t>
      </w:r>
      <w:r w:rsidR="000B7385" w:rsidRPr="004E3DCC">
        <w:rPr>
          <w:rFonts w:ascii="Arial" w:hAnsi="Arial" w:cs="Arial"/>
        </w:rPr>
        <w:t>m kablami</w:t>
      </w:r>
      <w:r w:rsidRPr="004E3DCC">
        <w:rPr>
          <w:rFonts w:ascii="Arial" w:hAnsi="Arial" w:cs="Arial"/>
        </w:rPr>
        <w:t>.</w:t>
      </w:r>
    </w:p>
    <w:p w:rsidR="006E1334" w:rsidRPr="004E3DCC" w:rsidRDefault="006E1334" w:rsidP="0055538A">
      <w:pPr>
        <w:tabs>
          <w:tab w:val="left" w:pos="142"/>
        </w:tabs>
        <w:spacing w:after="0" w:line="240" w:lineRule="auto"/>
        <w:jc w:val="both"/>
        <w:rPr>
          <w:rFonts w:ascii="Arial" w:eastAsia="Times New Roman" w:hAnsi="Arial" w:cs="Arial"/>
          <w:strike/>
          <w:lang w:eastAsia="pl-PL"/>
        </w:rPr>
      </w:pPr>
    </w:p>
    <w:p w:rsidR="006E1334" w:rsidRPr="004E3DCC" w:rsidRDefault="006E1334" w:rsidP="00EA2C02">
      <w:pPr>
        <w:tabs>
          <w:tab w:val="left" w:pos="142"/>
        </w:tabs>
        <w:spacing w:after="0" w:line="360" w:lineRule="auto"/>
        <w:jc w:val="both"/>
        <w:rPr>
          <w:rFonts w:ascii="Arial" w:hAnsi="Arial" w:cs="Arial"/>
        </w:rPr>
      </w:pPr>
      <w:r w:rsidRPr="004E3DCC">
        <w:rPr>
          <w:rFonts w:ascii="Arial" w:hAnsi="Arial" w:cs="Arial"/>
        </w:rPr>
        <w:t>Przedmiotowa sprawa podlega uregulowaniom ustawy z</w:t>
      </w:r>
      <w:r w:rsidR="00186403" w:rsidRPr="004E3DCC">
        <w:rPr>
          <w:rFonts w:ascii="Arial" w:hAnsi="Arial" w:cs="Arial"/>
        </w:rPr>
        <w:t xml:space="preserve"> dnia</w:t>
      </w:r>
      <w:r w:rsidRPr="004E3DCC">
        <w:rPr>
          <w:rFonts w:ascii="Arial" w:hAnsi="Arial" w:cs="Arial"/>
        </w:rPr>
        <w:t xml:space="preserve"> </w:t>
      </w:r>
      <w:r w:rsidR="00EB069E" w:rsidRPr="004E3DCC">
        <w:rPr>
          <w:rFonts w:ascii="Arial" w:hAnsi="Arial" w:cs="Arial"/>
        </w:rPr>
        <w:t xml:space="preserve">10 kwietnia 2003 r. </w:t>
      </w:r>
      <w:r w:rsidR="00186403" w:rsidRPr="004E3DCC">
        <w:rPr>
          <w:rFonts w:ascii="Arial" w:hAnsi="Arial" w:cs="Arial"/>
        </w:rPr>
        <w:br/>
      </w:r>
      <w:r w:rsidRPr="004E3DCC">
        <w:rPr>
          <w:rFonts w:ascii="Arial" w:hAnsi="Arial" w:cs="Arial"/>
        </w:rPr>
        <w:t>o szczególnych zasadach przygotowania i realizacji inwestycji w zakresie dróg publicznych (Dz. U. z 2023 r., poz. 162)</w:t>
      </w:r>
      <w:r w:rsidR="000B7385" w:rsidRPr="004E3DCC">
        <w:rPr>
          <w:rFonts w:ascii="Arial" w:hAnsi="Arial" w:cs="Arial"/>
        </w:rPr>
        <w:t>.</w:t>
      </w:r>
      <w:r w:rsidRPr="004E3DCC">
        <w:rPr>
          <w:rFonts w:ascii="Arial" w:hAnsi="Arial" w:cs="Arial"/>
        </w:rPr>
        <w:t xml:space="preserve"> </w:t>
      </w:r>
    </w:p>
    <w:p w:rsidR="006E1334" w:rsidRPr="004E3DCC" w:rsidRDefault="006E1334" w:rsidP="00E57323">
      <w:pPr>
        <w:tabs>
          <w:tab w:val="left" w:pos="142"/>
        </w:tabs>
        <w:spacing w:after="0" w:line="240" w:lineRule="auto"/>
        <w:jc w:val="both"/>
        <w:rPr>
          <w:rFonts w:ascii="Arial" w:hAnsi="Arial" w:cs="Arial"/>
          <w:strike/>
        </w:rPr>
      </w:pPr>
    </w:p>
    <w:p w:rsidR="006E1334" w:rsidRPr="004E3DCC" w:rsidRDefault="006E1334" w:rsidP="006E1334">
      <w:pPr>
        <w:tabs>
          <w:tab w:val="left" w:pos="142"/>
        </w:tabs>
        <w:spacing w:line="360" w:lineRule="auto"/>
        <w:jc w:val="both"/>
        <w:rPr>
          <w:rFonts w:ascii="Arial" w:hAnsi="Arial" w:cs="Arial"/>
        </w:rPr>
      </w:pPr>
      <w:r w:rsidRPr="004E3DCC">
        <w:rPr>
          <w:rFonts w:ascii="Arial" w:hAnsi="Arial" w:cs="Arial"/>
        </w:rPr>
        <w:t>Do wniosku o zezwolenie na realizację powyższej inwestycji, inwestor załączył komplet dokumentów wymaganych na podstawie art. 11d ust. 1 przywoływanej ustawy,</w:t>
      </w:r>
      <w:r w:rsidRPr="004E3DCC">
        <w:rPr>
          <w:rFonts w:ascii="Arial" w:hAnsi="Arial" w:cs="Arial"/>
        </w:rPr>
        <w:br/>
        <w:t xml:space="preserve">w tym po 3 egzemplarze projektu zagospodarowania terenu oraz projektu architektoniczno-budowlanego, spełniających warunki rozporządzenia Ministra Rozwoju w sprawie szczegółowego zakresu i formy projektu budowlanego z 11 września 2020 r. </w:t>
      </w:r>
      <w:r w:rsidRPr="004E3DCC">
        <w:rPr>
          <w:rFonts w:ascii="Arial" w:hAnsi="Arial" w:cs="Arial"/>
        </w:rPr>
        <w:br/>
        <w:t xml:space="preserve">w sprawie szczegółowego zakresu i formy projektu budowlanego (Dz. U. z 2022 r., poz. 1679), opracowanych i sprawdzonych przez uprawnionych projektantów, legitymujących się zaświadczeniami, o których mowa w art. 12 ust. 7 ustawy z 7 lipca 1994 r. – Prawo budowlane, aktualnymi na dzień opracowania projektu. Zgodnie z art. 34 ust. 3d pkt 3 </w:t>
      </w:r>
      <w:r w:rsidRPr="004E3DCC">
        <w:rPr>
          <w:rFonts w:ascii="Arial" w:hAnsi="Arial" w:cs="Arial"/>
        </w:rPr>
        <w:br/>
        <w:t xml:space="preserve">ww. ustawy, do projektu zagospodarowania terenu oraz projektu </w:t>
      </w:r>
      <w:proofErr w:type="spellStart"/>
      <w:r w:rsidRPr="004E3DCC">
        <w:rPr>
          <w:rFonts w:ascii="Arial" w:hAnsi="Arial" w:cs="Arial"/>
        </w:rPr>
        <w:t>architektoniczno</w:t>
      </w:r>
      <w:proofErr w:type="spellEnd"/>
      <w:r w:rsidRPr="004E3DCC">
        <w:rPr>
          <w:rFonts w:ascii="Arial" w:hAnsi="Arial" w:cs="Arial"/>
        </w:rPr>
        <w:t xml:space="preserve"> - budowlanego dołączono oświadczenie projektanta o sporządzeniu projektu, zgodnie </w:t>
      </w:r>
      <w:r w:rsidRPr="004E3DCC">
        <w:rPr>
          <w:rFonts w:ascii="Arial" w:hAnsi="Arial" w:cs="Arial"/>
        </w:rPr>
        <w:br/>
        <w:t xml:space="preserve">z obowiązującymi przepisami oraz zasadami wiedzy technicznej. </w:t>
      </w:r>
    </w:p>
    <w:p w:rsidR="006E1334" w:rsidRPr="004E3DCC" w:rsidRDefault="006E1334" w:rsidP="006E1334">
      <w:pPr>
        <w:tabs>
          <w:tab w:val="left" w:pos="142"/>
        </w:tabs>
        <w:spacing w:line="360" w:lineRule="auto"/>
        <w:jc w:val="both"/>
        <w:rPr>
          <w:rFonts w:ascii="Arial" w:hAnsi="Arial" w:cs="Arial"/>
        </w:rPr>
      </w:pPr>
      <w:r w:rsidRPr="004E3DCC">
        <w:rPr>
          <w:rFonts w:ascii="Arial" w:hAnsi="Arial" w:cs="Arial"/>
        </w:rPr>
        <w:t xml:space="preserve">Projekt zagospodarowania terenu został uzgodniony na naradzie koordynacyjnej zorganizowanej przez Starostę </w:t>
      </w:r>
      <w:r w:rsidR="00C22E13" w:rsidRPr="004E3DCC">
        <w:rPr>
          <w:rFonts w:ascii="Arial" w:hAnsi="Arial" w:cs="Arial"/>
        </w:rPr>
        <w:t>Stalowowolskiego</w:t>
      </w:r>
      <w:r w:rsidRPr="004E3DCC">
        <w:rPr>
          <w:rFonts w:ascii="Arial" w:hAnsi="Arial" w:cs="Arial"/>
        </w:rPr>
        <w:t xml:space="preserve"> (protokół nr G</w:t>
      </w:r>
      <w:r w:rsidR="00C22E13" w:rsidRPr="004E3DCC">
        <w:rPr>
          <w:rFonts w:ascii="Arial" w:hAnsi="Arial" w:cs="Arial"/>
        </w:rPr>
        <w:t>N.V</w:t>
      </w:r>
      <w:r w:rsidRPr="004E3DCC">
        <w:rPr>
          <w:rFonts w:ascii="Arial" w:hAnsi="Arial" w:cs="Arial"/>
        </w:rPr>
        <w:t>.6630.2</w:t>
      </w:r>
      <w:r w:rsidR="00C22E13" w:rsidRPr="004E3DCC">
        <w:rPr>
          <w:rFonts w:ascii="Arial" w:hAnsi="Arial" w:cs="Arial"/>
        </w:rPr>
        <w:t>33</w:t>
      </w:r>
      <w:r w:rsidRPr="004E3DCC">
        <w:rPr>
          <w:rFonts w:ascii="Arial" w:hAnsi="Arial" w:cs="Arial"/>
        </w:rPr>
        <w:t xml:space="preserve">.2022 </w:t>
      </w:r>
      <w:r w:rsidR="00C22E13" w:rsidRPr="004E3DCC">
        <w:rPr>
          <w:rFonts w:ascii="Arial" w:hAnsi="Arial" w:cs="Arial"/>
        </w:rPr>
        <w:br/>
      </w:r>
      <w:r w:rsidRPr="004E3DCC">
        <w:rPr>
          <w:rFonts w:ascii="Arial" w:hAnsi="Arial" w:cs="Arial"/>
        </w:rPr>
        <w:t xml:space="preserve">z </w:t>
      </w:r>
      <w:r w:rsidR="00C22E13" w:rsidRPr="004E3DCC">
        <w:rPr>
          <w:rFonts w:ascii="Arial" w:hAnsi="Arial" w:cs="Arial"/>
        </w:rPr>
        <w:t>27 października</w:t>
      </w:r>
      <w:r w:rsidRPr="004E3DCC">
        <w:rPr>
          <w:rFonts w:ascii="Arial" w:hAnsi="Arial" w:cs="Arial"/>
        </w:rPr>
        <w:t xml:space="preserve"> 2022 r.).</w:t>
      </w:r>
    </w:p>
    <w:p w:rsidR="006E1334" w:rsidRPr="004E3DCC" w:rsidRDefault="006E1334" w:rsidP="006E1334">
      <w:pPr>
        <w:spacing w:line="360" w:lineRule="auto"/>
        <w:jc w:val="both"/>
        <w:rPr>
          <w:rFonts w:ascii="Arial" w:hAnsi="Arial" w:cs="Arial"/>
        </w:rPr>
      </w:pPr>
      <w:r w:rsidRPr="004E3DCC">
        <w:rPr>
          <w:rFonts w:ascii="Arial" w:hAnsi="Arial" w:cs="Arial"/>
        </w:rPr>
        <w:t xml:space="preserve">Inwestor udokumentował spełnienie obowiązku określonego w art. 11b ust. 1 ustawy </w:t>
      </w:r>
      <w:r w:rsidR="005E7A38" w:rsidRPr="004E3DCC">
        <w:rPr>
          <w:rFonts w:ascii="Arial" w:hAnsi="Arial" w:cs="Arial"/>
        </w:rPr>
        <w:br/>
      </w:r>
      <w:r w:rsidRPr="004E3DCC">
        <w:rPr>
          <w:rFonts w:ascii="Arial" w:hAnsi="Arial" w:cs="Arial"/>
        </w:rPr>
        <w:t xml:space="preserve">z 10 kwietnia 2003 r., przedkładając: </w:t>
      </w:r>
    </w:p>
    <w:p w:rsidR="006E1334" w:rsidRPr="004E3DCC" w:rsidRDefault="006E1334" w:rsidP="00AA588A">
      <w:pPr>
        <w:pStyle w:val="Akapitzlist"/>
        <w:numPr>
          <w:ilvl w:val="0"/>
          <w:numId w:val="6"/>
        </w:numPr>
        <w:ind w:left="567" w:hanging="425"/>
        <w:rPr>
          <w:rFonts w:cs="Arial"/>
          <w:strike/>
          <w:sz w:val="22"/>
          <w:szCs w:val="22"/>
        </w:rPr>
      </w:pPr>
      <w:r w:rsidRPr="004E3DCC">
        <w:rPr>
          <w:rFonts w:cs="Arial"/>
          <w:sz w:val="22"/>
          <w:szCs w:val="22"/>
        </w:rPr>
        <w:t xml:space="preserve">opinię Zarządu Województwa Podkarpackiego - Uchwała nr </w:t>
      </w:r>
      <w:r w:rsidR="002F5F07" w:rsidRPr="004E3DCC">
        <w:rPr>
          <w:rFonts w:cs="Arial"/>
          <w:sz w:val="22"/>
          <w:szCs w:val="22"/>
          <w:lang w:val="pl-PL"/>
        </w:rPr>
        <w:t>426</w:t>
      </w:r>
      <w:r w:rsidRPr="004E3DCC">
        <w:rPr>
          <w:rFonts w:cs="Arial"/>
          <w:sz w:val="22"/>
          <w:szCs w:val="22"/>
        </w:rPr>
        <w:t>/</w:t>
      </w:r>
      <w:r w:rsidR="002F5F07" w:rsidRPr="004E3DCC">
        <w:rPr>
          <w:rFonts w:cs="Arial"/>
          <w:sz w:val="22"/>
          <w:szCs w:val="22"/>
          <w:lang w:val="pl-PL"/>
        </w:rPr>
        <w:t>8591</w:t>
      </w:r>
      <w:r w:rsidRPr="004E3DCC">
        <w:rPr>
          <w:rFonts w:cs="Arial"/>
          <w:sz w:val="22"/>
          <w:szCs w:val="22"/>
        </w:rPr>
        <w:t>/22</w:t>
      </w:r>
      <w:r w:rsidR="005E7A38" w:rsidRPr="004E3DCC">
        <w:rPr>
          <w:rFonts w:cs="Arial"/>
          <w:sz w:val="22"/>
          <w:szCs w:val="22"/>
          <w:lang w:val="pl-PL"/>
        </w:rPr>
        <w:br/>
      </w:r>
      <w:r w:rsidRPr="004E3DCC">
        <w:rPr>
          <w:rFonts w:cs="Arial"/>
          <w:sz w:val="22"/>
          <w:szCs w:val="22"/>
        </w:rPr>
        <w:t xml:space="preserve">z </w:t>
      </w:r>
      <w:r w:rsidR="002F5F07" w:rsidRPr="004E3DCC">
        <w:rPr>
          <w:rFonts w:cs="Arial"/>
          <w:sz w:val="22"/>
          <w:szCs w:val="22"/>
          <w:lang w:val="pl-PL"/>
        </w:rPr>
        <w:t>27 września</w:t>
      </w:r>
      <w:r w:rsidRPr="004E3DCC">
        <w:rPr>
          <w:rFonts w:cs="Arial"/>
          <w:sz w:val="22"/>
          <w:szCs w:val="22"/>
        </w:rPr>
        <w:t xml:space="preserve"> 2022 r.,</w:t>
      </w:r>
    </w:p>
    <w:p w:rsidR="00737A5F" w:rsidRPr="004E3DCC" w:rsidRDefault="002F5F07" w:rsidP="00AA588A">
      <w:pPr>
        <w:pStyle w:val="Akapitzlist"/>
        <w:numPr>
          <w:ilvl w:val="0"/>
          <w:numId w:val="6"/>
        </w:numPr>
        <w:ind w:left="567" w:hanging="425"/>
        <w:rPr>
          <w:rFonts w:cs="Arial"/>
          <w:sz w:val="22"/>
          <w:szCs w:val="22"/>
        </w:rPr>
      </w:pPr>
      <w:r w:rsidRPr="004E3DCC">
        <w:rPr>
          <w:rFonts w:cs="Arial"/>
          <w:sz w:val="22"/>
          <w:szCs w:val="22"/>
          <w:lang w:val="pl-PL"/>
        </w:rPr>
        <w:lastRenderedPageBreak/>
        <w:t xml:space="preserve">wystąpienie o </w:t>
      </w:r>
      <w:r w:rsidR="006E1334" w:rsidRPr="004E3DCC">
        <w:rPr>
          <w:rFonts w:cs="Arial"/>
          <w:sz w:val="22"/>
          <w:szCs w:val="22"/>
          <w:lang w:val="pl-PL"/>
        </w:rPr>
        <w:t xml:space="preserve">opinię </w:t>
      </w:r>
      <w:r w:rsidR="00737A5F" w:rsidRPr="004E3DCC">
        <w:rPr>
          <w:rFonts w:cs="Arial"/>
          <w:sz w:val="22"/>
          <w:szCs w:val="22"/>
          <w:lang w:val="pl-PL"/>
        </w:rPr>
        <w:t xml:space="preserve">do </w:t>
      </w:r>
      <w:r w:rsidR="006E1334" w:rsidRPr="004E3DCC">
        <w:rPr>
          <w:rFonts w:cs="Arial"/>
          <w:sz w:val="22"/>
          <w:szCs w:val="22"/>
          <w:lang w:val="pl-PL"/>
        </w:rPr>
        <w:t xml:space="preserve">Zarządu Powiatu </w:t>
      </w:r>
      <w:r w:rsidR="00737A5F" w:rsidRPr="004E3DCC">
        <w:rPr>
          <w:rFonts w:cs="Arial"/>
          <w:sz w:val="22"/>
          <w:szCs w:val="22"/>
          <w:lang w:val="pl-PL"/>
        </w:rPr>
        <w:t>Stalowowolskiego z 29 sierpnia 2022 r., znak: PBW-0568-51/2 wraz z oświadczeniem</w:t>
      </w:r>
      <w:r w:rsidR="005E7A38" w:rsidRPr="004E3DCC">
        <w:rPr>
          <w:rFonts w:cs="Arial"/>
          <w:sz w:val="22"/>
          <w:szCs w:val="22"/>
          <w:lang w:val="pl-PL"/>
        </w:rPr>
        <w:t xml:space="preserve"> wnioskodawcy z 17 maja 2023 r. </w:t>
      </w:r>
      <w:r w:rsidR="005E7A38" w:rsidRPr="004E3DCC">
        <w:rPr>
          <w:rFonts w:cs="Arial"/>
          <w:sz w:val="22"/>
          <w:szCs w:val="22"/>
          <w:lang w:val="pl-PL"/>
        </w:rPr>
        <w:br/>
        <w:t>o niewydaniu opinii w ustawowym terminie,</w:t>
      </w:r>
    </w:p>
    <w:p w:rsidR="006E1334" w:rsidRPr="004E3DCC" w:rsidRDefault="00737A5F" w:rsidP="00AA588A">
      <w:pPr>
        <w:pStyle w:val="Akapitzlist"/>
        <w:numPr>
          <w:ilvl w:val="0"/>
          <w:numId w:val="6"/>
        </w:numPr>
        <w:ind w:left="567" w:hanging="425"/>
        <w:rPr>
          <w:rFonts w:cs="Arial"/>
          <w:sz w:val="22"/>
          <w:szCs w:val="22"/>
        </w:rPr>
      </w:pPr>
      <w:r w:rsidRPr="004E3DCC">
        <w:rPr>
          <w:rFonts w:cs="Arial"/>
          <w:sz w:val="22"/>
          <w:szCs w:val="22"/>
          <w:lang w:val="pl-PL"/>
        </w:rPr>
        <w:t xml:space="preserve"> </w:t>
      </w:r>
      <w:r w:rsidR="006E1334" w:rsidRPr="004E3DCC">
        <w:rPr>
          <w:rFonts w:cs="Arial"/>
          <w:sz w:val="22"/>
          <w:szCs w:val="22"/>
          <w:lang w:val="pl-PL"/>
        </w:rPr>
        <w:t xml:space="preserve">opinię Wójta Gminy </w:t>
      </w:r>
      <w:r w:rsidR="002F5F07" w:rsidRPr="004E3DCC">
        <w:rPr>
          <w:rFonts w:cs="Arial"/>
          <w:sz w:val="22"/>
          <w:szCs w:val="22"/>
          <w:lang w:val="pl-PL"/>
        </w:rPr>
        <w:t>Radomyśl nad Sanem</w:t>
      </w:r>
      <w:r w:rsidR="006E1334" w:rsidRPr="004E3DCC">
        <w:rPr>
          <w:rFonts w:cs="Arial"/>
          <w:sz w:val="22"/>
          <w:szCs w:val="22"/>
          <w:lang w:val="pl-PL"/>
        </w:rPr>
        <w:t xml:space="preserve"> – pismo znak: </w:t>
      </w:r>
      <w:r w:rsidR="002F5F07" w:rsidRPr="004E3DCC">
        <w:rPr>
          <w:rFonts w:cs="Arial"/>
          <w:sz w:val="22"/>
          <w:szCs w:val="22"/>
          <w:lang w:val="pl-PL"/>
        </w:rPr>
        <w:t xml:space="preserve">INI.7011.90.2022 </w:t>
      </w:r>
      <w:r w:rsidR="00214CF3" w:rsidRPr="004E3DCC">
        <w:rPr>
          <w:rFonts w:cs="Arial"/>
          <w:sz w:val="22"/>
          <w:szCs w:val="22"/>
          <w:lang w:val="pl-PL"/>
        </w:rPr>
        <w:br/>
      </w:r>
      <w:r w:rsidR="006E1334" w:rsidRPr="004E3DCC">
        <w:rPr>
          <w:rFonts w:cs="Arial"/>
          <w:sz w:val="22"/>
          <w:szCs w:val="22"/>
          <w:lang w:val="pl-PL"/>
        </w:rPr>
        <w:t xml:space="preserve">z </w:t>
      </w:r>
      <w:r w:rsidR="002F5F07" w:rsidRPr="004E3DCC">
        <w:rPr>
          <w:rFonts w:cs="Arial"/>
          <w:sz w:val="22"/>
          <w:szCs w:val="22"/>
          <w:lang w:val="pl-PL"/>
        </w:rPr>
        <w:t>05</w:t>
      </w:r>
      <w:r w:rsidR="006E1334" w:rsidRPr="004E3DCC">
        <w:rPr>
          <w:rFonts w:cs="Arial"/>
          <w:sz w:val="22"/>
          <w:szCs w:val="22"/>
          <w:lang w:val="pl-PL"/>
        </w:rPr>
        <w:t xml:space="preserve"> </w:t>
      </w:r>
      <w:r w:rsidR="002F5F07" w:rsidRPr="004E3DCC">
        <w:rPr>
          <w:rFonts w:cs="Arial"/>
          <w:sz w:val="22"/>
          <w:szCs w:val="22"/>
          <w:lang w:val="pl-PL"/>
        </w:rPr>
        <w:t xml:space="preserve">października </w:t>
      </w:r>
      <w:r w:rsidR="006E1334" w:rsidRPr="004E3DCC">
        <w:rPr>
          <w:rFonts w:cs="Arial"/>
          <w:sz w:val="22"/>
          <w:szCs w:val="22"/>
          <w:lang w:val="pl-PL"/>
        </w:rPr>
        <w:t>2022 r.</w:t>
      </w:r>
    </w:p>
    <w:p w:rsidR="006E1334" w:rsidRPr="004E3DCC" w:rsidRDefault="006E1334" w:rsidP="006E1334">
      <w:pPr>
        <w:pStyle w:val="Akapitzlist"/>
        <w:spacing w:line="240" w:lineRule="auto"/>
        <w:ind w:left="425"/>
        <w:rPr>
          <w:rFonts w:cs="Arial"/>
          <w:strike/>
        </w:rPr>
      </w:pPr>
    </w:p>
    <w:p w:rsidR="006E1334" w:rsidRPr="004E3DCC" w:rsidRDefault="006E1334" w:rsidP="006E1334">
      <w:pPr>
        <w:rPr>
          <w:rFonts w:ascii="Arial" w:hAnsi="Arial" w:cs="Arial"/>
        </w:rPr>
      </w:pPr>
      <w:r w:rsidRPr="004E3DCC">
        <w:rPr>
          <w:rFonts w:ascii="Arial" w:hAnsi="Arial" w:cs="Arial"/>
        </w:rPr>
        <w:t xml:space="preserve">Przedłożone zostały również opinie wskazane w art. 11d ust. 1 pkt 8, w tym: </w:t>
      </w:r>
    </w:p>
    <w:p w:rsidR="006E1334" w:rsidRPr="004E3DCC" w:rsidRDefault="006E1334" w:rsidP="00AA588A">
      <w:pPr>
        <w:pStyle w:val="Akapitzlist"/>
        <w:numPr>
          <w:ilvl w:val="0"/>
          <w:numId w:val="7"/>
        </w:numPr>
        <w:ind w:left="426" w:hanging="284"/>
        <w:rPr>
          <w:rFonts w:cs="Arial"/>
          <w:sz w:val="22"/>
          <w:szCs w:val="22"/>
        </w:rPr>
      </w:pPr>
      <w:r w:rsidRPr="004E3DCC">
        <w:rPr>
          <w:rFonts w:cs="Arial"/>
          <w:sz w:val="22"/>
          <w:szCs w:val="22"/>
        </w:rPr>
        <w:t xml:space="preserve">Dyrektora Regionalnego Zarządu Gospodarki Wodnej w Rzeszowie Państwowego Gospodarstwa Wodnego Wody Polskie z </w:t>
      </w:r>
      <w:r w:rsidR="005E7A38" w:rsidRPr="004E3DCC">
        <w:rPr>
          <w:rFonts w:cs="Arial"/>
          <w:sz w:val="22"/>
          <w:szCs w:val="22"/>
          <w:lang w:val="pl-PL"/>
        </w:rPr>
        <w:t>20 kwietnia</w:t>
      </w:r>
      <w:r w:rsidRPr="004E3DCC">
        <w:rPr>
          <w:rFonts w:cs="Arial"/>
          <w:sz w:val="22"/>
          <w:szCs w:val="22"/>
        </w:rPr>
        <w:t xml:space="preserve"> 202</w:t>
      </w:r>
      <w:r w:rsidR="005E7A38" w:rsidRPr="004E3DCC">
        <w:rPr>
          <w:rFonts w:cs="Arial"/>
          <w:sz w:val="22"/>
          <w:szCs w:val="22"/>
          <w:lang w:val="pl-PL"/>
        </w:rPr>
        <w:t>3</w:t>
      </w:r>
      <w:r w:rsidRPr="004E3DCC">
        <w:rPr>
          <w:rFonts w:cs="Arial"/>
          <w:sz w:val="22"/>
          <w:szCs w:val="22"/>
        </w:rPr>
        <w:t xml:space="preserve"> r., znak: RZ.RPP.430.</w:t>
      </w:r>
      <w:r w:rsidR="005E7A38" w:rsidRPr="004E3DCC">
        <w:rPr>
          <w:rFonts w:cs="Arial"/>
          <w:sz w:val="22"/>
          <w:szCs w:val="22"/>
          <w:lang w:val="pl-PL"/>
        </w:rPr>
        <w:t>106b</w:t>
      </w:r>
      <w:r w:rsidRPr="004E3DCC">
        <w:rPr>
          <w:rFonts w:cs="Arial"/>
          <w:sz w:val="22"/>
          <w:szCs w:val="22"/>
        </w:rPr>
        <w:t>.2022</w:t>
      </w:r>
      <w:r w:rsidR="005E7A38" w:rsidRPr="004E3DCC">
        <w:rPr>
          <w:rFonts w:cs="Arial"/>
          <w:sz w:val="22"/>
          <w:szCs w:val="22"/>
          <w:lang w:val="pl-PL"/>
        </w:rPr>
        <w:t>/2023</w:t>
      </w:r>
      <w:r w:rsidRPr="004E3DCC">
        <w:rPr>
          <w:rFonts w:cs="Arial"/>
          <w:sz w:val="22"/>
          <w:szCs w:val="22"/>
        </w:rPr>
        <w:t>.MW</w:t>
      </w:r>
      <w:r w:rsidRPr="004E3DCC">
        <w:rPr>
          <w:rFonts w:cs="Arial"/>
          <w:sz w:val="22"/>
          <w:szCs w:val="22"/>
          <w:lang w:val="pl-PL"/>
        </w:rPr>
        <w:t>,</w:t>
      </w:r>
      <w:r w:rsidRPr="004E3DCC">
        <w:rPr>
          <w:rFonts w:cs="Arial"/>
          <w:sz w:val="22"/>
          <w:szCs w:val="22"/>
        </w:rPr>
        <w:t xml:space="preserve"> </w:t>
      </w:r>
    </w:p>
    <w:p w:rsidR="006E1334" w:rsidRPr="004E3DCC" w:rsidRDefault="006E1334" w:rsidP="00AA588A">
      <w:pPr>
        <w:pStyle w:val="Akapitzlist"/>
        <w:numPr>
          <w:ilvl w:val="0"/>
          <w:numId w:val="8"/>
        </w:numPr>
        <w:ind w:left="426" w:hanging="284"/>
        <w:rPr>
          <w:rFonts w:cs="Arial"/>
          <w:sz w:val="22"/>
          <w:szCs w:val="22"/>
        </w:rPr>
      </w:pPr>
      <w:r w:rsidRPr="004E3DCC">
        <w:rPr>
          <w:rFonts w:cs="Arial"/>
          <w:sz w:val="22"/>
          <w:szCs w:val="22"/>
        </w:rPr>
        <w:t xml:space="preserve">Podkarpackiego Wojewódzkiego Konserwatora Zabytków z </w:t>
      </w:r>
      <w:r w:rsidR="00214CF3" w:rsidRPr="004E3DCC">
        <w:rPr>
          <w:rFonts w:cs="Arial"/>
          <w:sz w:val="22"/>
          <w:szCs w:val="22"/>
          <w:lang w:val="pl-PL"/>
        </w:rPr>
        <w:t>08</w:t>
      </w:r>
      <w:r w:rsidRPr="004E3DCC">
        <w:rPr>
          <w:rFonts w:cs="Arial"/>
          <w:sz w:val="22"/>
          <w:szCs w:val="22"/>
          <w:lang w:val="pl-PL"/>
        </w:rPr>
        <w:t xml:space="preserve"> września </w:t>
      </w:r>
      <w:r w:rsidRPr="004E3DCC">
        <w:rPr>
          <w:rFonts w:cs="Arial"/>
          <w:sz w:val="22"/>
          <w:szCs w:val="22"/>
          <w:lang w:val="pl-PL"/>
        </w:rPr>
        <w:br/>
      </w:r>
      <w:r w:rsidRPr="004E3DCC">
        <w:rPr>
          <w:rFonts w:cs="Arial"/>
          <w:sz w:val="22"/>
          <w:szCs w:val="22"/>
        </w:rPr>
        <w:t>2022 r.,</w:t>
      </w:r>
      <w:r w:rsidRPr="004E3DCC">
        <w:rPr>
          <w:rFonts w:cs="Arial"/>
          <w:sz w:val="22"/>
          <w:szCs w:val="22"/>
          <w:lang w:val="pl-PL"/>
        </w:rPr>
        <w:t xml:space="preserve"> </w:t>
      </w:r>
      <w:r w:rsidRPr="004E3DCC">
        <w:rPr>
          <w:rFonts w:cs="Arial"/>
          <w:sz w:val="22"/>
          <w:szCs w:val="22"/>
        </w:rPr>
        <w:t xml:space="preserve">znak: </w:t>
      </w:r>
      <w:r w:rsidRPr="004E3DCC">
        <w:rPr>
          <w:rFonts w:cs="Arial"/>
          <w:sz w:val="22"/>
          <w:szCs w:val="22"/>
          <w:lang w:val="pl-PL"/>
        </w:rPr>
        <w:t>T</w:t>
      </w:r>
      <w:r w:rsidRPr="004E3DCC">
        <w:rPr>
          <w:rFonts w:cs="Arial"/>
          <w:sz w:val="22"/>
          <w:szCs w:val="22"/>
        </w:rPr>
        <w:t>-IRN.</w:t>
      </w:r>
      <w:r w:rsidRPr="004E3DCC">
        <w:rPr>
          <w:rFonts w:cs="Arial"/>
          <w:sz w:val="22"/>
          <w:szCs w:val="22"/>
          <w:lang w:val="pl-PL"/>
        </w:rPr>
        <w:t>5183</w:t>
      </w:r>
      <w:r w:rsidRPr="004E3DCC">
        <w:rPr>
          <w:rFonts w:cs="Arial"/>
          <w:sz w:val="22"/>
          <w:szCs w:val="22"/>
        </w:rPr>
        <w:t>.</w:t>
      </w:r>
      <w:r w:rsidRPr="004E3DCC">
        <w:rPr>
          <w:rFonts w:cs="Arial"/>
          <w:sz w:val="22"/>
          <w:szCs w:val="22"/>
          <w:lang w:val="pl-PL"/>
        </w:rPr>
        <w:t>5</w:t>
      </w:r>
      <w:r w:rsidR="00214CF3" w:rsidRPr="004E3DCC">
        <w:rPr>
          <w:rFonts w:cs="Arial"/>
          <w:sz w:val="22"/>
          <w:szCs w:val="22"/>
          <w:lang w:val="pl-PL"/>
        </w:rPr>
        <w:t>3</w:t>
      </w:r>
      <w:r w:rsidRPr="004E3DCC">
        <w:rPr>
          <w:rFonts w:cs="Arial"/>
          <w:sz w:val="22"/>
          <w:szCs w:val="22"/>
        </w:rPr>
        <w:t>.2022.</w:t>
      </w:r>
      <w:r w:rsidRPr="004E3DCC">
        <w:rPr>
          <w:rFonts w:cs="Arial"/>
          <w:sz w:val="22"/>
          <w:szCs w:val="22"/>
          <w:lang w:val="pl-PL"/>
        </w:rPr>
        <w:t>DK,</w:t>
      </w:r>
      <w:r w:rsidRPr="004E3DCC">
        <w:rPr>
          <w:rFonts w:cs="Arial"/>
          <w:sz w:val="22"/>
          <w:szCs w:val="22"/>
        </w:rPr>
        <w:t xml:space="preserve"> </w:t>
      </w:r>
    </w:p>
    <w:p w:rsidR="006E1334" w:rsidRPr="004E3DCC" w:rsidRDefault="006E1334" w:rsidP="00AA588A">
      <w:pPr>
        <w:pStyle w:val="Akapitzlist"/>
        <w:numPr>
          <w:ilvl w:val="0"/>
          <w:numId w:val="8"/>
        </w:numPr>
        <w:ind w:left="426" w:hanging="284"/>
        <w:rPr>
          <w:rFonts w:cs="Arial"/>
          <w:sz w:val="22"/>
          <w:szCs w:val="22"/>
        </w:rPr>
      </w:pPr>
      <w:r w:rsidRPr="004E3DCC">
        <w:rPr>
          <w:rFonts w:cs="Arial"/>
          <w:sz w:val="22"/>
          <w:szCs w:val="22"/>
          <w:lang w:val="pl-PL"/>
        </w:rPr>
        <w:t>Centralnego</w:t>
      </w:r>
      <w:r w:rsidRPr="004E3DCC">
        <w:rPr>
          <w:rFonts w:cs="Arial"/>
          <w:sz w:val="22"/>
          <w:szCs w:val="22"/>
        </w:rPr>
        <w:t xml:space="preserve"> Wojskowego</w:t>
      </w:r>
      <w:r w:rsidRPr="004E3DCC">
        <w:rPr>
          <w:rFonts w:cs="Arial"/>
          <w:sz w:val="22"/>
          <w:szCs w:val="22"/>
          <w:lang w:val="pl-PL"/>
        </w:rPr>
        <w:t xml:space="preserve"> Centrum Rekrutacji Ośrodka Zamiejscowego w</w:t>
      </w:r>
      <w:r w:rsidRPr="004E3DCC">
        <w:rPr>
          <w:rFonts w:cs="Arial"/>
          <w:sz w:val="22"/>
          <w:szCs w:val="22"/>
        </w:rPr>
        <w:t xml:space="preserve"> Rzeszowie – pismo nr: </w:t>
      </w:r>
      <w:r w:rsidRPr="004E3DCC">
        <w:rPr>
          <w:rFonts w:cs="Arial"/>
          <w:sz w:val="22"/>
          <w:szCs w:val="22"/>
          <w:lang w:val="pl-PL"/>
        </w:rPr>
        <w:t>14</w:t>
      </w:r>
      <w:r w:rsidR="00214CF3" w:rsidRPr="004E3DCC">
        <w:rPr>
          <w:rFonts w:cs="Arial"/>
          <w:sz w:val="22"/>
          <w:szCs w:val="22"/>
          <w:lang w:val="pl-PL"/>
        </w:rPr>
        <w:t>02</w:t>
      </w:r>
      <w:r w:rsidRPr="004E3DCC">
        <w:rPr>
          <w:rFonts w:cs="Arial"/>
          <w:sz w:val="22"/>
          <w:szCs w:val="22"/>
          <w:lang w:val="pl-PL"/>
        </w:rPr>
        <w:t>/22</w:t>
      </w:r>
      <w:r w:rsidRPr="004E3DCC">
        <w:rPr>
          <w:rFonts w:cs="Arial"/>
          <w:sz w:val="22"/>
          <w:szCs w:val="22"/>
        </w:rPr>
        <w:t xml:space="preserve"> z </w:t>
      </w:r>
      <w:r w:rsidRPr="004E3DCC">
        <w:rPr>
          <w:rFonts w:cs="Arial"/>
          <w:sz w:val="22"/>
          <w:szCs w:val="22"/>
          <w:lang w:val="pl-PL"/>
        </w:rPr>
        <w:t>1</w:t>
      </w:r>
      <w:r w:rsidR="00214CF3" w:rsidRPr="004E3DCC">
        <w:rPr>
          <w:rFonts w:cs="Arial"/>
          <w:sz w:val="22"/>
          <w:szCs w:val="22"/>
          <w:lang w:val="pl-PL"/>
        </w:rPr>
        <w:t>5</w:t>
      </w:r>
      <w:r w:rsidRPr="004E3DCC">
        <w:rPr>
          <w:rFonts w:cs="Arial"/>
          <w:sz w:val="22"/>
          <w:szCs w:val="22"/>
          <w:lang w:val="pl-PL"/>
        </w:rPr>
        <w:t xml:space="preserve"> września</w:t>
      </w:r>
      <w:r w:rsidR="001A6003" w:rsidRPr="004E3DCC">
        <w:rPr>
          <w:rFonts w:cs="Arial"/>
          <w:sz w:val="22"/>
          <w:szCs w:val="22"/>
        </w:rPr>
        <w:t xml:space="preserve"> 2022 r</w:t>
      </w:r>
      <w:r w:rsidR="001A6003" w:rsidRPr="004E3DCC">
        <w:rPr>
          <w:rFonts w:cs="Arial"/>
          <w:sz w:val="22"/>
          <w:szCs w:val="22"/>
          <w:lang w:val="pl-PL"/>
        </w:rPr>
        <w:t>.</w:t>
      </w:r>
    </w:p>
    <w:p w:rsidR="00214CF3" w:rsidRPr="004E3DCC" w:rsidRDefault="006E1334" w:rsidP="006E1334">
      <w:pPr>
        <w:pStyle w:val="Akapitzlist"/>
        <w:ind w:left="0"/>
        <w:rPr>
          <w:rFonts w:cs="Arial"/>
          <w:sz w:val="22"/>
          <w:szCs w:val="22"/>
          <w:lang w:val="pl-PL"/>
        </w:rPr>
      </w:pPr>
      <w:r w:rsidRPr="004E3DCC">
        <w:rPr>
          <w:rFonts w:cs="Arial"/>
          <w:sz w:val="22"/>
          <w:szCs w:val="22"/>
          <w:lang w:val="pl-PL"/>
        </w:rPr>
        <w:t>Ponadto załączono pism</w:t>
      </w:r>
      <w:r w:rsidR="00214CF3" w:rsidRPr="004E3DCC">
        <w:rPr>
          <w:rFonts w:cs="Arial"/>
          <w:sz w:val="22"/>
          <w:szCs w:val="22"/>
          <w:lang w:val="pl-PL"/>
        </w:rPr>
        <w:t>a:</w:t>
      </w:r>
    </w:p>
    <w:p w:rsidR="00214CF3" w:rsidRPr="004E3DCC" w:rsidRDefault="006E1334" w:rsidP="00EA2C02">
      <w:pPr>
        <w:pStyle w:val="Akapitzlist"/>
        <w:numPr>
          <w:ilvl w:val="0"/>
          <w:numId w:val="22"/>
        </w:numPr>
        <w:ind w:left="426"/>
        <w:rPr>
          <w:rFonts w:cs="Arial"/>
          <w:sz w:val="22"/>
          <w:szCs w:val="22"/>
          <w:lang w:val="pl-PL"/>
        </w:rPr>
      </w:pPr>
      <w:r w:rsidRPr="004E3DCC">
        <w:rPr>
          <w:rFonts w:cs="Arial"/>
          <w:sz w:val="22"/>
          <w:szCs w:val="22"/>
          <w:lang w:val="pl-PL"/>
        </w:rPr>
        <w:t>Dyrektora Okręgowego Urzędu Górnicze</w:t>
      </w:r>
      <w:r w:rsidR="00214CF3" w:rsidRPr="004E3DCC">
        <w:rPr>
          <w:rFonts w:cs="Arial"/>
          <w:sz w:val="22"/>
          <w:szCs w:val="22"/>
          <w:lang w:val="pl-PL"/>
        </w:rPr>
        <w:t>go w Krośnie – znak: KRO.5120.30</w:t>
      </w:r>
      <w:r w:rsidRPr="004E3DCC">
        <w:rPr>
          <w:rFonts w:cs="Arial"/>
          <w:sz w:val="22"/>
          <w:szCs w:val="22"/>
          <w:lang w:val="pl-PL"/>
        </w:rPr>
        <w:t>1.2022.GK, z 2</w:t>
      </w:r>
      <w:r w:rsidR="00214CF3" w:rsidRPr="004E3DCC">
        <w:rPr>
          <w:rFonts w:cs="Arial"/>
          <w:sz w:val="22"/>
          <w:szCs w:val="22"/>
          <w:lang w:val="pl-PL"/>
        </w:rPr>
        <w:t>0</w:t>
      </w:r>
      <w:r w:rsidRPr="004E3DCC">
        <w:rPr>
          <w:rFonts w:cs="Arial"/>
          <w:sz w:val="22"/>
          <w:szCs w:val="22"/>
          <w:lang w:val="pl-PL"/>
        </w:rPr>
        <w:t xml:space="preserve"> września 2022 r., in</w:t>
      </w:r>
      <w:r w:rsidR="001613B7" w:rsidRPr="004E3DCC">
        <w:rPr>
          <w:rFonts w:cs="Arial"/>
          <w:sz w:val="22"/>
          <w:szCs w:val="22"/>
          <w:lang w:val="pl-PL"/>
        </w:rPr>
        <w:t xml:space="preserve">formujące o braku podstaw </w:t>
      </w:r>
      <w:r w:rsidRPr="004E3DCC">
        <w:rPr>
          <w:rFonts w:cs="Arial"/>
          <w:sz w:val="22"/>
          <w:szCs w:val="22"/>
          <w:lang w:val="pl-PL"/>
        </w:rPr>
        <w:t>do wydania opinii</w:t>
      </w:r>
    </w:p>
    <w:p w:rsidR="006E1334" w:rsidRPr="004E3DCC" w:rsidRDefault="00214CF3" w:rsidP="00EA2C02">
      <w:pPr>
        <w:pStyle w:val="Akapitzlist"/>
        <w:numPr>
          <w:ilvl w:val="0"/>
          <w:numId w:val="22"/>
        </w:numPr>
        <w:ind w:left="426"/>
        <w:rPr>
          <w:rFonts w:cs="Arial"/>
          <w:sz w:val="22"/>
          <w:szCs w:val="22"/>
          <w:lang w:val="pl-PL"/>
        </w:rPr>
      </w:pPr>
      <w:r w:rsidRPr="004E3DCC">
        <w:rPr>
          <w:rFonts w:cs="Arial"/>
          <w:sz w:val="22"/>
          <w:szCs w:val="22"/>
          <w:lang w:val="pl-PL"/>
        </w:rPr>
        <w:t xml:space="preserve">Dyrektora Regionalnej Dyrekcji Lasów Państwowych w Lublinie z 09 września </w:t>
      </w:r>
      <w:r w:rsidR="006F6780" w:rsidRPr="004E3DCC">
        <w:rPr>
          <w:rFonts w:cs="Arial"/>
          <w:sz w:val="22"/>
          <w:szCs w:val="22"/>
          <w:lang w:val="pl-PL"/>
        </w:rPr>
        <w:br/>
      </w:r>
      <w:r w:rsidRPr="004E3DCC">
        <w:rPr>
          <w:rFonts w:cs="Arial"/>
          <w:sz w:val="22"/>
          <w:szCs w:val="22"/>
          <w:lang w:val="pl-PL"/>
        </w:rPr>
        <w:t>2022 r.</w:t>
      </w:r>
      <w:r w:rsidR="006F6780" w:rsidRPr="004E3DCC">
        <w:rPr>
          <w:rFonts w:cs="Arial"/>
          <w:sz w:val="22"/>
          <w:szCs w:val="22"/>
          <w:lang w:val="pl-PL"/>
        </w:rPr>
        <w:t>, znak: ZS.2215.1.48.2022 informujące, że planowane przedsięwzięcie nie będzie realizowane na gruntach stanowiących własność Skarbu Państwa w</w:t>
      </w:r>
      <w:r w:rsidR="000B7385" w:rsidRPr="004E3DCC">
        <w:rPr>
          <w:rFonts w:cs="Arial"/>
          <w:sz w:val="22"/>
          <w:szCs w:val="22"/>
          <w:lang w:val="pl-PL"/>
        </w:rPr>
        <w:t xml:space="preserve"> zarządzie Lasów Państwowych. </w:t>
      </w:r>
    </w:p>
    <w:p w:rsidR="006E1334" w:rsidRPr="004E3DCC" w:rsidRDefault="006E1334" w:rsidP="006E1334">
      <w:pPr>
        <w:pStyle w:val="Akapitzlist"/>
        <w:spacing w:line="240" w:lineRule="auto"/>
        <w:rPr>
          <w:rFonts w:cs="Arial"/>
          <w:strike/>
          <w:sz w:val="22"/>
          <w:szCs w:val="22"/>
        </w:rPr>
      </w:pP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Ze względu na zakres i lokalizację inwestycji, pozostałe opinie wymienione w art. 11d ust. 1 pkt 8 nie są w tym przypadku wymagane. </w:t>
      </w:r>
    </w:p>
    <w:p w:rsidR="006E1334" w:rsidRPr="004E3DCC" w:rsidRDefault="006E1334" w:rsidP="006E1334">
      <w:pPr>
        <w:spacing w:after="0" w:line="240" w:lineRule="auto"/>
        <w:jc w:val="both"/>
        <w:rPr>
          <w:rFonts w:ascii="Arial" w:hAnsi="Arial" w:cs="Arial"/>
          <w:strike/>
        </w:rPr>
      </w:pPr>
    </w:p>
    <w:p w:rsidR="001B730D" w:rsidRPr="004E3DCC" w:rsidRDefault="006E1334" w:rsidP="006E1334">
      <w:pPr>
        <w:spacing w:after="0" w:line="360" w:lineRule="auto"/>
        <w:jc w:val="both"/>
        <w:rPr>
          <w:rFonts w:ascii="Arial" w:hAnsi="Arial" w:cs="Arial"/>
        </w:rPr>
      </w:pPr>
      <w:r w:rsidRPr="004E3DCC">
        <w:rPr>
          <w:rFonts w:ascii="Arial" w:hAnsi="Arial" w:cs="Arial"/>
        </w:rPr>
        <w:t>Inwestor do akt sp</w:t>
      </w:r>
      <w:r w:rsidR="001B730D" w:rsidRPr="004E3DCC">
        <w:rPr>
          <w:rFonts w:ascii="Arial" w:hAnsi="Arial" w:cs="Arial"/>
        </w:rPr>
        <w:t>rawy dołączył również ostateczne</w:t>
      </w:r>
      <w:r w:rsidRPr="004E3DCC">
        <w:rPr>
          <w:rFonts w:ascii="Arial" w:hAnsi="Arial" w:cs="Arial"/>
        </w:rPr>
        <w:t xml:space="preserve"> decyzj</w:t>
      </w:r>
      <w:r w:rsidR="001B730D" w:rsidRPr="004E3DCC">
        <w:rPr>
          <w:rFonts w:ascii="Arial" w:hAnsi="Arial" w:cs="Arial"/>
        </w:rPr>
        <w:t>e:</w:t>
      </w:r>
    </w:p>
    <w:p w:rsidR="00E61ECA" w:rsidRPr="004E3DCC" w:rsidRDefault="001B730D" w:rsidP="00AA588A">
      <w:pPr>
        <w:pStyle w:val="Akapitzlist"/>
        <w:numPr>
          <w:ilvl w:val="0"/>
          <w:numId w:val="23"/>
        </w:numPr>
        <w:ind w:left="426"/>
        <w:rPr>
          <w:rFonts w:cs="Arial"/>
          <w:sz w:val="22"/>
          <w:szCs w:val="22"/>
        </w:rPr>
      </w:pPr>
      <w:r w:rsidRPr="004E3DCC">
        <w:rPr>
          <w:rFonts w:cs="Arial"/>
          <w:sz w:val="22"/>
          <w:szCs w:val="22"/>
          <w:lang w:val="pl-PL"/>
        </w:rPr>
        <w:t xml:space="preserve">Wójta Gminy Radomyśl nad Sanem z 06 lutego 2023 r., znak: IN.III.6220.05.2022 </w:t>
      </w:r>
      <w:r w:rsidR="00E61ECA" w:rsidRPr="004E3DCC">
        <w:rPr>
          <w:rFonts w:cs="Arial"/>
          <w:sz w:val="22"/>
          <w:szCs w:val="22"/>
          <w:lang w:val="pl-PL"/>
        </w:rPr>
        <w:br/>
      </w:r>
      <w:r w:rsidRPr="004E3DCC">
        <w:rPr>
          <w:rFonts w:cs="Arial"/>
          <w:sz w:val="22"/>
          <w:szCs w:val="22"/>
          <w:lang w:val="pl-PL"/>
        </w:rPr>
        <w:t>o środowiskowych uwarunkowaniach</w:t>
      </w:r>
      <w:r w:rsidR="00186403" w:rsidRPr="004E3DCC">
        <w:rPr>
          <w:rFonts w:cs="Arial"/>
          <w:sz w:val="22"/>
          <w:szCs w:val="22"/>
          <w:lang w:val="pl-PL"/>
        </w:rPr>
        <w:t xml:space="preserve"> stwierdzającą</w:t>
      </w:r>
      <w:r w:rsidR="00E61ECA" w:rsidRPr="004E3DCC">
        <w:rPr>
          <w:rFonts w:cs="Arial"/>
          <w:sz w:val="22"/>
          <w:szCs w:val="22"/>
          <w:lang w:val="pl-PL"/>
        </w:rPr>
        <w:t xml:space="preserve"> </w:t>
      </w:r>
      <w:r w:rsidR="000B7385" w:rsidRPr="004E3DCC">
        <w:rPr>
          <w:rFonts w:cs="Arial"/>
          <w:sz w:val="22"/>
          <w:szCs w:val="22"/>
          <w:lang w:val="pl-PL"/>
        </w:rPr>
        <w:t>brak</w:t>
      </w:r>
      <w:r w:rsidR="00E61ECA" w:rsidRPr="004E3DCC">
        <w:rPr>
          <w:rFonts w:cs="Arial"/>
          <w:sz w:val="22"/>
          <w:szCs w:val="22"/>
          <w:lang w:val="pl-PL"/>
        </w:rPr>
        <w:t xml:space="preserve"> koniecznoś</w:t>
      </w:r>
      <w:r w:rsidR="000B7385" w:rsidRPr="004E3DCC">
        <w:rPr>
          <w:rFonts w:cs="Arial"/>
          <w:sz w:val="22"/>
          <w:szCs w:val="22"/>
          <w:lang w:val="pl-PL"/>
        </w:rPr>
        <w:t xml:space="preserve">ci </w:t>
      </w:r>
      <w:r w:rsidR="00E61ECA" w:rsidRPr="004E3DCC">
        <w:rPr>
          <w:rFonts w:cs="Arial"/>
          <w:sz w:val="22"/>
          <w:szCs w:val="22"/>
          <w:lang w:val="pl-PL"/>
        </w:rPr>
        <w:t>przeprowadzenia oceny oddziaływania na środowisko,</w:t>
      </w:r>
    </w:p>
    <w:p w:rsidR="00763B67" w:rsidRPr="004E3DCC" w:rsidRDefault="00E61ECA" w:rsidP="00AA588A">
      <w:pPr>
        <w:pStyle w:val="Akapitzlist"/>
        <w:numPr>
          <w:ilvl w:val="0"/>
          <w:numId w:val="23"/>
        </w:numPr>
        <w:ind w:left="426"/>
        <w:rPr>
          <w:rFonts w:cs="Arial"/>
          <w:sz w:val="22"/>
          <w:szCs w:val="22"/>
        </w:rPr>
      </w:pPr>
      <w:r w:rsidRPr="004E3DCC">
        <w:rPr>
          <w:rFonts w:cs="Arial"/>
          <w:sz w:val="22"/>
          <w:szCs w:val="22"/>
          <w:lang w:val="pl-PL"/>
        </w:rPr>
        <w:t xml:space="preserve">Dyrektora Zarządu Zlewni w Stalowej Woli </w:t>
      </w:r>
      <w:r w:rsidRPr="004E3DCC">
        <w:rPr>
          <w:rFonts w:cs="Arial"/>
          <w:sz w:val="22"/>
          <w:szCs w:val="22"/>
        </w:rPr>
        <w:t>Państwowego Gospodarstwa Wodnego Wody Polskie</w:t>
      </w:r>
      <w:r w:rsidRPr="004E3DCC">
        <w:rPr>
          <w:rFonts w:cs="Arial"/>
          <w:sz w:val="22"/>
          <w:szCs w:val="22"/>
          <w:lang w:val="pl-PL"/>
        </w:rPr>
        <w:t xml:space="preserve"> z 01 marca 2023 r., znak: RZ.ZUZ.4.4210.358.2022 </w:t>
      </w:r>
      <w:r w:rsidR="006E1334" w:rsidRPr="004E3DCC">
        <w:rPr>
          <w:rFonts w:cs="Arial"/>
          <w:sz w:val="22"/>
          <w:szCs w:val="22"/>
        </w:rPr>
        <w:t>udzielającą pozwolenia wodnoprawnego</w:t>
      </w:r>
      <w:r w:rsidR="008B1BE0" w:rsidRPr="004E3DCC">
        <w:rPr>
          <w:rFonts w:cs="Arial"/>
          <w:sz w:val="22"/>
          <w:szCs w:val="22"/>
          <w:lang w:val="pl-PL"/>
        </w:rPr>
        <w:t>,</w:t>
      </w:r>
    </w:p>
    <w:p w:rsidR="00763B67" w:rsidRPr="004E3DCC" w:rsidRDefault="00763B67" w:rsidP="00AA588A">
      <w:pPr>
        <w:pStyle w:val="Akapitzlist"/>
        <w:numPr>
          <w:ilvl w:val="0"/>
          <w:numId w:val="23"/>
        </w:numPr>
        <w:ind w:left="426"/>
        <w:rPr>
          <w:rFonts w:cs="Arial"/>
          <w:sz w:val="22"/>
          <w:szCs w:val="22"/>
        </w:rPr>
      </w:pPr>
      <w:r w:rsidRPr="004E3DCC">
        <w:rPr>
          <w:rFonts w:cs="Arial"/>
          <w:sz w:val="22"/>
          <w:szCs w:val="22"/>
          <w:lang w:val="pl-PL"/>
        </w:rPr>
        <w:t xml:space="preserve">Dyrektora </w:t>
      </w:r>
      <w:r w:rsidR="00091DE0" w:rsidRPr="004E3DCC">
        <w:rPr>
          <w:rFonts w:cs="Arial"/>
          <w:sz w:val="22"/>
          <w:szCs w:val="22"/>
          <w:lang w:val="pl-PL"/>
        </w:rPr>
        <w:t xml:space="preserve">Regionalnego </w:t>
      </w:r>
      <w:r w:rsidRPr="004E3DCC">
        <w:rPr>
          <w:rFonts w:cs="Arial"/>
          <w:sz w:val="22"/>
          <w:szCs w:val="22"/>
          <w:lang w:val="pl-PL"/>
        </w:rPr>
        <w:t xml:space="preserve">Zarządu </w:t>
      </w:r>
      <w:r w:rsidR="00091DE0" w:rsidRPr="004E3DCC">
        <w:rPr>
          <w:rFonts w:cs="Arial"/>
          <w:sz w:val="22"/>
          <w:szCs w:val="22"/>
          <w:lang w:val="pl-PL"/>
        </w:rPr>
        <w:t>Gospodarki Wodnej w Rzeszowie</w:t>
      </w:r>
      <w:r w:rsidRPr="004E3DCC">
        <w:rPr>
          <w:rFonts w:cs="Arial"/>
          <w:sz w:val="22"/>
          <w:szCs w:val="22"/>
          <w:lang w:val="pl-PL"/>
        </w:rPr>
        <w:t xml:space="preserve"> </w:t>
      </w:r>
      <w:r w:rsidRPr="004E3DCC">
        <w:rPr>
          <w:rFonts w:cs="Arial"/>
          <w:sz w:val="22"/>
          <w:szCs w:val="22"/>
        </w:rPr>
        <w:t>Państwowego Gospodarstwa Wodnego Wody Polskie</w:t>
      </w:r>
      <w:r w:rsidRPr="004E3DCC">
        <w:rPr>
          <w:rFonts w:cs="Arial"/>
          <w:sz w:val="22"/>
          <w:szCs w:val="22"/>
          <w:lang w:val="pl-PL"/>
        </w:rPr>
        <w:t xml:space="preserve"> z 06 kwietnia 2023 r., znak: RZ.RPP.4272.31.2022.EM </w:t>
      </w:r>
      <w:r w:rsidRPr="004E3DCC">
        <w:rPr>
          <w:rFonts w:cs="Arial"/>
          <w:sz w:val="22"/>
          <w:szCs w:val="22"/>
        </w:rPr>
        <w:t xml:space="preserve">udzielającą </w:t>
      </w:r>
      <w:r w:rsidRPr="004E3DCC">
        <w:rPr>
          <w:rFonts w:cs="Arial"/>
          <w:sz w:val="22"/>
          <w:szCs w:val="22"/>
          <w:lang w:val="pl-PL"/>
        </w:rPr>
        <w:t>zwolnienia z zakazu</w:t>
      </w:r>
      <w:r w:rsidR="00047E68">
        <w:rPr>
          <w:rFonts w:cs="Arial"/>
          <w:sz w:val="22"/>
          <w:szCs w:val="22"/>
          <w:lang w:val="pl-PL"/>
        </w:rPr>
        <w:t xml:space="preserve"> wynikającego z art. 176</w:t>
      </w:r>
      <w:r w:rsidR="008B1BE0" w:rsidRPr="004E3DCC">
        <w:rPr>
          <w:rFonts w:cs="Arial"/>
          <w:sz w:val="22"/>
          <w:szCs w:val="22"/>
          <w:lang w:val="pl-PL"/>
        </w:rPr>
        <w:t xml:space="preserve"> ust. 1 pkt 1, 3, 4, 5 ustawy Prawo wodne dla realizacji niniejszej inwest</w:t>
      </w:r>
      <w:r w:rsidR="00F00FFA" w:rsidRPr="004E3DCC">
        <w:rPr>
          <w:rFonts w:cs="Arial"/>
          <w:sz w:val="22"/>
          <w:szCs w:val="22"/>
          <w:lang w:val="pl-PL"/>
        </w:rPr>
        <w:t>ycji,</w:t>
      </w:r>
      <w:r w:rsidRPr="004E3DCC">
        <w:rPr>
          <w:rFonts w:cs="Arial"/>
          <w:sz w:val="22"/>
          <w:szCs w:val="22"/>
          <w:lang w:val="pl-PL"/>
        </w:rPr>
        <w:t xml:space="preserve"> planowanej </w:t>
      </w:r>
      <w:r w:rsidR="008D05F8" w:rsidRPr="004E3DCC">
        <w:rPr>
          <w:rFonts w:cs="Arial"/>
          <w:sz w:val="22"/>
          <w:szCs w:val="22"/>
          <w:lang w:val="pl-PL"/>
        </w:rPr>
        <w:br/>
      </w:r>
      <w:r w:rsidRPr="004E3DCC">
        <w:rPr>
          <w:rFonts w:cs="Arial"/>
          <w:sz w:val="22"/>
          <w:szCs w:val="22"/>
          <w:lang w:val="pl-PL"/>
        </w:rPr>
        <w:t xml:space="preserve">w odległości mniejszej niż 50 m od stopy oraz pod i na korpusie lewego wału </w:t>
      </w:r>
      <w:r w:rsidRPr="004E3DCC">
        <w:rPr>
          <w:rFonts w:cs="Arial"/>
          <w:sz w:val="22"/>
          <w:szCs w:val="22"/>
          <w:lang w:val="pl-PL"/>
        </w:rPr>
        <w:lastRenderedPageBreak/>
        <w:t>przeciwpowodziowego rzeki Jodłówka, a także w odległości mniejszej niż 50 m od stopy oraz pod i na korpusie prawego wału przeciwpowodziowego rzeki Jodłówka w zakresie m. in. budowy mostu tymczasowego wraz z objazdem, wykonania uszczelnienia wałów na czas prowadzenia objazdu oraz wykonania przyczółków nowego mostu.</w:t>
      </w:r>
    </w:p>
    <w:p w:rsidR="00763B67" w:rsidRPr="004E3DCC" w:rsidRDefault="00763B67" w:rsidP="0058491B">
      <w:pPr>
        <w:pStyle w:val="Akapitzlist"/>
        <w:spacing w:line="240" w:lineRule="auto"/>
        <w:ind w:left="425"/>
        <w:rPr>
          <w:rFonts w:cs="Arial"/>
          <w:sz w:val="22"/>
          <w:szCs w:val="22"/>
        </w:rPr>
      </w:pPr>
    </w:p>
    <w:p w:rsidR="006E1334" w:rsidRPr="004E3DCC" w:rsidRDefault="006E1334" w:rsidP="006E1334">
      <w:pPr>
        <w:autoSpaceDE w:val="0"/>
        <w:autoSpaceDN w:val="0"/>
        <w:adjustRightInd w:val="0"/>
        <w:spacing w:after="0" w:line="360" w:lineRule="auto"/>
        <w:jc w:val="both"/>
        <w:rPr>
          <w:rFonts w:ascii="Arial" w:eastAsia="Times New Roman" w:hAnsi="Arial" w:cs="Arial"/>
          <w:lang w:eastAsia="pl-PL"/>
        </w:rPr>
      </w:pPr>
      <w:r w:rsidRPr="004E3DCC">
        <w:rPr>
          <w:rFonts w:ascii="Arial" w:eastAsia="Times New Roman" w:hAnsi="Arial" w:cs="Arial"/>
          <w:lang w:eastAsia="pl-PL"/>
        </w:rPr>
        <w:t>Projekt budowlany został opracowany zgodnie z warunkami określonymi w</w:t>
      </w:r>
      <w:r w:rsidR="008B1BE0" w:rsidRPr="004E3DCC">
        <w:rPr>
          <w:rFonts w:ascii="Arial" w:eastAsia="Times New Roman" w:hAnsi="Arial" w:cs="Arial"/>
          <w:lang w:eastAsia="pl-PL"/>
        </w:rPr>
        <w:t xml:space="preserve"> ww.</w:t>
      </w:r>
      <w:r w:rsidRPr="004E3DCC">
        <w:rPr>
          <w:rFonts w:ascii="Arial" w:eastAsia="Times New Roman" w:hAnsi="Arial" w:cs="Arial"/>
          <w:lang w:eastAsia="pl-PL"/>
        </w:rPr>
        <w:t xml:space="preserve"> </w:t>
      </w:r>
      <w:r w:rsidR="008B1BE0" w:rsidRPr="004E3DCC">
        <w:rPr>
          <w:rFonts w:ascii="Arial" w:eastAsia="Times New Roman" w:hAnsi="Arial" w:cs="Arial"/>
          <w:lang w:eastAsia="pl-PL"/>
        </w:rPr>
        <w:t>decyzj</w:t>
      </w:r>
      <w:r w:rsidR="008E5A20">
        <w:rPr>
          <w:rFonts w:ascii="Arial" w:eastAsia="Times New Roman" w:hAnsi="Arial" w:cs="Arial"/>
          <w:color w:val="FF0000"/>
          <w:lang w:eastAsia="pl-PL"/>
        </w:rPr>
        <w:t xml:space="preserve">i </w:t>
      </w:r>
      <w:r w:rsidR="008B1BE0" w:rsidRPr="004E3DCC">
        <w:rPr>
          <w:rFonts w:ascii="Arial" w:eastAsia="Times New Roman" w:hAnsi="Arial" w:cs="Arial"/>
          <w:lang w:eastAsia="pl-PL"/>
        </w:rPr>
        <w:t>Dyrektora Zarządu Zlewni</w:t>
      </w:r>
      <w:r w:rsidR="00DC7BD2" w:rsidRPr="004E3DCC">
        <w:rPr>
          <w:rFonts w:cs="Arial"/>
        </w:rPr>
        <w:t xml:space="preserve"> w </w:t>
      </w:r>
      <w:r w:rsidR="00DC7BD2" w:rsidRPr="004E3DCC">
        <w:rPr>
          <w:rFonts w:ascii="Arial" w:hAnsi="Arial" w:cs="Arial"/>
        </w:rPr>
        <w:t>Stalowej Woli,</w:t>
      </w:r>
      <w:r w:rsidR="00F00FFA" w:rsidRPr="004E3DCC">
        <w:rPr>
          <w:rFonts w:ascii="Arial" w:eastAsia="Times New Roman" w:hAnsi="Arial" w:cs="Arial"/>
          <w:lang w:eastAsia="pl-PL"/>
        </w:rPr>
        <w:t xml:space="preserve"> </w:t>
      </w:r>
      <w:r w:rsidRPr="004E3DCC">
        <w:rPr>
          <w:rFonts w:ascii="Arial" w:eastAsia="Times New Roman" w:hAnsi="Arial" w:cs="Arial"/>
          <w:lang w:eastAsia="pl-PL"/>
        </w:rPr>
        <w:t>udzielającej pozwolenia wodnoprawnego</w:t>
      </w:r>
      <w:r w:rsidR="004357C8" w:rsidRPr="004E3DCC">
        <w:rPr>
          <w:rFonts w:ascii="Arial" w:eastAsia="Times New Roman" w:hAnsi="Arial" w:cs="Arial"/>
          <w:lang w:eastAsia="pl-PL"/>
        </w:rPr>
        <w:t xml:space="preserve"> </w:t>
      </w:r>
      <w:r w:rsidR="00186403" w:rsidRPr="004E3DCC">
        <w:rPr>
          <w:rFonts w:ascii="Arial" w:eastAsia="Times New Roman" w:hAnsi="Arial" w:cs="Arial"/>
          <w:lang w:eastAsia="pl-PL"/>
        </w:rPr>
        <w:br/>
      </w:r>
      <w:r w:rsidR="00F00FFA" w:rsidRPr="004E3DCC">
        <w:rPr>
          <w:rFonts w:ascii="Arial" w:eastAsia="Times New Roman" w:hAnsi="Arial" w:cs="Arial"/>
          <w:lang w:eastAsia="pl-PL"/>
        </w:rPr>
        <w:t xml:space="preserve">na </w:t>
      </w:r>
      <w:r w:rsidR="004357C8" w:rsidRPr="004E3DCC">
        <w:rPr>
          <w:rFonts w:ascii="Arial" w:eastAsia="Times New Roman" w:hAnsi="Arial" w:cs="Arial"/>
          <w:lang w:eastAsia="pl-PL"/>
        </w:rPr>
        <w:t xml:space="preserve">usługi wodne, przeprowadzenie przez wody powierzchniowe płynące obiektów mostowych, rurociągów, przewodów w rurociągach osłonowych, na wykonanie urządzeń wodnych – wylotów </w:t>
      </w:r>
      <w:r w:rsidR="0058491B" w:rsidRPr="004E3DCC">
        <w:rPr>
          <w:rFonts w:ascii="Arial" w:eastAsia="Times New Roman" w:hAnsi="Arial" w:cs="Arial"/>
          <w:lang w:eastAsia="pl-PL"/>
        </w:rPr>
        <w:t>z kanalizacji deszczowej</w:t>
      </w:r>
      <w:r w:rsidR="00861783" w:rsidRPr="004E3DCC">
        <w:rPr>
          <w:rFonts w:ascii="Arial" w:eastAsia="Times New Roman" w:hAnsi="Arial" w:cs="Arial"/>
          <w:lang w:eastAsia="pl-PL"/>
        </w:rPr>
        <w:t xml:space="preserve"> oraz </w:t>
      </w:r>
      <w:r w:rsidR="008E5A20">
        <w:rPr>
          <w:rFonts w:ascii="Arial" w:eastAsia="Times New Roman" w:hAnsi="Arial" w:cs="Arial"/>
          <w:lang w:eastAsia="pl-PL"/>
        </w:rPr>
        <w:t xml:space="preserve">decyzji </w:t>
      </w:r>
      <w:r w:rsidR="00861783" w:rsidRPr="004E3DCC">
        <w:rPr>
          <w:rFonts w:ascii="Arial" w:eastAsia="Times New Roman" w:hAnsi="Arial" w:cs="Arial"/>
          <w:lang w:eastAsia="pl-PL"/>
        </w:rPr>
        <w:t>zwalniającej z zakazów</w:t>
      </w:r>
      <w:r w:rsidR="0058491B" w:rsidRPr="004E3DCC">
        <w:rPr>
          <w:rFonts w:ascii="Arial" w:eastAsia="Times New Roman" w:hAnsi="Arial" w:cs="Arial"/>
          <w:lang w:eastAsia="pl-PL"/>
        </w:rPr>
        <w:t>.</w:t>
      </w:r>
    </w:p>
    <w:p w:rsidR="0058491B" w:rsidRPr="004E3DCC" w:rsidRDefault="00D57BFB" w:rsidP="00D57BFB">
      <w:pPr>
        <w:widowControl w:val="0"/>
        <w:autoSpaceDE w:val="0"/>
        <w:autoSpaceDN w:val="0"/>
        <w:adjustRightInd w:val="0"/>
        <w:spacing w:after="0" w:line="360" w:lineRule="auto"/>
        <w:jc w:val="both"/>
        <w:rPr>
          <w:rFonts w:ascii="Arial" w:eastAsia="Times New Roman" w:hAnsi="Arial" w:cs="Arial"/>
          <w:lang w:eastAsia="pl-PL"/>
        </w:rPr>
      </w:pPr>
      <w:r w:rsidRPr="004E3DCC">
        <w:rPr>
          <w:rFonts w:ascii="Arial" w:eastAsia="Times New Roman" w:hAnsi="Arial" w:cs="Arial"/>
          <w:lang w:eastAsia="pl-PL"/>
        </w:rPr>
        <w:t>W</w:t>
      </w:r>
      <w:r w:rsidRPr="004E3DCC">
        <w:rPr>
          <w:rFonts w:ascii="Arial" w:eastAsia="Times New Roman" w:hAnsi="Arial" w:cs="Arial"/>
          <w:spacing w:val="96"/>
          <w:lang w:eastAsia="pl-PL"/>
        </w:rPr>
        <w:t xml:space="preserve"> </w:t>
      </w:r>
      <w:r w:rsidRPr="004E3DCC">
        <w:rPr>
          <w:rFonts w:ascii="Arial" w:eastAsia="Times New Roman" w:hAnsi="Arial" w:cs="Arial"/>
          <w:lang w:eastAsia="pl-PL"/>
        </w:rPr>
        <w:t>toku</w:t>
      </w:r>
      <w:r w:rsidRPr="004E3DCC">
        <w:rPr>
          <w:rFonts w:ascii="Arial" w:eastAsia="Times New Roman" w:hAnsi="Arial" w:cs="Arial"/>
          <w:spacing w:val="92"/>
          <w:lang w:eastAsia="pl-PL"/>
        </w:rPr>
        <w:t xml:space="preserve"> </w:t>
      </w:r>
      <w:r w:rsidRPr="004E3DCC">
        <w:rPr>
          <w:rFonts w:ascii="Arial" w:eastAsia="Times New Roman" w:hAnsi="Arial" w:cs="Arial"/>
          <w:lang w:eastAsia="pl-PL"/>
        </w:rPr>
        <w:t>prowadzonego</w:t>
      </w:r>
      <w:r w:rsidRPr="004E3DCC">
        <w:rPr>
          <w:rFonts w:ascii="Arial" w:eastAsia="Times New Roman" w:hAnsi="Arial" w:cs="Arial"/>
          <w:spacing w:val="92"/>
          <w:lang w:eastAsia="pl-PL"/>
        </w:rPr>
        <w:t xml:space="preserve"> </w:t>
      </w:r>
      <w:r w:rsidRPr="004E3DCC">
        <w:rPr>
          <w:rFonts w:ascii="Arial" w:eastAsia="Times New Roman" w:hAnsi="Arial" w:cs="Arial"/>
          <w:lang w:eastAsia="pl-PL"/>
        </w:rPr>
        <w:t>postępowania dotyczącego wydania decyzji o zezwoleniu</w:t>
      </w:r>
      <w:r w:rsidRPr="004E3DCC">
        <w:rPr>
          <w:rFonts w:ascii="Arial" w:eastAsia="Times New Roman" w:hAnsi="Arial" w:cs="Arial"/>
          <w:spacing w:val="-57"/>
          <w:lang w:eastAsia="pl-PL"/>
        </w:rPr>
        <w:t xml:space="preserve"> </w:t>
      </w:r>
      <w:r w:rsidR="00186403" w:rsidRPr="004E3DCC">
        <w:rPr>
          <w:rFonts w:ascii="Arial" w:eastAsia="Times New Roman" w:hAnsi="Arial" w:cs="Arial"/>
          <w:spacing w:val="-57"/>
          <w:lang w:eastAsia="pl-PL"/>
        </w:rPr>
        <w:br/>
      </w:r>
      <w:r w:rsidRPr="004E3DCC">
        <w:rPr>
          <w:rFonts w:ascii="Arial" w:eastAsia="Times New Roman" w:hAnsi="Arial" w:cs="Arial"/>
          <w:lang w:eastAsia="pl-PL"/>
        </w:rPr>
        <w:t>na realizację przedmiotowej inwestycji drogowej, Wojewoda Podkarpacki dokonał analizy</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zgodności</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wniosku</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z</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wymaganiami</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decyzji</w:t>
      </w:r>
      <w:r w:rsidR="005A28FC" w:rsidRPr="004E3DCC">
        <w:rPr>
          <w:rFonts w:ascii="Arial" w:hAnsi="Arial" w:cs="Arial"/>
        </w:rPr>
        <w:t xml:space="preserve"> Wójta Gminy Radomyśl nad Sanem </w:t>
      </w:r>
      <w:r w:rsidR="00186403" w:rsidRPr="004E3DCC">
        <w:rPr>
          <w:rFonts w:ascii="Arial" w:hAnsi="Arial" w:cs="Arial"/>
        </w:rPr>
        <w:t xml:space="preserve">z dnia </w:t>
      </w:r>
      <w:r w:rsidR="00186403" w:rsidRPr="004E3DCC">
        <w:rPr>
          <w:rFonts w:ascii="Arial" w:hAnsi="Arial" w:cs="Arial"/>
        </w:rPr>
        <w:br/>
        <w:t xml:space="preserve">06 lutego 2023 r., </w:t>
      </w:r>
      <w:r w:rsidRPr="004E3DCC">
        <w:rPr>
          <w:rFonts w:ascii="Arial" w:eastAsia="Times New Roman" w:hAnsi="Arial" w:cs="Arial"/>
          <w:lang w:eastAsia="pl-PL"/>
        </w:rPr>
        <w:t>o</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środowiskowych</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uwarunkowaniach,</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stosownie do treści art. 88 ust. 1 pkt 2 ustawy o udostępnianiu informacji o środowisku i jego</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ochronie,</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udziale</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społeczeństwa</w:t>
      </w:r>
      <w:r w:rsidRPr="004E3DCC">
        <w:rPr>
          <w:rFonts w:ascii="Arial" w:eastAsia="Times New Roman" w:hAnsi="Arial" w:cs="Arial"/>
          <w:spacing w:val="58"/>
          <w:lang w:eastAsia="pl-PL"/>
        </w:rPr>
        <w:t xml:space="preserve"> </w:t>
      </w:r>
      <w:r w:rsidR="00186403" w:rsidRPr="004E3DCC">
        <w:rPr>
          <w:rFonts w:ascii="Arial" w:eastAsia="Times New Roman" w:hAnsi="Arial" w:cs="Arial"/>
          <w:spacing w:val="58"/>
          <w:lang w:eastAsia="pl-PL"/>
        </w:rPr>
        <w:br/>
      </w:r>
      <w:r w:rsidRPr="004E3DCC">
        <w:rPr>
          <w:rFonts w:ascii="Arial" w:eastAsia="Times New Roman" w:hAnsi="Arial" w:cs="Arial"/>
          <w:lang w:eastAsia="pl-PL"/>
        </w:rPr>
        <w:t>w</w:t>
      </w:r>
      <w:r w:rsidRPr="004E3DCC">
        <w:rPr>
          <w:rFonts w:ascii="Arial" w:eastAsia="Times New Roman" w:hAnsi="Arial" w:cs="Arial"/>
          <w:spacing w:val="58"/>
          <w:lang w:eastAsia="pl-PL"/>
        </w:rPr>
        <w:t xml:space="preserve"> </w:t>
      </w:r>
      <w:r w:rsidRPr="004E3DCC">
        <w:rPr>
          <w:rFonts w:ascii="Arial" w:eastAsia="Times New Roman" w:hAnsi="Arial" w:cs="Arial"/>
          <w:lang w:eastAsia="pl-PL"/>
        </w:rPr>
        <w:t>ochronie</w:t>
      </w:r>
      <w:r w:rsidRPr="004E3DCC">
        <w:rPr>
          <w:rFonts w:ascii="Arial" w:eastAsia="Times New Roman" w:hAnsi="Arial" w:cs="Arial"/>
          <w:spacing w:val="59"/>
          <w:lang w:eastAsia="pl-PL"/>
        </w:rPr>
        <w:t xml:space="preserve"> </w:t>
      </w:r>
      <w:r w:rsidRPr="004E3DCC">
        <w:rPr>
          <w:rFonts w:ascii="Arial" w:eastAsia="Times New Roman" w:hAnsi="Arial" w:cs="Arial"/>
          <w:lang w:eastAsia="pl-PL"/>
        </w:rPr>
        <w:t>środowiska</w:t>
      </w:r>
      <w:r w:rsidRPr="004E3DCC">
        <w:rPr>
          <w:rFonts w:ascii="Arial" w:eastAsia="Times New Roman" w:hAnsi="Arial" w:cs="Arial"/>
          <w:spacing w:val="58"/>
          <w:lang w:eastAsia="pl-PL"/>
        </w:rPr>
        <w:t xml:space="preserve"> </w:t>
      </w:r>
      <w:r w:rsidRPr="004E3DCC">
        <w:rPr>
          <w:rFonts w:ascii="Arial" w:eastAsia="Times New Roman" w:hAnsi="Arial" w:cs="Arial"/>
          <w:lang w:eastAsia="pl-PL"/>
        </w:rPr>
        <w:t>oraz</w:t>
      </w:r>
      <w:r w:rsidRPr="004E3DCC">
        <w:rPr>
          <w:rFonts w:ascii="Arial" w:eastAsia="Times New Roman" w:hAnsi="Arial" w:cs="Arial"/>
          <w:spacing w:val="59"/>
          <w:lang w:eastAsia="pl-PL"/>
        </w:rPr>
        <w:t xml:space="preserve"> </w:t>
      </w:r>
      <w:r w:rsidRPr="004E3DCC">
        <w:rPr>
          <w:rFonts w:ascii="Arial" w:eastAsia="Times New Roman" w:hAnsi="Arial" w:cs="Arial"/>
          <w:lang w:eastAsia="pl-PL"/>
        </w:rPr>
        <w:t>o</w:t>
      </w:r>
      <w:r w:rsidRPr="004E3DCC">
        <w:rPr>
          <w:rFonts w:ascii="Arial" w:eastAsia="Times New Roman" w:hAnsi="Arial" w:cs="Arial"/>
          <w:spacing w:val="58"/>
          <w:lang w:eastAsia="pl-PL"/>
        </w:rPr>
        <w:t xml:space="preserve"> </w:t>
      </w:r>
      <w:r w:rsidRPr="004E3DCC">
        <w:rPr>
          <w:rFonts w:ascii="Arial" w:eastAsia="Times New Roman" w:hAnsi="Arial" w:cs="Arial"/>
          <w:lang w:eastAsia="pl-PL"/>
        </w:rPr>
        <w:t>ocenach</w:t>
      </w:r>
      <w:r w:rsidRPr="004E3DCC">
        <w:rPr>
          <w:rFonts w:ascii="Arial" w:eastAsia="Times New Roman" w:hAnsi="Arial" w:cs="Arial"/>
          <w:spacing w:val="59"/>
          <w:lang w:eastAsia="pl-PL"/>
        </w:rPr>
        <w:t xml:space="preserve"> </w:t>
      </w:r>
      <w:r w:rsidRPr="004E3DCC">
        <w:rPr>
          <w:rFonts w:ascii="Arial" w:eastAsia="Times New Roman" w:hAnsi="Arial" w:cs="Arial"/>
          <w:lang w:eastAsia="pl-PL"/>
        </w:rPr>
        <w:t>oddziaływania</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na</w:t>
      </w:r>
      <w:r w:rsidRPr="004E3DCC">
        <w:rPr>
          <w:rFonts w:ascii="Arial" w:eastAsia="Times New Roman" w:hAnsi="Arial" w:cs="Arial"/>
          <w:spacing w:val="-2"/>
          <w:lang w:eastAsia="pl-PL"/>
        </w:rPr>
        <w:t xml:space="preserve"> </w:t>
      </w:r>
      <w:r w:rsidRPr="004E3DCC">
        <w:rPr>
          <w:rFonts w:ascii="Arial" w:eastAsia="Times New Roman" w:hAnsi="Arial" w:cs="Arial"/>
          <w:lang w:eastAsia="pl-PL"/>
        </w:rPr>
        <w:t>środowisko.</w:t>
      </w:r>
      <w:r w:rsidRPr="004E3DCC">
        <w:rPr>
          <w:rFonts w:ascii="Arial" w:eastAsia="Times New Roman" w:hAnsi="Arial" w:cs="Arial"/>
          <w:spacing w:val="-1"/>
          <w:lang w:eastAsia="pl-PL"/>
        </w:rPr>
        <w:t xml:space="preserve"> </w:t>
      </w:r>
      <w:r w:rsidRPr="004E3DCC">
        <w:rPr>
          <w:rFonts w:ascii="Arial" w:eastAsia="Times New Roman" w:hAnsi="Arial" w:cs="Arial"/>
          <w:lang w:eastAsia="pl-PL"/>
        </w:rPr>
        <w:t>Nie</w:t>
      </w:r>
      <w:r w:rsidRPr="004E3DCC">
        <w:rPr>
          <w:rFonts w:ascii="Arial" w:eastAsia="Times New Roman" w:hAnsi="Arial" w:cs="Arial"/>
          <w:spacing w:val="-2"/>
          <w:lang w:eastAsia="pl-PL"/>
        </w:rPr>
        <w:t xml:space="preserve"> </w:t>
      </w:r>
      <w:r w:rsidRPr="004E3DCC">
        <w:rPr>
          <w:rFonts w:ascii="Arial" w:eastAsia="Times New Roman" w:hAnsi="Arial" w:cs="Arial"/>
          <w:lang w:eastAsia="pl-PL"/>
        </w:rPr>
        <w:t>stwierdzono</w:t>
      </w:r>
      <w:r w:rsidRPr="004E3DCC">
        <w:rPr>
          <w:rFonts w:ascii="Arial" w:eastAsia="Times New Roman" w:hAnsi="Arial" w:cs="Arial"/>
          <w:spacing w:val="-2"/>
          <w:lang w:eastAsia="pl-PL"/>
        </w:rPr>
        <w:t xml:space="preserve"> </w:t>
      </w:r>
      <w:r w:rsidRPr="004E3DCC">
        <w:rPr>
          <w:rFonts w:ascii="Arial" w:eastAsia="Times New Roman" w:hAnsi="Arial" w:cs="Arial"/>
          <w:lang w:eastAsia="pl-PL"/>
        </w:rPr>
        <w:t>zmian,</w:t>
      </w:r>
      <w:r w:rsidRPr="004E3DCC">
        <w:rPr>
          <w:rFonts w:ascii="Arial" w:eastAsia="Times New Roman" w:hAnsi="Arial" w:cs="Arial"/>
          <w:spacing w:val="-3"/>
          <w:lang w:eastAsia="pl-PL"/>
        </w:rPr>
        <w:t xml:space="preserve"> </w:t>
      </w:r>
      <w:r w:rsidRPr="004E3DCC">
        <w:rPr>
          <w:rFonts w:ascii="Arial" w:eastAsia="Times New Roman" w:hAnsi="Arial" w:cs="Arial"/>
          <w:lang w:eastAsia="pl-PL"/>
        </w:rPr>
        <w:t>które</w:t>
      </w:r>
      <w:r w:rsidRPr="004E3DCC">
        <w:rPr>
          <w:rFonts w:ascii="Arial" w:eastAsia="Times New Roman" w:hAnsi="Arial" w:cs="Arial"/>
          <w:spacing w:val="-3"/>
          <w:lang w:eastAsia="pl-PL"/>
        </w:rPr>
        <w:t xml:space="preserve"> </w:t>
      </w:r>
      <w:r w:rsidRPr="004E3DCC">
        <w:rPr>
          <w:rFonts w:ascii="Arial" w:eastAsia="Times New Roman" w:hAnsi="Arial" w:cs="Arial"/>
          <w:lang w:eastAsia="pl-PL"/>
        </w:rPr>
        <w:t>skutkowałyby</w:t>
      </w:r>
      <w:r w:rsidRPr="004E3DCC">
        <w:rPr>
          <w:rFonts w:ascii="Arial" w:eastAsia="Times New Roman" w:hAnsi="Arial" w:cs="Arial"/>
          <w:spacing w:val="-4"/>
          <w:lang w:eastAsia="pl-PL"/>
        </w:rPr>
        <w:t xml:space="preserve"> </w:t>
      </w:r>
      <w:r w:rsidRPr="004E3DCC">
        <w:rPr>
          <w:rFonts w:ascii="Arial" w:eastAsia="Times New Roman" w:hAnsi="Arial" w:cs="Arial"/>
          <w:lang w:eastAsia="pl-PL"/>
        </w:rPr>
        <w:t>koniecznością przeprowadzenia ponownej</w:t>
      </w:r>
      <w:r w:rsidRPr="004E3DCC">
        <w:rPr>
          <w:rFonts w:ascii="Arial" w:eastAsia="Times New Roman" w:hAnsi="Arial" w:cs="Arial"/>
          <w:spacing w:val="-2"/>
          <w:lang w:eastAsia="pl-PL"/>
        </w:rPr>
        <w:t xml:space="preserve"> </w:t>
      </w:r>
      <w:r w:rsidRPr="004E3DCC">
        <w:rPr>
          <w:rFonts w:ascii="Arial" w:eastAsia="Times New Roman" w:hAnsi="Arial" w:cs="Arial"/>
          <w:lang w:eastAsia="pl-PL"/>
        </w:rPr>
        <w:t>oceny</w:t>
      </w:r>
      <w:r w:rsidRPr="004E3DCC">
        <w:rPr>
          <w:rFonts w:ascii="Arial" w:eastAsia="Times New Roman" w:hAnsi="Arial" w:cs="Arial"/>
          <w:spacing w:val="-5"/>
          <w:lang w:eastAsia="pl-PL"/>
        </w:rPr>
        <w:t xml:space="preserve"> </w:t>
      </w:r>
      <w:r w:rsidRPr="004E3DCC">
        <w:rPr>
          <w:rFonts w:ascii="Arial" w:eastAsia="Times New Roman" w:hAnsi="Arial" w:cs="Arial"/>
          <w:lang w:eastAsia="pl-PL"/>
        </w:rPr>
        <w:t>oddziaływania</w:t>
      </w:r>
      <w:r w:rsidRPr="004E3DCC">
        <w:rPr>
          <w:rFonts w:ascii="Arial" w:eastAsia="Times New Roman" w:hAnsi="Arial" w:cs="Arial"/>
          <w:spacing w:val="-4"/>
          <w:lang w:eastAsia="pl-PL"/>
        </w:rPr>
        <w:t xml:space="preserve"> </w:t>
      </w:r>
      <w:r w:rsidRPr="004E3DCC">
        <w:rPr>
          <w:rFonts w:ascii="Arial" w:eastAsia="Times New Roman" w:hAnsi="Arial" w:cs="Arial"/>
          <w:lang w:eastAsia="pl-PL"/>
        </w:rPr>
        <w:t>na</w:t>
      </w:r>
      <w:r w:rsidRPr="004E3DCC">
        <w:rPr>
          <w:rFonts w:ascii="Arial" w:eastAsia="Times New Roman" w:hAnsi="Arial" w:cs="Arial"/>
          <w:spacing w:val="-3"/>
          <w:lang w:eastAsia="pl-PL"/>
        </w:rPr>
        <w:t xml:space="preserve"> </w:t>
      </w:r>
      <w:r w:rsidRPr="004E3DCC">
        <w:rPr>
          <w:rFonts w:ascii="Arial" w:eastAsia="Times New Roman" w:hAnsi="Arial" w:cs="Arial"/>
          <w:lang w:eastAsia="pl-PL"/>
        </w:rPr>
        <w:t>środowisko.</w:t>
      </w:r>
    </w:p>
    <w:p w:rsidR="0058491B" w:rsidRPr="004E3DCC" w:rsidRDefault="0058491B" w:rsidP="00D57BFB">
      <w:pPr>
        <w:tabs>
          <w:tab w:val="left" w:pos="851"/>
        </w:tabs>
        <w:spacing w:line="360" w:lineRule="auto"/>
        <w:contextualSpacing/>
        <w:jc w:val="both"/>
        <w:rPr>
          <w:rFonts w:ascii="Arial" w:hAnsi="Arial" w:cs="Arial"/>
          <w:shd w:val="clear" w:color="auto" w:fill="FFFFFF"/>
        </w:rPr>
      </w:pPr>
      <w:r w:rsidRPr="004E3DCC">
        <w:rPr>
          <w:rFonts w:ascii="Arial" w:hAnsi="Arial" w:cs="Arial"/>
          <w:shd w:val="clear" w:color="auto" w:fill="FFFFFF"/>
        </w:rPr>
        <w:t xml:space="preserve">Wymagania zawarte w decyzji </w:t>
      </w:r>
      <w:r w:rsidR="00D57BFB" w:rsidRPr="004E3DCC">
        <w:rPr>
          <w:rFonts w:ascii="Arial" w:hAnsi="Arial" w:cs="Arial"/>
        </w:rPr>
        <w:t>Wójta Gminy Radomyśl nad Sanem</w:t>
      </w:r>
      <w:r w:rsidR="00D57BFB" w:rsidRPr="004E3DCC">
        <w:rPr>
          <w:rFonts w:ascii="Arial" w:hAnsi="Arial" w:cs="Arial"/>
          <w:shd w:val="clear" w:color="auto" w:fill="FFFFFF"/>
        </w:rPr>
        <w:t xml:space="preserve"> </w:t>
      </w:r>
      <w:r w:rsidRPr="004E3DCC">
        <w:rPr>
          <w:rFonts w:ascii="Arial" w:hAnsi="Arial" w:cs="Arial"/>
          <w:shd w:val="clear" w:color="auto" w:fill="FFFFFF"/>
        </w:rPr>
        <w:t>o środowiskowych uwarunkowaniach zostały uwzględnione w niniejszej decyzji poprzez ustalenie obowiązku realizacji inwestycji zgodnie z jej warunkami.</w:t>
      </w:r>
    </w:p>
    <w:p w:rsidR="000B3000" w:rsidRPr="004E3DCC" w:rsidRDefault="000B3000" w:rsidP="000B3000">
      <w:pPr>
        <w:spacing w:after="0" w:line="360" w:lineRule="auto"/>
        <w:jc w:val="both"/>
        <w:rPr>
          <w:rFonts w:ascii="Arial" w:eastAsia="Arial Unicode MS" w:hAnsi="Arial" w:cs="Arial"/>
        </w:rPr>
      </w:pPr>
      <w:r w:rsidRPr="004E3DCC">
        <w:rPr>
          <w:rFonts w:ascii="Arial" w:eastAsia="Arial Unicode MS" w:hAnsi="Arial" w:cs="Arial"/>
        </w:rPr>
        <w:t>Inwestycja będzie prowadzona w obszarze specjalnej ochrony ptaków Natura</w:t>
      </w:r>
      <w:r w:rsidR="00861783" w:rsidRPr="004E3DCC">
        <w:rPr>
          <w:rFonts w:ascii="Arial" w:eastAsia="Arial Unicode MS" w:hAnsi="Arial" w:cs="Arial"/>
        </w:rPr>
        <w:t xml:space="preserve"> 2000 Lasy Janowskie PLB060005 oraz </w:t>
      </w:r>
      <w:r w:rsidRPr="004E3DCC">
        <w:rPr>
          <w:rFonts w:ascii="Arial" w:eastAsia="Arial Unicode MS" w:hAnsi="Arial" w:cs="Arial"/>
        </w:rPr>
        <w:t>w granicach korytarza GKPd-7A Puszcza Sandomierska-Lasy Janowskie, wyznaczonego w Projekcie korytarzy ekologicznych łączących Europejską Sieć Natura 2000 w Polsce</w:t>
      </w:r>
      <w:r w:rsidR="00861783" w:rsidRPr="004E3DCC">
        <w:rPr>
          <w:rFonts w:ascii="Arial" w:eastAsia="Arial Unicode MS" w:hAnsi="Arial" w:cs="Arial"/>
        </w:rPr>
        <w:t>.</w:t>
      </w:r>
      <w:r w:rsidRPr="004E3DCC">
        <w:rPr>
          <w:rFonts w:ascii="Arial" w:eastAsia="Arial Unicode MS" w:hAnsi="Arial" w:cs="Arial"/>
        </w:rPr>
        <w:t xml:space="preserve"> </w:t>
      </w:r>
    </w:p>
    <w:p w:rsidR="008976DC" w:rsidRPr="004E3DCC" w:rsidRDefault="000B3000" w:rsidP="008976DC">
      <w:pPr>
        <w:tabs>
          <w:tab w:val="left" w:pos="851"/>
        </w:tabs>
        <w:spacing w:line="360" w:lineRule="auto"/>
        <w:contextualSpacing/>
        <w:jc w:val="both"/>
        <w:rPr>
          <w:rFonts w:ascii="Arial" w:eastAsia="Arial Unicode MS" w:hAnsi="Arial" w:cs="Arial"/>
        </w:rPr>
      </w:pPr>
      <w:r w:rsidRPr="004E3DCC">
        <w:rPr>
          <w:rFonts w:ascii="Arial" w:eastAsia="Arial Unicode MS" w:hAnsi="Arial" w:cs="Arial"/>
        </w:rPr>
        <w:t xml:space="preserve">Mając na uwadze rodzaj, skalę oraz usytuowanie przedsięwzięcia </w:t>
      </w:r>
      <w:r w:rsidR="005A28FC" w:rsidRPr="004E3DCC">
        <w:rPr>
          <w:rFonts w:ascii="Arial" w:eastAsia="Arial Unicode MS" w:hAnsi="Arial" w:cs="Arial"/>
        </w:rPr>
        <w:t>Wojewoda Podkarpacki uznał</w:t>
      </w:r>
      <w:r w:rsidRPr="004E3DCC">
        <w:rPr>
          <w:rFonts w:ascii="Arial" w:eastAsia="Arial Unicode MS" w:hAnsi="Arial" w:cs="Arial"/>
        </w:rPr>
        <w:t xml:space="preserve">, iż nie będzie ono w sposób znaczący oddziaływać na zasoby i składniki przyrody, o których mowa w art. 2 ust. 1 ustawy z dnia 16 kwietnia 2004 r. o ochronie przyrody (Dz. U. z 2022 r, poz. 916, ze zm.), w tym na przedmioty i cele ochrony ww. obszaru Natura 2000, </w:t>
      </w:r>
      <w:r w:rsidR="00B95DA5" w:rsidRPr="004E3DCC">
        <w:rPr>
          <w:rFonts w:ascii="Arial" w:eastAsia="Arial Unicode MS" w:hAnsi="Arial" w:cs="Arial"/>
        </w:rPr>
        <w:br/>
      </w:r>
      <w:r w:rsidRPr="004E3DCC">
        <w:rPr>
          <w:rFonts w:ascii="Arial" w:eastAsia="Arial Unicode MS" w:hAnsi="Arial" w:cs="Arial"/>
        </w:rPr>
        <w:t>na integralność tego obszaru oraz spójność sieci Natura 2000.</w:t>
      </w:r>
    </w:p>
    <w:p w:rsidR="006E1334" w:rsidRPr="004E3DCC" w:rsidRDefault="006E1334" w:rsidP="008976DC">
      <w:pPr>
        <w:tabs>
          <w:tab w:val="left" w:pos="851"/>
        </w:tabs>
        <w:spacing w:line="360" w:lineRule="auto"/>
        <w:contextualSpacing/>
        <w:jc w:val="both"/>
        <w:rPr>
          <w:rFonts w:ascii="Arial" w:eastAsia="Arial Unicode MS" w:hAnsi="Arial" w:cs="Arial"/>
        </w:rPr>
      </w:pPr>
      <w:r w:rsidRPr="004E3DCC">
        <w:rPr>
          <w:rFonts w:ascii="Arial" w:hAnsi="Arial" w:cs="Arial"/>
        </w:rPr>
        <w:t xml:space="preserve">Droga wojewódzka nr </w:t>
      </w:r>
      <w:r w:rsidR="00095BAC" w:rsidRPr="004E3DCC">
        <w:rPr>
          <w:rFonts w:ascii="Arial" w:hAnsi="Arial" w:cs="Arial"/>
        </w:rPr>
        <w:t>856</w:t>
      </w:r>
      <w:r w:rsidRPr="004E3DCC">
        <w:rPr>
          <w:rFonts w:ascii="Arial" w:hAnsi="Arial" w:cs="Arial"/>
        </w:rPr>
        <w:t xml:space="preserve"> nie należy do transeuropejskiej sieci drogowej.</w:t>
      </w:r>
      <w:r w:rsidR="008976DC" w:rsidRPr="004E3DCC">
        <w:rPr>
          <w:rFonts w:ascii="Arial" w:hAnsi="Arial" w:cs="Arial"/>
        </w:rPr>
        <w:t xml:space="preserve"> Zgodnie </w:t>
      </w:r>
      <w:r w:rsidR="008976DC" w:rsidRPr="004E3DCC">
        <w:rPr>
          <w:rFonts w:ascii="Arial" w:hAnsi="Arial" w:cs="Arial"/>
        </w:rPr>
        <w:br/>
        <w:t>z wymogiem art. 11d ust. 1, pkt 7aa, lit. b</w:t>
      </w:r>
      <w:r w:rsidR="00B95DA5" w:rsidRPr="004E3DCC">
        <w:rPr>
          <w:rFonts w:ascii="Arial" w:hAnsi="Arial" w:cs="Arial"/>
        </w:rPr>
        <w:t xml:space="preserve"> specustawy drogowej</w:t>
      </w:r>
      <w:r w:rsidR="00B208E8">
        <w:rPr>
          <w:rFonts w:ascii="Arial" w:hAnsi="Arial" w:cs="Arial"/>
        </w:rPr>
        <w:t>,</w:t>
      </w:r>
      <w:r w:rsidR="00B95DA5" w:rsidRPr="004E3DCC">
        <w:rPr>
          <w:rFonts w:ascii="Arial" w:hAnsi="Arial" w:cs="Arial"/>
        </w:rPr>
        <w:t xml:space="preserve"> </w:t>
      </w:r>
      <w:r w:rsidR="008976DC" w:rsidRPr="004E3DCC">
        <w:rPr>
          <w:rFonts w:ascii="Arial" w:hAnsi="Arial" w:cs="Arial"/>
        </w:rPr>
        <w:t xml:space="preserve">inwestor </w:t>
      </w:r>
      <w:r w:rsidR="00186403" w:rsidRPr="004E3DCC">
        <w:rPr>
          <w:rFonts w:ascii="Arial" w:hAnsi="Arial" w:cs="Arial"/>
        </w:rPr>
        <w:t xml:space="preserve">– zarządca drogi </w:t>
      </w:r>
      <w:r w:rsidR="008976DC" w:rsidRPr="004E3DCC">
        <w:rPr>
          <w:rFonts w:ascii="Arial" w:hAnsi="Arial" w:cs="Arial"/>
        </w:rPr>
        <w:t xml:space="preserve">przedłożył oświadczenie, że nie ubiega się i nie będzie </w:t>
      </w:r>
      <w:r w:rsidR="00141F89" w:rsidRPr="004E3DCC">
        <w:rPr>
          <w:rFonts w:ascii="Arial" w:hAnsi="Arial" w:cs="Arial"/>
        </w:rPr>
        <w:t xml:space="preserve">się </w:t>
      </w:r>
      <w:r w:rsidR="008976DC" w:rsidRPr="004E3DCC">
        <w:rPr>
          <w:rFonts w:ascii="Arial" w:hAnsi="Arial" w:cs="Arial"/>
        </w:rPr>
        <w:t>ubiegał o dofinansowanie zamierzenia budowlanego z budżetu Unii Europejskiej.</w:t>
      </w:r>
    </w:p>
    <w:p w:rsidR="006E1334" w:rsidRPr="004E3DCC" w:rsidRDefault="006E1334" w:rsidP="00635E74">
      <w:pPr>
        <w:spacing w:after="0" w:line="240" w:lineRule="auto"/>
        <w:ind w:firstLine="709"/>
        <w:jc w:val="both"/>
        <w:rPr>
          <w:rFonts w:ascii="Arial" w:hAnsi="Arial" w:cs="Arial"/>
          <w:strike/>
        </w:rPr>
      </w:pP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Rozpoznając wniosek zarządcy drogi o wydanie decyzji o zezwoleniu na realizację inwestycji drogowej, tut. organ spełnił wymagania dotyczące procedury administracyjnej, określone </w:t>
      </w:r>
      <w:r w:rsidRPr="004E3DCC">
        <w:rPr>
          <w:rFonts w:ascii="Arial" w:hAnsi="Arial" w:cs="Arial"/>
        </w:rPr>
        <w:br/>
      </w:r>
      <w:r w:rsidRPr="004E3DCC">
        <w:rPr>
          <w:rFonts w:ascii="Arial" w:hAnsi="Arial" w:cs="Arial"/>
        </w:rPr>
        <w:lastRenderedPageBreak/>
        <w:t>w ustawie z 10 kwietnia 2003 r. o szcze</w:t>
      </w:r>
      <w:r w:rsidR="00C31B6E" w:rsidRPr="004E3DCC">
        <w:rPr>
          <w:rFonts w:ascii="Arial" w:hAnsi="Arial" w:cs="Arial"/>
        </w:rPr>
        <w:t xml:space="preserve">gólnych zasadach przygotowania </w:t>
      </w:r>
      <w:r w:rsidRPr="004E3DCC">
        <w:rPr>
          <w:rFonts w:ascii="Arial" w:hAnsi="Arial" w:cs="Arial"/>
        </w:rPr>
        <w:t xml:space="preserve">i realizacji inwestycji w zakresie dróg publicznych. </w:t>
      </w: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Zawiadomienie o wszczęciu postępowania wysłano wnioskodawcy, właścicielom </w:t>
      </w:r>
      <w:r w:rsidRPr="004E3DCC">
        <w:rPr>
          <w:rFonts w:ascii="Arial" w:hAnsi="Arial" w:cs="Arial"/>
        </w:rPr>
        <w:br/>
        <w:t xml:space="preserve">i użytkownikom wieczystym nieruchomości objętych wnioskiem o wydanie tej decyzji </w:t>
      </w:r>
      <w:r w:rsidRPr="004E3DCC">
        <w:rPr>
          <w:rFonts w:ascii="Arial" w:hAnsi="Arial" w:cs="Arial"/>
        </w:rPr>
        <w:br/>
        <w:t xml:space="preserve">na adres wskazany w katastrze nieruchomości. </w:t>
      </w:r>
    </w:p>
    <w:p w:rsidR="004D6675" w:rsidRPr="004E3DCC" w:rsidRDefault="006E1334" w:rsidP="006E1334">
      <w:pPr>
        <w:spacing w:after="0" w:line="360" w:lineRule="auto"/>
        <w:jc w:val="both"/>
        <w:rPr>
          <w:rFonts w:ascii="Arial" w:hAnsi="Arial" w:cs="Arial"/>
        </w:rPr>
      </w:pPr>
      <w:r w:rsidRPr="004E3DCC">
        <w:rPr>
          <w:rFonts w:ascii="Arial" w:hAnsi="Arial" w:cs="Arial"/>
        </w:rPr>
        <w:t xml:space="preserve">O prowadzonym postępowaniu, zgodnie z art. 11d ust. 5 ww. ustawy, pozostałe strony zostały powiadomione w drodze obwieszczenia. Obwieszczenie zawiadamiające </w:t>
      </w:r>
      <w:r w:rsidRPr="004E3DCC">
        <w:rPr>
          <w:rFonts w:ascii="Arial" w:hAnsi="Arial" w:cs="Arial"/>
        </w:rPr>
        <w:br/>
        <w:t>o wszczęciu postępowania zostało opublikowane w lokalnej gazecie „Super Nowości” w dniu</w:t>
      </w:r>
      <w:r w:rsidRPr="004E3DCC">
        <w:rPr>
          <w:rFonts w:ascii="Arial" w:hAnsi="Arial" w:cs="Arial"/>
          <w:strike/>
        </w:rPr>
        <w:t xml:space="preserve"> </w:t>
      </w:r>
      <w:r w:rsidR="005D2BDD" w:rsidRPr="004E3DCC">
        <w:rPr>
          <w:rFonts w:ascii="Arial" w:hAnsi="Arial" w:cs="Arial"/>
        </w:rPr>
        <w:t>24 lipca</w:t>
      </w:r>
      <w:r w:rsidRPr="004E3DCC">
        <w:rPr>
          <w:rFonts w:ascii="Arial" w:hAnsi="Arial" w:cs="Arial"/>
        </w:rPr>
        <w:t xml:space="preserve"> 2023 r. i wywieszone na tablicy ogłoszeń tut. urzędu oraz Urzędu </w:t>
      </w:r>
      <w:r w:rsidR="005D2BDD" w:rsidRPr="004E3DCC">
        <w:rPr>
          <w:rFonts w:ascii="Arial" w:hAnsi="Arial" w:cs="Arial"/>
        </w:rPr>
        <w:t>Gminy Radomyśl nad Sanem.</w:t>
      </w:r>
      <w:r w:rsidRPr="004E3DCC">
        <w:rPr>
          <w:rFonts w:ascii="Arial" w:hAnsi="Arial" w:cs="Arial"/>
        </w:rPr>
        <w:t xml:space="preserve"> Ponadto ww. obwieszczenie zostało zamieszczone w urzędowych publikatorach teleinformatycznych – Biuletynach Informacji Publicznej tych urzędów. </w:t>
      </w:r>
    </w:p>
    <w:p w:rsidR="00BB40B6" w:rsidRPr="004E3DCC" w:rsidRDefault="00BB40B6" w:rsidP="00BB40B6">
      <w:pPr>
        <w:spacing w:after="0" w:line="240" w:lineRule="auto"/>
        <w:jc w:val="both"/>
        <w:rPr>
          <w:rFonts w:ascii="Arial" w:hAnsi="Arial" w:cs="Arial"/>
        </w:rPr>
      </w:pPr>
    </w:p>
    <w:p w:rsidR="004D6675" w:rsidRPr="004E3DCC" w:rsidRDefault="004D6675" w:rsidP="004D6675">
      <w:pPr>
        <w:widowControl w:val="0"/>
        <w:autoSpaceDE w:val="0"/>
        <w:autoSpaceDN w:val="0"/>
        <w:adjustRightInd w:val="0"/>
        <w:spacing w:after="0" w:line="360" w:lineRule="auto"/>
        <w:jc w:val="both"/>
        <w:rPr>
          <w:rFonts w:ascii="Arial" w:eastAsia="Times New Roman" w:hAnsi="Arial" w:cs="Arial"/>
          <w:lang w:eastAsia="pl-PL"/>
        </w:rPr>
      </w:pPr>
      <w:r w:rsidRPr="004E3DCC">
        <w:rPr>
          <w:rFonts w:ascii="Arial" w:eastAsiaTheme="minorHAnsi" w:hAnsi="Arial" w:cs="Arial"/>
        </w:rPr>
        <w:t xml:space="preserve">W trakcie prowadzonego postępowania, </w:t>
      </w:r>
      <w:r w:rsidRPr="004E3DCC">
        <w:rPr>
          <w:rFonts w:ascii="Arial" w:eastAsia="Times New Roman" w:hAnsi="Arial" w:cs="Arial"/>
          <w:lang w:eastAsia="pl-PL"/>
        </w:rPr>
        <w:t xml:space="preserve">wpłynęły następujące pisma zawierające uwagi </w:t>
      </w:r>
      <w:r w:rsidR="000F6554" w:rsidRPr="004E3DCC">
        <w:rPr>
          <w:rFonts w:ascii="Arial" w:eastAsia="Times New Roman" w:hAnsi="Arial" w:cs="Arial"/>
          <w:lang w:eastAsia="pl-PL"/>
        </w:rPr>
        <w:br/>
      </w:r>
      <w:r w:rsidRPr="004E3DCC">
        <w:rPr>
          <w:rFonts w:ascii="Arial" w:eastAsia="Times New Roman" w:hAnsi="Arial" w:cs="Arial"/>
          <w:lang w:eastAsia="pl-PL"/>
        </w:rPr>
        <w:t>i zastrzeżenia dotyczące inwestycji:</w:t>
      </w:r>
    </w:p>
    <w:p w:rsidR="001D2172" w:rsidRPr="004E3DCC" w:rsidRDefault="001D2172" w:rsidP="001D2172">
      <w:pPr>
        <w:pStyle w:val="Akapitzlist"/>
        <w:widowControl w:val="0"/>
        <w:numPr>
          <w:ilvl w:val="0"/>
          <w:numId w:val="25"/>
        </w:numPr>
        <w:autoSpaceDE w:val="0"/>
        <w:autoSpaceDN w:val="0"/>
        <w:adjustRightInd w:val="0"/>
        <w:ind w:left="284" w:hanging="284"/>
        <w:rPr>
          <w:rFonts w:cs="Arial"/>
          <w:sz w:val="22"/>
          <w:szCs w:val="22"/>
          <w:lang w:eastAsia="pl-PL"/>
        </w:rPr>
      </w:pPr>
      <w:r w:rsidRPr="004E3DCC">
        <w:rPr>
          <w:rFonts w:cs="Arial"/>
          <w:bCs/>
          <w:sz w:val="22"/>
          <w:szCs w:val="22"/>
        </w:rPr>
        <w:t xml:space="preserve">Pani </w:t>
      </w:r>
      <w:r w:rsidRPr="00FD53F7">
        <w:rPr>
          <w:rFonts w:cs="Arial"/>
          <w:bCs/>
          <w:sz w:val="22"/>
          <w:szCs w:val="22"/>
          <w:highlight w:val="black"/>
        </w:rPr>
        <w:t>Bożena</w:t>
      </w:r>
      <w:r w:rsidRPr="00FD53F7">
        <w:rPr>
          <w:rFonts w:cs="Arial"/>
          <w:bCs/>
          <w:sz w:val="22"/>
          <w:szCs w:val="22"/>
        </w:rPr>
        <w:t xml:space="preserve"> </w:t>
      </w:r>
      <w:proofErr w:type="spellStart"/>
      <w:r w:rsidR="00141F89" w:rsidRPr="00FD53F7">
        <w:rPr>
          <w:rFonts w:cs="Arial"/>
          <w:bCs/>
          <w:sz w:val="22"/>
          <w:szCs w:val="22"/>
          <w:highlight w:val="black"/>
          <w:lang w:val="pl-PL"/>
        </w:rPr>
        <w:t>Bednarowska</w:t>
      </w:r>
      <w:proofErr w:type="spellEnd"/>
      <w:r w:rsidRPr="003A193A">
        <w:rPr>
          <w:rFonts w:cs="Arial"/>
          <w:bCs/>
          <w:sz w:val="22"/>
          <w:szCs w:val="22"/>
        </w:rPr>
        <w:t xml:space="preserve"> </w:t>
      </w:r>
      <w:r w:rsidRPr="004E3DCC">
        <w:rPr>
          <w:rFonts w:cs="Arial"/>
          <w:bCs/>
          <w:sz w:val="22"/>
          <w:szCs w:val="22"/>
        </w:rPr>
        <w:t xml:space="preserve">oraz Pan </w:t>
      </w:r>
      <w:r w:rsidRPr="00FD53F7">
        <w:rPr>
          <w:rFonts w:cs="Arial"/>
          <w:bCs/>
          <w:sz w:val="22"/>
          <w:szCs w:val="22"/>
          <w:highlight w:val="black"/>
        </w:rPr>
        <w:t>Adam</w:t>
      </w:r>
      <w:r w:rsidRPr="00FD53F7">
        <w:rPr>
          <w:rFonts w:cs="Arial"/>
          <w:bCs/>
          <w:sz w:val="22"/>
          <w:szCs w:val="22"/>
        </w:rPr>
        <w:t xml:space="preserve"> </w:t>
      </w:r>
      <w:proofErr w:type="spellStart"/>
      <w:r w:rsidRPr="00FD53F7">
        <w:rPr>
          <w:rFonts w:cs="Arial"/>
          <w:bCs/>
          <w:sz w:val="22"/>
          <w:szCs w:val="22"/>
          <w:highlight w:val="black"/>
        </w:rPr>
        <w:t>Bednarowski</w:t>
      </w:r>
      <w:proofErr w:type="spellEnd"/>
      <w:r w:rsidRPr="004E3DCC">
        <w:rPr>
          <w:rFonts w:cs="Arial"/>
          <w:bCs/>
          <w:sz w:val="22"/>
          <w:szCs w:val="22"/>
        </w:rPr>
        <w:t xml:space="preserve">, właściciele działek o nr </w:t>
      </w:r>
      <w:proofErr w:type="spellStart"/>
      <w:r w:rsidRPr="004E3DCC">
        <w:rPr>
          <w:rFonts w:cs="Arial"/>
          <w:bCs/>
          <w:sz w:val="22"/>
          <w:szCs w:val="22"/>
        </w:rPr>
        <w:t>ewid</w:t>
      </w:r>
      <w:proofErr w:type="spellEnd"/>
      <w:r w:rsidRPr="004E3DCC">
        <w:rPr>
          <w:rFonts w:cs="Arial"/>
          <w:bCs/>
          <w:sz w:val="22"/>
          <w:szCs w:val="22"/>
        </w:rPr>
        <w:t xml:space="preserve">. </w:t>
      </w:r>
      <w:r w:rsidRPr="003A193A">
        <w:rPr>
          <w:rFonts w:cs="Arial"/>
          <w:sz w:val="22"/>
          <w:szCs w:val="22"/>
          <w:highlight w:val="black"/>
          <w:lang w:eastAsia="pl-PL"/>
        </w:rPr>
        <w:t>376</w:t>
      </w:r>
      <w:r w:rsidRPr="004E3DCC">
        <w:rPr>
          <w:rFonts w:cs="Arial"/>
          <w:sz w:val="22"/>
          <w:szCs w:val="22"/>
          <w:lang w:eastAsia="pl-PL"/>
        </w:rPr>
        <w:t xml:space="preserve">, </w:t>
      </w:r>
      <w:r w:rsidRPr="003A193A">
        <w:rPr>
          <w:rFonts w:cs="Arial"/>
          <w:sz w:val="22"/>
          <w:szCs w:val="22"/>
          <w:highlight w:val="black"/>
          <w:lang w:eastAsia="pl-PL"/>
        </w:rPr>
        <w:t>377</w:t>
      </w:r>
      <w:r w:rsidRPr="004E3DCC">
        <w:rPr>
          <w:rFonts w:cs="Arial"/>
          <w:sz w:val="22"/>
          <w:szCs w:val="22"/>
          <w:lang w:eastAsia="pl-PL"/>
        </w:rPr>
        <w:t xml:space="preserve">, </w:t>
      </w:r>
      <w:r w:rsidRPr="003A193A">
        <w:rPr>
          <w:rFonts w:cs="Arial"/>
          <w:sz w:val="22"/>
          <w:szCs w:val="22"/>
          <w:highlight w:val="black"/>
          <w:lang w:eastAsia="pl-PL"/>
        </w:rPr>
        <w:t>378</w:t>
      </w:r>
      <w:r w:rsidRPr="004E3DCC">
        <w:rPr>
          <w:rFonts w:cs="Arial"/>
          <w:sz w:val="22"/>
          <w:szCs w:val="22"/>
          <w:lang w:eastAsia="pl-PL"/>
        </w:rPr>
        <w:t xml:space="preserve">, </w:t>
      </w:r>
      <w:r w:rsidRPr="003A193A">
        <w:rPr>
          <w:rFonts w:cs="Arial"/>
          <w:sz w:val="22"/>
          <w:szCs w:val="22"/>
          <w:highlight w:val="black"/>
          <w:lang w:eastAsia="pl-PL"/>
        </w:rPr>
        <w:t>379</w:t>
      </w:r>
      <w:r w:rsidRPr="004E3DCC">
        <w:rPr>
          <w:rFonts w:cs="Arial"/>
          <w:sz w:val="22"/>
          <w:szCs w:val="22"/>
          <w:lang w:eastAsia="pl-PL"/>
        </w:rPr>
        <w:t xml:space="preserve">, położonych w obrębie </w:t>
      </w:r>
      <w:proofErr w:type="spellStart"/>
      <w:r w:rsidRPr="004E3DCC">
        <w:rPr>
          <w:rFonts w:cs="Arial"/>
          <w:sz w:val="22"/>
          <w:szCs w:val="22"/>
          <w:lang w:eastAsia="pl-PL"/>
        </w:rPr>
        <w:t>ewid</w:t>
      </w:r>
      <w:proofErr w:type="spellEnd"/>
      <w:r w:rsidRPr="004E3DCC">
        <w:rPr>
          <w:rFonts w:cs="Arial"/>
          <w:sz w:val="22"/>
          <w:szCs w:val="22"/>
          <w:lang w:eastAsia="pl-PL"/>
        </w:rPr>
        <w:t xml:space="preserve">. </w:t>
      </w:r>
      <w:r w:rsidRPr="003A193A">
        <w:rPr>
          <w:rFonts w:cs="Arial"/>
          <w:sz w:val="22"/>
          <w:szCs w:val="22"/>
          <w:highlight w:val="black"/>
          <w:lang w:eastAsia="pl-PL"/>
        </w:rPr>
        <w:t>0014 Żabno</w:t>
      </w:r>
      <w:r w:rsidRPr="004E3DCC">
        <w:rPr>
          <w:rFonts w:cs="Arial"/>
          <w:bCs/>
          <w:sz w:val="22"/>
          <w:szCs w:val="22"/>
        </w:rPr>
        <w:t xml:space="preserve">, w jednobrzmiących pismach z 17 sierpnia 2023 r., </w:t>
      </w:r>
      <w:r w:rsidRPr="004E3DCC">
        <w:rPr>
          <w:rFonts w:cs="Arial"/>
          <w:sz w:val="22"/>
          <w:szCs w:val="22"/>
        </w:rPr>
        <w:t>przedstawili uwagi dotyczące braku uwzględnienia w dokumentacji projektowej zjazdów na ww. działki. Wnoszą ponadto o informację w kwestii wysokości odszkodowania za części nieruchomości wywłaszczon</w:t>
      </w:r>
      <w:r w:rsidR="00F93287" w:rsidRPr="004E3DCC">
        <w:rPr>
          <w:rFonts w:cs="Arial"/>
          <w:sz w:val="22"/>
          <w:szCs w:val="22"/>
          <w:lang w:val="pl-PL"/>
        </w:rPr>
        <w:t>e</w:t>
      </w:r>
      <w:r w:rsidRPr="004E3DCC">
        <w:rPr>
          <w:rFonts w:cs="Arial"/>
          <w:sz w:val="22"/>
          <w:szCs w:val="22"/>
        </w:rPr>
        <w:t xml:space="preserve"> pod rozbudowę drogi. Do pisma został dołączony załącznik mapowy z proponowaną lokalizacją zjazdów.</w:t>
      </w:r>
    </w:p>
    <w:p w:rsidR="003A5268" w:rsidRPr="004E3DCC" w:rsidRDefault="003A5268" w:rsidP="001D2172">
      <w:pPr>
        <w:pStyle w:val="Akapitzlist"/>
        <w:widowControl w:val="0"/>
        <w:numPr>
          <w:ilvl w:val="0"/>
          <w:numId w:val="25"/>
        </w:numPr>
        <w:autoSpaceDE w:val="0"/>
        <w:autoSpaceDN w:val="0"/>
        <w:adjustRightInd w:val="0"/>
        <w:ind w:left="284" w:hanging="284"/>
        <w:rPr>
          <w:rFonts w:cs="Arial"/>
          <w:sz w:val="22"/>
          <w:szCs w:val="22"/>
          <w:lang w:eastAsia="pl-PL"/>
        </w:rPr>
      </w:pPr>
      <w:r w:rsidRPr="004E3DCC">
        <w:rPr>
          <w:rFonts w:cs="Arial"/>
          <w:sz w:val="22"/>
          <w:szCs w:val="22"/>
          <w:lang w:val="pl-PL"/>
        </w:rPr>
        <w:t xml:space="preserve">Pan </w:t>
      </w:r>
      <w:r w:rsidRPr="00FD53F7">
        <w:rPr>
          <w:rFonts w:cs="Arial"/>
          <w:sz w:val="22"/>
          <w:szCs w:val="22"/>
          <w:highlight w:val="black"/>
          <w:lang w:val="pl-PL"/>
        </w:rPr>
        <w:t>Bogusław</w:t>
      </w:r>
      <w:r w:rsidRPr="00FD53F7">
        <w:rPr>
          <w:rFonts w:cs="Arial"/>
          <w:sz w:val="22"/>
          <w:szCs w:val="22"/>
          <w:lang w:val="pl-PL"/>
        </w:rPr>
        <w:t xml:space="preserve"> </w:t>
      </w:r>
      <w:proofErr w:type="spellStart"/>
      <w:r w:rsidRPr="00FD53F7">
        <w:rPr>
          <w:rFonts w:cs="Arial"/>
          <w:sz w:val="22"/>
          <w:szCs w:val="22"/>
          <w:highlight w:val="black"/>
          <w:lang w:val="pl-PL"/>
        </w:rPr>
        <w:t>Karbowniczek</w:t>
      </w:r>
      <w:proofErr w:type="spellEnd"/>
      <w:r w:rsidRPr="004E3DCC">
        <w:rPr>
          <w:rFonts w:cs="Arial"/>
          <w:sz w:val="22"/>
          <w:szCs w:val="22"/>
          <w:lang w:val="pl-PL"/>
        </w:rPr>
        <w:t xml:space="preserve"> właściciel działki o nr </w:t>
      </w:r>
      <w:proofErr w:type="spellStart"/>
      <w:r w:rsidRPr="004E3DCC">
        <w:rPr>
          <w:rFonts w:cs="Arial"/>
          <w:sz w:val="22"/>
          <w:szCs w:val="22"/>
          <w:lang w:val="pl-PL"/>
        </w:rPr>
        <w:t>ewid</w:t>
      </w:r>
      <w:proofErr w:type="spellEnd"/>
      <w:r w:rsidRPr="004E3DCC">
        <w:rPr>
          <w:rFonts w:cs="Arial"/>
          <w:sz w:val="22"/>
          <w:szCs w:val="22"/>
          <w:lang w:val="pl-PL"/>
        </w:rPr>
        <w:t>.</w:t>
      </w:r>
      <w:r w:rsidR="003A193A">
        <w:rPr>
          <w:rFonts w:cs="Arial"/>
          <w:sz w:val="22"/>
          <w:szCs w:val="22"/>
          <w:lang w:val="pl-PL"/>
        </w:rPr>
        <w:t xml:space="preserve"> </w:t>
      </w:r>
      <w:r w:rsidRPr="003A193A">
        <w:rPr>
          <w:rFonts w:cs="Arial"/>
          <w:sz w:val="22"/>
          <w:szCs w:val="22"/>
          <w:highlight w:val="black"/>
          <w:lang w:val="pl-PL"/>
        </w:rPr>
        <w:t>375</w:t>
      </w:r>
      <w:r w:rsidRPr="004E3DCC">
        <w:rPr>
          <w:rFonts w:cs="Arial"/>
          <w:sz w:val="22"/>
          <w:szCs w:val="22"/>
          <w:lang w:val="pl-PL"/>
        </w:rPr>
        <w:t xml:space="preserve"> </w:t>
      </w:r>
      <w:r w:rsidRPr="004E3DCC">
        <w:rPr>
          <w:rFonts w:cs="Arial"/>
          <w:sz w:val="22"/>
          <w:szCs w:val="22"/>
          <w:lang w:eastAsia="pl-PL"/>
        </w:rPr>
        <w:t>położon</w:t>
      </w:r>
      <w:r w:rsidRPr="004E3DCC">
        <w:rPr>
          <w:rFonts w:cs="Arial"/>
          <w:sz w:val="22"/>
          <w:szCs w:val="22"/>
          <w:lang w:val="pl-PL" w:eastAsia="pl-PL"/>
        </w:rPr>
        <w:t>ej</w:t>
      </w:r>
      <w:r w:rsidRPr="004E3DCC">
        <w:rPr>
          <w:rFonts w:cs="Arial"/>
          <w:sz w:val="22"/>
          <w:szCs w:val="22"/>
          <w:lang w:eastAsia="pl-PL"/>
        </w:rPr>
        <w:t xml:space="preserve"> w obrębie </w:t>
      </w:r>
      <w:proofErr w:type="spellStart"/>
      <w:r w:rsidRPr="004E3DCC">
        <w:rPr>
          <w:rFonts w:cs="Arial"/>
          <w:sz w:val="22"/>
          <w:szCs w:val="22"/>
          <w:lang w:eastAsia="pl-PL"/>
        </w:rPr>
        <w:t>ewid</w:t>
      </w:r>
      <w:proofErr w:type="spellEnd"/>
      <w:r w:rsidRPr="004E3DCC">
        <w:rPr>
          <w:rFonts w:cs="Arial"/>
          <w:sz w:val="22"/>
          <w:szCs w:val="22"/>
          <w:lang w:eastAsia="pl-PL"/>
        </w:rPr>
        <w:t xml:space="preserve">. </w:t>
      </w:r>
      <w:r w:rsidRPr="003A193A">
        <w:rPr>
          <w:rFonts w:cs="Arial"/>
          <w:sz w:val="22"/>
          <w:szCs w:val="22"/>
          <w:highlight w:val="black"/>
          <w:lang w:eastAsia="pl-PL"/>
        </w:rPr>
        <w:t>0014 Żabno</w:t>
      </w:r>
      <w:r w:rsidRPr="004E3DCC">
        <w:rPr>
          <w:rFonts w:cs="Arial"/>
          <w:sz w:val="22"/>
          <w:szCs w:val="22"/>
          <w:lang w:val="pl-PL" w:eastAsia="pl-PL"/>
        </w:rPr>
        <w:t xml:space="preserve">, </w:t>
      </w:r>
      <w:r w:rsidRPr="004E3DCC">
        <w:rPr>
          <w:rFonts w:cs="Arial"/>
          <w:sz w:val="22"/>
          <w:szCs w:val="22"/>
        </w:rPr>
        <w:t xml:space="preserve">w piśmie z </w:t>
      </w:r>
      <w:r w:rsidRPr="004E3DCC">
        <w:rPr>
          <w:rFonts w:cs="Arial"/>
          <w:sz w:val="22"/>
          <w:szCs w:val="22"/>
          <w:lang w:val="pl-PL"/>
        </w:rPr>
        <w:t>07</w:t>
      </w:r>
      <w:r w:rsidRPr="004E3DCC">
        <w:rPr>
          <w:rFonts w:cs="Arial"/>
          <w:sz w:val="22"/>
          <w:szCs w:val="22"/>
        </w:rPr>
        <w:t xml:space="preserve"> </w:t>
      </w:r>
      <w:r w:rsidRPr="004E3DCC">
        <w:rPr>
          <w:rFonts w:cs="Arial"/>
          <w:sz w:val="22"/>
          <w:szCs w:val="22"/>
          <w:lang w:val="pl-PL"/>
        </w:rPr>
        <w:t xml:space="preserve">sierpnia </w:t>
      </w:r>
      <w:r w:rsidRPr="004E3DCC">
        <w:rPr>
          <w:rFonts w:cs="Arial"/>
          <w:sz w:val="22"/>
          <w:szCs w:val="22"/>
        </w:rPr>
        <w:t>2023 r. zwrócił się z prośbą o uwzględnienie</w:t>
      </w:r>
      <w:r w:rsidRPr="004E3DCC">
        <w:rPr>
          <w:rFonts w:cs="Arial"/>
          <w:sz w:val="22"/>
          <w:szCs w:val="22"/>
        </w:rPr>
        <w:br/>
        <w:t xml:space="preserve">w dokumentacji projektowej zjazdu na ww. </w:t>
      </w:r>
      <w:r w:rsidR="00CA2F0F" w:rsidRPr="004E3DCC">
        <w:rPr>
          <w:rFonts w:cs="Arial"/>
          <w:sz w:val="22"/>
          <w:szCs w:val="22"/>
        </w:rPr>
        <w:t>działkę.</w:t>
      </w:r>
      <w:r w:rsidR="00CA2F0F" w:rsidRPr="004E3DCC">
        <w:rPr>
          <w:rFonts w:cs="Arial"/>
          <w:sz w:val="22"/>
          <w:szCs w:val="22"/>
          <w:lang w:val="pl-PL"/>
        </w:rPr>
        <w:t xml:space="preserve"> Wyjaśnił, że zjazd fizycznie istnieje, </w:t>
      </w:r>
      <w:r w:rsidR="00CA2F0F" w:rsidRPr="004E3DCC">
        <w:rPr>
          <w:rFonts w:cs="Arial"/>
          <w:sz w:val="22"/>
          <w:szCs w:val="22"/>
          <w:lang w:val="pl-PL"/>
        </w:rPr>
        <w:br/>
        <w:t>co zostało ustalone podczas ostatniej inwentaryzacji geodezyjnej, prowadzonej przez firmę geodezyjną, jednak nie został uwidoczniony na mapach.</w:t>
      </w:r>
    </w:p>
    <w:p w:rsidR="00CA2F0F" w:rsidRPr="00A574F8" w:rsidRDefault="00CA2F0F" w:rsidP="00A574F8">
      <w:pPr>
        <w:pStyle w:val="Akapitzlist"/>
        <w:widowControl w:val="0"/>
        <w:tabs>
          <w:tab w:val="right" w:pos="9354"/>
        </w:tabs>
        <w:spacing w:line="240" w:lineRule="auto"/>
        <w:ind w:left="0"/>
        <w:rPr>
          <w:rFonts w:cs="Arial"/>
          <w:strike/>
          <w:sz w:val="22"/>
          <w:szCs w:val="22"/>
          <w:lang w:val="pl-PL" w:eastAsia="pl-PL"/>
        </w:rPr>
      </w:pPr>
    </w:p>
    <w:p w:rsidR="00CA2F0F" w:rsidRPr="004E3DCC" w:rsidRDefault="00CA2F0F" w:rsidP="00F70A46">
      <w:pPr>
        <w:pStyle w:val="Akapitzlist"/>
        <w:widowControl w:val="0"/>
        <w:autoSpaceDE w:val="0"/>
        <w:autoSpaceDN w:val="0"/>
        <w:adjustRightInd w:val="0"/>
        <w:ind w:left="0"/>
        <w:rPr>
          <w:rFonts w:cs="Arial"/>
          <w:sz w:val="22"/>
          <w:szCs w:val="22"/>
          <w:lang w:val="pl-PL" w:eastAsia="pl-PL"/>
        </w:rPr>
      </w:pPr>
      <w:r w:rsidRPr="004E3DCC">
        <w:rPr>
          <w:rFonts w:cs="Arial"/>
          <w:sz w:val="22"/>
          <w:szCs w:val="22"/>
          <w:lang w:eastAsia="pl-PL"/>
        </w:rPr>
        <w:t xml:space="preserve">Odnosząc się do uwag zawartych w powyższych pismach należy na wstępie przypomnieć, że sprawa wydania decyzji o zezwoleniu na realizację inwestycji drogowej podlega uregulowaniom ustawy z dnia 10 kwietnia 2003 r. o szczególnych zasadach </w:t>
      </w:r>
      <w:r w:rsidR="00657B58" w:rsidRPr="004E3DCC">
        <w:rPr>
          <w:rFonts w:cs="Arial"/>
          <w:sz w:val="22"/>
          <w:szCs w:val="22"/>
          <w:lang w:eastAsia="pl-PL"/>
        </w:rPr>
        <w:t>przygotowania</w:t>
      </w:r>
      <w:r w:rsidR="00962310" w:rsidRPr="004E3DCC">
        <w:rPr>
          <w:rFonts w:cs="Arial"/>
          <w:sz w:val="22"/>
          <w:szCs w:val="22"/>
          <w:lang w:val="pl-PL" w:eastAsia="pl-PL"/>
        </w:rPr>
        <w:br/>
      </w:r>
      <w:r w:rsidR="00657B58" w:rsidRPr="004E3DCC">
        <w:rPr>
          <w:rFonts w:cs="Arial"/>
          <w:sz w:val="22"/>
          <w:szCs w:val="22"/>
          <w:lang w:eastAsia="pl-PL"/>
        </w:rPr>
        <w:t>i</w:t>
      </w:r>
      <w:r w:rsidRPr="004E3DCC">
        <w:rPr>
          <w:rFonts w:cs="Arial"/>
          <w:sz w:val="22"/>
          <w:szCs w:val="22"/>
          <w:lang w:eastAsia="pl-PL"/>
        </w:rPr>
        <w:t xml:space="preserve"> realizacji inwestycji w zakresie dróg publicznych. Przepisy ww. ustawy zobowiązują organy administracji wydające decyzje o zezwoleniu na realizację inwestycji drogowej </w:t>
      </w:r>
      <w:r w:rsidR="00962310" w:rsidRPr="004E3DCC">
        <w:rPr>
          <w:rFonts w:cs="Arial"/>
          <w:sz w:val="22"/>
          <w:szCs w:val="22"/>
          <w:lang w:val="pl-PL" w:eastAsia="pl-PL"/>
        </w:rPr>
        <w:br/>
      </w:r>
      <w:r w:rsidRPr="004E3DCC">
        <w:rPr>
          <w:rFonts w:cs="Arial"/>
          <w:sz w:val="22"/>
          <w:szCs w:val="22"/>
          <w:lang w:eastAsia="pl-PL"/>
        </w:rPr>
        <w:t>do sprawdzenia czy wniosek inwestora jest zgodny z prawem. Organy te nie są upoważnione do wyznaczania i korygowania zakresu inwestycji ani do zmiany proponowanych we wniosku rozwiązań. To inwestor dokonuje wyboru najbardziej korzystnych rozwiązań lokalizacyjnych</w:t>
      </w:r>
      <w:r w:rsidR="00230AF0" w:rsidRPr="004E3DCC">
        <w:rPr>
          <w:rFonts w:cs="Arial"/>
          <w:sz w:val="22"/>
          <w:szCs w:val="22"/>
          <w:lang w:val="pl-PL" w:eastAsia="pl-PL"/>
        </w:rPr>
        <w:t xml:space="preserve"> </w:t>
      </w:r>
      <w:r w:rsidRPr="004E3DCC">
        <w:rPr>
          <w:rFonts w:cs="Arial"/>
          <w:sz w:val="22"/>
          <w:szCs w:val="22"/>
          <w:lang w:eastAsia="pl-PL"/>
        </w:rPr>
        <w:t>i techniczno-wykonawczych inwestycji drogowej, mając na uwadze spowodowanie jak najmniejszych uciążliwości dla właścicieli nieruchomości.</w:t>
      </w:r>
    </w:p>
    <w:p w:rsidR="00CA2F0F" w:rsidRPr="004E3DCC" w:rsidRDefault="00CA2F0F" w:rsidP="00F70A46">
      <w:pPr>
        <w:pStyle w:val="Akapitzlist"/>
        <w:widowControl w:val="0"/>
        <w:autoSpaceDE w:val="0"/>
        <w:autoSpaceDN w:val="0"/>
        <w:adjustRightInd w:val="0"/>
        <w:ind w:left="0"/>
        <w:rPr>
          <w:rFonts w:cs="Arial"/>
          <w:sz w:val="22"/>
          <w:szCs w:val="22"/>
          <w:lang w:eastAsia="pl-PL"/>
        </w:rPr>
      </w:pPr>
      <w:r w:rsidRPr="004E3DCC">
        <w:rPr>
          <w:rFonts w:cs="Arial"/>
          <w:sz w:val="22"/>
          <w:szCs w:val="22"/>
          <w:lang w:eastAsia="pl-PL"/>
        </w:rPr>
        <w:lastRenderedPageBreak/>
        <w:t>W związku z powyższym tut. organ przekazał do inwestora wszystkie złożone uwagi, wnioski i zastrzeżenia oraz poprosił o odniesienie się do ich zasadności.</w:t>
      </w:r>
    </w:p>
    <w:p w:rsidR="00235861" w:rsidRPr="004E3DCC" w:rsidRDefault="00235861" w:rsidP="006E1334">
      <w:pPr>
        <w:spacing w:after="0" w:line="240" w:lineRule="auto"/>
        <w:jc w:val="both"/>
        <w:rPr>
          <w:rFonts w:ascii="Arial" w:hAnsi="Arial" w:cs="Arial"/>
        </w:rPr>
      </w:pPr>
    </w:p>
    <w:p w:rsidR="00F70A46" w:rsidRPr="004E3DCC" w:rsidRDefault="00CC481F" w:rsidP="00CC481F">
      <w:pPr>
        <w:widowControl w:val="0"/>
        <w:tabs>
          <w:tab w:val="right" w:pos="9354"/>
        </w:tabs>
        <w:spacing w:after="0" w:line="360" w:lineRule="auto"/>
        <w:contextualSpacing/>
        <w:jc w:val="both"/>
        <w:rPr>
          <w:rFonts w:ascii="Arial" w:eastAsia="Times New Roman" w:hAnsi="Arial" w:cs="Arial"/>
          <w:bCs/>
          <w:lang w:eastAsia="pl-PL"/>
        </w:rPr>
      </w:pPr>
      <w:r w:rsidRPr="004E3DCC">
        <w:rPr>
          <w:rFonts w:ascii="Arial" w:eastAsia="Times New Roman" w:hAnsi="Arial" w:cs="Arial"/>
          <w:lang w:eastAsia="pl-PL"/>
        </w:rPr>
        <w:t xml:space="preserve">W odniesieniu do prośby Pani </w:t>
      </w:r>
      <w:r w:rsidRPr="00FD53F7">
        <w:rPr>
          <w:rFonts w:ascii="Arial" w:eastAsia="Times New Roman" w:hAnsi="Arial" w:cs="Arial"/>
          <w:highlight w:val="black"/>
          <w:lang w:eastAsia="pl-PL"/>
        </w:rPr>
        <w:t>Bożeny</w:t>
      </w:r>
      <w:r w:rsidRPr="00FD53F7">
        <w:rPr>
          <w:rFonts w:ascii="Arial" w:eastAsia="Times New Roman" w:hAnsi="Arial" w:cs="Arial"/>
          <w:lang w:eastAsia="pl-PL"/>
        </w:rPr>
        <w:t xml:space="preserve"> </w:t>
      </w:r>
      <w:proofErr w:type="spellStart"/>
      <w:r w:rsidR="00B95DA5" w:rsidRPr="00FD53F7">
        <w:rPr>
          <w:rFonts w:ascii="Arial" w:eastAsia="Times New Roman" w:hAnsi="Arial" w:cs="Arial"/>
          <w:highlight w:val="black"/>
          <w:lang w:eastAsia="pl-PL"/>
        </w:rPr>
        <w:t>Bednarowskiej</w:t>
      </w:r>
      <w:proofErr w:type="spellEnd"/>
      <w:r w:rsidRPr="004E3DCC">
        <w:rPr>
          <w:rFonts w:ascii="Arial" w:eastAsia="Times New Roman" w:hAnsi="Arial" w:cs="Arial"/>
          <w:lang w:eastAsia="pl-PL"/>
        </w:rPr>
        <w:t xml:space="preserve"> i Pana </w:t>
      </w:r>
      <w:r w:rsidRPr="00FD53F7">
        <w:rPr>
          <w:rFonts w:ascii="Arial" w:eastAsia="Times New Roman" w:hAnsi="Arial" w:cs="Arial"/>
          <w:highlight w:val="black"/>
          <w:lang w:eastAsia="pl-PL"/>
        </w:rPr>
        <w:t>Adama</w:t>
      </w:r>
      <w:r w:rsidRPr="00FD53F7">
        <w:rPr>
          <w:rFonts w:ascii="Arial" w:eastAsia="Times New Roman" w:hAnsi="Arial" w:cs="Arial"/>
          <w:lang w:eastAsia="pl-PL"/>
        </w:rPr>
        <w:t xml:space="preserve"> </w:t>
      </w:r>
      <w:proofErr w:type="spellStart"/>
      <w:r w:rsidR="00B95DA5" w:rsidRPr="00FD53F7">
        <w:rPr>
          <w:rFonts w:ascii="Arial" w:eastAsia="Times New Roman" w:hAnsi="Arial" w:cs="Arial"/>
          <w:highlight w:val="black"/>
          <w:lang w:eastAsia="pl-PL"/>
        </w:rPr>
        <w:t>Bednarowskiego</w:t>
      </w:r>
      <w:proofErr w:type="spellEnd"/>
      <w:r w:rsidRPr="004E3DCC">
        <w:rPr>
          <w:rFonts w:ascii="Arial" w:eastAsia="Times New Roman" w:hAnsi="Arial" w:cs="Arial"/>
          <w:lang w:eastAsia="pl-PL"/>
        </w:rPr>
        <w:t>, dotyczącej</w:t>
      </w:r>
      <w:r w:rsidRPr="004E3DCC">
        <w:rPr>
          <w:rFonts w:ascii="Arial" w:eastAsia="Times New Roman" w:hAnsi="Arial" w:cs="Arial"/>
          <w:bCs/>
          <w:lang w:eastAsia="pl-PL"/>
        </w:rPr>
        <w:t xml:space="preserve"> zaprojektowania zjazdów z drogi wojewódzkiej nr 856 na nieruchomości </w:t>
      </w:r>
      <w:r w:rsidRPr="004E3DCC">
        <w:rPr>
          <w:rFonts w:ascii="Arial" w:eastAsia="Times New Roman" w:hAnsi="Arial" w:cs="Arial"/>
          <w:bCs/>
          <w:lang w:eastAsia="pl-PL"/>
        </w:rPr>
        <w:br/>
        <w:t xml:space="preserve">o nr </w:t>
      </w:r>
      <w:proofErr w:type="spellStart"/>
      <w:r w:rsidRPr="004E3DCC">
        <w:rPr>
          <w:rFonts w:ascii="Arial" w:eastAsia="Times New Roman" w:hAnsi="Arial" w:cs="Arial"/>
          <w:bCs/>
          <w:lang w:eastAsia="pl-PL"/>
        </w:rPr>
        <w:t>ewid</w:t>
      </w:r>
      <w:proofErr w:type="spellEnd"/>
      <w:r w:rsidRPr="004E3DCC">
        <w:rPr>
          <w:rFonts w:ascii="Arial" w:eastAsia="Times New Roman" w:hAnsi="Arial" w:cs="Arial"/>
          <w:bCs/>
          <w:lang w:eastAsia="pl-PL"/>
        </w:rPr>
        <w:t xml:space="preserve">. </w:t>
      </w:r>
      <w:r w:rsidRPr="003A193A">
        <w:rPr>
          <w:rFonts w:ascii="Arial" w:eastAsia="Times New Roman" w:hAnsi="Arial" w:cs="Arial"/>
          <w:highlight w:val="black"/>
          <w:lang w:eastAsia="pl-PL"/>
        </w:rPr>
        <w:t>376</w:t>
      </w:r>
      <w:r w:rsidRPr="004E3DCC">
        <w:rPr>
          <w:rFonts w:ascii="Arial" w:eastAsia="Times New Roman" w:hAnsi="Arial" w:cs="Arial"/>
          <w:lang w:eastAsia="pl-PL"/>
        </w:rPr>
        <w:t xml:space="preserve">, </w:t>
      </w:r>
      <w:r w:rsidRPr="003A193A">
        <w:rPr>
          <w:rFonts w:ascii="Arial" w:eastAsia="Times New Roman" w:hAnsi="Arial" w:cs="Arial"/>
          <w:highlight w:val="black"/>
          <w:lang w:eastAsia="pl-PL"/>
        </w:rPr>
        <w:t>377</w:t>
      </w:r>
      <w:r w:rsidRPr="004E3DCC">
        <w:rPr>
          <w:rFonts w:ascii="Arial" w:eastAsia="Times New Roman" w:hAnsi="Arial" w:cs="Arial"/>
          <w:lang w:eastAsia="pl-PL"/>
        </w:rPr>
        <w:t xml:space="preserve">, </w:t>
      </w:r>
      <w:r w:rsidRPr="003A193A">
        <w:rPr>
          <w:rFonts w:ascii="Arial" w:eastAsia="Times New Roman" w:hAnsi="Arial" w:cs="Arial"/>
          <w:highlight w:val="black"/>
          <w:lang w:eastAsia="pl-PL"/>
        </w:rPr>
        <w:t>378</w:t>
      </w:r>
      <w:r w:rsidRPr="004E3DCC">
        <w:rPr>
          <w:rFonts w:ascii="Arial" w:eastAsia="Times New Roman" w:hAnsi="Arial" w:cs="Arial"/>
          <w:lang w:eastAsia="pl-PL"/>
        </w:rPr>
        <w:t xml:space="preserve">, </w:t>
      </w:r>
      <w:r w:rsidRPr="003A193A">
        <w:rPr>
          <w:rFonts w:ascii="Arial" w:eastAsia="Times New Roman" w:hAnsi="Arial" w:cs="Arial"/>
          <w:highlight w:val="black"/>
          <w:lang w:eastAsia="pl-PL"/>
        </w:rPr>
        <w:t>379</w:t>
      </w:r>
      <w:r w:rsidRPr="004E3DCC">
        <w:rPr>
          <w:rFonts w:ascii="Arial" w:eastAsia="Times New Roman" w:hAnsi="Arial" w:cs="Arial"/>
          <w:lang w:eastAsia="pl-PL"/>
        </w:rPr>
        <w:t>,</w:t>
      </w:r>
      <w:r w:rsidRPr="004E3DCC">
        <w:rPr>
          <w:rFonts w:ascii="Arial" w:eastAsia="Times New Roman" w:hAnsi="Arial" w:cs="Arial"/>
          <w:bCs/>
          <w:lang w:eastAsia="pl-PL"/>
        </w:rPr>
        <w:t xml:space="preserve"> inwestor </w:t>
      </w:r>
      <w:r w:rsidR="007613A6" w:rsidRPr="004E3DCC">
        <w:rPr>
          <w:rFonts w:ascii="Arial" w:eastAsia="Times New Roman" w:hAnsi="Arial" w:cs="Arial"/>
          <w:bCs/>
          <w:lang w:eastAsia="pl-PL"/>
        </w:rPr>
        <w:t xml:space="preserve">poinformował, że w istniejącym stanie wskazane działki nie posiadają zjazdów, dlatego zjazdy nie zostały ujęte w dokumentacji projektowej. </w:t>
      </w:r>
    </w:p>
    <w:p w:rsidR="00F70A46" w:rsidRPr="004E3DCC" w:rsidRDefault="00F70A46" w:rsidP="00CC481F">
      <w:pPr>
        <w:widowControl w:val="0"/>
        <w:tabs>
          <w:tab w:val="right" w:pos="9354"/>
        </w:tabs>
        <w:spacing w:after="0" w:line="360" w:lineRule="auto"/>
        <w:contextualSpacing/>
        <w:jc w:val="both"/>
        <w:rPr>
          <w:rFonts w:ascii="Arial" w:hAnsi="Arial" w:cs="Arial"/>
          <w:b/>
        </w:rPr>
      </w:pPr>
      <w:r w:rsidRPr="004E3DCC">
        <w:rPr>
          <w:rFonts w:ascii="Arial" w:eastAsia="Times New Roman" w:hAnsi="Arial" w:cs="Arial"/>
          <w:lang w:eastAsia="pl-PL"/>
        </w:rPr>
        <w:t xml:space="preserve">Podobnie, w stosunku do prośby Pana </w:t>
      </w:r>
      <w:r w:rsidRPr="00FD53F7">
        <w:rPr>
          <w:rFonts w:ascii="Arial" w:hAnsi="Arial" w:cs="Arial"/>
          <w:highlight w:val="black"/>
        </w:rPr>
        <w:t>Bogusława</w:t>
      </w:r>
      <w:r w:rsidRPr="00FD53F7">
        <w:rPr>
          <w:rFonts w:ascii="Arial" w:hAnsi="Arial" w:cs="Arial"/>
        </w:rPr>
        <w:t xml:space="preserve"> </w:t>
      </w:r>
      <w:proofErr w:type="spellStart"/>
      <w:r w:rsidRPr="00FD53F7">
        <w:rPr>
          <w:rFonts w:ascii="Arial" w:hAnsi="Arial" w:cs="Arial"/>
          <w:highlight w:val="black"/>
        </w:rPr>
        <w:t>Karbowniczka</w:t>
      </w:r>
      <w:proofErr w:type="spellEnd"/>
      <w:r w:rsidRPr="004E3DCC">
        <w:rPr>
          <w:rFonts w:ascii="Arial" w:hAnsi="Arial" w:cs="Arial"/>
        </w:rPr>
        <w:t xml:space="preserve">, właściciela działki </w:t>
      </w:r>
      <w:r w:rsidR="00962310" w:rsidRPr="004E3DCC">
        <w:rPr>
          <w:rFonts w:ascii="Arial" w:hAnsi="Arial" w:cs="Arial"/>
        </w:rPr>
        <w:br/>
      </w:r>
      <w:r w:rsidRPr="004E3DCC">
        <w:rPr>
          <w:rFonts w:ascii="Arial" w:hAnsi="Arial" w:cs="Arial"/>
        </w:rPr>
        <w:t xml:space="preserve">o nr </w:t>
      </w:r>
      <w:proofErr w:type="spellStart"/>
      <w:r w:rsidRPr="004E3DCC">
        <w:rPr>
          <w:rFonts w:ascii="Arial" w:hAnsi="Arial" w:cs="Arial"/>
        </w:rPr>
        <w:t>ewid</w:t>
      </w:r>
      <w:proofErr w:type="spellEnd"/>
      <w:r w:rsidRPr="004E3DCC">
        <w:rPr>
          <w:rFonts w:ascii="Arial" w:hAnsi="Arial" w:cs="Arial"/>
        </w:rPr>
        <w:t>.</w:t>
      </w:r>
      <w:r w:rsidR="003A193A">
        <w:rPr>
          <w:rFonts w:ascii="Arial" w:hAnsi="Arial" w:cs="Arial"/>
        </w:rPr>
        <w:t xml:space="preserve"> </w:t>
      </w:r>
      <w:r w:rsidRPr="003A193A">
        <w:rPr>
          <w:rFonts w:ascii="Arial" w:hAnsi="Arial" w:cs="Arial"/>
          <w:highlight w:val="black"/>
        </w:rPr>
        <w:t>375</w:t>
      </w:r>
      <w:r w:rsidRPr="004E3DCC">
        <w:rPr>
          <w:rFonts w:ascii="Arial" w:hAnsi="Arial" w:cs="Arial"/>
        </w:rPr>
        <w:t xml:space="preserve"> </w:t>
      </w:r>
      <w:r w:rsidRPr="004E3DCC">
        <w:rPr>
          <w:rFonts w:ascii="Arial" w:eastAsia="Times New Roman" w:hAnsi="Arial" w:cs="Arial"/>
          <w:lang w:eastAsia="pl-PL"/>
        </w:rPr>
        <w:t>położon</w:t>
      </w:r>
      <w:r w:rsidRPr="004E3DCC">
        <w:rPr>
          <w:rFonts w:ascii="Arial" w:hAnsi="Arial" w:cs="Arial"/>
          <w:lang w:eastAsia="pl-PL"/>
        </w:rPr>
        <w:t>ej</w:t>
      </w:r>
      <w:r w:rsidRPr="004E3DCC">
        <w:rPr>
          <w:rFonts w:ascii="Arial" w:eastAsia="Times New Roman" w:hAnsi="Arial" w:cs="Arial"/>
          <w:lang w:eastAsia="pl-PL"/>
        </w:rPr>
        <w:t xml:space="preserve"> w obrębie </w:t>
      </w:r>
      <w:proofErr w:type="spellStart"/>
      <w:r w:rsidRPr="004E3DCC">
        <w:rPr>
          <w:rFonts w:ascii="Arial" w:eastAsia="Times New Roman" w:hAnsi="Arial" w:cs="Arial"/>
          <w:lang w:eastAsia="pl-PL"/>
        </w:rPr>
        <w:t>ewid</w:t>
      </w:r>
      <w:proofErr w:type="spellEnd"/>
      <w:r w:rsidRPr="004E3DCC">
        <w:rPr>
          <w:rFonts w:ascii="Arial" w:eastAsia="Times New Roman" w:hAnsi="Arial" w:cs="Arial"/>
          <w:lang w:eastAsia="pl-PL"/>
        </w:rPr>
        <w:t xml:space="preserve">. </w:t>
      </w:r>
      <w:r w:rsidRPr="003A193A">
        <w:rPr>
          <w:rFonts w:ascii="Arial" w:eastAsia="Times New Roman" w:hAnsi="Arial" w:cs="Arial"/>
          <w:highlight w:val="black"/>
          <w:lang w:eastAsia="pl-PL"/>
        </w:rPr>
        <w:t>0014 Żabno</w:t>
      </w:r>
      <w:r w:rsidRPr="004E3DCC">
        <w:rPr>
          <w:rFonts w:ascii="Arial" w:hAnsi="Arial" w:cs="Arial"/>
          <w:lang w:eastAsia="pl-PL"/>
        </w:rPr>
        <w:t xml:space="preserve">, </w:t>
      </w:r>
      <w:r w:rsidRPr="004E3DCC">
        <w:rPr>
          <w:rFonts w:ascii="Arial" w:hAnsi="Arial" w:cs="Arial"/>
        </w:rPr>
        <w:t>inwestor wyjaśnił, że w ewidencji zjazdów prowadzonej przez Rejon Dróg Wojewódzkich</w:t>
      </w:r>
      <w:r w:rsidR="00262760" w:rsidRPr="004E3DCC">
        <w:rPr>
          <w:rFonts w:ascii="Arial" w:hAnsi="Arial" w:cs="Arial"/>
        </w:rPr>
        <w:t xml:space="preserve"> w </w:t>
      </w:r>
      <w:r w:rsidR="0057721D">
        <w:rPr>
          <w:rFonts w:ascii="Arial" w:hAnsi="Arial" w:cs="Arial"/>
        </w:rPr>
        <w:t>Stalowej Woli</w:t>
      </w:r>
      <w:r w:rsidRPr="004E3DCC">
        <w:rPr>
          <w:rFonts w:ascii="Arial" w:hAnsi="Arial" w:cs="Arial"/>
        </w:rPr>
        <w:t>,</w:t>
      </w:r>
      <w:r w:rsidR="00817C08" w:rsidRPr="004E3DCC">
        <w:rPr>
          <w:rFonts w:ascii="Arial" w:hAnsi="Arial" w:cs="Arial"/>
        </w:rPr>
        <w:t xml:space="preserve"> (obejmującej wszystkie istniejące, legalne zjazdy)</w:t>
      </w:r>
      <w:r w:rsidRPr="004E3DCC">
        <w:rPr>
          <w:rFonts w:ascii="Arial" w:hAnsi="Arial" w:cs="Arial"/>
        </w:rPr>
        <w:t xml:space="preserve"> </w:t>
      </w:r>
      <w:r w:rsidR="00962310" w:rsidRPr="004E3DCC">
        <w:rPr>
          <w:rFonts w:ascii="Arial" w:hAnsi="Arial" w:cs="Arial"/>
        </w:rPr>
        <w:t xml:space="preserve">nie </w:t>
      </w:r>
      <w:r w:rsidRPr="004E3DCC">
        <w:rPr>
          <w:rFonts w:ascii="Arial" w:hAnsi="Arial" w:cs="Arial"/>
        </w:rPr>
        <w:t xml:space="preserve">uwidoczniono zjazdu z drogi wojewódzkiej nr 856 </w:t>
      </w:r>
      <w:r w:rsidR="005D1143" w:rsidRPr="004E3DCC">
        <w:rPr>
          <w:rFonts w:ascii="Arial" w:hAnsi="Arial" w:cs="Arial"/>
        </w:rPr>
        <w:br/>
      </w:r>
      <w:r w:rsidRPr="004E3DCC">
        <w:rPr>
          <w:rFonts w:ascii="Arial" w:hAnsi="Arial" w:cs="Arial"/>
        </w:rPr>
        <w:t xml:space="preserve">do działki o nr </w:t>
      </w:r>
      <w:proofErr w:type="spellStart"/>
      <w:r w:rsidRPr="004E3DCC">
        <w:rPr>
          <w:rFonts w:ascii="Arial" w:hAnsi="Arial" w:cs="Arial"/>
        </w:rPr>
        <w:t>ewid</w:t>
      </w:r>
      <w:proofErr w:type="spellEnd"/>
      <w:r w:rsidRPr="004E3DCC">
        <w:rPr>
          <w:rFonts w:ascii="Arial" w:hAnsi="Arial" w:cs="Arial"/>
        </w:rPr>
        <w:t xml:space="preserve">. </w:t>
      </w:r>
      <w:r w:rsidRPr="003A193A">
        <w:rPr>
          <w:rFonts w:ascii="Arial" w:hAnsi="Arial" w:cs="Arial"/>
          <w:highlight w:val="black"/>
        </w:rPr>
        <w:t>375</w:t>
      </w:r>
      <w:r w:rsidRPr="004E3DCC">
        <w:rPr>
          <w:rFonts w:ascii="Arial" w:hAnsi="Arial" w:cs="Arial"/>
        </w:rPr>
        <w:t>.</w:t>
      </w:r>
      <w:r w:rsidRPr="004E3DCC">
        <w:rPr>
          <w:rFonts w:ascii="Arial" w:hAnsi="Arial" w:cs="Arial"/>
          <w:b/>
        </w:rPr>
        <w:t xml:space="preserve"> </w:t>
      </w:r>
    </w:p>
    <w:p w:rsidR="00597CE4" w:rsidRPr="004E3DCC" w:rsidRDefault="00817C08" w:rsidP="00CC481F">
      <w:pPr>
        <w:widowControl w:val="0"/>
        <w:tabs>
          <w:tab w:val="right" w:pos="9354"/>
        </w:tabs>
        <w:spacing w:after="0" w:line="360" w:lineRule="auto"/>
        <w:contextualSpacing/>
        <w:jc w:val="both"/>
        <w:rPr>
          <w:rFonts w:ascii="Arial" w:eastAsia="Times New Roman" w:hAnsi="Arial" w:cs="Arial"/>
          <w:lang w:eastAsia="pl-PL"/>
        </w:rPr>
      </w:pPr>
      <w:r w:rsidRPr="004E3DCC">
        <w:rPr>
          <w:rFonts w:ascii="Arial" w:eastAsia="Times New Roman" w:hAnsi="Arial" w:cs="Arial"/>
          <w:bCs/>
          <w:lang w:eastAsia="pl-PL"/>
        </w:rPr>
        <w:t>W</w:t>
      </w:r>
      <w:r w:rsidR="00F70A46" w:rsidRPr="004E3DCC">
        <w:rPr>
          <w:rFonts w:ascii="Arial" w:eastAsia="Times New Roman" w:hAnsi="Arial" w:cs="Arial"/>
          <w:bCs/>
          <w:lang w:eastAsia="pl-PL"/>
        </w:rPr>
        <w:t>yjaśnić należy</w:t>
      </w:r>
      <w:r w:rsidR="00CC481F" w:rsidRPr="004E3DCC">
        <w:rPr>
          <w:rFonts w:ascii="Arial" w:eastAsia="Times New Roman" w:hAnsi="Arial" w:cs="Arial"/>
          <w:bCs/>
          <w:lang w:eastAsia="pl-PL"/>
        </w:rPr>
        <w:t>,</w:t>
      </w:r>
      <w:r w:rsidR="007613A6" w:rsidRPr="004E3DCC">
        <w:rPr>
          <w:rFonts w:ascii="Arial" w:eastAsia="Times New Roman" w:hAnsi="Arial" w:cs="Arial"/>
          <w:bCs/>
          <w:lang w:eastAsia="pl-PL"/>
        </w:rPr>
        <w:t xml:space="preserve"> </w:t>
      </w:r>
      <w:r w:rsidR="00CC481F" w:rsidRPr="004E3DCC">
        <w:rPr>
          <w:rFonts w:ascii="Arial" w:eastAsia="Times New Roman" w:hAnsi="Arial" w:cs="Arial"/>
          <w:bCs/>
          <w:lang w:eastAsia="pl-PL"/>
        </w:rPr>
        <w:t xml:space="preserve">że </w:t>
      </w:r>
      <w:r w:rsidR="00CC481F" w:rsidRPr="004E3DCC">
        <w:rPr>
          <w:rFonts w:ascii="Arial" w:eastAsia="Times New Roman" w:hAnsi="Arial" w:cs="Arial"/>
          <w:lang w:eastAsia="pl-PL"/>
        </w:rPr>
        <w:t xml:space="preserve">zgodnie z art. 29 ust. 2 ustawy z dnia 21 marca 1985 r. </w:t>
      </w:r>
      <w:r w:rsidR="00962310" w:rsidRPr="004E3DCC">
        <w:rPr>
          <w:rFonts w:ascii="Arial" w:eastAsia="Times New Roman" w:hAnsi="Arial" w:cs="Arial"/>
          <w:lang w:eastAsia="pl-PL"/>
        </w:rPr>
        <w:br/>
      </w:r>
      <w:r w:rsidR="00CC481F" w:rsidRPr="004E3DCC">
        <w:rPr>
          <w:rFonts w:ascii="Arial" w:eastAsia="Times New Roman" w:hAnsi="Arial" w:cs="Arial"/>
          <w:lang w:eastAsia="pl-PL"/>
        </w:rPr>
        <w:t xml:space="preserve">o drogach publicznych, w </w:t>
      </w:r>
      <w:r w:rsidR="00CC481F" w:rsidRPr="004E3DCC">
        <w:rPr>
          <w:rFonts w:ascii="Arial" w:eastAsia="Times New Roman" w:hAnsi="Arial" w:cs="Arial"/>
          <w:iCs/>
          <w:lang w:eastAsia="pl-PL"/>
        </w:rPr>
        <w:t>przypadku budowy lub przebudowy drogi, budowa lub przebudowa zjazdów dotychczas istniejących należy do zarządcy drogi.</w:t>
      </w:r>
      <w:r w:rsidR="00CC481F" w:rsidRPr="004E3DCC">
        <w:rPr>
          <w:rFonts w:ascii="Arial" w:eastAsia="Times New Roman" w:hAnsi="Arial" w:cs="Arial"/>
          <w:lang w:eastAsia="pl-PL"/>
        </w:rPr>
        <w:t xml:space="preserve"> Biorąc powyższe pod uwagę, obowiązkiem Zarządu Województwa Podkarpackiego, jako zarządcy drogi wojewódzkiej </w:t>
      </w:r>
      <w:r w:rsidR="00490253" w:rsidRPr="004E3DCC">
        <w:rPr>
          <w:rFonts w:ascii="Arial" w:eastAsia="Times New Roman" w:hAnsi="Arial" w:cs="Arial"/>
          <w:lang w:eastAsia="pl-PL"/>
        </w:rPr>
        <w:br/>
      </w:r>
      <w:r w:rsidR="00CC481F" w:rsidRPr="004E3DCC">
        <w:rPr>
          <w:rFonts w:ascii="Arial" w:eastAsia="Times New Roman" w:hAnsi="Arial" w:cs="Arial"/>
          <w:lang w:eastAsia="pl-PL"/>
        </w:rPr>
        <w:t>nr 856 i inwestora ww. zadania, jest budowa i przebudowa zjazdów dotychczas istniejących, zlokalizowanych na odcinku planowanej rozbudowy drogi wojewódzkiej nr 856 oraz </w:t>
      </w:r>
      <w:r w:rsidR="00490253" w:rsidRPr="004E3DCC">
        <w:rPr>
          <w:rFonts w:ascii="Arial" w:eastAsia="Times New Roman" w:hAnsi="Arial" w:cs="Arial"/>
          <w:lang w:eastAsia="pl-PL"/>
        </w:rPr>
        <w:br/>
      </w:r>
      <w:r w:rsidR="00CC481F" w:rsidRPr="004E3DCC">
        <w:rPr>
          <w:rFonts w:ascii="Arial" w:eastAsia="Times New Roman" w:hAnsi="Arial" w:cs="Arial"/>
          <w:lang w:eastAsia="pl-PL"/>
        </w:rPr>
        <w:t xml:space="preserve">na odcinkach innych dróg, których budowa i przebudowa jest niezbędna do realizacji przedmiotowej inwestycji. </w:t>
      </w:r>
    </w:p>
    <w:p w:rsidR="00CC481F" w:rsidRPr="004E3DCC" w:rsidRDefault="00CC481F" w:rsidP="00CC481F">
      <w:pPr>
        <w:widowControl w:val="0"/>
        <w:tabs>
          <w:tab w:val="right" w:pos="9354"/>
        </w:tabs>
        <w:spacing w:after="0" w:line="360" w:lineRule="auto"/>
        <w:contextualSpacing/>
        <w:jc w:val="both"/>
        <w:rPr>
          <w:rFonts w:ascii="Arial" w:eastAsia="Times New Roman" w:hAnsi="Arial" w:cs="Arial"/>
          <w:lang w:eastAsia="pl-PL"/>
        </w:rPr>
      </w:pPr>
      <w:r w:rsidRPr="004E3DCC">
        <w:rPr>
          <w:rFonts w:ascii="Arial" w:eastAsia="Times New Roman" w:hAnsi="Arial" w:cs="Arial"/>
          <w:lang w:eastAsia="pl-PL"/>
        </w:rPr>
        <w:t xml:space="preserve">Natomiast, zgodnie z art. 29 ust. 1 ww. ustawy, budowa nowych zjazdów, </w:t>
      </w:r>
      <w:r w:rsidRPr="004E3DCC">
        <w:rPr>
          <w:rFonts w:ascii="Arial" w:eastAsia="Times New Roman" w:hAnsi="Arial" w:cs="Arial"/>
          <w:iCs/>
          <w:lang w:eastAsia="pl-PL"/>
        </w:rPr>
        <w:t xml:space="preserve">należy do właściciela lub użytkownika nieruchomości przyległych do drogi, po uzyskaniu, w drodze decyzji administracyjnej, zezwolenia zarządcy drogi na lokalizację zjazdu. </w:t>
      </w:r>
      <w:r w:rsidRPr="004E3DCC">
        <w:rPr>
          <w:rFonts w:ascii="Arial" w:eastAsia="Times New Roman" w:hAnsi="Arial" w:cs="Arial"/>
          <w:lang w:eastAsia="pl-PL"/>
        </w:rPr>
        <w:t xml:space="preserve">Tak więc, </w:t>
      </w:r>
      <w:r w:rsidR="00817C08" w:rsidRPr="004E3DCC">
        <w:rPr>
          <w:rFonts w:ascii="Arial" w:eastAsia="Times New Roman" w:hAnsi="Arial" w:cs="Arial"/>
          <w:lang w:eastAsia="pl-PL"/>
        </w:rPr>
        <w:t xml:space="preserve">zarówno Państwo </w:t>
      </w:r>
      <w:r w:rsidR="00B208E8" w:rsidRPr="003A193A">
        <w:rPr>
          <w:rFonts w:ascii="Arial" w:eastAsia="Times New Roman" w:hAnsi="Arial" w:cs="Arial"/>
          <w:highlight w:val="black"/>
          <w:lang w:eastAsia="pl-PL"/>
        </w:rPr>
        <w:t>Bożena</w:t>
      </w:r>
      <w:r w:rsidR="00B208E8" w:rsidRPr="004E3DCC">
        <w:rPr>
          <w:rFonts w:ascii="Arial" w:eastAsia="Times New Roman" w:hAnsi="Arial" w:cs="Arial"/>
          <w:lang w:eastAsia="pl-PL"/>
        </w:rPr>
        <w:t xml:space="preserve"> </w:t>
      </w:r>
      <w:r w:rsidR="00817C08" w:rsidRPr="004E3DCC">
        <w:rPr>
          <w:rFonts w:ascii="Arial" w:eastAsia="Times New Roman" w:hAnsi="Arial" w:cs="Arial"/>
          <w:lang w:eastAsia="pl-PL"/>
        </w:rPr>
        <w:t xml:space="preserve">i </w:t>
      </w:r>
      <w:r w:rsidR="00B208E8" w:rsidRPr="003A193A">
        <w:rPr>
          <w:rFonts w:ascii="Arial" w:eastAsia="Times New Roman" w:hAnsi="Arial" w:cs="Arial"/>
          <w:highlight w:val="black"/>
          <w:lang w:eastAsia="pl-PL"/>
        </w:rPr>
        <w:t>Adam</w:t>
      </w:r>
      <w:r w:rsidR="00B208E8" w:rsidRPr="004E3DCC">
        <w:rPr>
          <w:rFonts w:ascii="Arial" w:eastAsia="Times New Roman" w:hAnsi="Arial" w:cs="Arial"/>
          <w:lang w:eastAsia="pl-PL"/>
        </w:rPr>
        <w:t xml:space="preserve"> </w:t>
      </w:r>
      <w:proofErr w:type="spellStart"/>
      <w:r w:rsidR="00145D25" w:rsidRPr="003A193A">
        <w:rPr>
          <w:rFonts w:ascii="Arial" w:eastAsia="Times New Roman" w:hAnsi="Arial" w:cs="Arial"/>
          <w:highlight w:val="black"/>
          <w:lang w:eastAsia="pl-PL"/>
        </w:rPr>
        <w:t>Bednarowscy</w:t>
      </w:r>
      <w:proofErr w:type="spellEnd"/>
      <w:r w:rsidR="00817C08" w:rsidRPr="004E3DCC">
        <w:rPr>
          <w:rFonts w:ascii="Arial" w:eastAsia="Times New Roman" w:hAnsi="Arial" w:cs="Arial"/>
          <w:lang w:eastAsia="pl-PL"/>
        </w:rPr>
        <w:t xml:space="preserve"> jak i Pan </w:t>
      </w:r>
      <w:r w:rsidR="00817C08" w:rsidRPr="003A193A">
        <w:rPr>
          <w:rFonts w:ascii="Arial" w:eastAsia="Times New Roman" w:hAnsi="Arial" w:cs="Arial"/>
          <w:highlight w:val="black"/>
          <w:lang w:eastAsia="pl-PL"/>
        </w:rPr>
        <w:t>Bogusław</w:t>
      </w:r>
      <w:r w:rsidR="00817C08" w:rsidRPr="004E3DCC">
        <w:rPr>
          <w:rFonts w:ascii="Arial" w:eastAsia="Times New Roman" w:hAnsi="Arial" w:cs="Arial"/>
          <w:lang w:eastAsia="pl-PL"/>
        </w:rPr>
        <w:t xml:space="preserve"> </w:t>
      </w:r>
      <w:proofErr w:type="spellStart"/>
      <w:r w:rsidR="00817C08" w:rsidRPr="003A193A">
        <w:rPr>
          <w:rFonts w:ascii="Arial" w:eastAsia="Times New Roman" w:hAnsi="Arial" w:cs="Arial"/>
          <w:highlight w:val="black"/>
          <w:lang w:eastAsia="pl-PL"/>
        </w:rPr>
        <w:t>Karbowniczek</w:t>
      </w:r>
      <w:proofErr w:type="spellEnd"/>
      <w:r w:rsidRPr="004E3DCC">
        <w:rPr>
          <w:rFonts w:ascii="Arial" w:eastAsia="Times New Roman" w:hAnsi="Arial" w:cs="Arial"/>
          <w:lang w:eastAsia="pl-PL"/>
        </w:rPr>
        <w:t>,</w:t>
      </w:r>
      <w:r w:rsidRPr="004E3DCC">
        <w:rPr>
          <w:rFonts w:ascii="Arial" w:eastAsia="Times New Roman" w:hAnsi="Arial" w:cs="Arial"/>
          <w:bCs/>
          <w:lang w:eastAsia="pl-PL"/>
        </w:rPr>
        <w:t xml:space="preserve"> </w:t>
      </w:r>
      <w:r w:rsidR="00D74944" w:rsidRPr="004E3DCC">
        <w:rPr>
          <w:rFonts w:ascii="Arial" w:eastAsia="Times New Roman" w:hAnsi="Arial" w:cs="Arial"/>
          <w:lang w:eastAsia="pl-PL"/>
        </w:rPr>
        <w:t>winni</w:t>
      </w:r>
      <w:r w:rsidRPr="004E3DCC">
        <w:rPr>
          <w:rFonts w:ascii="Arial" w:eastAsia="Times New Roman" w:hAnsi="Arial" w:cs="Arial"/>
          <w:lang w:eastAsia="pl-PL"/>
        </w:rPr>
        <w:t xml:space="preserve"> własnym kosztem i staraniem wykonać zjazdy z drogi, występując w pierwszej kolejności do zarządcy drogi o zgodę na </w:t>
      </w:r>
      <w:r w:rsidR="00657B58" w:rsidRPr="004E3DCC">
        <w:rPr>
          <w:rFonts w:ascii="Arial" w:eastAsia="Times New Roman" w:hAnsi="Arial" w:cs="Arial"/>
          <w:lang w:eastAsia="pl-PL"/>
        </w:rPr>
        <w:t xml:space="preserve">ich </w:t>
      </w:r>
      <w:r w:rsidRPr="004E3DCC">
        <w:rPr>
          <w:rFonts w:ascii="Arial" w:eastAsia="Times New Roman" w:hAnsi="Arial" w:cs="Arial"/>
          <w:lang w:eastAsia="pl-PL"/>
        </w:rPr>
        <w:t>lokalizację.</w:t>
      </w:r>
    </w:p>
    <w:p w:rsidR="005F0F91" w:rsidRPr="004E3DCC" w:rsidRDefault="005F0F91" w:rsidP="005F0F91">
      <w:pPr>
        <w:widowControl w:val="0"/>
        <w:tabs>
          <w:tab w:val="right" w:pos="9354"/>
        </w:tabs>
        <w:spacing w:after="0" w:line="360" w:lineRule="auto"/>
        <w:contextualSpacing/>
        <w:jc w:val="both"/>
        <w:rPr>
          <w:rFonts w:ascii="Arial" w:eastAsia="Times New Roman" w:hAnsi="Arial" w:cs="Arial"/>
          <w:bCs/>
          <w:lang w:eastAsia="pl-PL"/>
        </w:rPr>
      </w:pPr>
      <w:r w:rsidRPr="004E3DCC">
        <w:rPr>
          <w:rFonts w:ascii="Arial" w:eastAsia="Times New Roman" w:hAnsi="Arial" w:cs="Arial"/>
          <w:bCs/>
          <w:lang w:eastAsia="pl-PL"/>
        </w:rPr>
        <w:t xml:space="preserve">W kwestii wysokości odszkodowania informuję, że za przejęte nieruchomości </w:t>
      </w:r>
      <w:r w:rsidRPr="004E3DCC">
        <w:rPr>
          <w:rFonts w:ascii="Arial" w:eastAsia="Times New Roman" w:hAnsi="Arial" w:cs="Arial"/>
        </w:rPr>
        <w:t xml:space="preserve">będzie przysługiwało odszkodowanie, które zostanie ustalone w odrębnej decyzji. </w:t>
      </w:r>
      <w:r w:rsidR="000F6554" w:rsidRPr="004E3DCC">
        <w:rPr>
          <w:rFonts w:ascii="Arial" w:eastAsia="Times New Roman" w:hAnsi="Arial" w:cs="Arial"/>
        </w:rPr>
        <w:t>Wojewoda wydaje d</w:t>
      </w:r>
      <w:r w:rsidRPr="004E3DCC">
        <w:rPr>
          <w:rFonts w:ascii="Arial" w:eastAsia="Times New Roman" w:hAnsi="Arial" w:cs="Arial"/>
        </w:rPr>
        <w:t>ecyzję, po uprzednim wykonaniu operatu szacunkowego przez rzeczoznawcę</w:t>
      </w:r>
      <w:r w:rsidR="000F6554" w:rsidRPr="004E3DCC">
        <w:rPr>
          <w:rFonts w:ascii="Arial" w:eastAsia="Times New Roman" w:hAnsi="Arial" w:cs="Arial"/>
        </w:rPr>
        <w:t xml:space="preserve"> </w:t>
      </w:r>
      <w:r w:rsidRPr="004E3DCC">
        <w:rPr>
          <w:rFonts w:ascii="Arial" w:eastAsia="Times New Roman" w:hAnsi="Arial" w:cs="Arial"/>
        </w:rPr>
        <w:t>majątkowego. Operat obejmuje wartość gruntu oraz wartość składników na nim występujących.</w:t>
      </w:r>
    </w:p>
    <w:p w:rsidR="005D1143" w:rsidRPr="004E3DCC" w:rsidRDefault="005D1143" w:rsidP="005D1143">
      <w:pPr>
        <w:widowControl w:val="0"/>
        <w:spacing w:after="0" w:line="240" w:lineRule="auto"/>
        <w:jc w:val="both"/>
        <w:rPr>
          <w:rFonts w:ascii="Arial" w:eastAsia="Times New Roman" w:hAnsi="Arial" w:cs="Arial"/>
          <w:lang w:eastAsia="pl-PL"/>
        </w:rPr>
      </w:pPr>
    </w:p>
    <w:p w:rsidR="00817C08" w:rsidRPr="00255FB0" w:rsidRDefault="00D47740" w:rsidP="00255FB0">
      <w:pPr>
        <w:spacing w:after="0" w:line="360" w:lineRule="auto"/>
        <w:jc w:val="both"/>
        <w:rPr>
          <w:rFonts w:ascii="Arial" w:hAnsi="Arial" w:cs="Arial"/>
        </w:rPr>
      </w:pPr>
      <w:r w:rsidRPr="004E3DCC">
        <w:rPr>
          <w:rFonts w:ascii="Arial" w:hAnsi="Arial" w:cs="Arial"/>
        </w:rPr>
        <w:t xml:space="preserve">Wojewoda Podkarpacki przekazał powyższe </w:t>
      </w:r>
      <w:r w:rsidR="00B208E8">
        <w:rPr>
          <w:rFonts w:ascii="Arial" w:hAnsi="Arial" w:cs="Arial"/>
        </w:rPr>
        <w:t>wyjaśnienia</w:t>
      </w:r>
      <w:r w:rsidRPr="004E3DCC">
        <w:rPr>
          <w:rFonts w:ascii="Arial" w:hAnsi="Arial" w:cs="Arial"/>
        </w:rPr>
        <w:t xml:space="preserve"> inwestora stronom wnoszącym </w:t>
      </w:r>
      <w:r w:rsidRPr="004E3DCC">
        <w:rPr>
          <w:rFonts w:ascii="Arial" w:hAnsi="Arial" w:cs="Arial"/>
        </w:rPr>
        <w:br/>
        <w:t>ww. uwagi.</w:t>
      </w:r>
    </w:p>
    <w:p w:rsidR="00B87BC5" w:rsidRPr="004E3DCC" w:rsidRDefault="00B87BC5" w:rsidP="00B87BC5">
      <w:pPr>
        <w:widowControl w:val="0"/>
        <w:autoSpaceDE w:val="0"/>
        <w:autoSpaceDN w:val="0"/>
        <w:adjustRightInd w:val="0"/>
        <w:spacing w:after="240" w:line="360" w:lineRule="auto"/>
        <w:jc w:val="both"/>
        <w:rPr>
          <w:rFonts w:ascii="Arial" w:eastAsiaTheme="minorHAnsi" w:hAnsi="Arial" w:cs="Arial"/>
        </w:rPr>
      </w:pPr>
      <w:r w:rsidRPr="004E3DCC">
        <w:rPr>
          <w:rFonts w:ascii="Arial" w:eastAsiaTheme="minorHAnsi" w:hAnsi="Arial" w:cs="Arial"/>
        </w:rPr>
        <w:t xml:space="preserve">Reasumując powyższe ustalenia należy stwierdzić, że zarzuty i zastrzeżenia wniesione przez strony postępowania nie wskazują na wadliwość rozwiązań przyjętych w projekcie budowlanym, ani na naruszenie obowiązujących przepisów. Należy jeszcze raz </w:t>
      </w:r>
      <w:r w:rsidRPr="004E3DCC">
        <w:rPr>
          <w:rFonts w:ascii="Arial" w:eastAsiaTheme="minorHAnsi" w:hAnsi="Arial" w:cs="Arial"/>
        </w:rPr>
        <w:lastRenderedPageBreak/>
        <w:t xml:space="preserve">przypomnieć, że organ wydający decyzję o zezwoleniu na realizację inwestycji drogowej nie posiada kompetencji do wyznaczania i korygowania trasy inwestycji, czy też do zmiany proponowanych rozwiązań, co do jej przebiegu. Niedopuszczalna jest również ocena racjonalności czy słuszności koncepcji przedstawionej przez inwestora, bowiem miałaby ona charakter pozaprawny. O przebiegu drogi i rozwiązaniach technicznych decyduje zarządca (wnioskodawca) i to on wybiera najbardziej korzystne rozwiązanie lokalizacyjne i techniczno-wykonawcze. Należy również zaznaczyć, że zgodnie z art. 11 e ustawy z dnia 10 kwietnia 2003 r. o szczególnych zasadach przygotowania i realizacji inwestycji w zakresie dróg publicznych nie można uzależniać zezwolenia na realizację inwestycji drogowej </w:t>
      </w:r>
      <w:r w:rsidR="00490253" w:rsidRPr="004E3DCC">
        <w:rPr>
          <w:rFonts w:ascii="Arial" w:eastAsiaTheme="minorHAnsi" w:hAnsi="Arial" w:cs="Arial"/>
        </w:rPr>
        <w:br/>
      </w:r>
      <w:r w:rsidRPr="004E3DCC">
        <w:rPr>
          <w:rFonts w:ascii="Arial" w:eastAsiaTheme="minorHAnsi" w:hAnsi="Arial" w:cs="Arial"/>
        </w:rPr>
        <w:t xml:space="preserve">od spełnienia świadczeń lub warunków nieprzewidzianych obowiązującymi przepisami. </w:t>
      </w:r>
    </w:p>
    <w:p w:rsidR="00B87BC5" w:rsidRPr="004E3DCC" w:rsidRDefault="00B87BC5" w:rsidP="00C1002F">
      <w:pPr>
        <w:widowControl w:val="0"/>
        <w:autoSpaceDE w:val="0"/>
        <w:autoSpaceDN w:val="0"/>
        <w:adjustRightInd w:val="0"/>
        <w:spacing w:after="0" w:line="360" w:lineRule="auto"/>
        <w:jc w:val="both"/>
        <w:rPr>
          <w:rFonts w:ascii="Arial" w:eastAsia="Times New Roman" w:hAnsi="Arial" w:cs="Arial"/>
        </w:rPr>
      </w:pPr>
      <w:r w:rsidRPr="004E3DCC">
        <w:rPr>
          <w:rFonts w:ascii="Arial" w:eastAsia="Times New Roman" w:hAnsi="Arial" w:cs="Arial"/>
        </w:rPr>
        <w:t>Realizacja inwestycji drogowej wiąże się z ograniczeniami dla właścicieli przejmowanych nieruchomości. Nie jest bowiem możliwe wykonanie tej inwestycji bez ingerencji w prawo własności właścicieli nieruchomości objętych liniami rozgraniczającymi teren tej inwestycji. Nie oznacza to jednak, iż pozyskiwanie tych gruntów na cele inwestycyjne, określone ustawą, odbędzie się z pokrzywdzeniem ich właścicieli. Zgodnie bowiem z przepisami specustawy drogowej, właścicielom przejmowanych nieruchomości będzie przysługiwało odszkodowanie, które zostanie ustalone w odrębnym postępowaniu.</w:t>
      </w:r>
    </w:p>
    <w:p w:rsidR="00235861" w:rsidRPr="004E3DCC" w:rsidRDefault="00235861" w:rsidP="008D745A">
      <w:pPr>
        <w:spacing w:after="0" w:line="240" w:lineRule="auto"/>
        <w:jc w:val="both"/>
        <w:rPr>
          <w:rFonts w:ascii="Arial" w:hAnsi="Arial" w:cs="Arial"/>
        </w:rPr>
      </w:pPr>
    </w:p>
    <w:p w:rsidR="006E1334" w:rsidRPr="004E3DCC" w:rsidRDefault="006E1334" w:rsidP="00592E7D">
      <w:pPr>
        <w:spacing w:after="0" w:line="360" w:lineRule="auto"/>
        <w:jc w:val="both"/>
        <w:rPr>
          <w:rFonts w:ascii="Arial" w:hAnsi="Arial" w:cs="Arial"/>
        </w:rPr>
      </w:pPr>
      <w:r w:rsidRPr="004E3DCC">
        <w:rPr>
          <w:rFonts w:ascii="Arial" w:hAnsi="Arial" w:cs="Arial"/>
        </w:rPr>
        <w:t>We wniosku z</w:t>
      </w:r>
      <w:r w:rsidR="00B87BC5" w:rsidRPr="004E3DCC">
        <w:rPr>
          <w:rFonts w:ascii="Arial" w:hAnsi="Arial" w:cs="Arial"/>
        </w:rPr>
        <w:t>łożonym 19 maja 2023</w:t>
      </w:r>
      <w:r w:rsidRPr="004E3DCC">
        <w:rPr>
          <w:rFonts w:ascii="Arial" w:hAnsi="Arial" w:cs="Arial"/>
        </w:rPr>
        <w:t xml:space="preserve"> r., inwestor wystąpił o nadanie przedmiotowej decyzji rygoru natychmiastowej wykonalności, ze względu na ważny interes społeczny</w:t>
      </w:r>
      <w:r w:rsidR="00D47740" w:rsidRPr="004E3DCC">
        <w:rPr>
          <w:rFonts w:ascii="Arial" w:hAnsi="Arial" w:cs="Arial"/>
        </w:rPr>
        <w:t>.</w:t>
      </w:r>
      <w:r w:rsidRPr="004E3DCC">
        <w:rPr>
          <w:rFonts w:ascii="Arial" w:hAnsi="Arial" w:cs="Arial"/>
        </w:rPr>
        <w:t xml:space="preserve"> </w:t>
      </w:r>
    </w:p>
    <w:p w:rsidR="00A35ED5" w:rsidRPr="004E3DCC" w:rsidRDefault="006E1334" w:rsidP="006E1334">
      <w:pPr>
        <w:spacing w:after="0" w:line="360" w:lineRule="auto"/>
        <w:jc w:val="both"/>
        <w:rPr>
          <w:rFonts w:ascii="Arial" w:hAnsi="Arial" w:cs="Arial"/>
          <w:strike/>
        </w:rPr>
      </w:pPr>
      <w:r w:rsidRPr="004E3DCC">
        <w:rPr>
          <w:rFonts w:ascii="Arial" w:hAnsi="Arial" w:cs="Arial"/>
        </w:rPr>
        <w:t xml:space="preserve">Inwestor wskazał, że realizacja inwestycji umożliwi zniesienie dotychczasowych ograniczeń komunikacyjnych na drodze wojewódzkiej nr </w:t>
      </w:r>
      <w:r w:rsidR="00A35ED5" w:rsidRPr="004E3DCC">
        <w:rPr>
          <w:rFonts w:ascii="Arial" w:hAnsi="Arial" w:cs="Arial"/>
        </w:rPr>
        <w:t>856.</w:t>
      </w: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Nadanie rygoru natychmiastowej wykonalności pozwoli na niezwłoczne przystąpienie </w:t>
      </w:r>
      <w:r w:rsidRPr="004E3DCC">
        <w:rPr>
          <w:rFonts w:ascii="Arial" w:hAnsi="Arial" w:cs="Arial"/>
        </w:rPr>
        <w:br/>
        <w:t xml:space="preserve">do realizacji przedsięwzięcia, którego celem jest między innymi poprawa bezpieczeństwa </w:t>
      </w:r>
      <w:r w:rsidRPr="004E3DCC">
        <w:rPr>
          <w:rFonts w:ascii="Arial" w:hAnsi="Arial" w:cs="Arial"/>
        </w:rPr>
        <w:br/>
        <w:t>i płynności ruchu zarówno pieszych jak i zmotoryzowanych uczestników ruchu</w:t>
      </w:r>
      <w:r w:rsidR="003F7F0C" w:rsidRPr="004E3DCC">
        <w:rPr>
          <w:rFonts w:ascii="Arial" w:hAnsi="Arial" w:cs="Arial"/>
        </w:rPr>
        <w:t xml:space="preserve"> drogowego</w:t>
      </w:r>
      <w:r w:rsidRPr="004E3DCC">
        <w:rPr>
          <w:rFonts w:ascii="Arial" w:hAnsi="Arial" w:cs="Arial"/>
        </w:rPr>
        <w:t xml:space="preserve">. Realizacja inwestycji </w:t>
      </w:r>
      <w:r w:rsidR="00CD7954" w:rsidRPr="004E3DCC">
        <w:rPr>
          <w:rFonts w:ascii="Arial" w:hAnsi="Arial" w:cs="Arial"/>
        </w:rPr>
        <w:t xml:space="preserve">stworzy bezpieczne powiązania komunikacyjne dla </w:t>
      </w:r>
      <w:r w:rsidR="00845593" w:rsidRPr="004E3DCC">
        <w:rPr>
          <w:rFonts w:ascii="Arial" w:hAnsi="Arial" w:cs="Arial"/>
        </w:rPr>
        <w:t xml:space="preserve">pobliskich </w:t>
      </w:r>
      <w:r w:rsidR="00CD7954" w:rsidRPr="004E3DCC">
        <w:rPr>
          <w:rFonts w:ascii="Arial" w:hAnsi="Arial" w:cs="Arial"/>
        </w:rPr>
        <w:t xml:space="preserve"> terenów zurbanizowanych</w:t>
      </w:r>
      <w:r w:rsidR="00C6785C" w:rsidRPr="004E3DCC">
        <w:rPr>
          <w:rFonts w:ascii="Arial" w:hAnsi="Arial" w:cs="Arial"/>
        </w:rPr>
        <w:t>.</w:t>
      </w:r>
      <w:r w:rsidR="003F7F0C" w:rsidRPr="004E3DCC">
        <w:rPr>
          <w:rFonts w:ascii="Arial" w:hAnsi="Arial" w:cs="Arial"/>
        </w:rPr>
        <w:t xml:space="preserve"> W</w:t>
      </w:r>
      <w:r w:rsidR="00962310" w:rsidRPr="004E3DCC">
        <w:rPr>
          <w:rFonts w:ascii="Arial" w:hAnsi="Arial" w:cs="Arial"/>
        </w:rPr>
        <w:t xml:space="preserve">płynie na poprawę bezpieczeństwa uczestników ruchu drogowego. </w:t>
      </w:r>
      <w:r w:rsidR="008D745A" w:rsidRPr="004E3DCC">
        <w:rPr>
          <w:rFonts w:ascii="Arial" w:hAnsi="Arial" w:cs="Arial"/>
        </w:rPr>
        <w:t>Jednocześnie i</w:t>
      </w:r>
      <w:r w:rsidR="00845593" w:rsidRPr="004E3DCC">
        <w:rPr>
          <w:rFonts w:ascii="Arial" w:hAnsi="Arial" w:cs="Arial"/>
        </w:rPr>
        <w:t>nwestycja</w:t>
      </w:r>
      <w:r w:rsidR="00962310" w:rsidRPr="004E3DCC">
        <w:rPr>
          <w:rFonts w:ascii="Arial" w:hAnsi="Arial" w:cs="Arial"/>
        </w:rPr>
        <w:t xml:space="preserve"> zapewni</w:t>
      </w:r>
      <w:r w:rsidR="008D745A" w:rsidRPr="004E3DCC">
        <w:rPr>
          <w:rFonts w:ascii="Arial" w:hAnsi="Arial" w:cs="Arial"/>
        </w:rPr>
        <w:t xml:space="preserve"> </w:t>
      </w:r>
      <w:r w:rsidR="00962310" w:rsidRPr="004E3DCC">
        <w:rPr>
          <w:rFonts w:ascii="Arial" w:hAnsi="Arial" w:cs="Arial"/>
        </w:rPr>
        <w:t>poprawę warunków w zakresie ochrony środowiska oraz zdrowia i życia dla mieszkańców terenów położonych w jej sąsiedztwie.</w:t>
      </w:r>
    </w:p>
    <w:p w:rsidR="006E1334" w:rsidRPr="004E3DCC" w:rsidRDefault="006E1334" w:rsidP="008D745A">
      <w:pPr>
        <w:tabs>
          <w:tab w:val="left" w:pos="893"/>
        </w:tabs>
        <w:spacing w:after="0" w:line="240" w:lineRule="auto"/>
        <w:jc w:val="both"/>
        <w:rPr>
          <w:rFonts w:ascii="Arial" w:hAnsi="Arial" w:cs="Arial"/>
          <w:strike/>
        </w:rPr>
      </w:pP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W aspekcie wyżej opisanych przesłanek, w opinii Wojewody Podkarpackiego niezwłoczne przystąpienie do realizacji inwestycji niewątpliwie leży w interesie społecznym, co uzasadnia nadanie niniejszej decyzji, na podstawie art. 17 ust. 1 ustawy z dnia 10 kwietnia 2003 r., rygoru natychmiastowej wykonalności. </w:t>
      </w:r>
    </w:p>
    <w:p w:rsidR="006E1334" w:rsidRPr="004E3DCC" w:rsidRDefault="006E1334" w:rsidP="006E1334">
      <w:pPr>
        <w:spacing w:after="0" w:line="360" w:lineRule="auto"/>
        <w:jc w:val="both"/>
        <w:rPr>
          <w:rFonts w:ascii="Arial" w:hAnsi="Arial" w:cs="Arial"/>
        </w:rPr>
      </w:pPr>
      <w:r w:rsidRPr="004E3DCC">
        <w:rPr>
          <w:rFonts w:ascii="Arial" w:hAnsi="Arial" w:cs="Arial"/>
        </w:rPr>
        <w:t>Z uwagi na to, iż zostały spełnione wymogi warunkujące wydanie wnioskowanej decyzji, orzeczono jak w sentencji.</w:t>
      </w:r>
    </w:p>
    <w:p w:rsidR="003F7F0C" w:rsidRPr="004E3DCC" w:rsidRDefault="003F7F0C" w:rsidP="006E1334">
      <w:pPr>
        <w:spacing w:after="0" w:line="360" w:lineRule="auto"/>
        <w:jc w:val="both"/>
        <w:rPr>
          <w:rFonts w:ascii="Arial" w:hAnsi="Arial" w:cs="Arial"/>
          <w:strike/>
        </w:rPr>
      </w:pPr>
    </w:p>
    <w:p w:rsidR="006E1334" w:rsidRPr="004E3DCC" w:rsidRDefault="006E1334" w:rsidP="006E1334">
      <w:pPr>
        <w:spacing w:line="360" w:lineRule="auto"/>
        <w:jc w:val="center"/>
        <w:rPr>
          <w:rFonts w:ascii="Arial" w:hAnsi="Arial" w:cs="Arial"/>
          <w:b/>
        </w:rPr>
      </w:pPr>
      <w:r w:rsidRPr="004E3DCC">
        <w:rPr>
          <w:rFonts w:ascii="Arial" w:hAnsi="Arial" w:cs="Arial"/>
          <w:b/>
        </w:rPr>
        <w:lastRenderedPageBreak/>
        <w:t>Pouczenie</w:t>
      </w:r>
    </w:p>
    <w:p w:rsidR="006E1334" w:rsidRPr="004E3DCC" w:rsidRDefault="006E1334" w:rsidP="006E1334">
      <w:pPr>
        <w:spacing w:after="0" w:line="240" w:lineRule="auto"/>
        <w:jc w:val="both"/>
        <w:rPr>
          <w:rFonts w:ascii="Arial" w:hAnsi="Arial" w:cs="Arial"/>
          <w:strike/>
        </w:rPr>
      </w:pP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Od decyzji służy odwołanie do Ministra Rozwoju i Technologii za pośrednictwem Wojewody Podkarpackiego w terminie 14 dni od dnia doręczenia. Doręczenie uważa się za dokonane po upływie 14 dni od dnia publicznego ogłoszenia. </w:t>
      </w: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W trakcie biegu terminu do wniesienia odwołania strona może zrzec się prawa </w:t>
      </w:r>
      <w:r w:rsidRPr="004E3DCC">
        <w:rPr>
          <w:rFonts w:ascii="Arial" w:hAnsi="Arial" w:cs="Arial"/>
        </w:rPr>
        <w:br/>
        <w:t xml:space="preserve">do wniesienia odwołania wobec Wojewody Podkarpackiego, który wydał decyzję. </w:t>
      </w:r>
    </w:p>
    <w:p w:rsidR="006E1334" w:rsidRPr="004E3DCC" w:rsidRDefault="006E1334" w:rsidP="006E1334">
      <w:pPr>
        <w:spacing w:after="0" w:line="360" w:lineRule="auto"/>
        <w:jc w:val="both"/>
        <w:rPr>
          <w:rFonts w:ascii="Arial" w:hAnsi="Arial" w:cs="Arial"/>
        </w:rPr>
      </w:pPr>
    </w:p>
    <w:p w:rsidR="006E1334" w:rsidRPr="004E3DCC" w:rsidRDefault="006E1334" w:rsidP="006E1334">
      <w:pPr>
        <w:spacing w:after="0" w:line="360" w:lineRule="auto"/>
        <w:jc w:val="both"/>
        <w:rPr>
          <w:rFonts w:ascii="Arial" w:hAnsi="Arial" w:cs="Arial"/>
        </w:rPr>
      </w:pPr>
      <w:r w:rsidRPr="004E3DCC">
        <w:rPr>
          <w:rFonts w:ascii="Arial" w:hAnsi="Arial" w:cs="Arial"/>
        </w:rPr>
        <w:t xml:space="preserve">Z dniem doręczenia Wojewodzie oświadczenia o zrzeczeniu się prawa do wniesienia odwołania przez ostatnią ze stron postępowania, decyzja staje się ostateczna </w:t>
      </w:r>
      <w:r w:rsidRPr="004E3DCC">
        <w:rPr>
          <w:rFonts w:ascii="Arial" w:hAnsi="Arial" w:cs="Arial"/>
        </w:rPr>
        <w:br/>
        <w:t xml:space="preserve">i prawomocna. </w:t>
      </w:r>
    </w:p>
    <w:p w:rsidR="006E1334" w:rsidRPr="004E3DCC" w:rsidRDefault="006E1334" w:rsidP="006E1334">
      <w:pPr>
        <w:spacing w:after="0" w:line="360" w:lineRule="auto"/>
        <w:jc w:val="both"/>
        <w:rPr>
          <w:rFonts w:ascii="Arial" w:hAnsi="Arial" w:cs="Arial"/>
          <w:strike/>
        </w:rPr>
      </w:pPr>
    </w:p>
    <w:p w:rsidR="005E15B3" w:rsidRPr="004E3DCC" w:rsidRDefault="005E15B3" w:rsidP="006E1334">
      <w:pPr>
        <w:spacing w:after="0" w:line="360" w:lineRule="auto"/>
        <w:jc w:val="both"/>
        <w:rPr>
          <w:rFonts w:ascii="Arial" w:hAnsi="Arial" w:cs="Arial"/>
          <w:strike/>
        </w:rPr>
      </w:pPr>
    </w:p>
    <w:p w:rsidR="005E15B3" w:rsidRPr="004E3DCC" w:rsidRDefault="005E15B3" w:rsidP="006E1334">
      <w:pPr>
        <w:spacing w:after="0" w:line="360" w:lineRule="auto"/>
        <w:jc w:val="both"/>
        <w:rPr>
          <w:rFonts w:ascii="Arial" w:hAnsi="Arial" w:cs="Arial"/>
          <w:strike/>
        </w:rPr>
      </w:pPr>
    </w:p>
    <w:p w:rsidR="005E15B3" w:rsidRPr="004E3DCC" w:rsidRDefault="005E15B3" w:rsidP="006E1334">
      <w:pPr>
        <w:spacing w:after="0" w:line="360" w:lineRule="auto"/>
        <w:jc w:val="both"/>
        <w:rPr>
          <w:rFonts w:ascii="Arial" w:hAnsi="Arial" w:cs="Arial"/>
          <w:strike/>
        </w:rPr>
      </w:pPr>
    </w:p>
    <w:p w:rsidR="005E15B3" w:rsidRPr="004E3DCC" w:rsidRDefault="005E15B3" w:rsidP="006E1334">
      <w:pPr>
        <w:spacing w:after="0" w:line="360" w:lineRule="auto"/>
        <w:jc w:val="both"/>
        <w:rPr>
          <w:rFonts w:ascii="Arial" w:hAnsi="Arial" w:cs="Arial"/>
          <w:strike/>
        </w:rPr>
      </w:pPr>
    </w:p>
    <w:p w:rsidR="006E1334" w:rsidRPr="004E3DCC" w:rsidRDefault="006E1334" w:rsidP="006E1334">
      <w:pPr>
        <w:spacing w:after="0" w:line="240" w:lineRule="auto"/>
        <w:rPr>
          <w:rFonts w:ascii="Arial" w:hAnsi="Arial" w:cs="Arial"/>
          <w:b/>
          <w:sz w:val="18"/>
          <w:szCs w:val="18"/>
          <w:lang w:eastAsia="pl-PL"/>
        </w:rPr>
      </w:pPr>
      <w:r w:rsidRPr="004E3DCC">
        <w:rPr>
          <w:rFonts w:ascii="Arial" w:hAnsi="Arial" w:cs="Arial"/>
          <w:sz w:val="18"/>
          <w:szCs w:val="18"/>
          <w:lang w:eastAsia="pl-PL"/>
        </w:rPr>
        <w:tab/>
      </w:r>
      <w:r w:rsidRPr="004E3DCC">
        <w:rPr>
          <w:rFonts w:ascii="Arial" w:hAnsi="Arial" w:cs="Arial"/>
          <w:sz w:val="18"/>
          <w:szCs w:val="18"/>
          <w:lang w:eastAsia="pl-PL"/>
        </w:rPr>
        <w:tab/>
      </w:r>
      <w:r w:rsidRPr="004E3DCC">
        <w:rPr>
          <w:rFonts w:ascii="Arial" w:hAnsi="Arial" w:cs="Arial"/>
          <w:sz w:val="18"/>
          <w:szCs w:val="18"/>
          <w:lang w:eastAsia="pl-PL"/>
        </w:rPr>
        <w:tab/>
      </w:r>
      <w:r w:rsidRPr="004E3DCC">
        <w:rPr>
          <w:rFonts w:ascii="Arial" w:hAnsi="Arial" w:cs="Arial"/>
          <w:sz w:val="18"/>
          <w:szCs w:val="18"/>
          <w:lang w:eastAsia="pl-PL"/>
        </w:rPr>
        <w:tab/>
      </w:r>
      <w:r w:rsidRPr="004E3DCC">
        <w:rPr>
          <w:rFonts w:ascii="Arial" w:hAnsi="Arial" w:cs="Arial"/>
          <w:sz w:val="18"/>
          <w:szCs w:val="18"/>
          <w:lang w:eastAsia="pl-PL"/>
        </w:rPr>
        <w:tab/>
      </w:r>
      <w:r w:rsidRPr="004E3DCC">
        <w:rPr>
          <w:rFonts w:ascii="Arial" w:hAnsi="Arial" w:cs="Arial"/>
          <w:sz w:val="18"/>
          <w:szCs w:val="18"/>
          <w:lang w:eastAsia="pl-PL"/>
        </w:rPr>
        <w:tab/>
      </w:r>
      <w:r w:rsidRPr="004E3DCC">
        <w:rPr>
          <w:rFonts w:ascii="Arial" w:hAnsi="Arial" w:cs="Arial"/>
          <w:sz w:val="18"/>
          <w:szCs w:val="18"/>
          <w:lang w:eastAsia="pl-PL"/>
        </w:rPr>
        <w:tab/>
      </w:r>
      <w:r w:rsidRPr="004E3DCC">
        <w:rPr>
          <w:rFonts w:ascii="Arial" w:hAnsi="Arial" w:cs="Arial"/>
          <w:sz w:val="18"/>
          <w:szCs w:val="18"/>
          <w:lang w:eastAsia="pl-PL"/>
        </w:rPr>
        <w:tab/>
      </w:r>
      <w:r w:rsidRPr="004E3DCC">
        <w:rPr>
          <w:rFonts w:ascii="Arial" w:hAnsi="Arial" w:cs="Arial"/>
          <w:sz w:val="18"/>
          <w:szCs w:val="18"/>
          <w:lang w:eastAsia="pl-PL"/>
        </w:rPr>
        <w:tab/>
      </w:r>
    </w:p>
    <w:p w:rsidR="006E1334" w:rsidRPr="004E3DCC" w:rsidRDefault="006E1334" w:rsidP="006E1334">
      <w:pPr>
        <w:spacing w:before="120" w:after="0" w:line="240" w:lineRule="auto"/>
        <w:rPr>
          <w:rFonts w:ascii="Arial" w:hAnsi="Arial" w:cs="Arial"/>
          <w:sz w:val="18"/>
          <w:szCs w:val="18"/>
          <w:lang w:eastAsia="pl-PL"/>
        </w:rPr>
      </w:pPr>
      <w:r w:rsidRPr="004E3DCC">
        <w:rPr>
          <w:rFonts w:ascii="Arial" w:hAnsi="Arial" w:cs="Arial"/>
          <w:sz w:val="18"/>
          <w:szCs w:val="18"/>
          <w:lang w:eastAsia="pl-PL"/>
        </w:rPr>
        <w:t>Zwolniono z opłaty skarbowej na</w:t>
      </w:r>
      <w:r w:rsidRPr="004E3DCC">
        <w:rPr>
          <w:rFonts w:ascii="Arial" w:eastAsia="Times New Roman" w:hAnsi="Arial" w:cs="Arial"/>
          <w:b/>
          <w:lang w:eastAsia="pl-PL"/>
        </w:rPr>
        <w:t xml:space="preserve"> </w:t>
      </w:r>
      <w:r w:rsidRPr="004E3DCC">
        <w:rPr>
          <w:rFonts w:ascii="Arial" w:eastAsia="Times New Roman" w:hAnsi="Arial" w:cs="Arial"/>
          <w:b/>
          <w:lang w:eastAsia="pl-PL"/>
        </w:rPr>
        <w:tab/>
      </w:r>
      <w:r w:rsidRPr="004E3DCC">
        <w:rPr>
          <w:rFonts w:ascii="Arial" w:eastAsia="Times New Roman" w:hAnsi="Arial" w:cs="Arial"/>
          <w:b/>
          <w:lang w:eastAsia="pl-PL"/>
        </w:rPr>
        <w:tab/>
      </w:r>
      <w:r w:rsidRPr="004E3DCC">
        <w:rPr>
          <w:rFonts w:ascii="Arial" w:eastAsia="Times New Roman" w:hAnsi="Arial" w:cs="Arial"/>
          <w:b/>
          <w:lang w:eastAsia="pl-PL"/>
        </w:rPr>
        <w:tab/>
      </w:r>
      <w:r w:rsidRPr="004E3DCC">
        <w:rPr>
          <w:rFonts w:ascii="Arial" w:eastAsia="Times New Roman" w:hAnsi="Arial" w:cs="Arial"/>
          <w:b/>
          <w:lang w:eastAsia="pl-PL"/>
        </w:rPr>
        <w:tab/>
      </w:r>
      <w:r w:rsidRPr="004E3DCC">
        <w:rPr>
          <w:rFonts w:ascii="Arial" w:eastAsia="Times New Roman" w:hAnsi="Arial" w:cs="Arial"/>
          <w:b/>
          <w:lang w:eastAsia="pl-PL"/>
        </w:rPr>
        <w:tab/>
      </w:r>
      <w:r w:rsidRPr="004E3DCC">
        <w:rPr>
          <w:rFonts w:ascii="Arial" w:eastAsia="Times New Roman" w:hAnsi="Arial" w:cs="Arial"/>
          <w:b/>
          <w:lang w:eastAsia="pl-PL"/>
        </w:rPr>
        <w:tab/>
      </w:r>
    </w:p>
    <w:p w:rsidR="006E1334" w:rsidRPr="004E3DCC" w:rsidRDefault="006E1334" w:rsidP="006E1334">
      <w:pPr>
        <w:tabs>
          <w:tab w:val="left" w:pos="2694"/>
        </w:tabs>
        <w:spacing w:after="0" w:line="240" w:lineRule="auto"/>
        <w:rPr>
          <w:rFonts w:ascii="Arial" w:hAnsi="Arial" w:cs="Arial"/>
          <w:sz w:val="18"/>
          <w:szCs w:val="18"/>
          <w:lang w:eastAsia="pl-PL"/>
        </w:rPr>
      </w:pPr>
      <w:r w:rsidRPr="004E3DCC">
        <w:rPr>
          <w:rFonts w:ascii="Arial" w:hAnsi="Arial" w:cs="Arial"/>
          <w:sz w:val="18"/>
          <w:szCs w:val="18"/>
          <w:lang w:eastAsia="pl-PL"/>
        </w:rPr>
        <w:t>podstawie art. 7 pkt 3 ustawy z dnia</w:t>
      </w:r>
      <w:r w:rsidRPr="004E3DCC">
        <w:rPr>
          <w:rFonts w:ascii="Arial" w:eastAsia="Times New Roman" w:hAnsi="Arial" w:cs="Arial"/>
          <w:b/>
          <w:lang w:eastAsia="pl-PL"/>
        </w:rPr>
        <w:t xml:space="preserve"> </w:t>
      </w:r>
      <w:r w:rsidRPr="004E3DCC">
        <w:rPr>
          <w:rFonts w:ascii="Arial" w:eastAsia="Times New Roman" w:hAnsi="Arial" w:cs="Arial"/>
          <w:b/>
          <w:lang w:eastAsia="pl-PL"/>
        </w:rPr>
        <w:tab/>
      </w:r>
      <w:r w:rsidRPr="004E3DCC">
        <w:rPr>
          <w:rFonts w:ascii="Arial" w:eastAsia="Times New Roman" w:hAnsi="Arial" w:cs="Arial"/>
          <w:b/>
          <w:lang w:eastAsia="pl-PL"/>
        </w:rPr>
        <w:tab/>
      </w:r>
      <w:r w:rsidRPr="004E3DCC">
        <w:rPr>
          <w:rFonts w:ascii="Arial" w:eastAsia="Times New Roman" w:hAnsi="Arial" w:cs="Arial"/>
          <w:b/>
          <w:lang w:eastAsia="pl-PL"/>
        </w:rPr>
        <w:tab/>
      </w:r>
    </w:p>
    <w:p w:rsidR="006E1334" w:rsidRPr="004E3DCC" w:rsidRDefault="006E1334" w:rsidP="006E1334">
      <w:pPr>
        <w:spacing w:after="0" w:line="240" w:lineRule="auto"/>
        <w:jc w:val="both"/>
        <w:rPr>
          <w:rFonts w:ascii="Arial" w:eastAsia="Times New Roman" w:hAnsi="Arial" w:cs="Arial"/>
          <w:b/>
          <w:lang w:eastAsia="pl-PL"/>
        </w:rPr>
      </w:pPr>
      <w:r w:rsidRPr="004E3DCC">
        <w:rPr>
          <w:rFonts w:ascii="Arial" w:hAnsi="Arial" w:cs="Arial"/>
          <w:sz w:val="18"/>
          <w:szCs w:val="18"/>
          <w:lang w:eastAsia="pl-PL"/>
        </w:rPr>
        <w:t>16 listopada 2006 r. o opłacie</w:t>
      </w:r>
      <w:r w:rsidRPr="004E3DCC">
        <w:rPr>
          <w:rFonts w:ascii="Arial" w:eastAsia="Times New Roman" w:hAnsi="Arial" w:cs="Arial"/>
          <w:b/>
          <w:lang w:eastAsia="pl-PL"/>
        </w:rPr>
        <w:t xml:space="preserve"> </w:t>
      </w:r>
      <w:r w:rsidRPr="004E3DCC">
        <w:rPr>
          <w:rFonts w:ascii="Arial" w:eastAsia="Times New Roman" w:hAnsi="Arial" w:cs="Arial"/>
          <w:b/>
          <w:lang w:eastAsia="pl-PL"/>
        </w:rPr>
        <w:tab/>
      </w:r>
      <w:r w:rsidRPr="004E3DCC">
        <w:rPr>
          <w:rFonts w:ascii="Arial" w:eastAsia="Times New Roman" w:hAnsi="Arial" w:cs="Arial"/>
          <w:b/>
          <w:lang w:eastAsia="pl-PL"/>
        </w:rPr>
        <w:tab/>
      </w:r>
      <w:r w:rsidRPr="004E3DCC">
        <w:rPr>
          <w:rFonts w:ascii="Arial" w:eastAsia="Times New Roman" w:hAnsi="Arial" w:cs="Arial"/>
          <w:b/>
          <w:lang w:eastAsia="pl-PL"/>
        </w:rPr>
        <w:tab/>
      </w:r>
      <w:r w:rsidRPr="004E3DCC">
        <w:rPr>
          <w:rFonts w:ascii="Arial" w:eastAsia="Times New Roman" w:hAnsi="Arial" w:cs="Arial"/>
          <w:b/>
          <w:lang w:eastAsia="pl-PL"/>
        </w:rPr>
        <w:tab/>
      </w:r>
    </w:p>
    <w:p w:rsidR="006E1334" w:rsidRPr="004E3DCC" w:rsidRDefault="006E1334" w:rsidP="006E1334">
      <w:pPr>
        <w:tabs>
          <w:tab w:val="left" w:pos="6716"/>
        </w:tabs>
        <w:spacing w:after="0" w:line="240" w:lineRule="auto"/>
        <w:rPr>
          <w:rFonts w:ascii="Arial" w:hAnsi="Arial" w:cs="Arial"/>
          <w:sz w:val="18"/>
          <w:szCs w:val="18"/>
          <w:lang w:eastAsia="pl-PL"/>
        </w:rPr>
      </w:pPr>
      <w:r w:rsidRPr="004E3DCC">
        <w:rPr>
          <w:rFonts w:ascii="Arial" w:hAnsi="Arial" w:cs="Arial"/>
          <w:sz w:val="18"/>
          <w:szCs w:val="18"/>
          <w:lang w:eastAsia="pl-PL"/>
        </w:rPr>
        <w:t>skarbowej (Dz. U. z 2022 r., poz.</w:t>
      </w:r>
      <w:r w:rsidRPr="004E3DCC">
        <w:rPr>
          <w:rFonts w:ascii="Arial" w:hAnsi="Arial" w:cs="Arial"/>
          <w:sz w:val="18"/>
          <w:szCs w:val="18"/>
          <w:lang w:eastAsia="pl-PL"/>
        </w:rPr>
        <w:br/>
      </w:r>
      <w:r w:rsidRPr="004E3DCC">
        <w:rPr>
          <w:rFonts w:ascii="Arial" w:eastAsia="Times New Roman" w:hAnsi="Arial" w:cs="Arial"/>
          <w:sz w:val="18"/>
          <w:szCs w:val="18"/>
          <w:lang w:eastAsia="pl-PL"/>
        </w:rPr>
        <w:t>2142, ze zm.).</w:t>
      </w:r>
    </w:p>
    <w:p w:rsidR="006E1334" w:rsidRPr="004E3DCC" w:rsidRDefault="006E1334" w:rsidP="006E1334">
      <w:pPr>
        <w:spacing w:after="0" w:line="240" w:lineRule="auto"/>
        <w:jc w:val="both"/>
        <w:rPr>
          <w:rFonts w:ascii="Arial" w:eastAsia="Times New Roman" w:hAnsi="Arial" w:cs="Arial"/>
          <w:b/>
          <w:strike/>
          <w:lang w:eastAsia="pl-PL"/>
        </w:rPr>
      </w:pPr>
    </w:p>
    <w:p w:rsidR="005D2BDD" w:rsidRPr="004E3DCC" w:rsidRDefault="005D2BDD" w:rsidP="006E1334">
      <w:pPr>
        <w:spacing w:after="0" w:line="360" w:lineRule="auto"/>
        <w:ind w:right="5528"/>
        <w:jc w:val="both"/>
        <w:rPr>
          <w:rFonts w:ascii="Arial" w:hAnsi="Arial" w:cs="Arial"/>
          <w:u w:val="single"/>
        </w:rPr>
      </w:pPr>
    </w:p>
    <w:p w:rsidR="005D2BDD" w:rsidRDefault="005D2BDD" w:rsidP="006E1334">
      <w:pPr>
        <w:spacing w:after="0" w:line="360" w:lineRule="auto"/>
        <w:ind w:right="5528"/>
        <w:jc w:val="both"/>
        <w:rPr>
          <w:rFonts w:ascii="Arial" w:hAnsi="Arial" w:cs="Arial"/>
          <w:u w:val="single"/>
        </w:rPr>
      </w:pPr>
    </w:p>
    <w:p w:rsidR="00255FB0" w:rsidRDefault="00255FB0" w:rsidP="006E1334">
      <w:pPr>
        <w:spacing w:after="0" w:line="360" w:lineRule="auto"/>
        <w:ind w:right="5528"/>
        <w:jc w:val="both"/>
        <w:rPr>
          <w:rFonts w:ascii="Arial" w:hAnsi="Arial" w:cs="Arial"/>
          <w:u w:val="single"/>
        </w:rPr>
      </w:pPr>
    </w:p>
    <w:p w:rsidR="00255FB0" w:rsidRDefault="00255FB0" w:rsidP="006E1334">
      <w:pPr>
        <w:spacing w:after="0" w:line="360" w:lineRule="auto"/>
        <w:ind w:right="5528"/>
        <w:jc w:val="both"/>
        <w:rPr>
          <w:rFonts w:ascii="Arial" w:hAnsi="Arial" w:cs="Arial"/>
          <w:u w:val="single"/>
        </w:rPr>
      </w:pPr>
    </w:p>
    <w:p w:rsidR="00255FB0" w:rsidRPr="004E3DCC" w:rsidRDefault="00255FB0" w:rsidP="006E1334">
      <w:pPr>
        <w:spacing w:after="0" w:line="360" w:lineRule="auto"/>
        <w:ind w:right="5528"/>
        <w:jc w:val="both"/>
        <w:rPr>
          <w:rFonts w:ascii="Arial" w:hAnsi="Arial" w:cs="Arial"/>
          <w:u w:val="single"/>
        </w:rPr>
      </w:pPr>
    </w:p>
    <w:p w:rsidR="00C1002F" w:rsidRPr="004E3DCC" w:rsidRDefault="00C1002F" w:rsidP="006E1334">
      <w:pPr>
        <w:spacing w:after="0" w:line="360" w:lineRule="auto"/>
        <w:ind w:right="5528"/>
        <w:jc w:val="both"/>
        <w:rPr>
          <w:rFonts w:ascii="Arial" w:hAnsi="Arial" w:cs="Arial"/>
          <w:u w:val="single"/>
        </w:rPr>
      </w:pPr>
    </w:p>
    <w:p w:rsidR="006E1334" w:rsidRPr="004E3DCC" w:rsidRDefault="006E1334" w:rsidP="006E1334">
      <w:pPr>
        <w:spacing w:after="0" w:line="360" w:lineRule="auto"/>
        <w:ind w:right="5528"/>
        <w:jc w:val="both"/>
        <w:rPr>
          <w:rFonts w:ascii="Arial" w:hAnsi="Arial" w:cs="Arial"/>
          <w:lang w:eastAsia="pl-PL"/>
        </w:rPr>
      </w:pPr>
      <w:r w:rsidRPr="004E3DCC">
        <w:rPr>
          <w:rFonts w:ascii="Arial" w:hAnsi="Arial" w:cs="Arial"/>
          <w:u w:val="single"/>
        </w:rPr>
        <w:t xml:space="preserve">Otrzymuje: </w:t>
      </w:r>
    </w:p>
    <w:p w:rsidR="006E1334" w:rsidRPr="004E3DCC" w:rsidRDefault="006E1334" w:rsidP="006E1334">
      <w:pPr>
        <w:spacing w:after="0" w:line="360" w:lineRule="auto"/>
        <w:rPr>
          <w:rFonts w:ascii="Arial" w:hAnsi="Arial" w:cs="Arial"/>
        </w:rPr>
      </w:pPr>
      <w:r w:rsidRPr="004E3DCC">
        <w:rPr>
          <w:rFonts w:ascii="Arial" w:hAnsi="Arial" w:cs="Arial"/>
          <w:lang w:eastAsia="pl-PL"/>
        </w:rPr>
        <w:t xml:space="preserve">Pan </w:t>
      </w:r>
      <w:r w:rsidR="005D2BDD" w:rsidRPr="004E3DCC">
        <w:rPr>
          <w:rFonts w:ascii="Arial" w:hAnsi="Arial" w:cs="Arial"/>
          <w:lang w:eastAsia="pl-PL"/>
        </w:rPr>
        <w:t xml:space="preserve">Piotr </w:t>
      </w:r>
      <w:proofErr w:type="spellStart"/>
      <w:r w:rsidR="005D2BDD" w:rsidRPr="004E3DCC">
        <w:rPr>
          <w:rFonts w:ascii="Arial" w:hAnsi="Arial" w:cs="Arial"/>
          <w:lang w:eastAsia="pl-PL"/>
        </w:rPr>
        <w:t>Miąso</w:t>
      </w:r>
      <w:proofErr w:type="spellEnd"/>
      <w:r w:rsidRPr="004E3DCC">
        <w:rPr>
          <w:rFonts w:ascii="Arial" w:hAnsi="Arial" w:cs="Arial"/>
          <w:lang w:eastAsia="pl-PL"/>
        </w:rPr>
        <w:t xml:space="preserve"> – pełnomocnik Zarządu </w:t>
      </w:r>
      <w:r w:rsidR="005D2BDD" w:rsidRPr="004E3DCC">
        <w:rPr>
          <w:rFonts w:ascii="Arial" w:hAnsi="Arial" w:cs="Arial"/>
        </w:rPr>
        <w:t>Województwa Podkarpackiego</w:t>
      </w:r>
      <w:r w:rsidRPr="004E3DCC">
        <w:rPr>
          <w:rFonts w:ascii="Arial" w:hAnsi="Arial" w:cs="Arial"/>
          <w:lang w:eastAsia="pl-PL"/>
        </w:rPr>
        <w:t>.</w:t>
      </w:r>
    </w:p>
    <w:p w:rsidR="006079C9" w:rsidRPr="004E3DCC" w:rsidRDefault="006079C9">
      <w:pPr>
        <w:rPr>
          <w:rFonts w:ascii="Arial" w:hAnsi="Arial" w:cs="Arial"/>
          <w:strike/>
        </w:rPr>
      </w:pPr>
    </w:p>
    <w:sectPr w:rsidR="006079C9" w:rsidRPr="004E3DCC" w:rsidSect="00C1002F">
      <w:footerReference w:type="defaul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F9" w:rsidRDefault="003D19F9" w:rsidP="00D15C36">
      <w:pPr>
        <w:spacing w:after="0" w:line="240" w:lineRule="auto"/>
      </w:pPr>
      <w:r>
        <w:separator/>
      </w:r>
    </w:p>
  </w:endnote>
  <w:endnote w:type="continuationSeparator" w:id="0">
    <w:p w:rsidR="003D19F9" w:rsidRDefault="003D19F9" w:rsidP="00D1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634612"/>
      <w:docPartObj>
        <w:docPartGallery w:val="Page Numbers (Bottom of Page)"/>
        <w:docPartUnique/>
      </w:docPartObj>
    </w:sdtPr>
    <w:sdtEndPr/>
    <w:sdtContent>
      <w:sdt>
        <w:sdtPr>
          <w:id w:val="860082579"/>
          <w:docPartObj>
            <w:docPartGallery w:val="Page Numbers (Top of Page)"/>
            <w:docPartUnique/>
          </w:docPartObj>
        </w:sdtPr>
        <w:sdtEndPr/>
        <w:sdtContent>
          <w:p w:rsidR="00FD53F7" w:rsidRDefault="00FD53F7">
            <w:pPr>
              <w:pStyle w:val="Stopka"/>
            </w:pPr>
            <w:r w:rsidRPr="008C718A">
              <w:rPr>
                <w:rFonts w:ascii="Arial" w:hAnsi="Arial" w:cs="Arial"/>
                <w:sz w:val="18"/>
                <w:szCs w:val="18"/>
              </w:rPr>
              <w:t xml:space="preserve">N-VIII.7820.1.15.2023 </w:t>
            </w:r>
            <w:r w:rsidRPr="008C718A">
              <w:rPr>
                <w:rFonts w:ascii="Arial" w:hAnsi="Arial" w:cs="Arial"/>
                <w:sz w:val="18"/>
                <w:szCs w:val="18"/>
              </w:rPr>
              <w:tab/>
            </w:r>
            <w:r w:rsidRPr="008C718A">
              <w:rPr>
                <w:rFonts w:ascii="Arial" w:hAnsi="Arial" w:cs="Arial"/>
                <w:sz w:val="18"/>
                <w:szCs w:val="18"/>
              </w:rPr>
              <w:tab/>
              <w:t xml:space="preserve">Strona </w:t>
            </w:r>
            <w:r w:rsidRPr="008C718A">
              <w:rPr>
                <w:rFonts w:ascii="Arial" w:hAnsi="Arial" w:cs="Arial"/>
                <w:bCs/>
                <w:sz w:val="18"/>
                <w:szCs w:val="18"/>
              </w:rPr>
              <w:fldChar w:fldCharType="begin"/>
            </w:r>
            <w:r w:rsidRPr="008C718A">
              <w:rPr>
                <w:rFonts w:ascii="Arial" w:hAnsi="Arial" w:cs="Arial"/>
                <w:bCs/>
                <w:sz w:val="18"/>
                <w:szCs w:val="18"/>
              </w:rPr>
              <w:instrText>PAGE</w:instrText>
            </w:r>
            <w:r w:rsidRPr="008C718A">
              <w:rPr>
                <w:rFonts w:ascii="Arial" w:hAnsi="Arial" w:cs="Arial"/>
                <w:bCs/>
                <w:sz w:val="18"/>
                <w:szCs w:val="18"/>
              </w:rPr>
              <w:fldChar w:fldCharType="separate"/>
            </w:r>
            <w:r w:rsidR="008D3BFC">
              <w:rPr>
                <w:rFonts w:ascii="Arial" w:hAnsi="Arial" w:cs="Arial"/>
                <w:bCs/>
                <w:noProof/>
                <w:sz w:val="18"/>
                <w:szCs w:val="18"/>
              </w:rPr>
              <w:t>22</w:t>
            </w:r>
            <w:r w:rsidRPr="008C718A">
              <w:rPr>
                <w:rFonts w:ascii="Arial" w:hAnsi="Arial" w:cs="Arial"/>
                <w:bCs/>
                <w:sz w:val="18"/>
                <w:szCs w:val="18"/>
              </w:rPr>
              <w:fldChar w:fldCharType="end"/>
            </w:r>
            <w:r w:rsidRPr="008C718A">
              <w:rPr>
                <w:rFonts w:ascii="Arial" w:hAnsi="Arial" w:cs="Arial"/>
                <w:sz w:val="18"/>
                <w:szCs w:val="18"/>
              </w:rPr>
              <w:t xml:space="preserve"> z </w:t>
            </w:r>
            <w:r w:rsidRPr="008C718A">
              <w:rPr>
                <w:rFonts w:ascii="Arial" w:hAnsi="Arial" w:cs="Arial"/>
                <w:bCs/>
                <w:sz w:val="18"/>
                <w:szCs w:val="18"/>
              </w:rPr>
              <w:fldChar w:fldCharType="begin"/>
            </w:r>
            <w:r w:rsidRPr="008C718A">
              <w:rPr>
                <w:rFonts w:ascii="Arial" w:hAnsi="Arial" w:cs="Arial"/>
                <w:bCs/>
                <w:sz w:val="18"/>
                <w:szCs w:val="18"/>
              </w:rPr>
              <w:instrText>NUMPAGES</w:instrText>
            </w:r>
            <w:r w:rsidRPr="008C718A">
              <w:rPr>
                <w:rFonts w:ascii="Arial" w:hAnsi="Arial" w:cs="Arial"/>
                <w:bCs/>
                <w:sz w:val="18"/>
                <w:szCs w:val="18"/>
              </w:rPr>
              <w:fldChar w:fldCharType="separate"/>
            </w:r>
            <w:r w:rsidR="008D3BFC">
              <w:rPr>
                <w:rFonts w:ascii="Arial" w:hAnsi="Arial" w:cs="Arial"/>
                <w:bCs/>
                <w:noProof/>
                <w:sz w:val="18"/>
                <w:szCs w:val="18"/>
              </w:rPr>
              <w:t>22</w:t>
            </w:r>
            <w:r w:rsidRPr="008C718A">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F9" w:rsidRDefault="003D19F9" w:rsidP="00D15C36">
      <w:pPr>
        <w:spacing w:after="0" w:line="240" w:lineRule="auto"/>
      </w:pPr>
      <w:r>
        <w:separator/>
      </w:r>
    </w:p>
  </w:footnote>
  <w:footnote w:type="continuationSeparator" w:id="0">
    <w:p w:rsidR="003D19F9" w:rsidRDefault="003D19F9" w:rsidP="00D15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C62"/>
    <w:multiLevelType w:val="hybridMultilevel"/>
    <w:tmpl w:val="7F8CB4C8"/>
    <w:lvl w:ilvl="0" w:tplc="23A82A2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19F4E14"/>
    <w:multiLevelType w:val="hybridMultilevel"/>
    <w:tmpl w:val="E0E09396"/>
    <w:lvl w:ilvl="0" w:tplc="23A82A28">
      <w:start w:val="1"/>
      <w:numFmt w:val="bullet"/>
      <w:lvlText w:val="-"/>
      <w:lvlJc w:val="left"/>
      <w:pPr>
        <w:ind w:left="1713" w:hanging="360"/>
      </w:pPr>
      <w:rPr>
        <w:rFonts w:ascii="Symbol" w:hAnsi="Symbol"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
    <w:nsid w:val="0F902CAF"/>
    <w:multiLevelType w:val="hybridMultilevel"/>
    <w:tmpl w:val="66F8B92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AC6793"/>
    <w:multiLevelType w:val="hybridMultilevel"/>
    <w:tmpl w:val="7B5E5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8B1DFE"/>
    <w:multiLevelType w:val="hybridMultilevel"/>
    <w:tmpl w:val="F028E518"/>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B430BB6"/>
    <w:multiLevelType w:val="hybridMultilevel"/>
    <w:tmpl w:val="D4EE5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EBB2292"/>
    <w:multiLevelType w:val="hybridMultilevel"/>
    <w:tmpl w:val="4F0E2692"/>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1">
      <w:start w:val="1"/>
      <w:numFmt w:val="bullet"/>
      <w:lvlText w:val=""/>
      <w:lvlJc w:val="left"/>
      <w:pPr>
        <w:ind w:left="2444" w:hanging="360"/>
      </w:pPr>
      <w:rPr>
        <w:rFonts w:ascii="Symbol" w:hAnsi="Symbol"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nsid w:val="2408122F"/>
    <w:multiLevelType w:val="hybridMultilevel"/>
    <w:tmpl w:val="760AF8DE"/>
    <w:lvl w:ilvl="0" w:tplc="0CA6848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CF90905"/>
    <w:multiLevelType w:val="hybridMultilevel"/>
    <w:tmpl w:val="6506FC3A"/>
    <w:lvl w:ilvl="0" w:tplc="04150011">
      <w:start w:val="1"/>
      <w:numFmt w:val="decimal"/>
      <w:lvlText w:val="%1)"/>
      <w:lvlJc w:val="left"/>
      <w:pPr>
        <w:ind w:left="1004" w:hanging="360"/>
      </w:pPr>
    </w:lvl>
    <w:lvl w:ilvl="1" w:tplc="D598C92C">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32454C33"/>
    <w:multiLevelType w:val="hybridMultilevel"/>
    <w:tmpl w:val="55BA4094"/>
    <w:lvl w:ilvl="0" w:tplc="23A82A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4A1E7D"/>
    <w:multiLevelType w:val="hybridMultilevel"/>
    <w:tmpl w:val="D09A3D36"/>
    <w:lvl w:ilvl="0" w:tplc="23A82A2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35733467"/>
    <w:multiLevelType w:val="hybridMultilevel"/>
    <w:tmpl w:val="556EC30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359E3277"/>
    <w:multiLevelType w:val="hybridMultilevel"/>
    <w:tmpl w:val="706E83D6"/>
    <w:lvl w:ilvl="0" w:tplc="23A82A2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393E38B2"/>
    <w:multiLevelType w:val="hybridMultilevel"/>
    <w:tmpl w:val="20A6E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004B4F"/>
    <w:multiLevelType w:val="hybridMultilevel"/>
    <w:tmpl w:val="64080440"/>
    <w:lvl w:ilvl="0" w:tplc="BFAC9BF8">
      <w:start w:val="1"/>
      <w:numFmt w:val="upperRoman"/>
      <w:lvlText w:val="%1."/>
      <w:lvlJc w:val="center"/>
      <w:pPr>
        <w:ind w:left="720" w:hanging="360"/>
      </w:pPr>
      <w:rPr>
        <w:rFonts w:hint="default"/>
        <w:b/>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5D12AD3"/>
    <w:multiLevelType w:val="hybridMultilevel"/>
    <w:tmpl w:val="2828F550"/>
    <w:lvl w:ilvl="0" w:tplc="0415000F">
      <w:start w:val="1"/>
      <w:numFmt w:val="decimal"/>
      <w:lvlText w:val="%1."/>
      <w:lvlJc w:val="left"/>
      <w:pPr>
        <w:ind w:left="502" w:hanging="360"/>
      </w:pPr>
    </w:lvl>
    <w:lvl w:ilvl="1" w:tplc="04150019">
      <w:start w:val="1"/>
      <w:numFmt w:val="lowerLetter"/>
      <w:lvlText w:val="%2."/>
      <w:lvlJc w:val="left"/>
      <w:pPr>
        <w:ind w:left="2066" w:hanging="360"/>
      </w:pPr>
    </w:lvl>
    <w:lvl w:ilvl="2" w:tplc="0415001B">
      <w:start w:val="1"/>
      <w:numFmt w:val="lowerRoman"/>
      <w:lvlText w:val="%3."/>
      <w:lvlJc w:val="right"/>
      <w:pPr>
        <w:ind w:left="2786" w:hanging="180"/>
      </w:pPr>
    </w:lvl>
    <w:lvl w:ilvl="3" w:tplc="0415000F">
      <w:start w:val="1"/>
      <w:numFmt w:val="decimal"/>
      <w:lvlText w:val="%4."/>
      <w:lvlJc w:val="left"/>
      <w:pPr>
        <w:ind w:left="3506" w:hanging="360"/>
      </w:pPr>
    </w:lvl>
    <w:lvl w:ilvl="4" w:tplc="04150019">
      <w:start w:val="1"/>
      <w:numFmt w:val="lowerLetter"/>
      <w:lvlText w:val="%5."/>
      <w:lvlJc w:val="left"/>
      <w:pPr>
        <w:ind w:left="4226" w:hanging="360"/>
      </w:pPr>
    </w:lvl>
    <w:lvl w:ilvl="5" w:tplc="0415001B">
      <w:start w:val="1"/>
      <w:numFmt w:val="lowerRoman"/>
      <w:lvlText w:val="%6."/>
      <w:lvlJc w:val="right"/>
      <w:pPr>
        <w:ind w:left="4946" w:hanging="180"/>
      </w:pPr>
    </w:lvl>
    <w:lvl w:ilvl="6" w:tplc="0415000F">
      <w:start w:val="1"/>
      <w:numFmt w:val="decimal"/>
      <w:lvlText w:val="%7."/>
      <w:lvlJc w:val="left"/>
      <w:pPr>
        <w:ind w:left="5666" w:hanging="360"/>
      </w:pPr>
    </w:lvl>
    <w:lvl w:ilvl="7" w:tplc="04150019">
      <w:start w:val="1"/>
      <w:numFmt w:val="lowerLetter"/>
      <w:lvlText w:val="%8."/>
      <w:lvlJc w:val="left"/>
      <w:pPr>
        <w:ind w:left="6386" w:hanging="360"/>
      </w:pPr>
    </w:lvl>
    <w:lvl w:ilvl="8" w:tplc="0415001B">
      <w:start w:val="1"/>
      <w:numFmt w:val="lowerRoman"/>
      <w:lvlText w:val="%9."/>
      <w:lvlJc w:val="right"/>
      <w:pPr>
        <w:ind w:left="7106" w:hanging="180"/>
      </w:pPr>
    </w:lvl>
  </w:abstractNum>
  <w:abstractNum w:abstractNumId="16">
    <w:nsid w:val="47EE29CB"/>
    <w:multiLevelType w:val="hybridMultilevel"/>
    <w:tmpl w:val="B8589636"/>
    <w:lvl w:ilvl="0" w:tplc="23A82A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9905BDB"/>
    <w:multiLevelType w:val="hybridMultilevel"/>
    <w:tmpl w:val="11986C88"/>
    <w:lvl w:ilvl="0" w:tplc="23A82A2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D807B9C"/>
    <w:multiLevelType w:val="hybridMultilevel"/>
    <w:tmpl w:val="DE727C06"/>
    <w:lvl w:ilvl="0" w:tplc="0415000F">
      <w:start w:val="1"/>
      <w:numFmt w:val="decimal"/>
      <w:lvlText w:val="%1."/>
      <w:lvlJc w:val="left"/>
      <w:pPr>
        <w:ind w:left="1071" w:hanging="360"/>
      </w:pPr>
    </w:lvl>
    <w:lvl w:ilvl="1" w:tplc="BC1878D6">
      <w:start w:val="1"/>
      <w:numFmt w:val="lowerLetter"/>
      <w:lvlText w:val="%2)"/>
      <w:lvlJc w:val="left"/>
      <w:pPr>
        <w:ind w:left="1791" w:hanging="360"/>
      </w:pPr>
    </w:lvl>
    <w:lvl w:ilvl="2" w:tplc="0415001B">
      <w:start w:val="1"/>
      <w:numFmt w:val="lowerRoman"/>
      <w:lvlText w:val="%3."/>
      <w:lvlJc w:val="right"/>
      <w:pPr>
        <w:ind w:left="2511" w:hanging="180"/>
      </w:pPr>
    </w:lvl>
    <w:lvl w:ilvl="3" w:tplc="0415000F">
      <w:start w:val="1"/>
      <w:numFmt w:val="decimal"/>
      <w:lvlText w:val="%4."/>
      <w:lvlJc w:val="left"/>
      <w:pPr>
        <w:ind w:left="3231" w:hanging="360"/>
      </w:pPr>
    </w:lvl>
    <w:lvl w:ilvl="4" w:tplc="04150019">
      <w:start w:val="1"/>
      <w:numFmt w:val="lowerLetter"/>
      <w:lvlText w:val="%5."/>
      <w:lvlJc w:val="left"/>
      <w:pPr>
        <w:ind w:left="3951" w:hanging="360"/>
      </w:pPr>
    </w:lvl>
    <w:lvl w:ilvl="5" w:tplc="0415001B">
      <w:start w:val="1"/>
      <w:numFmt w:val="lowerRoman"/>
      <w:lvlText w:val="%6."/>
      <w:lvlJc w:val="right"/>
      <w:pPr>
        <w:ind w:left="4671" w:hanging="180"/>
      </w:pPr>
    </w:lvl>
    <w:lvl w:ilvl="6" w:tplc="0415000F">
      <w:start w:val="1"/>
      <w:numFmt w:val="decimal"/>
      <w:lvlText w:val="%7."/>
      <w:lvlJc w:val="left"/>
      <w:pPr>
        <w:ind w:left="5391" w:hanging="360"/>
      </w:pPr>
    </w:lvl>
    <w:lvl w:ilvl="7" w:tplc="04150019">
      <w:start w:val="1"/>
      <w:numFmt w:val="lowerLetter"/>
      <w:lvlText w:val="%8."/>
      <w:lvlJc w:val="left"/>
      <w:pPr>
        <w:ind w:left="6111" w:hanging="360"/>
      </w:pPr>
    </w:lvl>
    <w:lvl w:ilvl="8" w:tplc="0415001B">
      <w:start w:val="1"/>
      <w:numFmt w:val="lowerRoman"/>
      <w:lvlText w:val="%9."/>
      <w:lvlJc w:val="right"/>
      <w:pPr>
        <w:ind w:left="6831" w:hanging="180"/>
      </w:pPr>
    </w:lvl>
  </w:abstractNum>
  <w:abstractNum w:abstractNumId="19">
    <w:nsid w:val="4E5A270E"/>
    <w:multiLevelType w:val="hybridMultilevel"/>
    <w:tmpl w:val="ACD02E50"/>
    <w:lvl w:ilvl="0" w:tplc="8924CFB4">
      <w:start w:val="1"/>
      <w:numFmt w:val="decimal"/>
      <w:suff w:val="space"/>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84381B"/>
    <w:multiLevelType w:val="hybridMultilevel"/>
    <w:tmpl w:val="F89E535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FCC7B56"/>
    <w:multiLevelType w:val="hybridMultilevel"/>
    <w:tmpl w:val="AE08FBA6"/>
    <w:lvl w:ilvl="0" w:tplc="C9B0E0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FFC4498"/>
    <w:multiLevelType w:val="hybridMultilevel"/>
    <w:tmpl w:val="B992CC6A"/>
    <w:lvl w:ilvl="0" w:tplc="FFF6063A">
      <w:start w:val="1"/>
      <w:numFmt w:val="upperRoman"/>
      <w:lvlText w:val="%1."/>
      <w:lvlJc w:val="right"/>
      <w:pPr>
        <w:ind w:left="720" w:hanging="360"/>
      </w:pPr>
      <w:rPr>
        <w:b/>
        <w:i w:val="0"/>
        <w:strike w:val="0"/>
        <w:dstrike w:val="0"/>
        <w:color w:val="auto"/>
        <w:sz w:val="24"/>
        <w:szCs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1B12730"/>
    <w:multiLevelType w:val="hybridMultilevel"/>
    <w:tmpl w:val="A0B019C4"/>
    <w:lvl w:ilvl="0" w:tplc="E15296A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1CC4D84"/>
    <w:multiLevelType w:val="hybridMultilevel"/>
    <w:tmpl w:val="2C3C8358"/>
    <w:lvl w:ilvl="0" w:tplc="23A82A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2FC6254"/>
    <w:multiLevelType w:val="hybridMultilevel"/>
    <w:tmpl w:val="F2EE2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9B749E"/>
    <w:multiLevelType w:val="hybridMultilevel"/>
    <w:tmpl w:val="B4081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2D3301"/>
    <w:multiLevelType w:val="hybridMultilevel"/>
    <w:tmpl w:val="5A2E02EC"/>
    <w:lvl w:ilvl="0" w:tplc="423ED8DA">
      <w:start w:val="1"/>
      <w:numFmt w:val="bullet"/>
      <w:lvlText w:val="-"/>
      <w:lvlJc w:val="left"/>
      <w:pPr>
        <w:tabs>
          <w:tab w:val="num" w:pos="720"/>
        </w:tabs>
        <w:ind w:left="720" w:hanging="360"/>
      </w:pPr>
      <w:rPr>
        <w:rFonts w:ascii="Courier New" w:hAnsi="Courier New" w:hint="default"/>
      </w:rPr>
    </w:lvl>
    <w:lvl w:ilvl="1" w:tplc="11FC656E">
      <w:start w:val="1"/>
      <w:numFmt w:val="bullet"/>
      <w:lvlText w:val=""/>
      <w:lvlJc w:val="left"/>
      <w:pPr>
        <w:tabs>
          <w:tab w:val="num" w:pos="1440"/>
        </w:tabs>
        <w:ind w:left="1440" w:hanging="360"/>
      </w:pPr>
      <w:rPr>
        <w:rFonts w:ascii="Symbol" w:hAnsi="Symbol" w:hint="default"/>
        <w:color w:val="auto"/>
      </w:rPr>
    </w:lvl>
    <w:lvl w:ilvl="2" w:tplc="76F04198">
      <w:start w:val="3"/>
      <w:numFmt w:val="upperRoman"/>
      <w:lvlText w:val="%3."/>
      <w:lvlJc w:val="left"/>
      <w:pPr>
        <w:ind w:left="2700" w:hanging="720"/>
      </w:pPr>
      <w:rPr>
        <w:rFonts w:hint="default"/>
        <w:b/>
      </w:rPr>
    </w:lvl>
    <w:lvl w:ilvl="3" w:tplc="E952A79C">
      <w:start w:val="1217"/>
      <w:numFmt w:val="decimal"/>
      <w:lvlText w:val="%4"/>
      <w:lvlJc w:val="left"/>
      <w:pPr>
        <w:ind w:left="2940" w:hanging="420"/>
      </w:pPr>
      <w:rPr>
        <w:rFonts w:ascii="Arial" w:hAnsi="Arial" w:hint="default"/>
        <w:b w:val="0"/>
        <w:color w:val="auto"/>
      </w:rPr>
    </w:lvl>
    <w:lvl w:ilvl="4" w:tplc="04150017">
      <w:start w:val="1"/>
      <w:numFmt w:val="lowerLetter"/>
      <w:lvlText w:val="%5)"/>
      <w:lvlJc w:val="left"/>
      <w:pPr>
        <w:ind w:left="3600" w:hanging="360"/>
      </w:pPr>
      <w:rPr>
        <w:rFonts w:hint="default"/>
        <w:sz w:val="20"/>
      </w:rPr>
    </w:lvl>
    <w:lvl w:ilvl="5" w:tplc="917CB928">
      <w:start w:val="1"/>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E102F34"/>
    <w:multiLevelType w:val="hybridMultilevel"/>
    <w:tmpl w:val="3D2C3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B67D4C"/>
    <w:multiLevelType w:val="hybridMultilevel"/>
    <w:tmpl w:val="9648B736"/>
    <w:lvl w:ilvl="0" w:tplc="1278CAE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EBD0DE6"/>
    <w:multiLevelType w:val="hybridMultilevel"/>
    <w:tmpl w:val="AD2AA6B2"/>
    <w:lvl w:ilvl="0" w:tplc="23A82A28">
      <w:start w:val="1"/>
      <w:numFmt w:val="bullet"/>
      <w:lvlText w:val="-"/>
      <w:lvlJc w:val="left"/>
      <w:pPr>
        <w:ind w:left="783" w:hanging="360"/>
      </w:pPr>
      <w:rPr>
        <w:rFonts w:ascii="Symbol" w:hAnsi="Symbol" w:hint="default"/>
        <w:color w:val="auto"/>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1">
    <w:nsid w:val="72503728"/>
    <w:multiLevelType w:val="hybridMultilevel"/>
    <w:tmpl w:val="ABDEF55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10"/>
  </w:num>
  <w:num w:numId="6">
    <w:abstractNumId w:val="0"/>
  </w:num>
  <w:num w:numId="7">
    <w:abstractNumId w:val="12"/>
  </w:num>
  <w:num w:numId="8">
    <w:abstractNumId w:val="17"/>
  </w:num>
  <w:num w:numId="9">
    <w:abstractNumId w:val="19"/>
  </w:num>
  <w:num w:numId="10">
    <w:abstractNumId w:val="21"/>
  </w:num>
  <w:num w:numId="11">
    <w:abstractNumId w:val="23"/>
  </w:num>
  <w:num w:numId="12">
    <w:abstractNumId w:val="7"/>
  </w:num>
  <w:num w:numId="13">
    <w:abstractNumId w:val="3"/>
  </w:num>
  <w:num w:numId="14">
    <w:abstractNumId w:val="2"/>
  </w:num>
  <w:num w:numId="15">
    <w:abstractNumId w:val="13"/>
  </w:num>
  <w:num w:numId="16">
    <w:abstractNumId w:val="1"/>
  </w:num>
  <w:num w:numId="17">
    <w:abstractNumId w:val="24"/>
  </w:num>
  <w:num w:numId="18">
    <w:abstractNumId w:val="4"/>
  </w:num>
  <w:num w:numId="19">
    <w:abstractNumId w:val="16"/>
  </w:num>
  <w:num w:numId="20">
    <w:abstractNumId w:val="8"/>
  </w:num>
  <w:num w:numId="21">
    <w:abstractNumId w:val="11"/>
  </w:num>
  <w:num w:numId="22">
    <w:abstractNumId w:val="30"/>
  </w:num>
  <w:num w:numId="23">
    <w:abstractNumId w:val="9"/>
  </w:num>
  <w:num w:numId="24">
    <w:abstractNumId w:val="27"/>
  </w:num>
  <w:num w:numId="25">
    <w:abstractNumId w:val="28"/>
  </w:num>
  <w:num w:numId="26">
    <w:abstractNumId w:val="5"/>
  </w:num>
  <w:num w:numId="27">
    <w:abstractNumId w:val="22"/>
  </w:num>
  <w:num w:numId="28">
    <w:abstractNumId w:val="14"/>
  </w:num>
  <w:num w:numId="29">
    <w:abstractNumId w:val="26"/>
  </w:num>
  <w:num w:numId="30">
    <w:abstractNumId w:val="20"/>
  </w:num>
  <w:num w:numId="31">
    <w:abstractNumId w:val="25"/>
  </w:num>
  <w:num w:numId="32">
    <w:abstractNumId w:val="31"/>
  </w:num>
  <w:num w:numId="3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6D"/>
    <w:rsid w:val="000030F0"/>
    <w:rsid w:val="00007BEE"/>
    <w:rsid w:val="00030C17"/>
    <w:rsid w:val="00034F92"/>
    <w:rsid w:val="00047E68"/>
    <w:rsid w:val="0008350A"/>
    <w:rsid w:val="00091DE0"/>
    <w:rsid w:val="00095BAC"/>
    <w:rsid w:val="000A528E"/>
    <w:rsid w:val="000A72E9"/>
    <w:rsid w:val="000B077D"/>
    <w:rsid w:val="000B3000"/>
    <w:rsid w:val="000B7385"/>
    <w:rsid w:val="000C3C85"/>
    <w:rsid w:val="000D4FE4"/>
    <w:rsid w:val="000D6A02"/>
    <w:rsid w:val="000F07C5"/>
    <w:rsid w:val="000F6554"/>
    <w:rsid w:val="000F7D66"/>
    <w:rsid w:val="00105321"/>
    <w:rsid w:val="001406EC"/>
    <w:rsid w:val="00141F89"/>
    <w:rsid w:val="00145D25"/>
    <w:rsid w:val="001613B7"/>
    <w:rsid w:val="00162175"/>
    <w:rsid w:val="00172222"/>
    <w:rsid w:val="00186403"/>
    <w:rsid w:val="0019266D"/>
    <w:rsid w:val="001A1297"/>
    <w:rsid w:val="001A4BB0"/>
    <w:rsid w:val="001A6003"/>
    <w:rsid w:val="001B46AC"/>
    <w:rsid w:val="001B730D"/>
    <w:rsid w:val="001D2172"/>
    <w:rsid w:val="00205B76"/>
    <w:rsid w:val="00211E29"/>
    <w:rsid w:val="00214887"/>
    <w:rsid w:val="00214CF3"/>
    <w:rsid w:val="00227A14"/>
    <w:rsid w:val="00230AF0"/>
    <w:rsid w:val="00235861"/>
    <w:rsid w:val="00237104"/>
    <w:rsid w:val="00246D2C"/>
    <w:rsid w:val="00255FB0"/>
    <w:rsid w:val="00262760"/>
    <w:rsid w:val="00277266"/>
    <w:rsid w:val="002A2220"/>
    <w:rsid w:val="002A2F0E"/>
    <w:rsid w:val="002B6183"/>
    <w:rsid w:val="002E0E42"/>
    <w:rsid w:val="002F5F07"/>
    <w:rsid w:val="002F6D0B"/>
    <w:rsid w:val="00302CF0"/>
    <w:rsid w:val="003237ED"/>
    <w:rsid w:val="00337B13"/>
    <w:rsid w:val="00346229"/>
    <w:rsid w:val="00357C43"/>
    <w:rsid w:val="00371791"/>
    <w:rsid w:val="00375193"/>
    <w:rsid w:val="0037729E"/>
    <w:rsid w:val="00381ECF"/>
    <w:rsid w:val="003865AA"/>
    <w:rsid w:val="00392E88"/>
    <w:rsid w:val="00395C32"/>
    <w:rsid w:val="00397841"/>
    <w:rsid w:val="003A193A"/>
    <w:rsid w:val="003A5268"/>
    <w:rsid w:val="003C3750"/>
    <w:rsid w:val="003C4AF5"/>
    <w:rsid w:val="003D19F9"/>
    <w:rsid w:val="003E01CA"/>
    <w:rsid w:val="003F1732"/>
    <w:rsid w:val="003F37A9"/>
    <w:rsid w:val="003F7F0C"/>
    <w:rsid w:val="00401F45"/>
    <w:rsid w:val="00414D66"/>
    <w:rsid w:val="004163D3"/>
    <w:rsid w:val="004242E8"/>
    <w:rsid w:val="00432C80"/>
    <w:rsid w:val="004357C8"/>
    <w:rsid w:val="00442874"/>
    <w:rsid w:val="00443A09"/>
    <w:rsid w:val="00444882"/>
    <w:rsid w:val="004600F9"/>
    <w:rsid w:val="00490253"/>
    <w:rsid w:val="004963F3"/>
    <w:rsid w:val="004B1203"/>
    <w:rsid w:val="004B2D74"/>
    <w:rsid w:val="004C1DA7"/>
    <w:rsid w:val="004D6675"/>
    <w:rsid w:val="004E09BC"/>
    <w:rsid w:val="004E3DCC"/>
    <w:rsid w:val="0050322A"/>
    <w:rsid w:val="0051012F"/>
    <w:rsid w:val="005241B8"/>
    <w:rsid w:val="00530756"/>
    <w:rsid w:val="0055538A"/>
    <w:rsid w:val="00565014"/>
    <w:rsid w:val="0057025B"/>
    <w:rsid w:val="0057721D"/>
    <w:rsid w:val="0058491B"/>
    <w:rsid w:val="00592E7D"/>
    <w:rsid w:val="00597CE4"/>
    <w:rsid w:val="005A28FC"/>
    <w:rsid w:val="005D1143"/>
    <w:rsid w:val="005D2BDD"/>
    <w:rsid w:val="005E15B3"/>
    <w:rsid w:val="005E1B72"/>
    <w:rsid w:val="005E4DA1"/>
    <w:rsid w:val="005E7A38"/>
    <w:rsid w:val="005F0F91"/>
    <w:rsid w:val="006079C9"/>
    <w:rsid w:val="00613396"/>
    <w:rsid w:val="006223A6"/>
    <w:rsid w:val="006259FD"/>
    <w:rsid w:val="006314DE"/>
    <w:rsid w:val="00635E74"/>
    <w:rsid w:val="006376F5"/>
    <w:rsid w:val="00653904"/>
    <w:rsid w:val="00657B58"/>
    <w:rsid w:val="0066703C"/>
    <w:rsid w:val="00681BAF"/>
    <w:rsid w:val="00682CFA"/>
    <w:rsid w:val="00685612"/>
    <w:rsid w:val="00697662"/>
    <w:rsid w:val="006A5F00"/>
    <w:rsid w:val="006B0759"/>
    <w:rsid w:val="006C2E32"/>
    <w:rsid w:val="006D1E3A"/>
    <w:rsid w:val="006D537C"/>
    <w:rsid w:val="006E1334"/>
    <w:rsid w:val="006F6780"/>
    <w:rsid w:val="00700619"/>
    <w:rsid w:val="00714455"/>
    <w:rsid w:val="0071713B"/>
    <w:rsid w:val="0072747B"/>
    <w:rsid w:val="0072763D"/>
    <w:rsid w:val="007354B2"/>
    <w:rsid w:val="00737A5F"/>
    <w:rsid w:val="00740D94"/>
    <w:rsid w:val="00741363"/>
    <w:rsid w:val="00742118"/>
    <w:rsid w:val="007567BE"/>
    <w:rsid w:val="007613A6"/>
    <w:rsid w:val="00763B67"/>
    <w:rsid w:val="00783D2B"/>
    <w:rsid w:val="00786454"/>
    <w:rsid w:val="007946DC"/>
    <w:rsid w:val="007B2010"/>
    <w:rsid w:val="007D4D36"/>
    <w:rsid w:val="007D74F5"/>
    <w:rsid w:val="007E7AAA"/>
    <w:rsid w:val="007F2179"/>
    <w:rsid w:val="007F45EA"/>
    <w:rsid w:val="00805C72"/>
    <w:rsid w:val="00817C08"/>
    <w:rsid w:val="0082492D"/>
    <w:rsid w:val="00845593"/>
    <w:rsid w:val="00850CBC"/>
    <w:rsid w:val="00861783"/>
    <w:rsid w:val="00861EB4"/>
    <w:rsid w:val="00874823"/>
    <w:rsid w:val="008765C9"/>
    <w:rsid w:val="0089032E"/>
    <w:rsid w:val="008913F1"/>
    <w:rsid w:val="008963A4"/>
    <w:rsid w:val="008976DC"/>
    <w:rsid w:val="008B1BE0"/>
    <w:rsid w:val="008C3390"/>
    <w:rsid w:val="008C375A"/>
    <w:rsid w:val="008C718A"/>
    <w:rsid w:val="008D05F8"/>
    <w:rsid w:val="008D3BFC"/>
    <w:rsid w:val="008D745A"/>
    <w:rsid w:val="008E0B2B"/>
    <w:rsid w:val="008E5A20"/>
    <w:rsid w:val="008F078A"/>
    <w:rsid w:val="008F28FE"/>
    <w:rsid w:val="00931E6D"/>
    <w:rsid w:val="00933889"/>
    <w:rsid w:val="00945CDB"/>
    <w:rsid w:val="00954DCD"/>
    <w:rsid w:val="00955DF6"/>
    <w:rsid w:val="00962310"/>
    <w:rsid w:val="00964179"/>
    <w:rsid w:val="00965C0F"/>
    <w:rsid w:val="00973625"/>
    <w:rsid w:val="00996091"/>
    <w:rsid w:val="009A36FE"/>
    <w:rsid w:val="009A7435"/>
    <w:rsid w:val="009B54BB"/>
    <w:rsid w:val="009D11BF"/>
    <w:rsid w:val="009E3700"/>
    <w:rsid w:val="009F67A9"/>
    <w:rsid w:val="00A35ED5"/>
    <w:rsid w:val="00A40097"/>
    <w:rsid w:val="00A44CAC"/>
    <w:rsid w:val="00A52AFF"/>
    <w:rsid w:val="00A574F8"/>
    <w:rsid w:val="00A6795E"/>
    <w:rsid w:val="00A82ED1"/>
    <w:rsid w:val="00A93E7A"/>
    <w:rsid w:val="00AA1F9C"/>
    <w:rsid w:val="00AA4360"/>
    <w:rsid w:val="00AA588A"/>
    <w:rsid w:val="00AB0E0D"/>
    <w:rsid w:val="00AB4799"/>
    <w:rsid w:val="00AC0B7F"/>
    <w:rsid w:val="00AC223A"/>
    <w:rsid w:val="00AC70AC"/>
    <w:rsid w:val="00AD4C1E"/>
    <w:rsid w:val="00B05509"/>
    <w:rsid w:val="00B208E8"/>
    <w:rsid w:val="00B259D0"/>
    <w:rsid w:val="00B33AF9"/>
    <w:rsid w:val="00B35D10"/>
    <w:rsid w:val="00B400A1"/>
    <w:rsid w:val="00B40550"/>
    <w:rsid w:val="00B47B94"/>
    <w:rsid w:val="00B51C17"/>
    <w:rsid w:val="00B56530"/>
    <w:rsid w:val="00B61BDE"/>
    <w:rsid w:val="00B844C4"/>
    <w:rsid w:val="00B87BC5"/>
    <w:rsid w:val="00B92B5D"/>
    <w:rsid w:val="00B95DA5"/>
    <w:rsid w:val="00B9654E"/>
    <w:rsid w:val="00BB1A73"/>
    <w:rsid w:val="00BB40B6"/>
    <w:rsid w:val="00BB5844"/>
    <w:rsid w:val="00BC2CFC"/>
    <w:rsid w:val="00BD1F1E"/>
    <w:rsid w:val="00BD578A"/>
    <w:rsid w:val="00BE5F69"/>
    <w:rsid w:val="00BF0811"/>
    <w:rsid w:val="00C04A06"/>
    <w:rsid w:val="00C1002F"/>
    <w:rsid w:val="00C2275C"/>
    <w:rsid w:val="00C22E13"/>
    <w:rsid w:val="00C2553E"/>
    <w:rsid w:val="00C31B6E"/>
    <w:rsid w:val="00C326FC"/>
    <w:rsid w:val="00C43A52"/>
    <w:rsid w:val="00C451AD"/>
    <w:rsid w:val="00C6785C"/>
    <w:rsid w:val="00C71153"/>
    <w:rsid w:val="00C9388B"/>
    <w:rsid w:val="00CA2E1F"/>
    <w:rsid w:val="00CA2F0F"/>
    <w:rsid w:val="00CA463C"/>
    <w:rsid w:val="00CC0AEF"/>
    <w:rsid w:val="00CC481F"/>
    <w:rsid w:val="00CD73CC"/>
    <w:rsid w:val="00CD7954"/>
    <w:rsid w:val="00CE1B0E"/>
    <w:rsid w:val="00CF3C41"/>
    <w:rsid w:val="00D15C36"/>
    <w:rsid w:val="00D30448"/>
    <w:rsid w:val="00D3453C"/>
    <w:rsid w:val="00D41157"/>
    <w:rsid w:val="00D44B94"/>
    <w:rsid w:val="00D47740"/>
    <w:rsid w:val="00D57BFB"/>
    <w:rsid w:val="00D74944"/>
    <w:rsid w:val="00D758AD"/>
    <w:rsid w:val="00D8349C"/>
    <w:rsid w:val="00D962A8"/>
    <w:rsid w:val="00DA4032"/>
    <w:rsid w:val="00DA599A"/>
    <w:rsid w:val="00DB393E"/>
    <w:rsid w:val="00DC23A5"/>
    <w:rsid w:val="00DC7BD2"/>
    <w:rsid w:val="00DD3B49"/>
    <w:rsid w:val="00DE0FE5"/>
    <w:rsid w:val="00DE174B"/>
    <w:rsid w:val="00DE1BBF"/>
    <w:rsid w:val="00DF326F"/>
    <w:rsid w:val="00E106BE"/>
    <w:rsid w:val="00E13358"/>
    <w:rsid w:val="00E470CC"/>
    <w:rsid w:val="00E5155A"/>
    <w:rsid w:val="00E56703"/>
    <w:rsid w:val="00E57323"/>
    <w:rsid w:val="00E61ECA"/>
    <w:rsid w:val="00E725C2"/>
    <w:rsid w:val="00E74654"/>
    <w:rsid w:val="00E759B2"/>
    <w:rsid w:val="00E95C58"/>
    <w:rsid w:val="00EA2C02"/>
    <w:rsid w:val="00EA4F8C"/>
    <w:rsid w:val="00EA7C4D"/>
    <w:rsid w:val="00EB069E"/>
    <w:rsid w:val="00EC0E64"/>
    <w:rsid w:val="00F00FFA"/>
    <w:rsid w:val="00F039D5"/>
    <w:rsid w:val="00F11003"/>
    <w:rsid w:val="00F27246"/>
    <w:rsid w:val="00F418DC"/>
    <w:rsid w:val="00F53B7F"/>
    <w:rsid w:val="00F70A46"/>
    <w:rsid w:val="00F77757"/>
    <w:rsid w:val="00F869FF"/>
    <w:rsid w:val="00F8734D"/>
    <w:rsid w:val="00F9063C"/>
    <w:rsid w:val="00F93287"/>
    <w:rsid w:val="00FA37A1"/>
    <w:rsid w:val="00FB4A14"/>
    <w:rsid w:val="00FB7D9D"/>
    <w:rsid w:val="00FC2878"/>
    <w:rsid w:val="00FD53F7"/>
    <w:rsid w:val="00FF2E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133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Eko punkty Znak,normalny tekst Znak,Oświetlenie Znak,Wypunktowanie Znak,Obiekt Znak,List Paragraph1 Znak,Kolorowa lista — akcent 11 Znak,BulletC Znak,Numerowanie Znak,Akapit z listą11 Znak,Akapit z listą31 Znak,Bullets Znak"/>
    <w:link w:val="Akapitzlist"/>
    <w:uiPriority w:val="34"/>
    <w:qFormat/>
    <w:locked/>
    <w:rsid w:val="006E1334"/>
    <w:rPr>
      <w:rFonts w:ascii="Arial" w:eastAsia="Times New Roman" w:hAnsi="Arial" w:cs="Times New Roman"/>
      <w:sz w:val="20"/>
      <w:szCs w:val="20"/>
      <w:lang w:val="x-none" w:eastAsia="x-none"/>
    </w:rPr>
  </w:style>
  <w:style w:type="paragraph" w:styleId="Akapitzlist">
    <w:name w:val="List Paragraph"/>
    <w:aliases w:val="Eko punkty,normalny tekst,Oświetlenie,Wypunktowanie,Obiekt,List Paragraph1,Kolorowa lista — akcent 11,BulletC,Numerowanie,Akapit z listą11,Akapit z listą31,Bullets,Akapit z listą2,Akapit z listą3,Akapit z listą4,List Paragraph,Wyliczanie"/>
    <w:basedOn w:val="Normalny"/>
    <w:link w:val="AkapitzlistZnak"/>
    <w:uiPriority w:val="34"/>
    <w:qFormat/>
    <w:rsid w:val="006E1334"/>
    <w:pPr>
      <w:spacing w:after="0" w:line="360" w:lineRule="auto"/>
      <w:ind w:left="720"/>
      <w:contextualSpacing/>
      <w:jc w:val="both"/>
    </w:pPr>
    <w:rPr>
      <w:rFonts w:ascii="Arial" w:eastAsia="Times New Roman" w:hAnsi="Arial"/>
      <w:sz w:val="20"/>
      <w:szCs w:val="20"/>
      <w:lang w:val="x-none" w:eastAsia="x-none"/>
    </w:rPr>
  </w:style>
  <w:style w:type="table" w:styleId="Tabela-Siatka">
    <w:name w:val="Table Grid"/>
    <w:basedOn w:val="Standardowy"/>
    <w:uiPriority w:val="59"/>
    <w:rsid w:val="006E133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BD1F1E"/>
    <w:pPr>
      <w:spacing w:after="120"/>
    </w:pPr>
  </w:style>
  <w:style w:type="character" w:customStyle="1" w:styleId="TekstpodstawowyZnak">
    <w:name w:val="Tekst podstawowy Znak"/>
    <w:basedOn w:val="Domylnaczcionkaakapitu"/>
    <w:link w:val="Tekstpodstawowy"/>
    <w:uiPriority w:val="99"/>
    <w:rsid w:val="00BD1F1E"/>
    <w:rPr>
      <w:rFonts w:ascii="Calibri" w:eastAsia="Calibri" w:hAnsi="Calibri" w:cs="Times New Roman"/>
    </w:rPr>
  </w:style>
  <w:style w:type="paragraph" w:styleId="Nagwek">
    <w:name w:val="header"/>
    <w:basedOn w:val="Normalny"/>
    <w:link w:val="NagwekZnak"/>
    <w:uiPriority w:val="99"/>
    <w:unhideWhenUsed/>
    <w:rsid w:val="00D15C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5C36"/>
    <w:rPr>
      <w:rFonts w:ascii="Calibri" w:eastAsia="Calibri" w:hAnsi="Calibri" w:cs="Times New Roman"/>
    </w:rPr>
  </w:style>
  <w:style w:type="paragraph" w:styleId="Stopka">
    <w:name w:val="footer"/>
    <w:basedOn w:val="Normalny"/>
    <w:link w:val="StopkaZnak"/>
    <w:uiPriority w:val="99"/>
    <w:unhideWhenUsed/>
    <w:rsid w:val="00D15C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5C36"/>
    <w:rPr>
      <w:rFonts w:ascii="Calibri" w:eastAsia="Calibri" w:hAnsi="Calibri" w:cs="Times New Roman"/>
    </w:rPr>
  </w:style>
  <w:style w:type="paragraph" w:styleId="Tekstdymka">
    <w:name w:val="Balloon Text"/>
    <w:basedOn w:val="Normalny"/>
    <w:link w:val="TekstdymkaZnak"/>
    <w:uiPriority w:val="99"/>
    <w:semiHidden/>
    <w:unhideWhenUsed/>
    <w:rsid w:val="007421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21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133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Eko punkty Znak,normalny tekst Znak,Oświetlenie Znak,Wypunktowanie Znak,Obiekt Znak,List Paragraph1 Znak,Kolorowa lista — akcent 11 Znak,BulletC Znak,Numerowanie Znak,Akapit z listą11 Znak,Akapit z listą31 Znak,Bullets Znak"/>
    <w:link w:val="Akapitzlist"/>
    <w:uiPriority w:val="34"/>
    <w:qFormat/>
    <w:locked/>
    <w:rsid w:val="006E1334"/>
    <w:rPr>
      <w:rFonts w:ascii="Arial" w:eastAsia="Times New Roman" w:hAnsi="Arial" w:cs="Times New Roman"/>
      <w:sz w:val="20"/>
      <w:szCs w:val="20"/>
      <w:lang w:val="x-none" w:eastAsia="x-none"/>
    </w:rPr>
  </w:style>
  <w:style w:type="paragraph" w:styleId="Akapitzlist">
    <w:name w:val="List Paragraph"/>
    <w:aliases w:val="Eko punkty,normalny tekst,Oświetlenie,Wypunktowanie,Obiekt,List Paragraph1,Kolorowa lista — akcent 11,BulletC,Numerowanie,Akapit z listą11,Akapit z listą31,Bullets,Akapit z listą2,Akapit z listą3,Akapit z listą4,List Paragraph,Wyliczanie"/>
    <w:basedOn w:val="Normalny"/>
    <w:link w:val="AkapitzlistZnak"/>
    <w:uiPriority w:val="34"/>
    <w:qFormat/>
    <w:rsid w:val="006E1334"/>
    <w:pPr>
      <w:spacing w:after="0" w:line="360" w:lineRule="auto"/>
      <w:ind w:left="720"/>
      <w:contextualSpacing/>
      <w:jc w:val="both"/>
    </w:pPr>
    <w:rPr>
      <w:rFonts w:ascii="Arial" w:eastAsia="Times New Roman" w:hAnsi="Arial"/>
      <w:sz w:val="20"/>
      <w:szCs w:val="20"/>
      <w:lang w:val="x-none" w:eastAsia="x-none"/>
    </w:rPr>
  </w:style>
  <w:style w:type="table" w:styleId="Tabela-Siatka">
    <w:name w:val="Table Grid"/>
    <w:basedOn w:val="Standardowy"/>
    <w:uiPriority w:val="59"/>
    <w:rsid w:val="006E133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BD1F1E"/>
    <w:pPr>
      <w:spacing w:after="120"/>
    </w:pPr>
  </w:style>
  <w:style w:type="character" w:customStyle="1" w:styleId="TekstpodstawowyZnak">
    <w:name w:val="Tekst podstawowy Znak"/>
    <w:basedOn w:val="Domylnaczcionkaakapitu"/>
    <w:link w:val="Tekstpodstawowy"/>
    <w:uiPriority w:val="99"/>
    <w:rsid w:val="00BD1F1E"/>
    <w:rPr>
      <w:rFonts w:ascii="Calibri" w:eastAsia="Calibri" w:hAnsi="Calibri" w:cs="Times New Roman"/>
    </w:rPr>
  </w:style>
  <w:style w:type="paragraph" w:styleId="Nagwek">
    <w:name w:val="header"/>
    <w:basedOn w:val="Normalny"/>
    <w:link w:val="NagwekZnak"/>
    <w:uiPriority w:val="99"/>
    <w:unhideWhenUsed/>
    <w:rsid w:val="00D15C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5C36"/>
    <w:rPr>
      <w:rFonts w:ascii="Calibri" w:eastAsia="Calibri" w:hAnsi="Calibri" w:cs="Times New Roman"/>
    </w:rPr>
  </w:style>
  <w:style w:type="paragraph" w:styleId="Stopka">
    <w:name w:val="footer"/>
    <w:basedOn w:val="Normalny"/>
    <w:link w:val="StopkaZnak"/>
    <w:uiPriority w:val="99"/>
    <w:unhideWhenUsed/>
    <w:rsid w:val="00D15C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5C36"/>
    <w:rPr>
      <w:rFonts w:ascii="Calibri" w:eastAsia="Calibri" w:hAnsi="Calibri" w:cs="Times New Roman"/>
    </w:rPr>
  </w:style>
  <w:style w:type="paragraph" w:styleId="Tekstdymka">
    <w:name w:val="Balloon Text"/>
    <w:basedOn w:val="Normalny"/>
    <w:link w:val="TekstdymkaZnak"/>
    <w:uiPriority w:val="99"/>
    <w:semiHidden/>
    <w:unhideWhenUsed/>
    <w:rsid w:val="007421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21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192AF-8A31-4424-B3D4-97E2D72E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7115</Words>
  <Characters>42693</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Szysz-Kuter</dc:creator>
  <cp:lastModifiedBy>Magdalena Sypniewska</cp:lastModifiedBy>
  <cp:revision>2</cp:revision>
  <cp:lastPrinted>2023-09-20T08:08:00Z</cp:lastPrinted>
  <dcterms:created xsi:type="dcterms:W3CDTF">2023-09-26T13:22:00Z</dcterms:created>
  <dcterms:modified xsi:type="dcterms:W3CDTF">2023-09-26T13:22:00Z</dcterms:modified>
</cp:coreProperties>
</file>