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632BB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B852307" w14:textId="5ECD8D40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Podatkowi Liderzy 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5D9D7704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CEBCC7C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D10B0CC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43E85CBA" w14:textId="2DEF5E32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 Podatkowi 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, 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41371D5" w14:textId="421A3563" w:rsidR="00054D62" w:rsidRPr="008D0732" w:rsidRDefault="00054D62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Nadzór </w:t>
      </w:r>
      <w:r w:rsidR="00C605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organizacyjny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 realizacją Konkursu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sprawuje Biuro Komunikacji i Promocji </w:t>
      </w:r>
      <w:r w:rsidR="00450B32" w:rsidRPr="008D0732">
        <w:rPr>
          <w:rFonts w:ascii="Times New Roman" w:hAnsi="Times New Roman" w:cs="Times New Roman"/>
          <w:color w:val="auto"/>
          <w:sz w:val="22"/>
          <w:szCs w:val="22"/>
        </w:rPr>
        <w:t>Ministerstwa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Finansów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902A362" w14:textId="18257213" w:rsidR="00017CDB" w:rsidRPr="008D0732" w:rsidRDefault="00017CDB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Celem Konkursu jest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B600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przeprowadzenie kampanii informacyjnej wśród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studentów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i absolwentów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temat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aktualnych problemów polskiego prawa podatkowego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w szczególności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roli Ministerstwa Finansów w 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walce z unikaniem i uchylaniem się od opodatkowania, wyłudzeniami zwrotów podatku oraz przestępczością karnoskarbową. </w:t>
      </w:r>
    </w:p>
    <w:p w14:paraId="279C0548" w14:textId="2B7895B2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 </w:t>
      </w:r>
    </w:p>
    <w:p w14:paraId="241E6D41" w14:textId="1AA8E094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E5227E9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0D1F28E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4153146B" w14:textId="0840446F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1CDC2E34" w14:textId="6C308410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3C465D7F" w14:textId="0523774E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Podatkowi 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0FF53C3F" w14:textId="1D115BBE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Laureat Konkursu – osoba zakwalifikowana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staż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2B4316D4" w14:textId="11F6781D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25D5A436" w14:textId="0A57D871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2FBCC519" w14:textId="641D8434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C94E7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C94E7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EF9A048" w14:textId="0BB6E436" w:rsidR="007526F8" w:rsidRPr="008D0732" w:rsidRDefault="00AD17E5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Opiekun merytoryczny – osoba wyznaczona przez Organizatora Konkursu odpowiedzialna za nadzór nad realizacją stażu</w:t>
      </w:r>
      <w:r w:rsidR="00C67EF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E6978E3" w14:textId="025DAA1D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F4F4958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4AB9D7DE" w14:textId="72E9F391" w:rsidR="00C36723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Uczestnikiem Konkursu może być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osoba fizyczna posiadająca pełną zdolność do czynności prawnych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będąca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student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em lub absolwentem 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 studiów prawniczych </w:t>
      </w:r>
      <w:r w:rsidR="00E9109F" w:rsidRPr="008D0732">
        <w:rPr>
          <w:rFonts w:ascii="Times New Roman" w:hAnsi="Times New Roman" w:cs="Times New Roman"/>
          <w:sz w:val="22"/>
          <w:szCs w:val="22"/>
        </w:rPr>
        <w:t xml:space="preserve">lub </w:t>
      </w:r>
      <w:r w:rsidR="00C97199" w:rsidRPr="008D0732">
        <w:rPr>
          <w:rFonts w:ascii="Times New Roman" w:hAnsi="Times New Roman" w:cs="Times New Roman"/>
          <w:sz w:val="22"/>
          <w:szCs w:val="22"/>
        </w:rPr>
        <w:t>ekonomicznych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AF3704A" w14:textId="06B600A2" w:rsidR="00E52DFD" w:rsidRPr="008D0732" w:rsidRDefault="00D2236B" w:rsidP="00733938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jest: wysłanie</w:t>
      </w:r>
      <w:r w:rsidR="00C168C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pocztą elektroniczną </w:t>
      </w:r>
      <w:r w:rsidR="006F3D1E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adres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>poczty elektronicznej:</w:t>
      </w:r>
      <w:r w:rsidR="00E52DFD" w:rsidRPr="008D0732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492AF72" w14:textId="479D4F72" w:rsidR="0093287E" w:rsidRPr="008D0732" w:rsidRDefault="00A8494E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podpisanej przez osobę zainteresowaną udziałem w Konkursie </w:t>
      </w:r>
      <w:r w:rsidR="0093287E" w:rsidRPr="008D0732">
        <w:rPr>
          <w:rFonts w:ascii="Times New Roman" w:hAnsi="Times New Roman" w:cs="Times New Roman"/>
          <w:sz w:val="22"/>
          <w:szCs w:val="22"/>
        </w:rPr>
        <w:t xml:space="preserve">karty zgłoszenia do udziału w Konkursie, której </w:t>
      </w:r>
      <w:r w:rsidRPr="008D0732">
        <w:rPr>
          <w:rFonts w:ascii="Times New Roman" w:hAnsi="Times New Roman" w:cs="Times New Roman"/>
          <w:sz w:val="22"/>
          <w:szCs w:val="22"/>
        </w:rPr>
        <w:t>wzór określa</w:t>
      </w:r>
      <w:r w:rsidR="003E5AAA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z</w:t>
      </w:r>
      <w:r w:rsidRPr="008D0732">
        <w:rPr>
          <w:rFonts w:ascii="Times New Roman" w:hAnsi="Times New Roman" w:cs="Times New Roman"/>
          <w:sz w:val="22"/>
          <w:szCs w:val="22"/>
        </w:rPr>
        <w:t>ałącznik nr 1 do Regulaminu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0EB83F5B" w14:textId="55DFAF06" w:rsidR="00E52DFD" w:rsidRPr="008D0732" w:rsidRDefault="00E52DFD" w:rsidP="00730099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kopii dokumentów potwierdzających, że osoba zainteresowana udziałem w Konkursie </w:t>
      </w:r>
      <w:r w:rsidR="00E9109F" w:rsidRPr="008D0732">
        <w:rPr>
          <w:rFonts w:ascii="Times New Roman" w:hAnsi="Times New Roman" w:cs="Times New Roman"/>
          <w:sz w:val="22"/>
          <w:szCs w:val="22"/>
        </w:rPr>
        <w:t xml:space="preserve">jest studentem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absolwentem </w:t>
      </w:r>
      <w:r w:rsidR="00E9109F" w:rsidRPr="008D0732">
        <w:rPr>
          <w:rFonts w:ascii="Times New Roman" w:hAnsi="Times New Roman" w:cs="Times New Roman"/>
          <w:sz w:val="22"/>
          <w:szCs w:val="22"/>
        </w:rPr>
        <w:t>studiów prawniczych lub ekonomicznych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738C9D1" w14:textId="014A5D4A" w:rsidR="00CD16BC" w:rsidRPr="008D0732" w:rsidRDefault="00CD16BC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życiorysu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1F236316" w14:textId="161D2A9D" w:rsidR="00CD16BC" w:rsidRPr="008D0732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pracy konkursowej</w:t>
      </w:r>
      <w:r w:rsidR="00CD16BC" w:rsidRPr="008D0732">
        <w:rPr>
          <w:rFonts w:ascii="Times New Roman" w:hAnsi="Times New Roman" w:cs="Times New Roman"/>
        </w:rPr>
        <w:t xml:space="preserve"> na temat „Co </w:t>
      </w:r>
      <w:r w:rsidR="00733938" w:rsidRPr="008D0732">
        <w:rPr>
          <w:rFonts w:ascii="Times New Roman" w:hAnsi="Times New Roman" w:cs="Times New Roman"/>
        </w:rPr>
        <w:t>warto zmienić</w:t>
      </w:r>
      <w:r w:rsidR="00CD16BC" w:rsidRPr="008D0732">
        <w:rPr>
          <w:rFonts w:ascii="Times New Roman" w:hAnsi="Times New Roman" w:cs="Times New Roman"/>
        </w:rPr>
        <w:t xml:space="preserve"> w </w:t>
      </w:r>
      <w:r w:rsidR="00CD58B5" w:rsidRPr="008D0732">
        <w:rPr>
          <w:rFonts w:ascii="Times New Roman" w:hAnsi="Times New Roman" w:cs="Times New Roman"/>
        </w:rPr>
        <w:t xml:space="preserve">polskim </w:t>
      </w:r>
      <w:r w:rsidR="00CD16BC" w:rsidRPr="008D0732">
        <w:rPr>
          <w:rFonts w:ascii="Times New Roman" w:hAnsi="Times New Roman" w:cs="Times New Roman"/>
        </w:rPr>
        <w:t>prawie podatkowym”. Praca konkursowa  nie może przekroczyć dwóch strony formatu A4, czcionka 12.</w:t>
      </w:r>
    </w:p>
    <w:p w14:paraId="0FF32B01" w14:textId="7E559684" w:rsidR="00396A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3.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6F3D1E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(np. koszt dojazdu na rozmowę kwalifikacyjną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).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tytułu uczestnictwa 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poniesionych w związku z uczestnictwem w Konkursie.</w:t>
      </w:r>
    </w:p>
    <w:p w14:paraId="1A062FC2" w14:textId="19C785BB" w:rsidR="00711E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039113A" w14:textId="347C38F8" w:rsidR="00C605E6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5.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W </w:t>
      </w:r>
      <w:r w:rsidR="00FC7850" w:rsidRPr="008D0732">
        <w:rPr>
          <w:rFonts w:ascii="Times New Roman" w:hAnsi="Times New Roman" w:cs="Times New Roman"/>
          <w:sz w:val="22"/>
          <w:szCs w:val="22"/>
        </w:rPr>
        <w:t>K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onkursie nie mogą </w:t>
      </w:r>
      <w:r w:rsidR="00C76CD9" w:rsidRPr="008D0732">
        <w:rPr>
          <w:rFonts w:ascii="Times New Roman" w:hAnsi="Times New Roman" w:cs="Times New Roman"/>
          <w:sz w:val="22"/>
          <w:szCs w:val="22"/>
        </w:rPr>
        <w:t>brać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 udziału pracownicy </w:t>
      </w:r>
      <w:r w:rsidRPr="008D0732">
        <w:rPr>
          <w:rFonts w:ascii="Times New Roman" w:hAnsi="Times New Roman" w:cs="Times New Roman"/>
          <w:sz w:val="22"/>
          <w:szCs w:val="22"/>
        </w:rPr>
        <w:t xml:space="preserve">i 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funkcjonariusze Służby Celno-Skarbowej zatrudnieni albo pełniący służbę w </w:t>
      </w:r>
      <w:r w:rsidR="00C8008B" w:rsidRPr="008D0732">
        <w:rPr>
          <w:rFonts w:ascii="Times New Roman" w:hAnsi="Times New Roman" w:cs="Times New Roman"/>
          <w:sz w:val="22"/>
          <w:szCs w:val="22"/>
        </w:rPr>
        <w:t>M</w:t>
      </w:r>
      <w:r w:rsidR="006D5829" w:rsidRPr="008D0732">
        <w:rPr>
          <w:rFonts w:ascii="Times New Roman" w:hAnsi="Times New Roman" w:cs="Times New Roman"/>
          <w:sz w:val="22"/>
          <w:szCs w:val="22"/>
        </w:rPr>
        <w:t>inisterstw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ie </w:t>
      </w:r>
      <w:r w:rsidR="00C8008B" w:rsidRPr="008D0732">
        <w:rPr>
          <w:rFonts w:ascii="Times New Roman" w:hAnsi="Times New Roman" w:cs="Times New Roman"/>
          <w:sz w:val="22"/>
          <w:szCs w:val="22"/>
        </w:rPr>
        <w:t>F</w:t>
      </w:r>
      <w:r w:rsidR="006D5829" w:rsidRPr="008D0732">
        <w:rPr>
          <w:rFonts w:ascii="Times New Roman" w:hAnsi="Times New Roman" w:cs="Times New Roman"/>
          <w:sz w:val="22"/>
          <w:szCs w:val="22"/>
        </w:rPr>
        <w:t>inansów</w:t>
      </w:r>
      <w:r w:rsidR="0012552A" w:rsidRPr="008D0732">
        <w:rPr>
          <w:rFonts w:ascii="Times New Roman" w:hAnsi="Times New Roman" w:cs="Times New Roman"/>
          <w:sz w:val="22"/>
          <w:szCs w:val="22"/>
        </w:rPr>
        <w:t>.</w:t>
      </w:r>
    </w:p>
    <w:p w14:paraId="6CC46A53" w14:textId="4A3BEF8F" w:rsidR="005511C4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6. 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Organizator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  zastrzega sobie prawo do:</w:t>
      </w:r>
    </w:p>
    <w:p w14:paraId="60267BE5" w14:textId="1CA2550B" w:rsidR="005511C4" w:rsidRPr="008D0732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imion, nazwisk, zdjęć i innych informacji o  Uczestnik</w:t>
      </w:r>
      <w:r w:rsidR="00B65B36" w:rsidRPr="008D0732">
        <w:rPr>
          <w:rFonts w:ascii="Times New Roman" w:hAnsi="Times New Roman" w:cs="Times New Roman"/>
          <w:color w:val="auto"/>
          <w:sz w:val="22"/>
          <w:szCs w:val="22"/>
        </w:rPr>
        <w:t>ach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Konkursu, jak również wywiadów z nimi na stronie internetowej Ministerstwa Finansów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52380ABD" w14:textId="607A5CBE" w:rsidR="007526F8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wizerunku Uczestników Konkursu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 Internecie poprzez publikację zdjęć zebranych podczas Finału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celach związanych z promocją Konkursu.</w:t>
      </w:r>
    </w:p>
    <w:p w14:paraId="5144D14B" w14:textId="77777777" w:rsidR="008D0732" w:rsidRPr="008D0732" w:rsidRDefault="008D0732" w:rsidP="008D0732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B00D937" w14:textId="17E7CE5D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A99E3AD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7CC055BC" w14:textId="10F2E04D" w:rsidR="00AF2637" w:rsidRPr="008D0732" w:rsidRDefault="00AF2637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 9 czerwca </w:t>
      </w:r>
      <w:r w:rsidR="00274BF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2017 r.</w:t>
      </w:r>
    </w:p>
    <w:p w14:paraId="79A61118" w14:textId="4CEED536" w:rsidR="005A38D1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2EAB309" w14:textId="715BB99D" w:rsidR="00AF2637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9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D17E5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6443BB">
        <w:rPr>
          <w:rFonts w:ascii="Times New Roman" w:hAnsi="Times New Roman" w:cs="Times New Roman"/>
          <w:color w:val="auto"/>
          <w:sz w:val="22"/>
          <w:szCs w:val="22"/>
        </w:rPr>
        <w:t>4 lip</w:t>
      </w:r>
      <w:r w:rsidR="00274BF9" w:rsidRPr="008D0732">
        <w:rPr>
          <w:rFonts w:ascii="Times New Roman" w:hAnsi="Times New Roman" w:cs="Times New Roman"/>
          <w:color w:val="auto"/>
          <w:sz w:val="22"/>
          <w:szCs w:val="22"/>
        </w:rPr>
        <w:t>ca 2017 r.</w:t>
      </w:r>
    </w:p>
    <w:p w14:paraId="1E0FD2A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011CFDF" w14:textId="33027233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60917A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268BC61A" w14:textId="64E0551F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1B9CBA3" w14:textId="16AE3B49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511C8E1E" w14:textId="352512EC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Konkursu.</w:t>
      </w:r>
    </w:p>
    <w:p w14:paraId="786E95DE" w14:textId="21293D96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  <w:r w:rsidR="00E36C12" w:rsidRPr="008D0732">
        <w:rPr>
          <w:rFonts w:ascii="Times New Roman" w:hAnsi="Times New Roman" w:cs="Times New Roman"/>
        </w:rPr>
        <w:t xml:space="preserve"> </w:t>
      </w:r>
    </w:p>
    <w:p w14:paraId="2DE374B7" w14:textId="53E14F3B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E36C1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E67D65D" w14:textId="525B365B" w:rsidR="000441B4" w:rsidRPr="008D0732" w:rsidRDefault="00764EAC" w:rsidP="0073009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623579" w:rsidRPr="008D0732">
        <w:rPr>
          <w:rFonts w:ascii="Times New Roman" w:hAnsi="Times New Roman" w:cs="Times New Roman"/>
        </w:rPr>
        <w:t xml:space="preserve">okumenty przesłane przez </w:t>
      </w:r>
      <w:r w:rsidR="00D62351" w:rsidRPr="008D0732">
        <w:rPr>
          <w:rFonts w:ascii="Times New Roman" w:hAnsi="Times New Roman" w:cs="Times New Roman"/>
        </w:rPr>
        <w:t xml:space="preserve">Uczestników Konkursu </w:t>
      </w:r>
      <w:r w:rsidR="00280A59" w:rsidRPr="008D0732">
        <w:rPr>
          <w:rFonts w:ascii="Times New Roman" w:hAnsi="Times New Roman" w:cs="Times New Roman"/>
        </w:rPr>
        <w:t xml:space="preserve">będą </w:t>
      </w:r>
      <w:r w:rsidR="000441B4" w:rsidRPr="008D0732">
        <w:rPr>
          <w:rFonts w:ascii="Times New Roman" w:hAnsi="Times New Roman" w:cs="Times New Roman"/>
        </w:rPr>
        <w:t>oceniane prze</w:t>
      </w:r>
      <w:r w:rsidR="00864B0B" w:rsidRPr="008D0732">
        <w:rPr>
          <w:rFonts w:ascii="Times New Roman" w:hAnsi="Times New Roman" w:cs="Times New Roman"/>
        </w:rPr>
        <w:t>z powołan</w:t>
      </w:r>
      <w:r w:rsidR="00E36C12" w:rsidRPr="008D0732">
        <w:rPr>
          <w:rFonts w:ascii="Times New Roman" w:hAnsi="Times New Roman" w:cs="Times New Roman"/>
        </w:rPr>
        <w:t>ą</w:t>
      </w:r>
      <w:r w:rsidR="00864B0B" w:rsidRPr="008D0732">
        <w:rPr>
          <w:rFonts w:ascii="Times New Roman" w:hAnsi="Times New Roman" w:cs="Times New Roman"/>
        </w:rPr>
        <w:t xml:space="preserve"> przez </w:t>
      </w:r>
      <w:r w:rsidR="00D62351" w:rsidRPr="008D0732">
        <w:rPr>
          <w:rFonts w:ascii="Times New Roman" w:hAnsi="Times New Roman" w:cs="Times New Roman"/>
        </w:rPr>
        <w:t>Organizatora Konkursu trzyosobow</w:t>
      </w:r>
      <w:r w:rsidR="00E36C12" w:rsidRPr="008D0732">
        <w:rPr>
          <w:rFonts w:ascii="Times New Roman" w:hAnsi="Times New Roman" w:cs="Times New Roman"/>
        </w:rPr>
        <w:t>ą komisję konkursową</w:t>
      </w:r>
      <w:r w:rsidR="00906549" w:rsidRPr="008D0732">
        <w:rPr>
          <w:rFonts w:ascii="Times New Roman" w:hAnsi="Times New Roman" w:cs="Times New Roman"/>
        </w:rPr>
        <w:t xml:space="preserve">; </w:t>
      </w:r>
    </w:p>
    <w:p w14:paraId="549F2986" w14:textId="181A6B86" w:rsidR="00B67E70" w:rsidRDefault="00DA2C2A" w:rsidP="0073009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20 Uczestników Konkursu, którzy </w:t>
      </w:r>
      <w:r w:rsidR="00201D38" w:rsidRPr="008D0732">
        <w:rPr>
          <w:rFonts w:ascii="Times New Roman" w:hAnsi="Times New Roman" w:cs="Times New Roman"/>
        </w:rPr>
        <w:t>uzyskają</w:t>
      </w:r>
      <w:r w:rsidRPr="008D0732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8D0732">
        <w:rPr>
          <w:rFonts w:ascii="Times New Roman" w:hAnsi="Times New Roman" w:cs="Times New Roman"/>
        </w:rPr>
        <w:t>6</w:t>
      </w:r>
      <w:r w:rsidRPr="008D0732">
        <w:rPr>
          <w:rFonts w:ascii="Times New Roman" w:hAnsi="Times New Roman" w:cs="Times New Roman"/>
        </w:rPr>
        <w:t>, zostanie zakwalifikowanych do trzeciego</w:t>
      </w:r>
      <w:r w:rsidR="00906549" w:rsidRPr="008D0732">
        <w:rPr>
          <w:rFonts w:ascii="Times New Roman" w:hAnsi="Times New Roman" w:cs="Times New Roman"/>
        </w:rPr>
        <w:t xml:space="preserve"> etapu</w:t>
      </w:r>
      <w:r w:rsidR="00AD17E5" w:rsidRPr="008D0732">
        <w:rPr>
          <w:rFonts w:ascii="Times New Roman" w:hAnsi="Times New Roman" w:cs="Times New Roman"/>
        </w:rPr>
        <w:t>.</w:t>
      </w:r>
      <w:r w:rsidRPr="008D0732">
        <w:rPr>
          <w:rFonts w:ascii="Times New Roman" w:hAnsi="Times New Roman" w:cs="Times New Roman"/>
        </w:rPr>
        <w:t xml:space="preserve"> Jeżeli </w:t>
      </w:r>
      <w:r w:rsidR="00A37B6A" w:rsidRPr="008D0732">
        <w:rPr>
          <w:rFonts w:ascii="Times New Roman" w:hAnsi="Times New Roman" w:cs="Times New Roman"/>
        </w:rPr>
        <w:t xml:space="preserve">więcej </w:t>
      </w:r>
      <w:r w:rsidRPr="008D0732">
        <w:rPr>
          <w:rFonts w:ascii="Times New Roman" w:hAnsi="Times New Roman" w:cs="Times New Roman"/>
        </w:rPr>
        <w:t xml:space="preserve">niż 20 Uczestników Konkursu uzyska największą liczbę punktów wszyscy </w:t>
      </w:r>
      <w:r w:rsidR="00906549" w:rsidRPr="008D0732">
        <w:rPr>
          <w:rFonts w:ascii="Times New Roman" w:hAnsi="Times New Roman" w:cs="Times New Roman"/>
        </w:rPr>
        <w:t xml:space="preserve">Uczestnicy, którzy uzyskali taką samą, najwyższą, liczbę punków </w:t>
      </w:r>
      <w:r w:rsidRPr="008D0732">
        <w:rPr>
          <w:rFonts w:ascii="Times New Roman" w:hAnsi="Times New Roman" w:cs="Times New Roman"/>
        </w:rPr>
        <w:t xml:space="preserve"> zostaną zakwalifikowani do </w:t>
      </w:r>
      <w:r w:rsidR="00906549" w:rsidRPr="008D0732">
        <w:rPr>
          <w:rFonts w:ascii="Times New Roman" w:hAnsi="Times New Roman" w:cs="Times New Roman"/>
        </w:rPr>
        <w:t xml:space="preserve">trzeciego </w:t>
      </w:r>
      <w:r w:rsidRPr="008D0732">
        <w:rPr>
          <w:rFonts w:ascii="Times New Roman" w:hAnsi="Times New Roman" w:cs="Times New Roman"/>
        </w:rPr>
        <w:t>etapu.</w:t>
      </w:r>
    </w:p>
    <w:p w14:paraId="581E1624" w14:textId="77777777" w:rsidR="008D0732" w:rsidRDefault="008D0732" w:rsidP="008D0732">
      <w:pPr>
        <w:jc w:val="both"/>
        <w:rPr>
          <w:rFonts w:ascii="Times New Roman" w:hAnsi="Times New Roman" w:cs="Times New Roman"/>
        </w:rPr>
      </w:pPr>
    </w:p>
    <w:p w14:paraId="1E50B497" w14:textId="77777777" w:rsidR="008D0732" w:rsidRDefault="008D0732" w:rsidP="008D0732">
      <w:pPr>
        <w:jc w:val="both"/>
        <w:rPr>
          <w:rFonts w:ascii="Times New Roman" w:hAnsi="Times New Roman" w:cs="Times New Roman"/>
        </w:rPr>
      </w:pPr>
    </w:p>
    <w:p w14:paraId="192CC00D" w14:textId="77777777" w:rsidR="008D0732" w:rsidRPr="008D0732" w:rsidRDefault="008D0732" w:rsidP="008D0732">
      <w:pPr>
        <w:jc w:val="both"/>
        <w:rPr>
          <w:rFonts w:ascii="Times New Roman" w:hAnsi="Times New Roman" w:cs="Times New Roman"/>
        </w:rPr>
      </w:pPr>
    </w:p>
    <w:p w14:paraId="3EFF05FA" w14:textId="15F2375A" w:rsidR="0048573A" w:rsidRPr="008D0732" w:rsidRDefault="0048573A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lastRenderedPageBreak/>
        <w:t>Etap trzeci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6C97D27" w14:textId="1F694B17" w:rsidR="00280A59" w:rsidRPr="008D0732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64EA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powiadomieni </w:t>
      </w:r>
      <w:r w:rsidR="00F66605" w:rsidRPr="008D0732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6443BB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18</w:t>
      </w:r>
      <w:r w:rsidR="00764EA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czerwca 2017 r. </w:t>
      </w:r>
    </w:p>
    <w:p w14:paraId="1852CAAB" w14:textId="0CFA0A80" w:rsidR="00280A59" w:rsidRPr="008D0732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e-maila, zostanie on skreślony z listy Uczestników Konkursu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a w 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wejdzie 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>Konkursu, którzy uzyska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kolejn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8D0732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3B6ECFD3" w14:textId="37CBA653" w:rsidR="00B67E70" w:rsidRPr="008D0732" w:rsidRDefault="00764EAC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ozmow</w:t>
      </w:r>
      <w:r w:rsidR="0014599F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62357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6F92" w:rsidRPr="008D0732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8D0732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8D0732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8D0732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AD17E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19</w:t>
      </w:r>
      <w:r w:rsidR="00F66605" w:rsidRPr="008D0732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6443BB">
        <w:rPr>
          <w:rFonts w:ascii="Times New Roman" w:hAnsi="Times New Roman" w:cs="Times New Roman"/>
          <w:color w:val="auto"/>
          <w:sz w:val="22"/>
          <w:szCs w:val="22"/>
        </w:rPr>
        <w:t>30</w:t>
      </w:r>
      <w:r w:rsidR="00AD17E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czerwca 2017 r.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D0901BE" w14:textId="70D28023" w:rsidR="00B67E70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onkursowej zostanie wyłonionych 12 Laureatów Konkursu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5E6E632A" w14:textId="5FEE7CAF" w:rsidR="002D4816" w:rsidRPr="008D0732" w:rsidRDefault="002D4816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staż.</w:t>
      </w:r>
    </w:p>
    <w:p w14:paraId="76ADCD06" w14:textId="77777777" w:rsidR="00B67E70" w:rsidRPr="008D0732" w:rsidRDefault="00B67E70" w:rsidP="00CC205E">
      <w:pPr>
        <w:pStyle w:val="Default"/>
        <w:spacing w:after="120"/>
        <w:jc w:val="both"/>
        <w:rPr>
          <w:rFonts w:ascii="Times New Roman" w:hAnsi="Times New Roman" w:cs="Times New Roman"/>
          <w:color w:val="1F497D"/>
          <w:sz w:val="22"/>
          <w:szCs w:val="22"/>
        </w:rPr>
      </w:pPr>
    </w:p>
    <w:p w14:paraId="2A51FB3B" w14:textId="3C18675E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05562A1" w14:textId="227B3E12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0DEBC3D0" w14:textId="7448DC41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54267250" w14:textId="2A369CDB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5310C1" w:rsidRPr="008D0732">
        <w:rPr>
          <w:rFonts w:ascii="Times New Roman" w:hAnsi="Times New Roman" w:cs="Times New Roman"/>
          <w:sz w:val="22"/>
          <w:szCs w:val="22"/>
        </w:rPr>
        <w:t>życiorysu 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następujących zasad:</w:t>
      </w:r>
    </w:p>
    <w:p w14:paraId="44D15120" w14:textId="0C3B9B72" w:rsidR="00C97199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życiorys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Pr="008D0732">
        <w:rPr>
          <w:rFonts w:ascii="Times New Roman" w:hAnsi="Times New Roman" w:cs="Times New Roman"/>
        </w:rPr>
        <w:t xml:space="preserve">- od </w:t>
      </w:r>
      <w:r w:rsidR="00C97199" w:rsidRPr="008D0732">
        <w:rPr>
          <w:rFonts w:ascii="Times New Roman" w:hAnsi="Times New Roman" w:cs="Times New Roman"/>
        </w:rPr>
        <w:t xml:space="preserve"> 0 do 10</w:t>
      </w:r>
      <w:r w:rsidRPr="008D0732">
        <w:rPr>
          <w:rFonts w:ascii="Times New Roman" w:hAnsi="Times New Roman" w:cs="Times New Roman"/>
        </w:rPr>
        <w:t xml:space="preserve"> punktów</w:t>
      </w:r>
      <w:r w:rsidR="00BE563B" w:rsidRPr="008D0732">
        <w:rPr>
          <w:rFonts w:ascii="Times New Roman" w:hAnsi="Times New Roman" w:cs="Times New Roman"/>
        </w:rPr>
        <w:t>;</w:t>
      </w:r>
    </w:p>
    <w:p w14:paraId="0BEAEDAB" w14:textId="187E5FA1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>0 do 10</w:t>
      </w:r>
      <w:r w:rsidRPr="008D0732">
        <w:rPr>
          <w:rFonts w:ascii="Times New Roman" w:hAnsi="Times New Roman" w:cs="Times New Roman"/>
        </w:rPr>
        <w:t xml:space="preserve"> punków</w:t>
      </w:r>
      <w:r w:rsidR="00C97199" w:rsidRPr="008D0732">
        <w:rPr>
          <w:rFonts w:ascii="Times New Roman" w:hAnsi="Times New Roman" w:cs="Times New Roman"/>
        </w:rPr>
        <w:t>.</w:t>
      </w:r>
    </w:p>
    <w:p w14:paraId="07B300BE" w14:textId="2B57D5CB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życiorysu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5A67470B" w14:textId="5B322029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znajomość języków obcych (poziom C1 lub wyższy), udział w lektoratach języka </w:t>
      </w:r>
      <w:r w:rsidR="00E77DE3" w:rsidRPr="008D0732">
        <w:rPr>
          <w:rFonts w:ascii="Times New Roman" w:hAnsi="Times New Roman" w:cs="Times New Roman"/>
        </w:rPr>
        <w:t>zawodowego</w:t>
      </w:r>
      <w:r w:rsidRPr="008D0732">
        <w:rPr>
          <w:rFonts w:ascii="Times New Roman" w:hAnsi="Times New Roman" w:cs="Times New Roman"/>
        </w:rPr>
        <w:t xml:space="preserve">, udział w </w:t>
      </w:r>
      <w:r w:rsidR="00E77DE3" w:rsidRPr="008D0732">
        <w:rPr>
          <w:rFonts w:ascii="Times New Roman" w:hAnsi="Times New Roman" w:cs="Times New Roman"/>
        </w:rPr>
        <w:t xml:space="preserve">programach wymiany studenckiej oraz </w:t>
      </w:r>
      <w:r w:rsidRPr="008D0732">
        <w:rPr>
          <w:rFonts w:ascii="Times New Roman" w:hAnsi="Times New Roman" w:cs="Times New Roman"/>
        </w:rPr>
        <w:t>szkołach prawa obcego</w:t>
      </w:r>
      <w:r w:rsidR="00BE563B" w:rsidRPr="008D0732">
        <w:rPr>
          <w:rFonts w:ascii="Times New Roman" w:hAnsi="Times New Roman" w:cs="Times New Roman"/>
        </w:rPr>
        <w:t>;</w:t>
      </w:r>
    </w:p>
    <w:p w14:paraId="60F724CE" w14:textId="155CC773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ukończone kursy lub odbyte zajęcia o tematyce ekonomicznej i podatkowej</w:t>
      </w:r>
      <w:r w:rsidR="00E77DE3" w:rsidRPr="008D0732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doświadczenie zawodowe w zakresie podatków. </w:t>
      </w:r>
    </w:p>
    <w:p w14:paraId="673B8659" w14:textId="77777777" w:rsidR="00E77DE3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8D0732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14:paraId="61B8926B" w14:textId="2D08B5E3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oryginalność przedstawianych pomysłów</w:t>
      </w:r>
      <w:r w:rsidR="00BE563B" w:rsidRPr="008D0732">
        <w:rPr>
          <w:rFonts w:ascii="Times New Roman" w:hAnsi="Times New Roman" w:cs="Times New Roman"/>
        </w:rPr>
        <w:t>;</w:t>
      </w:r>
    </w:p>
    <w:p w14:paraId="69F16764" w14:textId="0260A04D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odpowiadanie potrzebom Skarbu Państwa, podatników i organów podatkowych; </w:t>
      </w:r>
    </w:p>
    <w:p w14:paraId="7CC5FA9B" w14:textId="201D34C6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skuteczność realizacji założonych celów;</w:t>
      </w:r>
    </w:p>
    <w:p w14:paraId="32120AC2" w14:textId="2D47CAD1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możliwość wdrożenia zaproponowanych rozwiązań w polskim porządku prawnym.</w:t>
      </w:r>
    </w:p>
    <w:p w14:paraId="0B9DA30C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303649EB" w14:textId="363C8081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DBE84D4" w14:textId="2038A459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52433DB0" w14:textId="696EEAEA" w:rsidR="00AF2637" w:rsidRPr="008D0732" w:rsidRDefault="00AF2637" w:rsidP="00CC205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A1BF8A5" w14:textId="111AF13E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do dnia </w:t>
      </w:r>
      <w:r w:rsidR="006443BB">
        <w:rPr>
          <w:rFonts w:ascii="Times New Roman" w:hAnsi="Times New Roman" w:cs="Times New Roman"/>
          <w:color w:val="auto"/>
          <w:sz w:val="22"/>
          <w:szCs w:val="22"/>
        </w:rPr>
        <w:t>4 lip</w:t>
      </w:r>
      <w:bookmarkStart w:id="0" w:name="_GoBack"/>
      <w:bookmarkEnd w:id="0"/>
      <w:r w:rsidRPr="008D0732">
        <w:rPr>
          <w:rFonts w:ascii="Times New Roman" w:hAnsi="Times New Roman" w:cs="Times New Roman"/>
          <w:color w:val="auto"/>
          <w:sz w:val="22"/>
          <w:szCs w:val="22"/>
        </w:rPr>
        <w:t>ca 2017 r. poprzez podanie informacji o wynikach na stronie internetowej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0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2B632FA4" w14:textId="440BCAB3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 podczas finału Konkursu. </w:t>
      </w:r>
    </w:p>
    <w:p w14:paraId="54E7073C" w14:textId="136C03EE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 dacie, miejscu i godzinie finału Laureaci Konkursu zostaną poinformowani ze stosownym wyprzedzeniem.</w:t>
      </w:r>
    </w:p>
    <w:p w14:paraId="64D084BB" w14:textId="77777777" w:rsidR="008D0732" w:rsidRDefault="008D0732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E80DF80" w14:textId="77777777" w:rsidR="008D0732" w:rsidRPr="008D0732" w:rsidRDefault="008D0732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375CAD0" w14:textId="77777777" w:rsidR="003548BC" w:rsidRPr="008D0732" w:rsidRDefault="003548BC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8F25199" w14:textId="495EF466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33131B9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7B2E3BE4" w14:textId="661FBB24" w:rsidR="002D4816" w:rsidRPr="008D0732" w:rsidRDefault="002D4816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staż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wynagrodzeniem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wysokości 2 000 zł (słownie: dwa tysiące złotych ) brutto miesięcznie. </w:t>
      </w:r>
    </w:p>
    <w:p w14:paraId="6EBDDE8A" w14:textId="6A5B3854" w:rsidR="00AD0D7C" w:rsidRPr="008D0732" w:rsidRDefault="00BC7C2E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arunkiem odbycia stażu przez Laureata Konkursu, będzie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umowy cywilnoprawnej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stażu, której wzór określa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ałącznik nr 2 do Regulaminu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14D698F" w14:textId="3CD13C46" w:rsidR="00846F4F" w:rsidRPr="008D0732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do odbycia stażu.</w:t>
      </w:r>
    </w:p>
    <w:p w14:paraId="7291D513" w14:textId="2C99F479" w:rsidR="005511C4" w:rsidRPr="008D0732" w:rsidRDefault="00AF2637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Termin rozpoczęcia stażu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trwania stażu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nie więcej niż miesiąc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zrealizowany w terminie 1 lipca 2017 r. – 31 październik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2017 r.  </w:t>
      </w:r>
    </w:p>
    <w:p w14:paraId="22324BA2" w14:textId="287E5A42" w:rsidR="005511C4" w:rsidRPr="008D0732" w:rsidRDefault="005511C4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staż pod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nadzorem </w:t>
      </w:r>
      <w:r w:rsidR="0093287E" w:rsidRPr="008D0732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piekuna M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erytorycznego.</w:t>
      </w:r>
    </w:p>
    <w:p w14:paraId="01543C72" w14:textId="325F8FD5" w:rsidR="007169D7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podjęcia stażu lub jego przerwania. </w:t>
      </w:r>
    </w:p>
    <w:p w14:paraId="29C6936F" w14:textId="53046F5D" w:rsidR="007169D7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116D6657" w14:textId="1764C9BE" w:rsidR="00BE563B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548BC" w:rsidRPr="008D0732">
        <w:rPr>
          <w:rFonts w:ascii="Times New Roman" w:hAnsi="Times New Roman" w:cs="Times New Roman"/>
          <w:sz w:val="22"/>
          <w:szCs w:val="22"/>
        </w:rPr>
        <w:t xml:space="preserve"> nie ma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 obowiązku pokrycia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>kosztów zakwaterowania na czas trwania stażu</w:t>
      </w:r>
      <w:r w:rsidR="003548BC" w:rsidRPr="008D0732">
        <w:rPr>
          <w:rFonts w:ascii="Times New Roman" w:hAnsi="Times New Roman" w:cs="Times New Roman"/>
          <w:sz w:val="22"/>
          <w:szCs w:val="22"/>
        </w:rPr>
        <w:t>,</w:t>
      </w:r>
      <w:r w:rsidR="002C3C57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sta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2F0394BF" w14:textId="11A9F9AC" w:rsidR="00AF2637" w:rsidRPr="008D0732" w:rsidRDefault="00BE563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sz w:val="22"/>
          <w:szCs w:val="22"/>
        </w:rPr>
        <w:t>9.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  Uprawnienie do odbycia stażu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8D0732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AF2637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</w:p>
    <w:p w14:paraId="376E2E9E" w14:textId="171DB872" w:rsidR="005B7C91" w:rsidRPr="008D0732" w:rsidRDefault="00BE563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10. </w:t>
      </w:r>
      <w:r w:rsidR="003B2FE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752BE2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3B2FE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nie podlegają zwrotowi. Dokumen</w:t>
      </w:r>
      <w:r w:rsidR="005B7C91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ty</w:t>
      </w:r>
      <w:r w:rsidR="00752BE2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="005C5C22" w:rsidRPr="008D0732">
        <w:rPr>
          <w:rFonts w:ascii="Times New Roman" w:hAnsi="Times New Roman" w:cs="Times New Roman"/>
          <w:bCs/>
          <w:color w:val="auto"/>
          <w:sz w:val="22"/>
          <w:szCs w:val="22"/>
        </w:rPr>
        <w:br/>
      </w:r>
      <w:r w:rsidR="00752BE2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 wyłączeniem prac konkursowych, </w:t>
      </w:r>
      <w:r w:rsidR="005B7C91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zostaną komisyjnie zniszczone. </w:t>
      </w:r>
    </w:p>
    <w:p w14:paraId="18FF24F7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F39C8BD" w14:textId="40DBF22F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6D6A632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3A2A1ABA" w14:textId="50E6BF7A" w:rsidR="00147058" w:rsidRPr="008D0732" w:rsidRDefault="009F5E55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chwilą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przesłania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zgłoszenia do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wraz z pracą konkursową,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przenosi na </w:t>
      </w:r>
      <w:r w:rsidRPr="008D0732">
        <w:rPr>
          <w:rFonts w:ascii="Times New Roman" w:hAnsi="Times New Roman" w:cs="Times New Roman"/>
          <w:sz w:val="22"/>
          <w:szCs w:val="22"/>
        </w:rPr>
        <w:t>Organizatora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>autorskie prawa majątkowe do prze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kazanej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Organizatorowi Konkursu pracy konkursowej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stanowiącej utwór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rozumieniu przepisów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>ustawy z dnia 4 lutego 1994 r. o prawie autorskim i prawach pokrewnych</w:t>
      </w:r>
      <w:r w:rsidR="004A6E2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( Dz. U. z 2016 r. poz. 666 z późn. zm.)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zasadach i w zakresie określonym w niniejszym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paragrafie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C501EF8" w14:textId="015FE071" w:rsidR="00147058" w:rsidRPr="008D0732" w:rsidRDefault="00147058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Przeniesienie autorskich praw majątkowych obejmuje nieograniczone w czasie oraz nieograniczone terytorialnie  korzystanie i rozporządzanie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przez Organizatora Konkursu pracą konkursową na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polach eksploatacji określonych w art. 50 Prawa autorskiego, w tym w szczególności obejmujących: </w:t>
      </w:r>
    </w:p>
    <w:p w14:paraId="0F817D78" w14:textId="1C8FF9D2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wykorzystywanie w działalności prowadzonej przez </w:t>
      </w:r>
      <w:r w:rsidR="009F5E55" w:rsidRPr="008D0732">
        <w:rPr>
          <w:rFonts w:ascii="Times New Roman" w:hAnsi="Times New Roman" w:cs="Times New Roman"/>
        </w:rPr>
        <w:t>Organizatora Konkursu</w:t>
      </w:r>
      <w:r w:rsidRPr="008D0732">
        <w:rPr>
          <w:rFonts w:ascii="Times New Roman" w:hAnsi="Times New Roman" w:cs="Times New Roman"/>
        </w:rPr>
        <w:t xml:space="preserve"> bez jakichkolwiek ograniczeń, </w:t>
      </w:r>
    </w:p>
    <w:p w14:paraId="75B71AFD" w14:textId="4362448F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utrwalanie i zwielokrotnianie utworu w całości lub części, wytwarzanie dowolną techniką egzemplarzy utworu, w tym techniką drukarską, reprograficzną, zapisu magnetycznego oraz techniką cyfrową, przekazywanie, przechowywanie, wyświetlanie utworu, </w:t>
      </w:r>
    </w:p>
    <w:p w14:paraId="0C93572C" w14:textId="217A5813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tłumaczenie, przystosowywanie, zmiana układu lub jakiekolwiek inne zmiany w utworze,</w:t>
      </w:r>
    </w:p>
    <w:p w14:paraId="0B83DED2" w14:textId="0A170D22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wprowadzanie do obrotu, użyczanie, najem, dzierżawa oryginału lub egzemplarzy, na których utwór utrwalono, upoważnianie innych osób do wykorzystywania w całości lub części utworu lub jego kopii,</w:t>
      </w:r>
    </w:p>
    <w:p w14:paraId="2F39CD3B" w14:textId="37D1155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lastRenderedPageBreak/>
        <w:t xml:space="preserve">rozpowszechnianie utworu </w:t>
      </w:r>
      <w:r w:rsidR="00645D19" w:rsidRPr="008D0732">
        <w:rPr>
          <w:rFonts w:ascii="Times New Roman" w:hAnsi="Times New Roman" w:cs="Times New Roman"/>
        </w:rPr>
        <w:t xml:space="preserve">(także w sieci Internet) </w:t>
      </w:r>
      <w:r w:rsidRPr="008D0732">
        <w:rPr>
          <w:rFonts w:ascii="Times New Roman" w:hAnsi="Times New Roman" w:cs="Times New Roman"/>
        </w:rPr>
        <w:t>poprzez publiczne wykonanie, wystawienie, wyświetlenie, odtworzenie oraz nadawanie i reemitowanie a także publiczne udostępnienie utworu w taki sposób, aby każdy mógł mieć do niego dostęp w miejscu</w:t>
      </w:r>
      <w:r w:rsidR="005310C1" w:rsidRPr="008D0732">
        <w:rPr>
          <w:rFonts w:ascii="Times New Roman" w:hAnsi="Times New Roman" w:cs="Times New Roman"/>
        </w:rPr>
        <w:t xml:space="preserve"> i czasie przez siebie wybranym.</w:t>
      </w:r>
    </w:p>
    <w:p w14:paraId="59B18259" w14:textId="3CF63F28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wykonywać autorskie prawa majątkowe samodzielnie lub może upoważnić do tego osoby trzecie. </w:t>
      </w:r>
    </w:p>
    <w:p w14:paraId="09E28141" w14:textId="0206ACC4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Uczestnik Konkursu, z chwilą przesłania zgłoszenia do Konkursu wraz z pracą konkursową,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przenosi na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wyłączne prawo do wykonywania zależnych praw autorskich oraz prawo do zezwalania na wykonywanie zależnych praw autorskich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pracy konkursowej, w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szczególności do tłumaczenia, przystosowywania, zmiany układu oraz wprowadzania innych zmian lub modyfikacji i nie będzie domagał się  z tego tytułu dodatkowego wynagrodzenia.</w:t>
      </w:r>
    </w:p>
    <w:p w14:paraId="0FEE8AA7" w14:textId="5E2575C6" w:rsidR="009F5E55" w:rsidRPr="008D0732" w:rsidRDefault="005E6AAF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 oświadcza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zapewnia. 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że korzystanie przez </w:t>
      </w:r>
      <w:r w:rsidR="00BC7C2E"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 praw autorskich i praw pokrewnych, przenoszonych na podstawie Regulaminu i w sposób przez Regulamin przewidziany nie będzie naruszało żadnych praw osób trzecich. </w:t>
      </w:r>
    </w:p>
    <w:p w14:paraId="41C6C684" w14:textId="77777777" w:rsidR="005C5C22" w:rsidRPr="008D0732" w:rsidRDefault="005C5C22" w:rsidP="00CB1A44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1BA854E" w14:textId="77777777" w:rsidR="005C5C22" w:rsidRPr="008D0732" w:rsidRDefault="005C5C22" w:rsidP="00CB1A44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DA9C4CA" w14:textId="3F4C9352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4EF6129" w14:textId="77777777" w:rsidR="007526F8" w:rsidRPr="008D0732" w:rsidRDefault="002F6E13" w:rsidP="007526F8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sz w:val="22"/>
          <w:szCs w:val="22"/>
        </w:rPr>
        <w:t>OCHRONA DANYCH OSOBOWYCH</w:t>
      </w:r>
    </w:p>
    <w:p w14:paraId="0E6F2B67" w14:textId="6502F1C4" w:rsidR="002F6E13" w:rsidRPr="008D0732" w:rsidRDefault="002F6E13" w:rsidP="00730099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sz w:val="22"/>
          <w:szCs w:val="22"/>
        </w:rPr>
        <w:t xml:space="preserve">przetwarzane będą </w:t>
      </w:r>
      <w:r w:rsidR="000A0457" w:rsidRPr="008D0732">
        <w:rPr>
          <w:rFonts w:ascii="Times New Roman" w:hAnsi="Times New Roman" w:cs="Times New Roman"/>
          <w:sz w:val="22"/>
          <w:szCs w:val="22"/>
        </w:rPr>
        <w:t xml:space="preserve">zgodnie z przepisami </w:t>
      </w:r>
      <w:r w:rsidRPr="008D0732">
        <w:rPr>
          <w:rFonts w:ascii="Times New Roman" w:hAnsi="Times New Roman" w:cs="Times New Roman"/>
          <w:sz w:val="22"/>
          <w:szCs w:val="22"/>
        </w:rPr>
        <w:t>ustaw</w:t>
      </w:r>
      <w:r w:rsidR="000A0457" w:rsidRPr="008D0732">
        <w:rPr>
          <w:rFonts w:ascii="Times New Roman" w:hAnsi="Times New Roman" w:cs="Times New Roman"/>
          <w:sz w:val="22"/>
          <w:szCs w:val="22"/>
        </w:rPr>
        <w:t>y</w:t>
      </w:r>
      <w:r w:rsidRPr="008D0732">
        <w:rPr>
          <w:rFonts w:ascii="Times New Roman" w:hAnsi="Times New Roman" w:cs="Times New Roman"/>
          <w:sz w:val="22"/>
          <w:szCs w:val="22"/>
        </w:rPr>
        <w:t xml:space="preserve"> z dnia 29 sierpnia 1997 r. o ochronie danych osobowych </w:t>
      </w:r>
      <w:r w:rsidR="00EE1ED1" w:rsidRPr="008D0732">
        <w:rPr>
          <w:rFonts w:ascii="Times New Roman" w:hAnsi="Times New Roman" w:cs="Times New Roman"/>
          <w:sz w:val="22"/>
          <w:szCs w:val="22"/>
        </w:rPr>
        <w:t>(</w:t>
      </w:r>
      <w:r w:rsidRPr="008D0732">
        <w:rPr>
          <w:rFonts w:ascii="Times New Roman" w:hAnsi="Times New Roman" w:cs="Times New Roman"/>
          <w:sz w:val="22"/>
          <w:szCs w:val="22"/>
        </w:rPr>
        <w:t xml:space="preserve">Dz.U z </w:t>
      </w:r>
      <w:r w:rsidR="00B13D3B" w:rsidRPr="008D0732">
        <w:rPr>
          <w:rFonts w:ascii="Times New Roman" w:hAnsi="Times New Roman" w:cs="Times New Roman"/>
          <w:sz w:val="22"/>
          <w:szCs w:val="22"/>
        </w:rPr>
        <w:t xml:space="preserve">2016 </w:t>
      </w:r>
      <w:r w:rsidRPr="008D0732">
        <w:rPr>
          <w:rFonts w:ascii="Times New Roman" w:hAnsi="Times New Roman" w:cs="Times New Roman"/>
          <w:sz w:val="22"/>
          <w:szCs w:val="22"/>
        </w:rPr>
        <w:t xml:space="preserve">r. poz. </w:t>
      </w:r>
      <w:r w:rsidR="00B13D3B" w:rsidRPr="008D0732">
        <w:rPr>
          <w:rFonts w:ascii="Times New Roman" w:hAnsi="Times New Roman" w:cs="Times New Roman"/>
          <w:sz w:val="22"/>
          <w:szCs w:val="22"/>
        </w:rPr>
        <w:t>922</w:t>
      </w:r>
      <w:r w:rsidR="00DC3D16" w:rsidRPr="008D0732">
        <w:rPr>
          <w:rFonts w:ascii="Times New Roman" w:hAnsi="Times New Roman" w:cs="Times New Roman"/>
          <w:sz w:val="22"/>
          <w:szCs w:val="22"/>
        </w:rPr>
        <w:t>, z późn. zm.</w:t>
      </w:r>
      <w:r w:rsidR="00B13D3B" w:rsidRPr="008D0732">
        <w:rPr>
          <w:rFonts w:ascii="Times New Roman" w:hAnsi="Times New Roman" w:cs="Times New Roman"/>
          <w:sz w:val="22"/>
          <w:szCs w:val="22"/>
        </w:rPr>
        <w:t>)</w:t>
      </w:r>
      <w:r w:rsidR="002B1985" w:rsidRPr="008D0732">
        <w:rPr>
          <w:rFonts w:ascii="Times New Roman" w:hAnsi="Times New Roman" w:cs="Times New Roman"/>
          <w:sz w:val="22"/>
          <w:szCs w:val="22"/>
        </w:rPr>
        <w:t>.</w:t>
      </w:r>
    </w:p>
    <w:p w14:paraId="59E0C929" w14:textId="05CDF503" w:rsidR="00C11630" w:rsidRPr="008D0732" w:rsidRDefault="002F6E13" w:rsidP="00730099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Administratore</w:t>
      </w:r>
      <w:r w:rsidR="00EE1ED1" w:rsidRPr="008D0732">
        <w:rPr>
          <w:rFonts w:ascii="Times New Roman" w:hAnsi="Times New Roman" w:cs="Times New Roman"/>
          <w:sz w:val="22"/>
          <w:szCs w:val="22"/>
        </w:rPr>
        <w:t>m danych osobowych Uczestników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 Konkursu</w:t>
      </w:r>
      <w:r w:rsidR="003B2FE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C11630" w:rsidRPr="008D0732">
        <w:rPr>
          <w:rFonts w:ascii="Times New Roman" w:hAnsi="Times New Roman" w:cs="Times New Roman"/>
          <w:sz w:val="22"/>
          <w:szCs w:val="22"/>
        </w:rPr>
        <w:t>jest Minister Rozwoju</w:t>
      </w:r>
      <w:r w:rsidR="009001A0" w:rsidRPr="008D0732">
        <w:rPr>
          <w:rFonts w:ascii="Times New Roman" w:hAnsi="Times New Roman" w:cs="Times New Roman"/>
          <w:sz w:val="22"/>
          <w:szCs w:val="22"/>
        </w:rPr>
        <w:t xml:space="preserve"> i Finansów</w:t>
      </w:r>
      <w:r w:rsidR="003B2FE0" w:rsidRPr="008D0732">
        <w:rPr>
          <w:rFonts w:ascii="Times New Roman" w:hAnsi="Times New Roman" w:cs="Times New Roman"/>
          <w:sz w:val="22"/>
          <w:szCs w:val="22"/>
        </w:rPr>
        <w:t>.</w:t>
      </w:r>
    </w:p>
    <w:p w14:paraId="1F921352" w14:textId="4B404A8B" w:rsidR="00C11630" w:rsidRPr="008D0732" w:rsidRDefault="00B56C33" w:rsidP="00730099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Dane osobowe U</w:t>
      </w:r>
      <w:r w:rsidR="00C11630" w:rsidRPr="008D0732">
        <w:rPr>
          <w:rFonts w:ascii="Times New Roman" w:hAnsi="Times New Roman" w:cs="Times New Roman"/>
          <w:sz w:val="22"/>
          <w:szCs w:val="22"/>
        </w:rPr>
        <w:t xml:space="preserve">czestników </w:t>
      </w:r>
      <w:r w:rsidR="00BD60AD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C11630" w:rsidRPr="008D0732">
        <w:rPr>
          <w:rFonts w:ascii="Times New Roman" w:hAnsi="Times New Roman" w:cs="Times New Roman"/>
          <w:sz w:val="22"/>
          <w:szCs w:val="22"/>
        </w:rPr>
        <w:t xml:space="preserve">będą przetwarzane w zakresie </w:t>
      </w:r>
      <w:r w:rsidR="00771DDA" w:rsidRPr="008D0732">
        <w:rPr>
          <w:rFonts w:ascii="Times New Roman" w:hAnsi="Times New Roman" w:cs="Times New Roman"/>
          <w:sz w:val="22"/>
          <w:szCs w:val="22"/>
        </w:rPr>
        <w:t xml:space="preserve">niezbędnym do </w:t>
      </w:r>
      <w:r w:rsidR="00EE1ED1" w:rsidRPr="008D0732">
        <w:rPr>
          <w:rFonts w:ascii="Times New Roman" w:hAnsi="Times New Roman" w:cs="Times New Roman"/>
          <w:sz w:val="22"/>
          <w:szCs w:val="22"/>
        </w:rPr>
        <w:t xml:space="preserve">realizacji </w:t>
      </w:r>
      <w:r w:rsidR="00771DDA" w:rsidRPr="008D0732">
        <w:rPr>
          <w:rFonts w:ascii="Times New Roman" w:hAnsi="Times New Roman" w:cs="Times New Roman"/>
          <w:sz w:val="22"/>
          <w:szCs w:val="22"/>
        </w:rPr>
        <w:t xml:space="preserve">celów </w:t>
      </w:r>
      <w:r w:rsidR="00EE1ED1" w:rsidRPr="008D0732">
        <w:rPr>
          <w:rFonts w:ascii="Times New Roman" w:hAnsi="Times New Roman" w:cs="Times New Roman"/>
          <w:sz w:val="22"/>
          <w:szCs w:val="22"/>
        </w:rPr>
        <w:t>K</w:t>
      </w:r>
      <w:r w:rsidR="00C11630" w:rsidRPr="008D0732">
        <w:rPr>
          <w:rFonts w:ascii="Times New Roman" w:hAnsi="Times New Roman" w:cs="Times New Roman"/>
          <w:sz w:val="22"/>
          <w:szCs w:val="22"/>
        </w:rPr>
        <w:t>onkursu.</w:t>
      </w:r>
    </w:p>
    <w:p w14:paraId="7EFE4796" w14:textId="7DE4D93A" w:rsidR="00074D89" w:rsidRPr="008D0732" w:rsidRDefault="00EE1ED1" w:rsidP="00730099">
      <w:pPr>
        <w:pStyle w:val="Default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Uczestnikowi</w:t>
      </w:r>
      <w:r w:rsidR="00BD60AD" w:rsidRPr="008D0732">
        <w:rPr>
          <w:rFonts w:ascii="Times New Roman" w:hAnsi="Times New Roman" w:cs="Times New Roman"/>
          <w:sz w:val="22"/>
          <w:szCs w:val="22"/>
        </w:rPr>
        <w:t xml:space="preserve"> Konkursu</w:t>
      </w:r>
      <w:r w:rsidRPr="008D0732">
        <w:rPr>
          <w:rFonts w:ascii="Times New Roman" w:hAnsi="Times New Roman" w:cs="Times New Roman"/>
          <w:sz w:val="22"/>
          <w:szCs w:val="22"/>
        </w:rPr>
        <w:t>, który podał swoje dane osobowe przysługuje prawo do wglądu do</w:t>
      </w:r>
      <w:r w:rsidR="00BD60AD" w:rsidRPr="008D0732">
        <w:rPr>
          <w:rFonts w:ascii="Times New Roman" w:hAnsi="Times New Roman" w:cs="Times New Roman"/>
          <w:sz w:val="22"/>
          <w:szCs w:val="22"/>
        </w:rPr>
        <w:t> 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tych </w:t>
      </w:r>
      <w:r w:rsidRPr="008D0732">
        <w:rPr>
          <w:rFonts w:ascii="Times New Roman" w:hAnsi="Times New Roman" w:cs="Times New Roman"/>
          <w:sz w:val="22"/>
          <w:szCs w:val="22"/>
        </w:rPr>
        <w:t>danych oraz możliwość ich poprawiania. Przysługuje mu także</w:t>
      </w:r>
      <w:r w:rsidR="00F74FF3" w:rsidRPr="008D0732">
        <w:rPr>
          <w:rFonts w:ascii="Times New Roman" w:hAnsi="Times New Roman" w:cs="Times New Roman"/>
          <w:sz w:val="22"/>
          <w:szCs w:val="22"/>
        </w:rPr>
        <w:t>, w każdym czasie,</w:t>
      </w:r>
      <w:r w:rsidRPr="008D0732">
        <w:rPr>
          <w:rFonts w:ascii="Times New Roman" w:hAnsi="Times New Roman" w:cs="Times New Roman"/>
          <w:sz w:val="22"/>
          <w:szCs w:val="22"/>
        </w:rPr>
        <w:t xml:space="preserve"> prawo odwołania zgody na przetwarzanie danych osobowych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, co </w:t>
      </w:r>
      <w:r w:rsidRPr="008D0732">
        <w:rPr>
          <w:rFonts w:ascii="Times New Roman" w:hAnsi="Times New Roman" w:cs="Times New Roman"/>
          <w:sz w:val="22"/>
          <w:szCs w:val="22"/>
        </w:rPr>
        <w:t xml:space="preserve">oznacza pozbawienie Uczestnika </w:t>
      </w:r>
      <w:r w:rsidR="00BD60AD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sz w:val="22"/>
          <w:szCs w:val="22"/>
        </w:rPr>
        <w:t>możliwości udziału w Konkursie.</w:t>
      </w:r>
      <w:r w:rsidR="00280A59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FB44B0" w:rsidRPr="008D0732">
        <w:rPr>
          <w:rFonts w:ascii="Times New Roman" w:hAnsi="Times New Roman" w:cs="Times New Roman"/>
          <w:sz w:val="22"/>
          <w:szCs w:val="22"/>
        </w:rPr>
        <w:t xml:space="preserve">Zgoda na przetwarzanie danych jest dobrowolna, przy czym stanowi warunek uczestnictwa w Konkursie. </w:t>
      </w:r>
    </w:p>
    <w:p w14:paraId="4F6E8333" w14:textId="77777777" w:rsidR="008D0732" w:rsidRPr="008D0732" w:rsidRDefault="008D0732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2870481C" w14:textId="2E132225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187062B" w14:textId="58014066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04045D4B" w14:textId="573A3AF2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 na adres Organizatora Konkursu  w Warszawie, 02–797, ul. Świętokrzyska 12 z dopiskiem ,,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podatkowi Liderzy 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Reklamacja’’. Organizator Konkursu rozpatruje wyłącznie reklamacje, które wpłynęły w określonym w Regulaminie terminie.</w:t>
      </w:r>
    </w:p>
    <w:p w14:paraId="367BA62B" w14:textId="3C4F5412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 Organizatora Konkursu w terminie 7 dni od dnia ich doręczenia.</w:t>
      </w:r>
    </w:p>
    <w:p w14:paraId="40A281A2" w14:textId="4A591DA4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uczestnika konkursu  o zajętym stanowisku </w:t>
      </w:r>
    </w:p>
    <w:p w14:paraId="0EC68AD9" w14:textId="53B2ACE1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Wszelkie  pytania  i  uwagi  </w:t>
      </w:r>
      <w:r w:rsidR="00972965" w:rsidRPr="008D0732">
        <w:rPr>
          <w:rFonts w:ascii="Times New Roman" w:hAnsi="Times New Roman" w:cs="Times New Roman"/>
          <w:sz w:val="22"/>
          <w:szCs w:val="22"/>
        </w:rPr>
        <w:t xml:space="preserve">dotyczące Konkursu </w:t>
      </w:r>
      <w:r w:rsidRPr="008D0732">
        <w:rPr>
          <w:rFonts w:ascii="Times New Roman" w:hAnsi="Times New Roman" w:cs="Times New Roman"/>
          <w:sz w:val="22"/>
          <w:szCs w:val="22"/>
        </w:rPr>
        <w:t>można  kierować  na  adres poczty elektronicznej:</w:t>
      </w:r>
      <w:r w:rsidR="00972965" w:rsidRPr="008D0732">
        <w:rPr>
          <w:rFonts w:ascii="Times New Roman" w:hAnsi="Times New Roman" w:cs="Times New Roman"/>
          <w:sz w:val="22"/>
          <w:szCs w:val="22"/>
        </w:rPr>
        <w:t xml:space="preserve"> </w:t>
      </w:r>
      <w:hyperlink r:id="rId11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8D0732" w:rsidRPr="008D07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58D47B" w14:textId="1F8EC490" w:rsidR="001F6ACB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Pytania  i  odpowiedzi  będą  udostępniane  na stronie  internetowej</w:t>
      </w:r>
      <w:r w:rsidR="008D0732" w:rsidRPr="008D0732">
        <w:rPr>
          <w:rFonts w:ascii="Times New Roman" w:hAnsi="Times New Roman" w:cs="Times New Roman"/>
          <w:sz w:val="22"/>
          <w:szCs w:val="22"/>
        </w:rPr>
        <w:t xml:space="preserve"> </w:t>
      </w:r>
      <w:hyperlink r:id="rId12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8D0732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20DC3034" w14:textId="6FF44D1F" w:rsidR="007526F8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A31F33D" w14:textId="77777777" w:rsidR="002F6E13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POSTANOWIENIA KOŃCOWE</w:t>
      </w:r>
    </w:p>
    <w:p w14:paraId="5EF6A0AD" w14:textId="5A37E7D8" w:rsidR="002F3033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wersji elektronicznej na stronie internetowej Ministerstwa Finansów adres: </w:t>
      </w:r>
      <w:hyperlink r:id="rId13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formie papierowej w siedzibie Ministerstwa Finansów pok.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2057.</w:t>
      </w:r>
    </w:p>
    <w:p w14:paraId="572EDBC3" w14:textId="1768401E" w:rsidR="00DC3D16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043F9055" w14:textId="15707C45" w:rsidR="00DC3D16" w:rsidRPr="008D0732" w:rsidRDefault="00DC3D16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845C9A6" w14:textId="5AC8639E" w:rsidR="002F3033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4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101A920" w14:textId="0F84203E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uniemożliwiających powiadomienie o 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niewłaściwych lub nieprawdziwych danych. </w:t>
      </w:r>
    </w:p>
    <w:p w14:paraId="6A20E883" w14:textId="71066C58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ustawy z dnia 23 kwietnia 1964 r. Kodeks </w:t>
      </w:r>
      <w:r w:rsidR="00CC205E" w:rsidRPr="008D0732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E63F5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29 sierpnia 1997 r. o ochronie danych osobowych oraz ustawy z dnia 4 lutego 1994 r.  o prawie autorskim i prawach pokrewnych. </w:t>
      </w:r>
    </w:p>
    <w:p w14:paraId="03213868" w14:textId="1E89D5CE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5711D541" w14:textId="28EE8566" w:rsidR="0093287E" w:rsidRPr="008D0732" w:rsidRDefault="005D5FBF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czasie.</w:t>
      </w:r>
    </w:p>
    <w:p w14:paraId="4E2F8392" w14:textId="4317999C" w:rsidR="0093287E" w:rsidRDefault="0093287E">
      <w:pPr>
        <w:rPr>
          <w:rFonts w:ascii="Times New Roman" w:hAnsi="Times New Roman" w:cs="Times New Roman"/>
          <w:color w:val="000000"/>
        </w:rPr>
      </w:pPr>
    </w:p>
    <w:p w14:paraId="7797BD40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13442568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385BC2A6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3347392A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4E68D873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2744859A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0AC625E9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6EA921A0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697BE9FD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51CC7A48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2C7C0129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2C45560A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7B0296CB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2D5FEFCB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1AE9390B" w14:textId="77777777" w:rsidR="0099181E" w:rsidRDefault="0099181E">
      <w:pPr>
        <w:rPr>
          <w:rFonts w:ascii="Times New Roman" w:hAnsi="Times New Roman" w:cs="Times New Roman"/>
          <w:color w:val="000000"/>
        </w:rPr>
      </w:pPr>
    </w:p>
    <w:p w14:paraId="003E1FEF" w14:textId="77777777" w:rsidR="0099181E" w:rsidRPr="008D0732" w:rsidRDefault="0099181E">
      <w:pPr>
        <w:rPr>
          <w:rFonts w:ascii="Times New Roman" w:hAnsi="Times New Roman" w:cs="Times New Roman"/>
          <w:color w:val="000000"/>
        </w:rPr>
      </w:pPr>
    </w:p>
    <w:p w14:paraId="60218B70" w14:textId="6506D213" w:rsidR="00293155" w:rsidRPr="008D0732" w:rsidRDefault="00293155" w:rsidP="00733938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lastRenderedPageBreak/>
        <w:t xml:space="preserve">Załączniki do Regulaminu </w:t>
      </w:r>
      <w:r w:rsidR="006078D8" w:rsidRPr="008D0732">
        <w:rPr>
          <w:rFonts w:ascii="Times New Roman" w:hAnsi="Times New Roman" w:cs="Times New Roman"/>
          <w:color w:val="363535"/>
        </w:rPr>
        <w:t xml:space="preserve">Konkursu </w:t>
      </w:r>
      <w:r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</w:t>
      </w:r>
    </w:p>
    <w:p w14:paraId="0F0E7192" w14:textId="1C6A05DD" w:rsidR="0093287E" w:rsidRPr="008D0732" w:rsidRDefault="0093287E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</w:t>
      </w:r>
      <w:r w:rsidR="00645D19" w:rsidRPr="008D0732">
        <w:rPr>
          <w:rFonts w:ascii="Times New Roman" w:hAnsi="Times New Roman" w:cs="Times New Roman"/>
          <w:color w:val="363535"/>
        </w:rPr>
        <w:t xml:space="preserve">nr 1 </w:t>
      </w:r>
    </w:p>
    <w:p w14:paraId="3827966D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61C2A9C3" w14:textId="2A6FB21F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03F799B3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5B0BBFBF" w14:textId="77777777" w:rsidTr="00CC205E">
        <w:tc>
          <w:tcPr>
            <w:tcW w:w="571" w:type="dxa"/>
          </w:tcPr>
          <w:p w14:paraId="5BA7AFF9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1.</w:t>
            </w:r>
          </w:p>
        </w:tc>
        <w:tc>
          <w:tcPr>
            <w:tcW w:w="2826" w:type="dxa"/>
          </w:tcPr>
          <w:p w14:paraId="0999533F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</w:rPr>
              <w:t>Imię i nazwisko</w:t>
            </w:r>
          </w:p>
          <w:p w14:paraId="5993A319" w14:textId="5C642982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0FE4E401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  <w:tr w:rsidR="006A48EE" w:rsidRPr="008D0732" w14:paraId="1A481729" w14:textId="77777777" w:rsidTr="00CC205E">
        <w:tc>
          <w:tcPr>
            <w:tcW w:w="571" w:type="dxa"/>
          </w:tcPr>
          <w:p w14:paraId="6CC7E3DE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2.</w:t>
            </w:r>
          </w:p>
        </w:tc>
        <w:tc>
          <w:tcPr>
            <w:tcW w:w="2826" w:type="dxa"/>
          </w:tcPr>
          <w:p w14:paraId="15A1034F" w14:textId="693BF11C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dres e-mail</w:t>
            </w:r>
          </w:p>
          <w:p w14:paraId="2657CD6B" w14:textId="3284398F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11703FB1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  <w:tr w:rsidR="006A48EE" w:rsidRPr="008D0732" w14:paraId="4C8E3C18" w14:textId="77777777" w:rsidTr="00CC205E">
        <w:tc>
          <w:tcPr>
            <w:tcW w:w="571" w:type="dxa"/>
          </w:tcPr>
          <w:p w14:paraId="5AAD39AA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3.</w:t>
            </w:r>
          </w:p>
        </w:tc>
        <w:tc>
          <w:tcPr>
            <w:tcW w:w="2826" w:type="dxa"/>
          </w:tcPr>
          <w:p w14:paraId="44BAC448" w14:textId="62B73926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 xml:space="preserve"> telefonu</w:t>
            </w:r>
          </w:p>
          <w:p w14:paraId="4C08C57D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078D2341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  <w:tr w:rsidR="006A48EE" w:rsidRPr="008D0732" w14:paraId="2CE4CB8D" w14:textId="77777777" w:rsidTr="00CC205E">
        <w:tc>
          <w:tcPr>
            <w:tcW w:w="571" w:type="dxa"/>
          </w:tcPr>
          <w:p w14:paraId="07A44980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  <w:t>4.</w:t>
            </w:r>
          </w:p>
        </w:tc>
        <w:tc>
          <w:tcPr>
            <w:tcW w:w="2826" w:type="dxa"/>
          </w:tcPr>
          <w:p w14:paraId="73D2A22F" w14:textId="00BA4095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  <w:r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  <w:t>)</w:t>
            </w:r>
          </w:p>
          <w:p w14:paraId="72A4E9FF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  <w:sz w:val="22"/>
                <w:szCs w:val="22"/>
                <w:lang w:val="pl-PL"/>
              </w:rPr>
            </w:pPr>
          </w:p>
        </w:tc>
        <w:tc>
          <w:tcPr>
            <w:tcW w:w="5665" w:type="dxa"/>
          </w:tcPr>
          <w:p w14:paraId="3BB1BE78" w14:textId="77777777" w:rsidR="006A48EE" w:rsidRPr="008D0732" w:rsidRDefault="006A48EE" w:rsidP="00A546BD">
            <w:pPr>
              <w:jc w:val="center"/>
              <w:rPr>
                <w:rFonts w:ascii="Times New Roman" w:hAnsi="Times New Roman"/>
                <w:color w:val="363535"/>
                <w:sz w:val="22"/>
                <w:szCs w:val="22"/>
                <w:lang w:val="pl-PL"/>
              </w:rPr>
            </w:pPr>
          </w:p>
        </w:tc>
      </w:tr>
    </w:tbl>
    <w:p w14:paraId="37BAB5A1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034968D5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7284CA4" w14:textId="77777777" w:rsidR="006A48EE" w:rsidRPr="008D0732" w:rsidRDefault="0093287E" w:rsidP="0093287E">
      <w:pPr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Oświadczam, że</w:t>
      </w:r>
      <w:r w:rsidR="006A48EE" w:rsidRPr="008D0732">
        <w:rPr>
          <w:rFonts w:ascii="Times New Roman" w:hAnsi="Times New Roman" w:cs="Times New Roman"/>
          <w:color w:val="363535"/>
        </w:rPr>
        <w:t>:</w:t>
      </w:r>
    </w:p>
    <w:p w14:paraId="580E2978" w14:textId="77777777" w:rsidR="00F66605" w:rsidRPr="008D0732" w:rsidRDefault="00F6660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jestem pełnoletni/a i posiadam pełną zdolność do czynności prawnych, </w:t>
      </w:r>
    </w:p>
    <w:p w14:paraId="60EABFD9" w14:textId="4163D02B" w:rsidR="00F66605" w:rsidRPr="008D0732" w:rsidRDefault="00F6660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zapoznałem się z treścią Regulaminu Konkursu </w:t>
      </w:r>
      <w:r w:rsidR="000A0457"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 i akceptuję jego treść,</w:t>
      </w:r>
    </w:p>
    <w:p w14:paraId="1BE56112" w14:textId="34C87387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spełniam warunki </w:t>
      </w:r>
      <w:r w:rsidR="006078D8" w:rsidRPr="008D0732">
        <w:rPr>
          <w:rFonts w:ascii="Times New Roman" w:hAnsi="Times New Roman" w:cs="Times New Roman"/>
          <w:color w:val="363535"/>
        </w:rPr>
        <w:t xml:space="preserve">uczestnictwa w Konkursie  </w:t>
      </w:r>
      <w:r w:rsidRPr="008D0732">
        <w:rPr>
          <w:rFonts w:ascii="Times New Roman" w:hAnsi="Times New Roman" w:cs="Times New Roman"/>
          <w:color w:val="363535"/>
        </w:rPr>
        <w:t xml:space="preserve">Regulaminu Konkursu </w:t>
      </w:r>
      <w:r w:rsidR="006078D8" w:rsidRPr="008D0732">
        <w:rPr>
          <w:rFonts w:ascii="Times New Roman" w:hAnsi="Times New Roman" w:cs="Times New Roman"/>
          <w:color w:val="363535"/>
        </w:rPr>
        <w:t>„Podatkowi Liderzy</w:t>
      </w:r>
      <w:r w:rsidRPr="008D0732">
        <w:rPr>
          <w:rFonts w:ascii="Times New Roman" w:hAnsi="Times New Roman" w:cs="Times New Roman"/>
          <w:color w:val="363535"/>
        </w:rPr>
        <w:t>”</w:t>
      </w:r>
      <w:r w:rsidR="00F66605" w:rsidRPr="008D0732">
        <w:rPr>
          <w:rFonts w:ascii="Times New Roman" w:hAnsi="Times New Roman" w:cs="Times New Roman"/>
          <w:color w:val="363535"/>
        </w:rPr>
        <w:t>,</w:t>
      </w:r>
    </w:p>
    <w:p w14:paraId="49C9B479" w14:textId="29E360A8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przysługują mi nieograniczone autorskie prawa osobiste i majątkowe do </w:t>
      </w:r>
      <w:r w:rsidR="006A48EE" w:rsidRPr="008D0732">
        <w:rPr>
          <w:rFonts w:ascii="Times New Roman" w:hAnsi="Times New Roman" w:cs="Times New Roman"/>
          <w:color w:val="363535"/>
        </w:rPr>
        <w:t>opracowanej przeze mnie pracy konkursowej i w ramach uczestnictwa w Konkursie</w:t>
      </w:r>
      <w:r w:rsidR="006078D8" w:rsidRPr="008D0732">
        <w:rPr>
          <w:rFonts w:ascii="Times New Roman" w:hAnsi="Times New Roman" w:cs="Times New Roman"/>
          <w:color w:val="363535"/>
        </w:rPr>
        <w:t xml:space="preserve"> „Podatkowi Liderzy</w:t>
      </w:r>
      <w:r w:rsidR="006A48EE" w:rsidRPr="008D0732">
        <w:rPr>
          <w:rFonts w:ascii="Times New Roman" w:hAnsi="Times New Roman" w:cs="Times New Roman"/>
          <w:color w:val="363535"/>
        </w:rPr>
        <w:t xml:space="preserve"> </w:t>
      </w:r>
      <w:r w:rsidR="000A0457" w:rsidRPr="008D0732">
        <w:rPr>
          <w:rFonts w:ascii="Times New Roman" w:hAnsi="Times New Roman" w:cs="Times New Roman"/>
          <w:color w:val="363535"/>
        </w:rPr>
        <w:t xml:space="preserve">” </w:t>
      </w:r>
      <w:r w:rsidR="006A48EE" w:rsidRPr="008D0732">
        <w:rPr>
          <w:rFonts w:ascii="Times New Roman" w:hAnsi="Times New Roman" w:cs="Times New Roman"/>
          <w:color w:val="363535"/>
        </w:rPr>
        <w:t xml:space="preserve">przenoszę </w:t>
      </w:r>
      <w:r w:rsidR="00972965" w:rsidRPr="008D0732">
        <w:rPr>
          <w:rFonts w:ascii="Times New Roman" w:hAnsi="Times New Roman" w:cs="Times New Roman"/>
          <w:color w:val="363535"/>
        </w:rPr>
        <w:t xml:space="preserve">nieodpłatnie </w:t>
      </w:r>
      <w:r w:rsidR="006A48EE" w:rsidRPr="008D0732">
        <w:rPr>
          <w:rFonts w:ascii="Times New Roman" w:hAnsi="Times New Roman" w:cs="Times New Roman"/>
          <w:color w:val="363535"/>
        </w:rPr>
        <w:t xml:space="preserve">na Organizatora konkursu autorskie prawa majątkowe do tej pracy w zakresie i na zasadach określonych w </w:t>
      </w:r>
      <w:r w:rsidR="000A0457" w:rsidRPr="008D0732">
        <w:rPr>
          <w:rFonts w:ascii="Times New Roman" w:hAnsi="Times New Roman" w:cs="Times New Roman"/>
          <w:color w:val="363535"/>
        </w:rPr>
        <w:t xml:space="preserve">§ </w:t>
      </w:r>
      <w:r w:rsidR="006078D8" w:rsidRPr="008D0732">
        <w:rPr>
          <w:rFonts w:ascii="Times New Roman" w:hAnsi="Times New Roman" w:cs="Times New Roman"/>
          <w:color w:val="363535"/>
        </w:rPr>
        <w:t>9</w:t>
      </w:r>
      <w:r w:rsidR="000A0457" w:rsidRPr="008D0732">
        <w:rPr>
          <w:rFonts w:ascii="Times New Roman" w:hAnsi="Times New Roman" w:cs="Times New Roman"/>
          <w:color w:val="363535"/>
        </w:rPr>
        <w:t xml:space="preserve"> R</w:t>
      </w:r>
      <w:r w:rsidR="006A48EE" w:rsidRPr="008D0732">
        <w:rPr>
          <w:rFonts w:ascii="Times New Roman" w:hAnsi="Times New Roman" w:cs="Times New Roman"/>
          <w:color w:val="363535"/>
        </w:rPr>
        <w:t>egulaminu</w:t>
      </w:r>
      <w:r w:rsidR="000A0457" w:rsidRPr="008D0732">
        <w:rPr>
          <w:rFonts w:ascii="Times New Roman" w:hAnsi="Times New Roman" w:cs="Times New Roman"/>
          <w:color w:val="363535"/>
        </w:rPr>
        <w:t xml:space="preserve">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 Podatkowi Liderzy 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Pr="008D0732">
        <w:rPr>
          <w:rFonts w:ascii="Times New Roman" w:hAnsi="Times New Roman" w:cs="Times New Roman"/>
          <w:color w:val="363535"/>
        </w:rPr>
        <w:t>,</w:t>
      </w:r>
    </w:p>
    <w:p w14:paraId="5A1D63FE" w14:textId="18D780F6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wyrażam zgodę na przetwarzanie </w:t>
      </w:r>
      <w:r w:rsidR="00972965" w:rsidRPr="008D0732">
        <w:rPr>
          <w:rFonts w:ascii="Times New Roman" w:hAnsi="Times New Roman" w:cs="Times New Roman"/>
          <w:color w:val="363535"/>
        </w:rPr>
        <w:t xml:space="preserve">moich </w:t>
      </w:r>
      <w:r w:rsidRPr="008D0732">
        <w:rPr>
          <w:rFonts w:ascii="Times New Roman" w:hAnsi="Times New Roman" w:cs="Times New Roman"/>
          <w:color w:val="363535"/>
        </w:rPr>
        <w:t>danych osobowyc</w:t>
      </w:r>
      <w:r w:rsidR="006A48EE" w:rsidRPr="008D0732">
        <w:rPr>
          <w:rFonts w:ascii="Times New Roman" w:hAnsi="Times New Roman" w:cs="Times New Roman"/>
          <w:color w:val="363535"/>
        </w:rPr>
        <w:t>h zawartych w</w:t>
      </w:r>
      <w:r w:rsidR="000A0457" w:rsidRPr="008D0732">
        <w:rPr>
          <w:rFonts w:ascii="Times New Roman" w:hAnsi="Times New Roman" w:cs="Times New Roman"/>
          <w:color w:val="363535"/>
        </w:rPr>
        <w:t xml:space="preserve"> Karcie zgłoszenia do udziału w Konkursie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0A0457" w:rsidRPr="008D0732">
        <w:rPr>
          <w:rFonts w:ascii="Times New Roman" w:hAnsi="Times New Roman" w:cs="Times New Roman"/>
          <w:color w:val="363535"/>
        </w:rPr>
        <w:t>” w zakresie i na zasadach określonych w § 1</w:t>
      </w:r>
      <w:r w:rsidR="006078D8" w:rsidRPr="008D0732">
        <w:rPr>
          <w:rFonts w:ascii="Times New Roman" w:hAnsi="Times New Roman" w:cs="Times New Roman"/>
          <w:color w:val="363535"/>
        </w:rPr>
        <w:t>0</w:t>
      </w:r>
      <w:r w:rsidR="000A0457" w:rsidRPr="008D0732">
        <w:rPr>
          <w:rFonts w:ascii="Times New Roman" w:hAnsi="Times New Roman" w:cs="Times New Roman"/>
          <w:color w:val="363535"/>
        </w:rPr>
        <w:t xml:space="preserve"> Regulaminu Konkursu „</w:t>
      </w:r>
      <w:r w:rsidR="008D0732" w:rsidRPr="008D0732">
        <w:rPr>
          <w:rFonts w:ascii="Times New Roman" w:hAnsi="Times New Roman" w:cs="Times New Roman"/>
          <w:color w:val="363535"/>
        </w:rPr>
        <w:t>Podatkowi Liderzy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="00972965" w:rsidRPr="008D0732">
        <w:rPr>
          <w:rFonts w:ascii="Times New Roman" w:hAnsi="Times New Roman" w:cs="Times New Roman"/>
          <w:color w:val="363535"/>
        </w:rPr>
        <w:t>,</w:t>
      </w:r>
    </w:p>
    <w:p w14:paraId="08B4EB10" w14:textId="7F3DE0E7" w:rsidR="000A0457" w:rsidRPr="008D0732" w:rsidRDefault="0097296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wyrażam zgodę na publikację przez Organizatora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  mojego wizerunku i danych osobowych w zakresie i na zasadach określonych w Regulaminie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”,</w:t>
      </w:r>
    </w:p>
    <w:p w14:paraId="496D05F0" w14:textId="03E9F907" w:rsidR="0093287E" w:rsidRPr="008D0732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wyrażam zgodę na komunikację ze mną za pośrednictwem poczty elektronicznej lub telefonu w celach związanych z realizacją Konkursu</w:t>
      </w:r>
      <w:r w:rsidR="000A0457" w:rsidRPr="008D0732">
        <w:rPr>
          <w:rFonts w:ascii="Times New Roman" w:hAnsi="Times New Roman" w:cs="Times New Roman"/>
          <w:color w:val="363535"/>
        </w:rPr>
        <w:t xml:space="preserve">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Pr="008D0732">
        <w:rPr>
          <w:rFonts w:ascii="Times New Roman" w:hAnsi="Times New Roman" w:cs="Times New Roman"/>
          <w:color w:val="363535"/>
        </w:rPr>
        <w:t xml:space="preserve">. </w:t>
      </w:r>
    </w:p>
    <w:p w14:paraId="7689B4E8" w14:textId="717DD294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4DE36B0A" w14:textId="77777777" w:rsidR="00F66605" w:rsidRPr="008D0732" w:rsidRDefault="00F66605" w:rsidP="00F66605">
      <w:pPr>
        <w:spacing w:after="100"/>
        <w:rPr>
          <w:rFonts w:ascii="Times New Roman" w:hAnsi="Times New Roman" w:cs="Times New Roman"/>
        </w:rPr>
      </w:pPr>
    </w:p>
    <w:p w14:paraId="288E2B83" w14:textId="77777777" w:rsidR="00F66605" w:rsidRPr="008D0732" w:rsidRDefault="00F66605" w:rsidP="00F66605">
      <w:pPr>
        <w:spacing w:after="100"/>
        <w:rPr>
          <w:rFonts w:ascii="Times New Roman" w:hAnsi="Times New Roman" w:cs="Times New Roman"/>
        </w:rPr>
      </w:pPr>
    </w:p>
    <w:p w14:paraId="71280200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26E1A9CB" w14:textId="053C3573"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p w14:paraId="030462C4" w14:textId="7319C789" w:rsidR="00F66605" w:rsidRPr="008D0732" w:rsidRDefault="00F66605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08A8567A" w14:textId="1E7B2753" w:rsidR="00E877AA" w:rsidRPr="008D0732" w:rsidRDefault="00E877AA">
      <w:pPr>
        <w:rPr>
          <w:rFonts w:ascii="Times New Roman" w:hAnsi="Times New Roman" w:cs="Times New Roman"/>
        </w:rPr>
      </w:pPr>
    </w:p>
    <w:p w14:paraId="568F2AEC" w14:textId="1299B586" w:rsidR="00E877AA" w:rsidRPr="008D0732" w:rsidRDefault="00E877AA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nr 2 </w:t>
      </w:r>
    </w:p>
    <w:p w14:paraId="6C134A9A" w14:textId="77777777" w:rsidR="008D0732" w:rsidRPr="008D0732" w:rsidRDefault="008D0732" w:rsidP="008D0732">
      <w:pPr>
        <w:keepNext/>
        <w:spacing w:after="0" w:line="240" w:lineRule="auto"/>
        <w:ind w:left="360"/>
        <w:jc w:val="both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3B21ED9B" w14:textId="77777777" w:rsidR="008D0732" w:rsidRPr="008D0732" w:rsidRDefault="008D0732" w:rsidP="008D0732">
      <w:pPr>
        <w:keepNext/>
        <w:spacing w:after="0" w:line="240" w:lineRule="auto"/>
        <w:ind w:left="360"/>
        <w:jc w:val="both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FA5304C" w14:textId="77777777" w:rsidR="008D0732" w:rsidRPr="008D0732" w:rsidRDefault="008D0732" w:rsidP="008D0732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Załącznik nr 2 do Regulaminu Konkursu „Podatkowi Liderzy ”</w:t>
      </w:r>
    </w:p>
    <w:p w14:paraId="1F3A970C" w14:textId="77777777" w:rsidR="008D0732" w:rsidRPr="008D0732" w:rsidRDefault="008D0732" w:rsidP="008D0732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lang w:eastAsia="pl-PL"/>
        </w:rPr>
      </w:pPr>
      <w:r w:rsidRPr="008D0732">
        <w:rPr>
          <w:rFonts w:ascii="Times New Roman" w:eastAsia="Times New Roman" w:hAnsi="Times New Roman" w:cs="Times New Roman"/>
          <w:bCs/>
          <w:i/>
          <w:lang w:eastAsia="pl-PL"/>
        </w:rPr>
        <w:t>Wzór Umowy o staż</w:t>
      </w:r>
    </w:p>
    <w:p w14:paraId="25C16D1F" w14:textId="77777777" w:rsidR="008D0732" w:rsidRPr="008D0732" w:rsidRDefault="008D0732" w:rsidP="008D07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883F5DD" w14:textId="77777777" w:rsidR="008D0732" w:rsidRPr="008D0732" w:rsidRDefault="008D0732" w:rsidP="008D07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 xml:space="preserve">Umowa o staż </w:t>
      </w:r>
    </w:p>
    <w:p w14:paraId="497BCA38" w14:textId="77777777" w:rsidR="008D0732" w:rsidRPr="008D0732" w:rsidRDefault="008D0732" w:rsidP="008D07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D09A342" w14:textId="77777777" w:rsidR="008D0732" w:rsidRPr="008D0732" w:rsidRDefault="008D0732" w:rsidP="008D0732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>zawarta w Warszawie, w dniu ……………..….. pomiędzy:</w:t>
      </w:r>
    </w:p>
    <w:p w14:paraId="65C8D771" w14:textId="5E9A9F67" w:rsidR="008D0732" w:rsidRPr="008D0732" w:rsidRDefault="008D0732" w:rsidP="008D0732">
      <w:pPr>
        <w:spacing w:before="24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Skarbem Państwa – Ministerstwem Finansów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z siedzibą w Warszawie, adres: ul. Świętokrzyska 12, 00-916 Warszawa, reprezentowanym przez Panią </w:t>
      </w:r>
      <w:r w:rsidR="0099181E">
        <w:rPr>
          <w:rFonts w:ascii="Times New Roman" w:eastAsia="Times New Roman" w:hAnsi="Times New Roman" w:cs="Times New Roman"/>
          <w:color w:val="000000"/>
          <w:lang w:eastAsia="pl-PL"/>
        </w:rPr>
        <w:t>Annę Ż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ółkowską – Zastępcę Dyrektora Biura Dyrektora Generalnego Ministerstwa Finansów, działającą na podstawie pełnomocnictwa nr……………., którego kopia stanowi załącznik nr 1 do umowy, </w:t>
      </w:r>
    </w:p>
    <w:p w14:paraId="64FDFA4B" w14:textId="77777777" w:rsidR="008D0732" w:rsidRPr="008D0732" w:rsidRDefault="008D0732" w:rsidP="008D073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„Organizatorem stażu”</w:t>
      </w:r>
    </w:p>
    <w:p w14:paraId="7E77ECD4" w14:textId="77777777" w:rsidR="008D0732" w:rsidRPr="008D0732" w:rsidRDefault="008D0732" w:rsidP="008D073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C57C32" w14:textId="77777777" w:rsidR="008D0732" w:rsidRPr="008D0732" w:rsidRDefault="008D0732" w:rsidP="008D073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a </w:t>
      </w:r>
    </w:p>
    <w:p w14:paraId="083A7BAF" w14:textId="77777777" w:rsidR="008D0732" w:rsidRPr="008D0732" w:rsidRDefault="008D0732" w:rsidP="008D073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6A7A32B" w14:textId="77777777" w:rsidR="008D0732" w:rsidRPr="008D0732" w:rsidRDefault="008D0732" w:rsidP="008D073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Panią/em……………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legitymującą/cym się dowodem osobistym seria …..numer………………, nr  PESEL………….., zamieszkałą/ym…………………, </w:t>
      </w:r>
    </w:p>
    <w:p w14:paraId="282B841C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„Stażystą”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2877F7B2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D66331F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Organizator stażu i Stażysta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wspólnie zwani są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„Stronami”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74C3DC5D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8E9CD28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C702443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Strony postanawiają, co następuje:</w:t>
      </w:r>
    </w:p>
    <w:p w14:paraId="552C0909" w14:textId="77777777" w:rsidR="008D0732" w:rsidRPr="008D0732" w:rsidRDefault="008D0732" w:rsidP="008D07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63914A" w14:textId="77777777" w:rsidR="008D0732" w:rsidRPr="008D0732" w:rsidRDefault="008D0732" w:rsidP="008D0732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1.</w:t>
      </w:r>
    </w:p>
    <w:p w14:paraId="27C97064" w14:textId="77777777" w:rsidR="008D0732" w:rsidRPr="008D0732" w:rsidRDefault="008D0732" w:rsidP="008D07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5E9821E" w14:textId="77777777" w:rsidR="008D0732" w:rsidRPr="008D0732" w:rsidRDefault="008D0732" w:rsidP="00730099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Umowa o staż (dalej „Umowa”) została zawarta w związku z rozstrzygnięciem konkursu „Podatkowi Liderzy”. Przez staż należy rozumieć okresową pracę odbywaną przez Stażystę u Organizatora stażu na warunkach przewidzianych w Umowie, w celu pogłębienia wiedzy i umiejętności praktycznych Stażysty w zakresie dotyczącym przedmiotu stażu oraz realizacji celów konkursu „Podatkowi Liderzy”.</w:t>
      </w:r>
      <w:r w:rsidRPr="008D0732" w:rsidDel="002E343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A31B847" w14:textId="77777777" w:rsidR="008D0732" w:rsidRPr="008D0732" w:rsidRDefault="008D0732" w:rsidP="00730099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Stażysta odbędzie staż, o którym mowa w ust. 1 we wskazanych Departamentach/Biurach Ministerstwa Finansów: </w:t>
      </w:r>
    </w:p>
    <w:p w14:paraId="00774D8B" w14:textId="77777777" w:rsidR="008D0732" w:rsidRPr="008D0732" w:rsidRDefault="008D0732" w:rsidP="0073009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……………………... </w:t>
      </w:r>
    </w:p>
    <w:p w14:paraId="7BE6877D" w14:textId="77777777" w:rsidR="008D0732" w:rsidRPr="008D0732" w:rsidRDefault="008D0732" w:rsidP="0073009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</w:t>
      </w:r>
    </w:p>
    <w:p w14:paraId="55E8B6E1" w14:textId="77777777" w:rsidR="008D0732" w:rsidRPr="008D0732" w:rsidRDefault="008D0732" w:rsidP="00730099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</w:t>
      </w:r>
    </w:p>
    <w:p w14:paraId="5BBCAD7A" w14:textId="77777777" w:rsidR="008D0732" w:rsidRPr="008D0732" w:rsidRDefault="008D0732" w:rsidP="00730099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O ile Organizator Stażu uzna to za uzasadnione, staż będzie mógł się odbywać także w innych niż wskazane w ust. 2 Departamentach/Biurach Ministerstwa Finansów. Zmiana w tym zakresie nie wymaga aneksu do Umowy.</w:t>
      </w:r>
    </w:p>
    <w:p w14:paraId="7058160E" w14:textId="77777777" w:rsidR="008D0732" w:rsidRPr="008D0732" w:rsidRDefault="008D0732" w:rsidP="00730099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Stażyście do pomocy i nadzoru wykonywanych przez niego czynności, przydzielany jest przez Organizatora stażu opiekun. Stażysta obowiązany jest do współpracy z opiekunem oraz pracownikami przez niego wskazanymi. Na opiekuna wyznacza się Panią/Pana …………………………………………………</w:t>
      </w:r>
    </w:p>
    <w:p w14:paraId="7E531723" w14:textId="77777777" w:rsidR="008D0732" w:rsidRPr="008D0732" w:rsidRDefault="008D0732" w:rsidP="00730099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Przyjmujący na staż zleca, a Stażysta przyjmuje do wykonania czynności w szczególności polegające na:</w:t>
      </w:r>
    </w:p>
    <w:p w14:paraId="54AB83E3" w14:textId="77777777" w:rsidR="008D0732" w:rsidRPr="008D0732" w:rsidRDefault="008D0732" w:rsidP="0073009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……………………………………………………………………………………….</w:t>
      </w:r>
    </w:p>
    <w:p w14:paraId="52EF8424" w14:textId="77777777" w:rsidR="008D0732" w:rsidRPr="008D0732" w:rsidRDefault="008D0732" w:rsidP="0073009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………………………………………………………………………………………..</w:t>
      </w:r>
    </w:p>
    <w:p w14:paraId="49AD2967" w14:textId="77777777" w:rsidR="008D0732" w:rsidRPr="008D0732" w:rsidRDefault="008D0732" w:rsidP="0073009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 </w:t>
      </w:r>
    </w:p>
    <w:p w14:paraId="131A2378" w14:textId="77777777" w:rsidR="008D0732" w:rsidRPr="008D0732" w:rsidRDefault="008D0732" w:rsidP="008D07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CCF7E45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2.</w:t>
      </w:r>
    </w:p>
    <w:p w14:paraId="6F2C0870" w14:textId="77777777" w:rsidR="008D0732" w:rsidRPr="008D0732" w:rsidRDefault="008D0732" w:rsidP="0073009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Umowa zostaje zawarta na okres jednego miesiąca od dnia .................2017 r. ………..do dnia .................  2017 r.</w:t>
      </w:r>
    </w:p>
    <w:p w14:paraId="074C95C5" w14:textId="77777777" w:rsidR="008D0732" w:rsidRPr="008D0732" w:rsidRDefault="008D0732" w:rsidP="0073009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Miesięczny wymiar czasu stażu wynosi 150 godzin.</w:t>
      </w:r>
    </w:p>
    <w:p w14:paraId="201A5B65" w14:textId="77777777" w:rsidR="008D0732" w:rsidRPr="008D0732" w:rsidRDefault="008D0732" w:rsidP="0073009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 będzie odbywał się od poniedziałku do piątku w godzinach pracy Ministerstwa Finansów. Szczegółowy harmonogram czasu stażu w poszczególnych tygodniach będzie uzgadniany na bieżąco przez Stażystę z opiekunem.</w:t>
      </w:r>
    </w:p>
    <w:p w14:paraId="2E30E757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527D08B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3783978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3.</w:t>
      </w:r>
    </w:p>
    <w:p w14:paraId="36416352" w14:textId="77777777" w:rsidR="008D0732" w:rsidRPr="008D0732" w:rsidRDefault="008D0732" w:rsidP="008D0732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>Organizator stażu zobowiązuje się:</w:t>
      </w:r>
    </w:p>
    <w:p w14:paraId="058C1982" w14:textId="77777777" w:rsidR="008D0732" w:rsidRPr="008D0732" w:rsidRDefault="008D0732" w:rsidP="007300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przeszkolić Stażystę z zakresu bezpieczeństwa i higieny pracy, przepisów przeciwpożarowych oraz przeprowadzić instruktaż stanowiskowy,</w:t>
      </w:r>
    </w:p>
    <w:p w14:paraId="6ABB4619" w14:textId="77777777" w:rsidR="008D0732" w:rsidRPr="008D0732" w:rsidRDefault="008D0732" w:rsidP="007300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zapoznać Stażystę z Regulaminem pracy oraz Regulaminem bezpieczeństwa informacji przetwarzanych w systemach teleinformatycznych Ministerstwa Finansów,</w:t>
      </w:r>
    </w:p>
    <w:p w14:paraId="2D7D1DED" w14:textId="77777777" w:rsidR="008D0732" w:rsidRPr="008D0732" w:rsidRDefault="008D0732" w:rsidP="007300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przeprowadzić szkolenie adaptacyjne dla Stażysty,</w:t>
      </w:r>
    </w:p>
    <w:p w14:paraId="33F1D5B4" w14:textId="77777777" w:rsidR="008D0732" w:rsidRPr="008D0732" w:rsidRDefault="008D0732" w:rsidP="007300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wydać Stażyście zaświadczenie o ukończeniu stażu,</w:t>
      </w:r>
    </w:p>
    <w:p w14:paraId="5FA0349A" w14:textId="77777777" w:rsidR="008D0732" w:rsidRPr="008D0732" w:rsidRDefault="008D0732" w:rsidP="007300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zapewnić stanowisko pracy dla Stażysty,</w:t>
      </w:r>
    </w:p>
    <w:p w14:paraId="200EEC76" w14:textId="77777777" w:rsidR="008D0732" w:rsidRPr="008D0732" w:rsidRDefault="008D0732" w:rsidP="007300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wydać identyfikator okresowy ważny na czas odbywania stażu, </w:t>
      </w:r>
    </w:p>
    <w:p w14:paraId="77922FA6" w14:textId="77777777" w:rsidR="008D0732" w:rsidRPr="008D0732" w:rsidRDefault="008D0732" w:rsidP="007300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wyznaczyć opiekuna, </w:t>
      </w:r>
    </w:p>
    <w:p w14:paraId="3E3AE9C4" w14:textId="77777777" w:rsidR="008D0732" w:rsidRPr="008D0732" w:rsidRDefault="008D0732" w:rsidP="007300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przydzielać Stażyście do wykonania zadania zgodnie z Umową.</w:t>
      </w:r>
    </w:p>
    <w:p w14:paraId="7526E4C8" w14:textId="77777777" w:rsidR="008D0732" w:rsidRPr="008D0732" w:rsidRDefault="008D0732" w:rsidP="008D073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23D207" w14:textId="77777777" w:rsidR="008D0732" w:rsidRPr="008D0732" w:rsidRDefault="008D0732" w:rsidP="008D0732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293D3CAC" w14:textId="77777777" w:rsidR="008D0732" w:rsidRPr="008D0732" w:rsidRDefault="008D0732" w:rsidP="008D0732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Stażysta zobowiązuje się</w:t>
      </w:r>
      <w:r w:rsidRPr="008D0732">
        <w:rPr>
          <w:rFonts w:ascii="Times New Roman" w:eastAsia="Times New Roman" w:hAnsi="Times New Roman" w:cs="Times New Roman"/>
          <w:i/>
          <w:color w:val="000000"/>
          <w:lang w:eastAsia="pl-PL"/>
        </w:rPr>
        <w:t>:</w:t>
      </w:r>
    </w:p>
    <w:p w14:paraId="2D4D5C24" w14:textId="77777777"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rozpocząć i zakończyć staż zgodnie z terminem podanym w § 2 ust. 1, </w:t>
      </w:r>
    </w:p>
    <w:p w14:paraId="0BD499C3" w14:textId="77777777"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wykonywać starannie, rzetelnie i terminowo zadania powierzone przez opiekuna lub inne upoważnione przez opiekuna osoby,</w:t>
      </w:r>
    </w:p>
    <w:p w14:paraId="761B88A8" w14:textId="77777777"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wziąć udział w obowiązkowych szkoleniach, o których mowa w § 3,</w:t>
      </w:r>
    </w:p>
    <w:p w14:paraId="1956856D" w14:textId="77777777"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przestrzegać postanowień Umowy, regulaminów, o których mowa w § 3 oraz  zasad współżycia społecznego,</w:t>
      </w:r>
    </w:p>
    <w:p w14:paraId="27496BC2" w14:textId="77777777"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zachować w tajemnicy wszystkie nieprzeznaczone do publicznej wiadomości informacje, które uzyska w związku ze stażem odbywanym w Ministerstwie Finansów oraz nie wykorzystywać tych informacji do innych celów niż związane z realizacją stażu,</w:t>
      </w:r>
    </w:p>
    <w:p w14:paraId="46B7BE0E" w14:textId="77777777" w:rsidR="008D0732" w:rsidRPr="008D0732" w:rsidRDefault="008D0732" w:rsidP="007300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dostarczyć w formie elektronicznej zdjęcie formatu paszportowego najpóźniej w dniu  rozpoczęcia stażu.</w:t>
      </w:r>
    </w:p>
    <w:p w14:paraId="1202EAFE" w14:textId="77777777" w:rsidR="008D0732" w:rsidRPr="008D0732" w:rsidRDefault="008D0732" w:rsidP="008D0732">
      <w:pPr>
        <w:spacing w:after="120" w:line="240" w:lineRule="auto"/>
        <w:ind w:left="1080" w:right="-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4FDC5D4" w14:textId="77777777" w:rsidR="008D0732" w:rsidRPr="008D0732" w:rsidRDefault="008D0732" w:rsidP="008D0732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669B084A" w14:textId="77777777" w:rsidR="008D0732" w:rsidRPr="008D0732" w:rsidRDefault="008D0732" w:rsidP="008D0732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499FA83" w14:textId="77777777" w:rsidR="008D0732" w:rsidRPr="008D0732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Strony ustalają, że Stażysta, z tytułu należytego wykonania Umowy, otrzyma wynagrodzenie stażowe w kwocie 2000,00 zł brutto (słownie złotych: dwa tysiące 00/100). </w:t>
      </w:r>
    </w:p>
    <w:p w14:paraId="022C688F" w14:textId="77777777" w:rsidR="008D0732" w:rsidRPr="008D0732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przypadku nieobecności Stażysty w miejscu odbywania stażu w okresie odbywania stażu, określonym w § 2 ust. 1, Organizator stażu obniży należne wynagrodzenie stażowe, o którym mowa w ust. 1, proporcjonalnie do faktycznie zrealizowanych godzin stażu.</w:t>
      </w:r>
    </w:p>
    <w:p w14:paraId="7CB3D7D0" w14:textId="77777777" w:rsidR="008D0732" w:rsidRPr="008D0732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Obniżenie wynagrodzenia stażowego, o którym mowa w ust. 2 nie dotyczy nieobecności Stażysty z przyczyn leżących po stronie Organizatora stażu. </w:t>
      </w:r>
    </w:p>
    <w:p w14:paraId="1A6B4AAB" w14:textId="77777777" w:rsidR="008D0732" w:rsidRPr="008D0732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Wypłata wynagrodzenia stażowego nastąpi przelewem na rachunek bankowy Stażysty w Banku …….., nr rachunku ……………………w terminie 14 dni od dnia zakończenia stażu.</w:t>
      </w:r>
    </w:p>
    <w:p w14:paraId="211C2F28" w14:textId="77777777" w:rsidR="008D0732" w:rsidRPr="008D0732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Podstawą wypłaty wynagrodzenia stażowego jest protokół sporządzony przez Strony w terminie 7 dni od zakończenia stażu. </w:t>
      </w:r>
    </w:p>
    <w:p w14:paraId="5149CB60" w14:textId="77777777" w:rsidR="008D0732" w:rsidRPr="008D0732" w:rsidRDefault="008D0732" w:rsidP="00730099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Protokół, o którym mowa w ust. 5 powinien zawierać w szczególności:</w:t>
      </w:r>
    </w:p>
    <w:p w14:paraId="170C0469" w14:textId="77777777" w:rsidR="008D0732" w:rsidRPr="008D0732" w:rsidRDefault="008D0732" w:rsidP="0073009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datę i miejsce jego sporządzenia,</w:t>
      </w:r>
    </w:p>
    <w:p w14:paraId="4311DE27" w14:textId="77777777" w:rsidR="008D0732" w:rsidRPr="008D0732" w:rsidRDefault="008D0732" w:rsidP="0073009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wyliczenie, ostatecznego rzeczywistego miesięcznego czasu stażu w godzinach,</w:t>
      </w:r>
    </w:p>
    <w:p w14:paraId="1F8445E0" w14:textId="77777777" w:rsidR="008D0732" w:rsidRPr="008D0732" w:rsidRDefault="008D0732" w:rsidP="0073009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wyliczenie ostatecznej należnej kwoty wynagrodzenia stażowego, w przypadkach określonych w ust. 2 oraz § 6 ust. 1.</w:t>
      </w:r>
    </w:p>
    <w:p w14:paraId="38FCBAA1" w14:textId="6E29C921" w:rsidR="0099181E" w:rsidRPr="008D0732" w:rsidRDefault="008D0732" w:rsidP="0073009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Podpisy Stażysty oraz osoby upoważnionej przez Organizatora stażu</w:t>
      </w:r>
      <w:r w:rsidRPr="008D0732">
        <w:rPr>
          <w:rFonts w:ascii="Times New Roman" w:eastAsia="Times New Roman" w:hAnsi="Times New Roman" w:cs="Times New Roman"/>
          <w:lang w:eastAsia="pl-PL"/>
        </w:rPr>
        <w:t>.</w:t>
      </w:r>
    </w:p>
    <w:p w14:paraId="79DECFD8" w14:textId="77777777" w:rsidR="0099181E" w:rsidRDefault="0099181E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C06B291" w14:textId="77777777" w:rsid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6.</w:t>
      </w:r>
    </w:p>
    <w:p w14:paraId="6CE21998" w14:textId="77777777" w:rsidR="0099181E" w:rsidRPr="008D0732" w:rsidRDefault="0099181E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FD5F0A" w14:textId="77777777" w:rsidR="008D0732" w:rsidRPr="008D0732" w:rsidRDefault="008D0732" w:rsidP="00730099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przypadku nieprzystąpienia przez Stażystę do realizacji stażu w terminie określonym w § 2 ust. 1 lub niewywiązywania się należycie przez Stażystę z obowiązków określonych na podstawie Umowy lub niestosowania się do wskazówek opiekuna, Umowa zostanie rozwiązania przez Organizatora stażu w trybie natychmiastowym, a wynagrodzenie stażowe, o którym mowa w § 5 ust. 1 wypłacone będzie proporcjonalnie do okresu faktycznie zrealizowanych godzin stażu.</w:t>
      </w:r>
    </w:p>
    <w:p w14:paraId="1E33A780" w14:textId="77777777" w:rsidR="008D0732" w:rsidRPr="008D0732" w:rsidRDefault="008D0732" w:rsidP="00730099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25228C2E" w14:textId="77777777" w:rsidR="008D0732" w:rsidRPr="008D0732" w:rsidRDefault="008D0732" w:rsidP="0099181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68929C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7.</w:t>
      </w:r>
    </w:p>
    <w:p w14:paraId="7BCD329A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A1B262D" w14:textId="77777777" w:rsidR="008D0732" w:rsidRPr="008D0732" w:rsidRDefault="008D0732" w:rsidP="00730099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terminie 14 dni od daty zakończenia stażu, Stażysta otrzyma od Organizatora stażu zaświadczenie potwierdzające odbycie stażu. </w:t>
      </w:r>
    </w:p>
    <w:p w14:paraId="4E9432EF" w14:textId="77777777" w:rsidR="008D0732" w:rsidRPr="008D0732" w:rsidRDefault="008D0732" w:rsidP="00730099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Na wniosek Stażysty Organizator stażu może wystawić dodatkowo list referencyjny, o ile wystawienie takiego listu uzasadniał przebieg stażu.</w:t>
      </w:r>
    </w:p>
    <w:p w14:paraId="2672E992" w14:textId="77777777" w:rsidR="008D0732" w:rsidRPr="008D0732" w:rsidRDefault="008D0732" w:rsidP="008D0732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1774B5A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8.</w:t>
      </w:r>
    </w:p>
    <w:p w14:paraId="78926FD8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D99B7F" w14:textId="77777777" w:rsidR="008D0732" w:rsidRPr="008D0732" w:rsidRDefault="008D0732" w:rsidP="00730099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ma charakter cywilnoprawny i nie uprawnia Stron do sądowego dochodzenia zawarcia w oparciu o jej postanowienia umowy o pracę, ani nawiązania stosunku pracy w oparciu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br/>
        <w:t>o inną podstawę.</w:t>
      </w:r>
    </w:p>
    <w:p w14:paraId="4B2F0B83" w14:textId="5DC723E6" w:rsidR="008D0732" w:rsidRPr="008D0732" w:rsidRDefault="008D0732" w:rsidP="00730099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przypadku wyrządzenia przez Stażystę szkody w mieniu Organizatora stażu, może on dochodzić swoich roszczeń na drodze sądowej w oparciu o przepisy kodeksu cywilnego. Nie dotyczy to jednak szkód powstałych przy wykonywaniu poleconych czynności, podczas których Stażysta podlega kierownictwu opiekuna i ma obowiązek stosować się do jego wskazówek.</w:t>
      </w:r>
    </w:p>
    <w:p w14:paraId="66D97927" w14:textId="77777777" w:rsidR="008D0732" w:rsidRPr="008D0732" w:rsidRDefault="008D0732" w:rsidP="00730099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Zmiana Umowy wymaga zachowania formy pisemnej pod rygorem nieważności.</w:t>
      </w:r>
    </w:p>
    <w:p w14:paraId="4009C1D5" w14:textId="77777777" w:rsidR="008D0732" w:rsidRPr="008D0732" w:rsidRDefault="008D0732" w:rsidP="00730099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We wszystkich sprawach nieuregulowanych w Umowie zastosowanie mają odpowiednie przepisy obowiązującego prawa, w szczególności ustawy z dnia 23 kwietnia 1964 r. Kodeks cywilny.</w:t>
      </w:r>
    </w:p>
    <w:p w14:paraId="515DDB19" w14:textId="77777777" w:rsidR="008D0732" w:rsidRPr="008D0732" w:rsidRDefault="008D0732" w:rsidP="008D0732">
      <w:pPr>
        <w:shd w:val="clear" w:color="auto" w:fill="FFFFFF"/>
        <w:spacing w:after="0" w:line="240" w:lineRule="auto"/>
        <w:ind w:left="426" w:right="-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AB3C4E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9.</w:t>
      </w:r>
    </w:p>
    <w:p w14:paraId="7C35373A" w14:textId="77777777" w:rsidR="008D0732" w:rsidRPr="008D0732" w:rsidRDefault="008D0732" w:rsidP="008D0732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094A36F" w14:textId="77777777" w:rsidR="008D0732" w:rsidRPr="008D0732" w:rsidRDefault="008D0732" w:rsidP="008D07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>Umowę sporządzono w trzech jednobrzmiących, dwa dla Organizatora stażu i jeden dla Stażysty.</w:t>
      </w:r>
    </w:p>
    <w:p w14:paraId="014E9A71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F878E9C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4E76BAEF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BEE33F9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C4CA66F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399B508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AC2E367" w14:textId="77777777" w:rsidR="008D0732" w:rsidRPr="008D0732" w:rsidRDefault="008D0732" w:rsidP="008D0732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419AA4AF" w14:textId="557E0EDA" w:rsidR="008D0732" w:rsidRPr="008D0732" w:rsidRDefault="008D0732" w:rsidP="00625B3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 w:rsidRPr="008D0732">
        <w:rPr>
          <w:rFonts w:ascii="Times New Roman" w:eastAsia="Times New Roman" w:hAnsi="Times New Roman" w:cs="Times New Roman"/>
          <w:b/>
          <w:bCs/>
          <w:lang w:eastAsia="pl-PL"/>
        </w:rPr>
        <w:t>………...……………………………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625B30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5042ABC5" w14:textId="600C9543" w:rsidR="005D5FBF" w:rsidRPr="0099181E" w:rsidRDefault="008D0732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ORGANIZATOR STAŻU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  <w:t>STAŻYSTA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sectPr w:rsidR="005D5FBF" w:rsidRPr="0099181E" w:rsidSect="00E45585">
      <w:footerReference w:type="default" r:id="rId15"/>
      <w:pgSz w:w="11906" w:h="16838"/>
      <w:pgMar w:top="1417" w:right="1417" w:bottom="1134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9E476" w14:textId="77777777" w:rsidR="00B40129" w:rsidRDefault="00B40129" w:rsidP="009335D6">
      <w:pPr>
        <w:spacing w:after="0" w:line="240" w:lineRule="auto"/>
      </w:pPr>
      <w:r>
        <w:separator/>
      </w:r>
    </w:p>
  </w:endnote>
  <w:endnote w:type="continuationSeparator" w:id="0">
    <w:p w14:paraId="3F1FE215" w14:textId="77777777" w:rsidR="00B40129" w:rsidRDefault="00B40129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0AE31" w14:textId="77777777"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C37623E" w14:textId="77777777"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3C0D98F" w14:textId="77777777" w:rsidR="00A8494E" w:rsidRDefault="00A84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7A0CE" w14:textId="77777777" w:rsidR="00B40129" w:rsidRDefault="00B40129" w:rsidP="009335D6">
      <w:pPr>
        <w:spacing w:after="0" w:line="240" w:lineRule="auto"/>
      </w:pPr>
      <w:r>
        <w:separator/>
      </w:r>
    </w:p>
  </w:footnote>
  <w:footnote w:type="continuationSeparator" w:id="0">
    <w:p w14:paraId="034691CE" w14:textId="77777777" w:rsidR="00B40129" w:rsidRDefault="00B40129" w:rsidP="009335D6">
      <w:pPr>
        <w:spacing w:after="0" w:line="240" w:lineRule="auto"/>
      </w:pPr>
      <w:r>
        <w:continuationSeparator/>
      </w:r>
    </w:p>
  </w:footnote>
  <w:footnote w:id="1">
    <w:p w14:paraId="044C4A02" w14:textId="43F687F0" w:rsidR="00011FF4" w:rsidRDefault="00011FF4">
      <w:pPr>
        <w:pStyle w:val="Tekstprzypisudolnego"/>
      </w:pPr>
      <w:r>
        <w:rPr>
          <w:rStyle w:val="Odwoanieprzypisudolnego"/>
        </w:rPr>
        <w:footnoteRef/>
      </w:r>
      <w:r>
        <w:t xml:space="preserve"> Dotyczy studentów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117A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33C34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426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"/>
  </w:num>
  <w:num w:numId="5">
    <w:abstractNumId w:val="31"/>
  </w:num>
  <w:num w:numId="6">
    <w:abstractNumId w:val="29"/>
  </w:num>
  <w:num w:numId="7">
    <w:abstractNumId w:val="3"/>
  </w:num>
  <w:num w:numId="8">
    <w:abstractNumId w:val="28"/>
  </w:num>
  <w:num w:numId="9">
    <w:abstractNumId w:val="7"/>
  </w:num>
  <w:num w:numId="10">
    <w:abstractNumId w:val="5"/>
  </w:num>
  <w:num w:numId="11">
    <w:abstractNumId w:val="25"/>
  </w:num>
  <w:num w:numId="12">
    <w:abstractNumId w:val="22"/>
  </w:num>
  <w:num w:numId="13">
    <w:abstractNumId w:val="12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23"/>
  </w:num>
  <w:num w:numId="19">
    <w:abstractNumId w:val="9"/>
  </w:num>
  <w:num w:numId="20">
    <w:abstractNumId w:val="15"/>
  </w:num>
  <w:num w:numId="21">
    <w:abstractNumId w:val="16"/>
  </w:num>
  <w:num w:numId="22">
    <w:abstractNumId w:val="13"/>
  </w:num>
  <w:num w:numId="23">
    <w:abstractNumId w:val="2"/>
  </w:num>
  <w:num w:numId="24">
    <w:abstractNumId w:val="17"/>
  </w:num>
  <w:num w:numId="25">
    <w:abstractNumId w:val="26"/>
  </w:num>
  <w:num w:numId="26">
    <w:abstractNumId w:val="14"/>
  </w:num>
  <w:num w:numId="27">
    <w:abstractNumId w:val="6"/>
  </w:num>
  <w:num w:numId="28">
    <w:abstractNumId w:val="24"/>
  </w:num>
  <w:num w:numId="29">
    <w:abstractNumId w:val="27"/>
  </w:num>
  <w:num w:numId="30">
    <w:abstractNumId w:val="30"/>
  </w:num>
  <w:num w:numId="31">
    <w:abstractNumId w:val="0"/>
  </w:num>
  <w:num w:numId="3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3B94"/>
    <w:rsid w:val="00005359"/>
    <w:rsid w:val="00007BCB"/>
    <w:rsid w:val="00011FF4"/>
    <w:rsid w:val="00012B79"/>
    <w:rsid w:val="0001407E"/>
    <w:rsid w:val="000176B6"/>
    <w:rsid w:val="00017CDB"/>
    <w:rsid w:val="00025109"/>
    <w:rsid w:val="00034C28"/>
    <w:rsid w:val="000441B4"/>
    <w:rsid w:val="000517C5"/>
    <w:rsid w:val="00054D62"/>
    <w:rsid w:val="00071807"/>
    <w:rsid w:val="000726C5"/>
    <w:rsid w:val="00074D89"/>
    <w:rsid w:val="00077A82"/>
    <w:rsid w:val="000A0457"/>
    <w:rsid w:val="000A3DC8"/>
    <w:rsid w:val="000B36D3"/>
    <w:rsid w:val="000B4316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552A"/>
    <w:rsid w:val="00125D20"/>
    <w:rsid w:val="00132B67"/>
    <w:rsid w:val="00133628"/>
    <w:rsid w:val="0014599F"/>
    <w:rsid w:val="00145AB2"/>
    <w:rsid w:val="00146B67"/>
    <w:rsid w:val="00147058"/>
    <w:rsid w:val="0015307B"/>
    <w:rsid w:val="00154A0E"/>
    <w:rsid w:val="0016692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E5B69"/>
    <w:rsid w:val="001F1CB1"/>
    <w:rsid w:val="001F32AE"/>
    <w:rsid w:val="001F4B70"/>
    <w:rsid w:val="001F6ACB"/>
    <w:rsid w:val="00201D38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420B"/>
    <w:rsid w:val="002369FC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4214"/>
    <w:rsid w:val="002B69C3"/>
    <w:rsid w:val="002C0888"/>
    <w:rsid w:val="002C3C57"/>
    <w:rsid w:val="002D4816"/>
    <w:rsid w:val="002D6E4C"/>
    <w:rsid w:val="002E1AD3"/>
    <w:rsid w:val="002E4899"/>
    <w:rsid w:val="002F2D26"/>
    <w:rsid w:val="002F3033"/>
    <w:rsid w:val="002F6AF0"/>
    <w:rsid w:val="002F6E13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36DD"/>
    <w:rsid w:val="003548BC"/>
    <w:rsid w:val="00354993"/>
    <w:rsid w:val="00363E77"/>
    <w:rsid w:val="003746F2"/>
    <w:rsid w:val="00384859"/>
    <w:rsid w:val="003872C6"/>
    <w:rsid w:val="003935A0"/>
    <w:rsid w:val="00396A67"/>
    <w:rsid w:val="003A6C58"/>
    <w:rsid w:val="003B2FE0"/>
    <w:rsid w:val="003B600B"/>
    <w:rsid w:val="003C5092"/>
    <w:rsid w:val="003D0E39"/>
    <w:rsid w:val="003E5AAA"/>
    <w:rsid w:val="003E5DE7"/>
    <w:rsid w:val="003F08B6"/>
    <w:rsid w:val="004017E1"/>
    <w:rsid w:val="004173A3"/>
    <w:rsid w:val="00420561"/>
    <w:rsid w:val="004279BF"/>
    <w:rsid w:val="00442EC9"/>
    <w:rsid w:val="00450B32"/>
    <w:rsid w:val="00454E62"/>
    <w:rsid w:val="00455A74"/>
    <w:rsid w:val="0046361C"/>
    <w:rsid w:val="004673A5"/>
    <w:rsid w:val="0047194C"/>
    <w:rsid w:val="004758A1"/>
    <w:rsid w:val="00480C44"/>
    <w:rsid w:val="00483FD4"/>
    <w:rsid w:val="004841D4"/>
    <w:rsid w:val="0048573A"/>
    <w:rsid w:val="004A23FF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412E"/>
    <w:rsid w:val="0050381C"/>
    <w:rsid w:val="00510F00"/>
    <w:rsid w:val="005123DD"/>
    <w:rsid w:val="005126B0"/>
    <w:rsid w:val="005178F0"/>
    <w:rsid w:val="00527E4A"/>
    <w:rsid w:val="00530610"/>
    <w:rsid w:val="005310C1"/>
    <w:rsid w:val="005320A6"/>
    <w:rsid w:val="005326EC"/>
    <w:rsid w:val="00546EB7"/>
    <w:rsid w:val="00550786"/>
    <w:rsid w:val="00550B01"/>
    <w:rsid w:val="005511C4"/>
    <w:rsid w:val="00553748"/>
    <w:rsid w:val="00565DD2"/>
    <w:rsid w:val="00574AF0"/>
    <w:rsid w:val="005876BE"/>
    <w:rsid w:val="005A38D1"/>
    <w:rsid w:val="005A6644"/>
    <w:rsid w:val="005A711C"/>
    <w:rsid w:val="005B5ECD"/>
    <w:rsid w:val="005B7C91"/>
    <w:rsid w:val="005C05F1"/>
    <w:rsid w:val="005C1BA0"/>
    <w:rsid w:val="005C2591"/>
    <w:rsid w:val="005C57EB"/>
    <w:rsid w:val="005C5C22"/>
    <w:rsid w:val="005D1D91"/>
    <w:rsid w:val="005D42A9"/>
    <w:rsid w:val="005D5FBF"/>
    <w:rsid w:val="005E58A3"/>
    <w:rsid w:val="005E6AAF"/>
    <w:rsid w:val="005F2823"/>
    <w:rsid w:val="00601410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D1D09"/>
    <w:rsid w:val="006D2F42"/>
    <w:rsid w:val="006D32EB"/>
    <w:rsid w:val="006D38FF"/>
    <w:rsid w:val="006D5829"/>
    <w:rsid w:val="006E204F"/>
    <w:rsid w:val="006E7945"/>
    <w:rsid w:val="006F3D1E"/>
    <w:rsid w:val="006F4652"/>
    <w:rsid w:val="006F4DDB"/>
    <w:rsid w:val="007104A3"/>
    <w:rsid w:val="00711E67"/>
    <w:rsid w:val="007169D7"/>
    <w:rsid w:val="00717C89"/>
    <w:rsid w:val="00727D5A"/>
    <w:rsid w:val="00730099"/>
    <w:rsid w:val="007319D7"/>
    <w:rsid w:val="00733938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C5AFF"/>
    <w:rsid w:val="007D3498"/>
    <w:rsid w:val="007D3531"/>
    <w:rsid w:val="007E0396"/>
    <w:rsid w:val="00806CDB"/>
    <w:rsid w:val="00807236"/>
    <w:rsid w:val="00817332"/>
    <w:rsid w:val="008227FB"/>
    <w:rsid w:val="00823B5F"/>
    <w:rsid w:val="00823D1B"/>
    <w:rsid w:val="00823D67"/>
    <w:rsid w:val="0082422F"/>
    <w:rsid w:val="00831490"/>
    <w:rsid w:val="008323BD"/>
    <w:rsid w:val="00834507"/>
    <w:rsid w:val="00834837"/>
    <w:rsid w:val="0084313B"/>
    <w:rsid w:val="00846F4F"/>
    <w:rsid w:val="00847EBB"/>
    <w:rsid w:val="00856E59"/>
    <w:rsid w:val="00861AEC"/>
    <w:rsid w:val="00864B0B"/>
    <w:rsid w:val="0086617C"/>
    <w:rsid w:val="008715D6"/>
    <w:rsid w:val="008724EF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7A40"/>
    <w:rsid w:val="008E165F"/>
    <w:rsid w:val="008E39B3"/>
    <w:rsid w:val="008E4385"/>
    <w:rsid w:val="008F234B"/>
    <w:rsid w:val="008F4876"/>
    <w:rsid w:val="009001A0"/>
    <w:rsid w:val="00906549"/>
    <w:rsid w:val="00911FD8"/>
    <w:rsid w:val="00914753"/>
    <w:rsid w:val="0092014A"/>
    <w:rsid w:val="0093287E"/>
    <w:rsid w:val="009335D6"/>
    <w:rsid w:val="00951ADB"/>
    <w:rsid w:val="009629EF"/>
    <w:rsid w:val="00972965"/>
    <w:rsid w:val="00975D6A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C1071"/>
    <w:rsid w:val="009E0C0E"/>
    <w:rsid w:val="009F1744"/>
    <w:rsid w:val="009F30A6"/>
    <w:rsid w:val="009F5E55"/>
    <w:rsid w:val="009F6E3F"/>
    <w:rsid w:val="00A11F54"/>
    <w:rsid w:val="00A24857"/>
    <w:rsid w:val="00A304B7"/>
    <w:rsid w:val="00A37B6A"/>
    <w:rsid w:val="00A42755"/>
    <w:rsid w:val="00A45B73"/>
    <w:rsid w:val="00A46622"/>
    <w:rsid w:val="00A51986"/>
    <w:rsid w:val="00A53E1E"/>
    <w:rsid w:val="00A54137"/>
    <w:rsid w:val="00A55DC8"/>
    <w:rsid w:val="00A72166"/>
    <w:rsid w:val="00A81BE2"/>
    <w:rsid w:val="00A83055"/>
    <w:rsid w:val="00A8494E"/>
    <w:rsid w:val="00A90C52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B13D3B"/>
    <w:rsid w:val="00B152C3"/>
    <w:rsid w:val="00B17CAF"/>
    <w:rsid w:val="00B22107"/>
    <w:rsid w:val="00B243E9"/>
    <w:rsid w:val="00B2490D"/>
    <w:rsid w:val="00B32D60"/>
    <w:rsid w:val="00B40129"/>
    <w:rsid w:val="00B417F2"/>
    <w:rsid w:val="00B51025"/>
    <w:rsid w:val="00B56C33"/>
    <w:rsid w:val="00B5748B"/>
    <w:rsid w:val="00B65B36"/>
    <w:rsid w:val="00B67E70"/>
    <w:rsid w:val="00B76111"/>
    <w:rsid w:val="00B801B8"/>
    <w:rsid w:val="00B81A6F"/>
    <w:rsid w:val="00BA018E"/>
    <w:rsid w:val="00BA43DF"/>
    <w:rsid w:val="00BA5370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C004C2"/>
    <w:rsid w:val="00C0077E"/>
    <w:rsid w:val="00C0452E"/>
    <w:rsid w:val="00C05513"/>
    <w:rsid w:val="00C05D5F"/>
    <w:rsid w:val="00C0682E"/>
    <w:rsid w:val="00C06E0B"/>
    <w:rsid w:val="00C10A1E"/>
    <w:rsid w:val="00C11630"/>
    <w:rsid w:val="00C168CC"/>
    <w:rsid w:val="00C2027D"/>
    <w:rsid w:val="00C24975"/>
    <w:rsid w:val="00C31500"/>
    <w:rsid w:val="00C36723"/>
    <w:rsid w:val="00C372DE"/>
    <w:rsid w:val="00C40886"/>
    <w:rsid w:val="00C435A8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D16BC"/>
    <w:rsid w:val="00CD58B5"/>
    <w:rsid w:val="00CE10F7"/>
    <w:rsid w:val="00CE566A"/>
    <w:rsid w:val="00CF4B6C"/>
    <w:rsid w:val="00D00317"/>
    <w:rsid w:val="00D050CC"/>
    <w:rsid w:val="00D05CC4"/>
    <w:rsid w:val="00D126E6"/>
    <w:rsid w:val="00D141B7"/>
    <w:rsid w:val="00D2236B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916D5"/>
    <w:rsid w:val="00D95216"/>
    <w:rsid w:val="00D959E2"/>
    <w:rsid w:val="00D95A5B"/>
    <w:rsid w:val="00DA2C2A"/>
    <w:rsid w:val="00DA56D2"/>
    <w:rsid w:val="00DA7E03"/>
    <w:rsid w:val="00DB3F86"/>
    <w:rsid w:val="00DB5040"/>
    <w:rsid w:val="00DC3D16"/>
    <w:rsid w:val="00DE5F5D"/>
    <w:rsid w:val="00DE61C1"/>
    <w:rsid w:val="00DF4231"/>
    <w:rsid w:val="00DF7883"/>
    <w:rsid w:val="00E00834"/>
    <w:rsid w:val="00E06374"/>
    <w:rsid w:val="00E10A39"/>
    <w:rsid w:val="00E3137A"/>
    <w:rsid w:val="00E31FED"/>
    <w:rsid w:val="00E33393"/>
    <w:rsid w:val="00E338A5"/>
    <w:rsid w:val="00E36C12"/>
    <w:rsid w:val="00E41018"/>
    <w:rsid w:val="00E432CE"/>
    <w:rsid w:val="00E445AD"/>
    <w:rsid w:val="00E45585"/>
    <w:rsid w:val="00E51F58"/>
    <w:rsid w:val="00E52DFD"/>
    <w:rsid w:val="00E61978"/>
    <w:rsid w:val="00E63F5D"/>
    <w:rsid w:val="00E72076"/>
    <w:rsid w:val="00E75CCE"/>
    <w:rsid w:val="00E77DE3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D03F3"/>
    <w:rsid w:val="00ED4EF4"/>
    <w:rsid w:val="00EE1ED1"/>
    <w:rsid w:val="00EF435D"/>
    <w:rsid w:val="00EF4492"/>
    <w:rsid w:val="00EF44DC"/>
    <w:rsid w:val="00EF5D55"/>
    <w:rsid w:val="00EF752D"/>
    <w:rsid w:val="00F04AA7"/>
    <w:rsid w:val="00F1191B"/>
    <w:rsid w:val="00F121C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4FF3"/>
    <w:rsid w:val="00F76E36"/>
    <w:rsid w:val="00F93490"/>
    <w:rsid w:val="00F9443E"/>
    <w:rsid w:val="00F96509"/>
    <w:rsid w:val="00FB1520"/>
    <w:rsid w:val="00FB44B0"/>
    <w:rsid w:val="00FB46F1"/>
    <w:rsid w:val="00FC4A79"/>
    <w:rsid w:val="00FC7850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E701A"/>
  <w15:docId w15:val="{70AEA2BA-87CA-43DE-85DE-6E06FA21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yki@mf.gov.pl" TargetMode="External"/><Relationship Id="rId13" Type="http://schemas.openxmlformats.org/officeDocument/2006/relationships/hyperlink" Target="http://www.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f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aktyki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pl" TargetMode="External"/><Relationship Id="rId14" Type="http://schemas.openxmlformats.org/officeDocument/2006/relationships/hyperlink" Target="mailto:praktyki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EC47-E11E-4F3F-9557-98A8FB69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3168</Words>
  <Characters>19013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2017-05-16T11:57:00Z</cp:lastPrinted>
  <dcterms:created xsi:type="dcterms:W3CDTF">2017-06-22T13:57:00Z</dcterms:created>
  <dcterms:modified xsi:type="dcterms:W3CDTF">2017-06-22T13:57:00Z</dcterms:modified>
</cp:coreProperties>
</file>