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9833" w14:textId="1DF0ED7D" w:rsidR="001C6650" w:rsidRDefault="00777599" w:rsidP="0003253D">
      <w:pPr>
        <w:spacing w:after="55"/>
        <w:ind w:left="30" w:right="103"/>
        <w:jc w:val="center"/>
        <w:rPr>
          <w:b/>
          <w:sz w:val="20"/>
          <w:szCs w:val="20"/>
        </w:rPr>
      </w:pPr>
      <w:r w:rsidRPr="00490C1D">
        <w:rPr>
          <w:b/>
          <w:sz w:val="20"/>
          <w:szCs w:val="20"/>
        </w:rPr>
        <w:t>Wniosek o przyznanie świadczenia ratowniczego</w:t>
      </w:r>
    </w:p>
    <w:p w14:paraId="3ED3A76E" w14:textId="77777777" w:rsidR="00490C1D" w:rsidRPr="00490C1D" w:rsidRDefault="00490C1D" w:rsidP="0003253D">
      <w:pPr>
        <w:spacing w:after="55"/>
        <w:ind w:left="30" w:right="103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610"/>
        <w:gridCol w:w="249"/>
        <w:gridCol w:w="256"/>
        <w:gridCol w:w="480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43669A3C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015B05">
              <w:rPr>
                <w:sz w:val="16"/>
              </w:rPr>
              <w:t>Powiatowej</w:t>
            </w:r>
            <w:r w:rsidR="00767C8D">
              <w:rPr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015B05">
              <w:rPr>
                <w:sz w:val="16"/>
              </w:rPr>
              <w:t>Wodzisławiu Śląskim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2223DD">
              <w:rPr>
                <w:sz w:val="16"/>
              </w:rPr>
              <w:t>………………………</w:t>
            </w:r>
            <w:proofErr w:type="gramStart"/>
            <w:r w:rsidR="002223DD">
              <w:rPr>
                <w:sz w:val="16"/>
              </w:rPr>
              <w:t>…….</w:t>
            </w:r>
            <w:proofErr w:type="gramEnd"/>
            <w:r w:rsidR="002223DD">
              <w:rPr>
                <w:sz w:val="16"/>
              </w:rPr>
              <w:t xml:space="preserve">………   </w:t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04BBAF4B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</w:t>
            </w:r>
            <w:proofErr w:type="gramStart"/>
            <w:r>
              <w:rPr>
                <w:sz w:val="16"/>
              </w:rPr>
              <w:t xml:space="preserve">numerem </w:t>
            </w:r>
            <w:r w:rsidR="0003253D">
              <w:rPr>
                <w:sz w:val="16"/>
              </w:rPr>
              <w:t xml:space="preserve"> </w:t>
            </w:r>
            <w:r w:rsidR="002223DD">
              <w:rPr>
                <w:sz w:val="16"/>
              </w:rPr>
              <w:t>…</w:t>
            </w:r>
            <w:proofErr w:type="gramEnd"/>
            <w:r w:rsidR="002223DD">
              <w:rPr>
                <w:sz w:val="16"/>
              </w:rPr>
              <w:t>……………………………</w:t>
            </w:r>
            <w:proofErr w:type="gramStart"/>
            <w:r w:rsidR="002223DD">
              <w:rPr>
                <w:sz w:val="16"/>
              </w:rPr>
              <w:t>…....</w:t>
            </w:r>
            <w:proofErr w:type="gramEnd"/>
            <w:r w:rsidR="002223DD">
              <w:rPr>
                <w:sz w:val="16"/>
              </w:rPr>
              <w:t xml:space="preserve">……   </w:t>
            </w:r>
          </w:p>
          <w:p w14:paraId="1191C3F4" w14:textId="711AC6BD" w:rsidR="001C6650" w:rsidRDefault="002223DD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77599">
              <w:rPr>
                <w:sz w:val="16"/>
              </w:rPr>
              <w:t xml:space="preserve">…………………………… </w:t>
            </w:r>
            <w:r>
              <w:rPr>
                <w:sz w:val="16"/>
              </w:rPr>
              <w:t xml:space="preserve">          </w:t>
            </w:r>
            <w:r w:rsidR="00777599">
              <w:rPr>
                <w:sz w:val="16"/>
              </w:rPr>
              <w:t>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1"/>
          </w:tcPr>
          <w:p w14:paraId="311C23B6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301B093C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183E0B5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361DE07C" w14:textId="77777777" w:rsidTr="00F121F9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A3FC3F3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671" w:type="dxa"/>
            <w:gridSpan w:val="3"/>
            <w:tcBorders>
              <w:left w:val="single" w:sz="4" w:space="0" w:color="000000"/>
            </w:tcBorders>
          </w:tcPr>
          <w:p w14:paraId="05310720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259" w:type="dxa"/>
            <w:gridSpan w:val="4"/>
          </w:tcPr>
          <w:p w14:paraId="7167CC84" w14:textId="2CE79B4D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2223DD" w14:paraId="57746E5B" w14:textId="77777777" w:rsidTr="008C7B3F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339CAB1" w14:textId="77777777" w:rsidR="002223DD" w:rsidRDefault="002223DD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705712AD" w14:textId="77CB3F01" w:rsidR="002223DD" w:rsidRDefault="002223DD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FAD698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AB5598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A3927F9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DBF6CAD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DEF" w14:textId="77777777" w:rsidR="001C6650" w:rsidRDefault="00777599" w:rsidP="00490C1D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010E3F6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>
            <w:pPr>
              <w:pStyle w:val="TableParagraph"/>
              <w:spacing w:before="9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3152063" w14:textId="0C4331A6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C886E1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24AEB66F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998927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62F8C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11A5322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90F06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163183A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5A6177BE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980D34A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36734F" w14:textId="4CC8C6E2" w:rsidR="001C6650" w:rsidRDefault="00777599" w:rsidP="00490C1D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  <w:r w:rsidR="00294A63">
              <w:rPr>
                <w:sz w:val="16"/>
              </w:rPr>
              <w:t xml:space="preserve"> 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79F264BA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30F3B43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3CBF48EF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83B9E45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33ACA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372AE73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19B4554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850ACB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15DD31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78E01E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33ABDE8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F94536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5716D5C" w14:textId="2811C8F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2223DD">
              <w:rPr>
                <w:sz w:val="16"/>
              </w:rPr>
              <w:t xml:space="preserve"> albo rachunek w spółdzielczej kasie oszczędnościowo-kredytowej</w:t>
            </w:r>
            <w:proofErr w:type="gramStart"/>
            <w:r>
              <w:rPr>
                <w:sz w:val="16"/>
                <w:vertAlign w:val="superscript"/>
              </w:rPr>
              <w:t>*)*</w:t>
            </w:r>
            <w:proofErr w:type="gramEnd"/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:</w:t>
            </w:r>
          </w:p>
          <w:p w14:paraId="2B7D439B" w14:textId="5DEACC64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……….............</w:t>
            </w:r>
            <w:r w:rsidR="00777599">
              <w:rPr>
                <w:sz w:val="16"/>
              </w:rPr>
              <w:t>…….</w:t>
            </w:r>
          </w:p>
          <w:p w14:paraId="192374DC" w14:textId="4F7C544F" w:rsidR="001C6650" w:rsidRDefault="002223DD" w:rsidP="00490C1D">
            <w:pPr>
              <w:pStyle w:val="TableParagraph"/>
              <w:spacing w:before="1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 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2344D26" w14:textId="08E43B20" w:rsidR="002223DD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Nazwa banku/ spółdzielczej kasy oszczędnościowo-kredytowej: ………………………………………………………………………………………………………………………………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.…………….</w:t>
            </w:r>
          </w:p>
          <w:p w14:paraId="333C3453" w14:textId="78975D71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 xml:space="preserve">Adres urzędu skarbowego właściwego dla </w:t>
            </w:r>
            <w:proofErr w:type="gramStart"/>
            <w:r>
              <w:rPr>
                <w:sz w:val="16"/>
              </w:rPr>
              <w:t>wnioskodawcy:  …</w:t>
            </w:r>
            <w:proofErr w:type="gramEnd"/>
            <w:r>
              <w:rPr>
                <w:sz w:val="16"/>
              </w:rPr>
              <w:t>………………………………………………………………………………... …………………………………………………………………………………………………………………………………………………...</w:t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2C9C3E0D" w14:textId="61E8A272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E657D5B" w14:textId="77777777" w:rsidR="00F121F9" w:rsidRDefault="00F121F9" w:rsidP="00F121F9">
            <w:pPr>
              <w:tabs>
                <w:tab w:val="left" w:leader="dot" w:pos="1023"/>
                <w:tab w:val="left" w:leader="dot" w:pos="661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16A06E0" w14:textId="50E56502" w:rsidR="00767C8D" w:rsidRPr="00767C8D" w:rsidRDefault="00767C8D" w:rsidP="00F121F9">
            <w:pPr>
              <w:tabs>
                <w:tab w:val="left" w:leader="dot" w:pos="1023"/>
                <w:tab w:val="left" w:leader="dot" w:pos="6616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1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294A63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6B96A14E" w14:textId="7AB4140F" w:rsidR="00767C8D" w:rsidRPr="00767C8D" w:rsidRDefault="00767C8D" w:rsidP="00F121F9">
            <w:pPr>
              <w:tabs>
                <w:tab w:val="left" w:pos="1023"/>
                <w:tab w:val="left" w:leader="dot" w:pos="419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2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0CB716B0" w14:textId="2798ACC7" w:rsidR="00767C8D" w:rsidRDefault="00767C8D" w:rsidP="00F121F9">
            <w:pPr>
              <w:tabs>
                <w:tab w:val="left" w:pos="858"/>
                <w:tab w:val="left" w:leader="dot" w:pos="4032"/>
              </w:tabs>
              <w:spacing w:before="6" w:line="360" w:lineRule="auto"/>
              <w:jc w:val="both"/>
              <w:rPr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3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54DAB407" w14:textId="6539516C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 w:rsidTr="00490C1D">
        <w:trPr>
          <w:trHeight w:val="786"/>
        </w:trPr>
        <w:tc>
          <w:tcPr>
            <w:tcW w:w="9550" w:type="dxa"/>
            <w:gridSpan w:val="11"/>
          </w:tcPr>
          <w:p w14:paraId="6909D6B9" w14:textId="77777777" w:rsidR="002223DD" w:rsidRDefault="002223DD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F2D966" w14:textId="3B66BC0B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490C1D">
              <w:rPr>
                <w:sz w:val="16"/>
              </w:rPr>
              <w:t>…………….</w:t>
            </w:r>
            <w:r>
              <w:rPr>
                <w:sz w:val="16"/>
              </w:rPr>
              <w:t>………………………………</w:t>
            </w:r>
            <w:r w:rsidR="00490C1D">
              <w:rPr>
                <w:sz w:val="16"/>
              </w:rPr>
              <w:t>…………</w:t>
            </w:r>
            <w:r>
              <w:rPr>
                <w:sz w:val="16"/>
              </w:rPr>
              <w:t>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46EE35A7" w:rsidR="001C6650" w:rsidRPr="00EA0FF7" w:rsidRDefault="00777599" w:rsidP="002223DD">
      <w:pPr>
        <w:pStyle w:val="Tekstpodstawowy"/>
        <w:tabs>
          <w:tab w:val="left" w:pos="567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Pr="00EA0FF7">
        <w:rPr>
          <w:sz w:val="14"/>
          <w:szCs w:val="14"/>
        </w:rPr>
        <w:tab/>
        <w:t>Niepotrzebne skreślić.</w:t>
      </w:r>
    </w:p>
    <w:p w14:paraId="52F5949D" w14:textId="19CC3C79" w:rsidR="001C6650" w:rsidRPr="00EA0FF7" w:rsidRDefault="00777599" w:rsidP="002223DD">
      <w:pPr>
        <w:pStyle w:val="Tekstpodstawowy"/>
        <w:tabs>
          <w:tab w:val="left" w:pos="567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="002223DD">
        <w:rPr>
          <w:sz w:val="14"/>
          <w:szCs w:val="14"/>
        </w:rPr>
        <w:tab/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60755A32" w14:textId="01E5D13F" w:rsidR="001C6650" w:rsidRDefault="00777599" w:rsidP="002223DD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</w:t>
      </w:r>
      <w:proofErr w:type="gramStart"/>
      <w:r w:rsidRPr="00EA0FF7">
        <w:rPr>
          <w:sz w:val="14"/>
          <w:szCs w:val="14"/>
          <w:vertAlign w:val="superscript"/>
        </w:rPr>
        <w:t>)</w:t>
      </w:r>
      <w:r w:rsidR="002223DD">
        <w:rPr>
          <w:sz w:val="14"/>
          <w:szCs w:val="14"/>
          <w:vertAlign w:val="superscript"/>
        </w:rPr>
        <w:t xml:space="preserve">  </w:t>
      </w:r>
      <w:r w:rsidR="002223DD" w:rsidRPr="002223DD">
        <w:rPr>
          <w:sz w:val="14"/>
          <w:szCs w:val="14"/>
        </w:rPr>
        <w:t>Zgodnie</w:t>
      </w:r>
      <w:proofErr w:type="gramEnd"/>
      <w:r w:rsidR="002223DD" w:rsidRPr="002223DD">
        <w:rPr>
          <w:sz w:val="14"/>
          <w:szCs w:val="14"/>
        </w:rPr>
        <w:t xml:space="preserve"> z art. 50 ust. 3 pkt 2 i 3 ustawy z dnia 17 grudnia 2021 r. o ochotniczych strażach pożarnych (Dz. U. poz. 2490, z </w:t>
      </w:r>
      <w:proofErr w:type="spellStart"/>
      <w:r w:rsidR="002223DD" w:rsidRPr="002223DD">
        <w:rPr>
          <w:sz w:val="14"/>
          <w:szCs w:val="14"/>
        </w:rPr>
        <w:t>późn</w:t>
      </w:r>
      <w:proofErr w:type="spellEnd"/>
      <w:r w:rsidR="002223DD" w:rsidRPr="002223DD">
        <w:rPr>
          <w:sz w:val="14"/>
          <w:szCs w:val="14"/>
        </w:rPr>
        <w:t>. zm.) można</w:t>
      </w:r>
      <w:r w:rsidR="002223DD" w:rsidRPr="002223DD">
        <w:rPr>
          <w:sz w:val="14"/>
          <w:szCs w:val="14"/>
        </w:rPr>
        <w:br/>
        <w:t>załączyć pisemne oświadczenia 3 świadków potwierdzające bezpośredni udział w działaniach ratowniczych</w:t>
      </w:r>
      <w:r w:rsidR="002223DD">
        <w:rPr>
          <w:sz w:val="14"/>
          <w:szCs w:val="14"/>
        </w:rPr>
        <w:t>.</w:t>
      </w:r>
    </w:p>
    <w:p w14:paraId="331D8666" w14:textId="77777777" w:rsidR="00490C1D" w:rsidRDefault="00490C1D" w:rsidP="00E44868">
      <w:pPr>
        <w:jc w:val="center"/>
        <w:rPr>
          <w:b/>
          <w:sz w:val="24"/>
          <w:szCs w:val="24"/>
        </w:rPr>
      </w:pPr>
    </w:p>
    <w:p w14:paraId="5ABF40AC" w14:textId="77777777" w:rsidR="00DE76C7" w:rsidRDefault="00DE76C7" w:rsidP="00DE76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Klauzula informacyjna</w:t>
      </w:r>
    </w:p>
    <w:p w14:paraId="7620E5B7" w14:textId="77777777" w:rsidR="00DE76C7" w:rsidRDefault="00DE76C7" w:rsidP="00DE76C7"/>
    <w:p w14:paraId="67199883" w14:textId="77777777" w:rsidR="00DE76C7" w:rsidRDefault="00DE76C7" w:rsidP="00DE76C7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5BFCBD51" w14:textId="48871909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 xml:space="preserve">Administratorem przetwarzającym Państwa dane osobowe, przekazane w związku ze złożeniem Oświadczenia świadka, jest Komendant </w:t>
      </w:r>
      <w:r w:rsidR="00015B05">
        <w:t xml:space="preserve">Powiatowy Państwowej Straży Pożarnej w Wodzisławiu Śląskim </w:t>
      </w:r>
      <w:r>
        <w:t>(</w:t>
      </w:r>
      <w:r w:rsidR="00015B05">
        <w:t>44</w:t>
      </w:r>
      <w:r>
        <w:t xml:space="preserve">-300 </w:t>
      </w:r>
      <w:r w:rsidR="00015B05">
        <w:t>Wodzisław Śląski</w:t>
      </w:r>
      <w:r>
        <w:t xml:space="preserve">, ul. </w:t>
      </w:r>
      <w:r w:rsidR="00015B05">
        <w:t>Pszowska 68</w:t>
      </w:r>
      <w:r>
        <w:t xml:space="preserve">, tel. </w:t>
      </w:r>
      <w:r w:rsidR="00015B05">
        <w:t>32 4539394</w:t>
      </w:r>
      <w:r>
        <w:t xml:space="preserve">, e-mail: </w:t>
      </w:r>
      <w:hyperlink r:id="rId7" w:history="1">
        <w:r w:rsidR="0084127F" w:rsidRPr="00333B86">
          <w:rPr>
            <w:rStyle w:val="Hipercze"/>
          </w:rPr>
          <w:t>jfilas@straz.wodzislaw.pl</w:t>
        </w:r>
      </w:hyperlink>
      <w:r>
        <w:t>).</w:t>
      </w:r>
    </w:p>
    <w:p w14:paraId="09F7C391" w14:textId="7DD8B452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 xml:space="preserve">W Komendzie </w:t>
      </w:r>
      <w:r w:rsidR="00015B05">
        <w:t>Powiatowej</w:t>
      </w:r>
      <w:r>
        <w:t xml:space="preserve"> Państwowej Straży Pożarnej w </w:t>
      </w:r>
      <w:r w:rsidR="00015B05">
        <w:t>Wodzisławiu Śląskim</w:t>
      </w:r>
      <w:r>
        <w:t xml:space="preserve"> został wyznaczony Inspektor Ochrony Danych </w:t>
      </w:r>
      <w:r w:rsidR="00FC18F5">
        <w:t>Renata Białas</w:t>
      </w:r>
      <w:r>
        <w:t xml:space="preserve"> (tel. +48 47 851 51 80, e-mail: iod@katowice.kwpsp.gov.pl) oraz Zastępca Inspektora Ochrony Danych: Aleksandra </w:t>
      </w:r>
      <w:proofErr w:type="spellStart"/>
      <w:r>
        <w:t>Albera</w:t>
      </w:r>
      <w:proofErr w:type="spellEnd"/>
      <w:r>
        <w:t xml:space="preserve"> (tel. +48 47 851 55 11, e-mail: </w:t>
      </w:r>
      <w:hyperlink r:id="rId8" w:history="1">
        <w:r>
          <w:rPr>
            <w:rStyle w:val="Hipercze"/>
          </w:rPr>
          <w:t>iod@katowice.kwpsp.gov.pl</w:t>
        </w:r>
      </w:hyperlink>
      <w:r>
        <w:t>).</w:t>
      </w:r>
    </w:p>
    <w:p w14:paraId="01163DD0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c) i e) RODO, </w:t>
      </w:r>
      <w:r>
        <w:br/>
        <w:t xml:space="preserve">w tym także w związku z ustawą z dnia 17 grudnia 2021r. o ochotniczych strażach pożarnych (Dz. U. z 2021r., poz. 2490) oraz </w:t>
      </w:r>
      <w:proofErr w:type="gramStart"/>
      <w:r>
        <w:t>ustawą  z</w:t>
      </w:r>
      <w:proofErr w:type="gramEnd"/>
      <w:r>
        <w:t xml:space="preserve">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14:paraId="4D4E0783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45831A36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519164F4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51DACE97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52344A8D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3B1CD8F1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5CBB6799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25CEFCD5" w14:textId="77777777" w:rsidR="00E44868" w:rsidRDefault="00E44868" w:rsidP="00E44868"/>
    <w:p w14:paraId="08EE262F" w14:textId="77777777" w:rsidR="00490C1D" w:rsidRDefault="00490C1D" w:rsidP="00E44868">
      <w:pPr>
        <w:ind w:firstLine="5670"/>
      </w:pPr>
    </w:p>
    <w:p w14:paraId="10C64AED" w14:textId="236B9A3F" w:rsidR="00E44868" w:rsidRDefault="00E44868" w:rsidP="00E44868">
      <w:pPr>
        <w:ind w:firstLine="5670"/>
      </w:pPr>
      <w:r>
        <w:t>Zapoznałem/łam się</w:t>
      </w:r>
    </w:p>
    <w:p w14:paraId="72092738" w14:textId="77777777" w:rsidR="00490C1D" w:rsidRDefault="00490C1D" w:rsidP="00E44868">
      <w:pPr>
        <w:ind w:firstLine="5670"/>
      </w:pPr>
    </w:p>
    <w:p w14:paraId="22352DE2" w14:textId="77777777" w:rsidR="00E44868" w:rsidRDefault="00E44868" w:rsidP="00E44868">
      <w:pPr>
        <w:ind w:firstLine="5103"/>
      </w:pPr>
    </w:p>
    <w:p w14:paraId="6D2DEB06" w14:textId="77777777" w:rsidR="00E44868" w:rsidRDefault="00E44868" w:rsidP="00E44868">
      <w:pPr>
        <w:ind w:firstLine="5103"/>
      </w:pPr>
      <w:r>
        <w:t>………………….…………………….</w:t>
      </w:r>
    </w:p>
    <w:p w14:paraId="159E40AA" w14:textId="010964D4" w:rsidR="00E44868" w:rsidRPr="00490C1D" w:rsidRDefault="00490C1D" w:rsidP="00E44868">
      <w:pPr>
        <w:ind w:firstLine="6096"/>
        <w:rPr>
          <w:sz w:val="20"/>
          <w:szCs w:val="20"/>
        </w:rPr>
      </w:pPr>
      <w:r w:rsidRPr="00490C1D">
        <w:rPr>
          <w:sz w:val="20"/>
          <w:szCs w:val="20"/>
        </w:rPr>
        <w:t>(d</w:t>
      </w:r>
      <w:r w:rsidR="00E44868" w:rsidRPr="00490C1D">
        <w:rPr>
          <w:sz w:val="20"/>
          <w:szCs w:val="20"/>
        </w:rPr>
        <w:t>ata i podpis</w:t>
      </w:r>
      <w:r w:rsidRPr="00490C1D">
        <w:rPr>
          <w:sz w:val="20"/>
          <w:szCs w:val="20"/>
        </w:rPr>
        <w:t>)</w:t>
      </w:r>
    </w:p>
    <w:p w14:paraId="265FE641" w14:textId="77777777" w:rsidR="00E44868" w:rsidRDefault="00E44868" w:rsidP="005E527E">
      <w:pPr>
        <w:pStyle w:val="Tekstpodstawowy"/>
        <w:spacing w:before="4" w:line="244" w:lineRule="auto"/>
        <w:ind w:left="720" w:right="720"/>
        <w:jc w:val="both"/>
      </w:pPr>
    </w:p>
    <w:sectPr w:rsidR="00E44868" w:rsidSect="00211954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A6BD" w14:textId="77777777" w:rsidR="00493D65" w:rsidRDefault="00493D65">
      <w:r>
        <w:separator/>
      </w:r>
    </w:p>
  </w:endnote>
  <w:endnote w:type="continuationSeparator" w:id="0">
    <w:p w14:paraId="154A393B" w14:textId="77777777" w:rsidR="00493D65" w:rsidRDefault="0049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A6F1" w14:textId="77777777" w:rsidR="00493D65" w:rsidRDefault="00493D65">
      <w:r>
        <w:separator/>
      </w:r>
    </w:p>
  </w:footnote>
  <w:footnote w:type="continuationSeparator" w:id="0">
    <w:p w14:paraId="2028BA91" w14:textId="77777777" w:rsidR="00493D65" w:rsidRDefault="0049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188641523">
    <w:abstractNumId w:val="1"/>
  </w:num>
  <w:num w:numId="2" w16cid:durableId="1172260038">
    <w:abstractNumId w:val="0"/>
  </w:num>
  <w:num w:numId="3" w16cid:durableId="151591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0"/>
    <w:rsid w:val="000009C6"/>
    <w:rsid w:val="00015B05"/>
    <w:rsid w:val="0003253D"/>
    <w:rsid w:val="0010316F"/>
    <w:rsid w:val="001C6650"/>
    <w:rsid w:val="00211954"/>
    <w:rsid w:val="002223DD"/>
    <w:rsid w:val="00294A63"/>
    <w:rsid w:val="002F2607"/>
    <w:rsid w:val="003F526B"/>
    <w:rsid w:val="0040208E"/>
    <w:rsid w:val="00490C1D"/>
    <w:rsid w:val="00493D65"/>
    <w:rsid w:val="004F4A32"/>
    <w:rsid w:val="00547EA8"/>
    <w:rsid w:val="005B5D6B"/>
    <w:rsid w:val="005E527E"/>
    <w:rsid w:val="00767C8D"/>
    <w:rsid w:val="00777599"/>
    <w:rsid w:val="008056BD"/>
    <w:rsid w:val="0084127F"/>
    <w:rsid w:val="008A4FF1"/>
    <w:rsid w:val="00AD3A4C"/>
    <w:rsid w:val="00BB5E86"/>
    <w:rsid w:val="00D736E2"/>
    <w:rsid w:val="00DE76C7"/>
    <w:rsid w:val="00E44868"/>
    <w:rsid w:val="00EA0FF7"/>
    <w:rsid w:val="00F121F9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223DD"/>
  </w:style>
  <w:style w:type="character" w:styleId="Nierozpoznanawzmianka">
    <w:name w:val="Unresolved Mention"/>
    <w:basedOn w:val="Domylnaczcionkaakapitu"/>
    <w:uiPriority w:val="99"/>
    <w:semiHidden/>
    <w:unhideWhenUsed/>
    <w:rsid w:val="0084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ilas@straz.wodzis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S.Bauer (KP Wodzisław Śląski)</cp:lastModifiedBy>
  <cp:revision>2</cp:revision>
  <cp:lastPrinted>2022-12-14T07:44:00Z</cp:lastPrinted>
  <dcterms:created xsi:type="dcterms:W3CDTF">2025-10-21T12:49:00Z</dcterms:created>
  <dcterms:modified xsi:type="dcterms:W3CDTF">2025-10-21T12:49:00Z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