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B5" w:rsidRDefault="003C66B5" w:rsidP="00335890">
      <w:pPr>
        <w:pStyle w:val="Teksttreci20"/>
        <w:shd w:val="clear" w:color="auto" w:fill="auto"/>
        <w:tabs>
          <w:tab w:val="center" w:leader="dot" w:pos="2592"/>
        </w:tabs>
        <w:spacing w:before="0" w:after="0" w:line="240" w:lineRule="exact"/>
        <w:ind w:left="4678" w:firstLine="0"/>
        <w:jc w:val="center"/>
        <w:rPr>
          <w:sz w:val="18"/>
          <w:szCs w:val="18"/>
        </w:rPr>
      </w:pPr>
      <w:bookmarkStart w:id="0" w:name="_GoBack"/>
      <w:bookmarkEnd w:id="0"/>
    </w:p>
    <w:p w:rsidR="003C66B5" w:rsidRDefault="003C66B5" w:rsidP="00335890">
      <w:pPr>
        <w:pStyle w:val="Teksttreci20"/>
        <w:shd w:val="clear" w:color="auto" w:fill="auto"/>
        <w:tabs>
          <w:tab w:val="center" w:leader="dot" w:pos="2592"/>
        </w:tabs>
        <w:spacing w:before="0" w:after="0" w:line="240" w:lineRule="exact"/>
        <w:ind w:left="4678" w:firstLine="0"/>
        <w:jc w:val="center"/>
        <w:rPr>
          <w:sz w:val="18"/>
          <w:szCs w:val="18"/>
        </w:rPr>
      </w:pPr>
    </w:p>
    <w:p w:rsidR="00335890" w:rsidRPr="00EA3826" w:rsidRDefault="00335890" w:rsidP="00335890">
      <w:pPr>
        <w:pStyle w:val="Teksttreci20"/>
        <w:shd w:val="clear" w:color="auto" w:fill="auto"/>
        <w:tabs>
          <w:tab w:val="center" w:leader="dot" w:pos="2592"/>
        </w:tabs>
        <w:spacing w:before="0" w:after="0" w:line="240" w:lineRule="exact"/>
        <w:ind w:left="4678" w:firstLine="0"/>
        <w:jc w:val="center"/>
        <w:rPr>
          <w:b/>
          <w:sz w:val="18"/>
          <w:szCs w:val="18"/>
          <w:u w:val="single"/>
        </w:rPr>
      </w:pPr>
      <w:r w:rsidRPr="00EA3826">
        <w:rPr>
          <w:sz w:val="18"/>
          <w:szCs w:val="18"/>
        </w:rPr>
        <w:t xml:space="preserve">Załącznik nr  </w:t>
      </w:r>
      <w:r w:rsidR="003C66B5">
        <w:rPr>
          <w:sz w:val="18"/>
          <w:szCs w:val="18"/>
        </w:rPr>
        <w:t>2</w:t>
      </w:r>
      <w:r w:rsidR="005D10F9" w:rsidRPr="00EA3826">
        <w:rPr>
          <w:sz w:val="18"/>
          <w:szCs w:val="18"/>
        </w:rPr>
        <w:t xml:space="preserve"> </w:t>
      </w:r>
      <w:r w:rsidRPr="00EA3826">
        <w:rPr>
          <w:sz w:val="18"/>
          <w:szCs w:val="18"/>
        </w:rPr>
        <w:t>do Komunikatu Wojewody Podkarpackiego</w:t>
      </w:r>
      <w:r w:rsidR="00EC1EF0" w:rsidRPr="00EA3826">
        <w:rPr>
          <w:sz w:val="18"/>
          <w:szCs w:val="18"/>
        </w:rPr>
        <w:t xml:space="preserve"> z dnia </w:t>
      </w:r>
      <w:r w:rsidR="00D54FB2">
        <w:rPr>
          <w:sz w:val="18"/>
          <w:szCs w:val="18"/>
        </w:rPr>
        <w:t>15</w:t>
      </w:r>
      <w:r w:rsidR="003C66B5">
        <w:rPr>
          <w:sz w:val="18"/>
          <w:szCs w:val="18"/>
        </w:rPr>
        <w:t xml:space="preserve"> marca</w:t>
      </w:r>
      <w:r w:rsidR="00EB77FE">
        <w:rPr>
          <w:sz w:val="18"/>
          <w:szCs w:val="18"/>
        </w:rPr>
        <w:t xml:space="preserve"> 202</w:t>
      </w:r>
      <w:r w:rsidR="003C66B5">
        <w:rPr>
          <w:sz w:val="18"/>
          <w:szCs w:val="18"/>
        </w:rPr>
        <w:t>1</w:t>
      </w:r>
      <w:r w:rsidR="00EB77FE">
        <w:rPr>
          <w:sz w:val="18"/>
          <w:szCs w:val="18"/>
        </w:rPr>
        <w:t xml:space="preserve"> r.</w:t>
      </w:r>
    </w:p>
    <w:p w:rsidR="00324218" w:rsidRDefault="000258D2" w:rsidP="003C66B5">
      <w:pPr>
        <w:tabs>
          <w:tab w:val="center" w:pos="6663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tbl>
      <w:tblPr>
        <w:tblpPr w:leftFromText="141" w:rightFromText="141" w:vertAnchor="text" w:horzAnchor="margin" w:tblpXSpec="center" w:tblpY="219"/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232995" w:rsidRPr="00527169" w:rsidTr="00232995">
        <w:trPr>
          <w:trHeight w:val="37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:rsidR="00232995" w:rsidRPr="00527169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2716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  <w:t>Wnioskodawca</w:t>
            </w:r>
          </w:p>
        </w:tc>
      </w:tr>
      <w:tr w:rsidR="00232995" w:rsidRPr="00527169" w:rsidTr="00232995">
        <w:trPr>
          <w:trHeight w:val="300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(Gmina/powiat)</w:t>
            </w: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Pr="00527169" w:rsidRDefault="00232995" w:rsidP="00232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271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2995" w:rsidRPr="00527169" w:rsidTr="00232995">
        <w:trPr>
          <w:trHeight w:val="37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  <w:hideMark/>
          </w:tcPr>
          <w:p w:rsidR="00232995" w:rsidRPr="00527169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2716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  <w:t>Nazwa zadania</w:t>
            </w:r>
          </w:p>
        </w:tc>
      </w:tr>
      <w:tr w:rsidR="00232995" w:rsidRPr="00527169" w:rsidTr="00232995">
        <w:trPr>
          <w:trHeight w:val="300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(Nazwa powinna zawierać: typ robót, (budowa/przebudowa), nazwa miejscowości, nazwa ulicy lub numer drogi lub inną lokalizację przejścia/przejść dla pieszych</w:t>
            </w: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Pr="00527169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2716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32995" w:rsidRPr="00527169" w:rsidTr="00232995">
        <w:trPr>
          <w:trHeight w:val="70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232995" w:rsidRPr="00527169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C69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  <w:t xml:space="preserve">Ilość przejść objętych wnioskiem </w:t>
            </w:r>
          </w:p>
        </w:tc>
      </w:tr>
      <w:tr w:rsidR="00232995" w:rsidRPr="00527169" w:rsidTr="00232995">
        <w:trPr>
          <w:trHeight w:val="31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(1-5)</w:t>
            </w: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Pr="00527169" w:rsidRDefault="00232995" w:rsidP="00232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32995" w:rsidRPr="00527169" w:rsidTr="00232995">
        <w:trPr>
          <w:trHeight w:val="31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</w:tcPr>
          <w:p w:rsidR="00232995" w:rsidRP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</w:pPr>
            <w:r w:rsidRPr="0023299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  <w:t xml:space="preserve">Wartość zadania brutto  </w:t>
            </w: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299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pl-PL"/>
              </w:rPr>
              <w:t>(tylko koszty kwalifikowalne)</w:t>
            </w:r>
          </w:p>
        </w:tc>
      </w:tr>
      <w:tr w:rsidR="00232995" w:rsidRPr="00527169" w:rsidTr="00232995">
        <w:trPr>
          <w:trHeight w:val="315"/>
        </w:trPr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232995" w:rsidRPr="00232995" w:rsidRDefault="00232995" w:rsidP="00232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0258D2" w:rsidRPr="00232995" w:rsidRDefault="000258D2" w:rsidP="003C66B5">
      <w:pPr>
        <w:tabs>
          <w:tab w:val="center" w:pos="6663"/>
        </w:tabs>
        <w:spacing w:after="0"/>
        <w:rPr>
          <w:sz w:val="40"/>
          <w:szCs w:val="40"/>
          <w:u w:val="single"/>
        </w:rPr>
      </w:pPr>
      <w:r w:rsidRPr="00232995">
        <w:rPr>
          <w:sz w:val="40"/>
          <w:szCs w:val="40"/>
          <w:u w:val="single"/>
        </w:rPr>
        <w:t xml:space="preserve">        </w:t>
      </w:r>
    </w:p>
    <w:p w:rsidR="00462655" w:rsidRDefault="00462655" w:rsidP="006F5177">
      <w:pPr>
        <w:rPr>
          <w:b/>
          <w:sz w:val="40"/>
          <w:szCs w:val="40"/>
        </w:rPr>
      </w:pPr>
    </w:p>
    <w:p w:rsidR="00FC69BC" w:rsidRDefault="00FC69BC" w:rsidP="006F5177">
      <w:pPr>
        <w:rPr>
          <w:b/>
          <w:sz w:val="40"/>
          <w:szCs w:val="40"/>
        </w:rPr>
      </w:pPr>
    </w:p>
    <w:p w:rsidR="00232995" w:rsidRDefault="00232995" w:rsidP="006F5177">
      <w:pPr>
        <w:rPr>
          <w:b/>
          <w:sz w:val="40"/>
          <w:szCs w:val="40"/>
        </w:rPr>
      </w:pPr>
    </w:p>
    <w:p w:rsidR="00232995" w:rsidRDefault="00232995" w:rsidP="006F5177">
      <w:pPr>
        <w:rPr>
          <w:b/>
          <w:sz w:val="40"/>
          <w:szCs w:val="40"/>
        </w:rPr>
      </w:pPr>
    </w:p>
    <w:p w:rsidR="00232995" w:rsidRDefault="00232995" w:rsidP="006F5177">
      <w:pPr>
        <w:rPr>
          <w:b/>
          <w:sz w:val="40"/>
          <w:szCs w:val="40"/>
        </w:rPr>
      </w:pPr>
    </w:p>
    <w:p w:rsidR="00633527" w:rsidRDefault="00633527" w:rsidP="003A4126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:rsidR="00545BB5" w:rsidRPr="003A4126" w:rsidRDefault="00545BB5" w:rsidP="003A4126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Pr="00C754B8">
        <w:rPr>
          <w:b/>
          <w:sz w:val="28"/>
          <w:szCs w:val="28"/>
        </w:rPr>
        <w:t xml:space="preserve">Podstawa prawna przekazania </w:t>
      </w:r>
      <w:r w:rsidR="007B02AF">
        <w:rPr>
          <w:b/>
          <w:sz w:val="28"/>
          <w:szCs w:val="28"/>
        </w:rPr>
        <w:t>dofinansowania</w:t>
      </w:r>
      <w:r w:rsidRPr="00C754B8">
        <w:rPr>
          <w:b/>
          <w:sz w:val="28"/>
          <w:szCs w:val="28"/>
        </w:rPr>
        <w:t xml:space="preserve">. </w:t>
      </w:r>
    </w:p>
    <w:p w:rsidR="00545BB5" w:rsidRPr="00CE6DB5" w:rsidRDefault="00545BB5" w:rsidP="00415434">
      <w:pPr>
        <w:spacing w:after="120"/>
        <w:jc w:val="both"/>
        <w:rPr>
          <w:sz w:val="24"/>
          <w:szCs w:val="24"/>
        </w:rPr>
      </w:pPr>
    </w:p>
    <w:p w:rsidR="009B461D" w:rsidRPr="00DE2413" w:rsidRDefault="009B461D" w:rsidP="00FC69BC">
      <w:pPr>
        <w:pStyle w:val="Akapitzlist"/>
        <w:numPr>
          <w:ilvl w:val="0"/>
          <w:numId w:val="26"/>
        </w:numPr>
        <w:spacing w:after="120"/>
        <w:jc w:val="both"/>
      </w:pPr>
      <w:r w:rsidRPr="00DE2413">
        <w:t xml:space="preserve">art. 11 ust. 1 ustawy z dnia 23 października 2018 r. </w:t>
      </w:r>
      <w:r w:rsidR="00FC69BC" w:rsidRPr="00FC69BC">
        <w:t>. o Rządowym Funduszu Rozwoju Dróg (Dz. U. z 2020 r., poz. 1430)</w:t>
      </w:r>
    </w:p>
    <w:p w:rsidR="009B461D" w:rsidRPr="00DE2413" w:rsidRDefault="009B461D" w:rsidP="009B461D">
      <w:pPr>
        <w:pStyle w:val="Akapitzlist"/>
        <w:spacing w:after="120"/>
        <w:jc w:val="both"/>
      </w:pPr>
    </w:p>
    <w:p w:rsidR="003822A8" w:rsidRPr="00C754B8" w:rsidRDefault="003822A8" w:rsidP="003822A8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C754B8">
        <w:rPr>
          <w:b/>
          <w:sz w:val="28"/>
          <w:szCs w:val="28"/>
        </w:rPr>
        <w:t>.</w:t>
      </w:r>
      <w:r w:rsidRPr="00C754B8">
        <w:rPr>
          <w:b/>
          <w:sz w:val="28"/>
          <w:szCs w:val="28"/>
        </w:rPr>
        <w:tab/>
        <w:t>Planowany okres realizacji inwestycji.</w:t>
      </w:r>
    </w:p>
    <w:p w:rsidR="003822A8" w:rsidRDefault="003822A8" w:rsidP="003822A8">
      <w:pPr>
        <w:rPr>
          <w:sz w:val="24"/>
          <w:szCs w:val="24"/>
        </w:rPr>
      </w:pPr>
      <w:r w:rsidRPr="00C754B8">
        <w:rPr>
          <w:sz w:val="24"/>
          <w:szCs w:val="24"/>
        </w:rPr>
        <w:t xml:space="preserve">Zadanie zostało zaplanowane do realizacji w okresie </w:t>
      </w:r>
      <w:r>
        <w:rPr>
          <w:sz w:val="24"/>
          <w:szCs w:val="24"/>
        </w:rPr>
        <w:t>od………………….(miesiąc 2021 rok) do………………….(miesiąc i rok).</w:t>
      </w:r>
      <w:r w:rsidR="00A5662E">
        <w:rPr>
          <w:sz w:val="24"/>
          <w:szCs w:val="24"/>
        </w:rPr>
        <w:t xml:space="preserve"> Maksymalny okres realizacji zadania wynosi 12 miesięcy.</w:t>
      </w:r>
    </w:p>
    <w:p w:rsidR="00E22219" w:rsidRDefault="00E22219" w:rsidP="004003F5">
      <w:pPr>
        <w:spacing w:after="0"/>
        <w:jc w:val="both"/>
        <w:rPr>
          <w:sz w:val="24"/>
          <w:szCs w:val="24"/>
          <w:highlight w:val="yellow"/>
        </w:rPr>
      </w:pPr>
    </w:p>
    <w:p w:rsidR="00A31BCA" w:rsidRPr="003A4126" w:rsidRDefault="003822A8" w:rsidP="00A31BCA">
      <w:pPr>
        <w:pBdr>
          <w:bottom w:val="single" w:sz="4" w:space="1" w:color="auto"/>
        </w:pBdr>
        <w:shd w:val="clear" w:color="auto" w:fill="D9D9D9" w:themeFill="background1" w:themeFillShade="D9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31BCA">
        <w:rPr>
          <w:b/>
          <w:sz w:val="28"/>
          <w:szCs w:val="28"/>
        </w:rPr>
        <w:t>.</w:t>
      </w:r>
      <w:r w:rsidR="00A31BCA">
        <w:rPr>
          <w:b/>
          <w:sz w:val="28"/>
          <w:szCs w:val="28"/>
        </w:rPr>
        <w:tab/>
        <w:t>Specyfikacja i lokalizacja inwestycji</w:t>
      </w:r>
      <w:r w:rsidR="00A31BCA" w:rsidRPr="00C754B8">
        <w:rPr>
          <w:b/>
          <w:sz w:val="28"/>
          <w:szCs w:val="28"/>
        </w:rPr>
        <w:t xml:space="preserve"> </w:t>
      </w:r>
    </w:p>
    <w:p w:rsidR="00A31BCA" w:rsidRPr="00D240C2" w:rsidRDefault="00A31BCA" w:rsidP="00A31BCA">
      <w:pPr>
        <w:spacing w:after="120"/>
        <w:jc w:val="both"/>
        <w:rPr>
          <w:b/>
          <w:sz w:val="28"/>
          <w:szCs w:val="28"/>
        </w:rPr>
      </w:pPr>
    </w:p>
    <w:tbl>
      <w:tblPr>
        <w:tblW w:w="10134" w:type="dxa"/>
        <w:tblInd w:w="-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1365"/>
        <w:gridCol w:w="1348"/>
        <w:gridCol w:w="1417"/>
        <w:gridCol w:w="1348"/>
        <w:gridCol w:w="1414"/>
      </w:tblGrid>
      <w:tr w:rsidR="00633527" w:rsidRPr="007C044B" w:rsidTr="00633527">
        <w:trPr>
          <w:trHeight w:val="30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bottom"/>
            <w:hideMark/>
          </w:tcPr>
          <w:p w:rsidR="00633527" w:rsidRPr="007C044B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7C044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33527" w:rsidRPr="007C044B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Przejście</w:t>
            </w:r>
            <w:r w:rsidRPr="007C044B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 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Przejście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33527" w:rsidRPr="007C044B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Przejście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 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633527" w:rsidRDefault="00633527" w:rsidP="0063352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 xml:space="preserve">Przejście 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33527" w:rsidRPr="007C044B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Przejście 5</w:t>
            </w:r>
          </w:p>
        </w:tc>
      </w:tr>
      <w:tr w:rsidR="00633527" w:rsidRPr="007C044B" w:rsidTr="00633527">
        <w:trPr>
          <w:trHeight w:val="300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7C044B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Powiat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33527" w:rsidRPr="007C044B" w:rsidTr="00633527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7C044B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Gmina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33527" w:rsidRPr="007C044B" w:rsidTr="00633527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7C044B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Miejscowość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33527" w:rsidRPr="007C044B" w:rsidTr="00633527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3527" w:rsidRDefault="00633527" w:rsidP="00633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Nazwa ulicy / nr drogi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633527" w:rsidRPr="007C044B" w:rsidTr="00633527">
        <w:trPr>
          <w:trHeight w:val="300"/>
        </w:trPr>
        <w:tc>
          <w:tcPr>
            <w:tcW w:w="3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3527" w:rsidRPr="00633527" w:rsidRDefault="00633527" w:rsidP="00633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Lokalizacja przejścia/</w:t>
            </w:r>
          </w:p>
          <w:p w:rsidR="00633527" w:rsidRDefault="00633527" w:rsidP="006335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63352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kilometraż drogi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3527" w:rsidRPr="00633527" w:rsidRDefault="00633527" w:rsidP="007C0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A7593" w:rsidRDefault="00BA7593" w:rsidP="00AC5EDB">
      <w:pPr>
        <w:jc w:val="both"/>
        <w:rPr>
          <w:sz w:val="24"/>
          <w:szCs w:val="24"/>
        </w:rPr>
      </w:pPr>
    </w:p>
    <w:p w:rsidR="00BA7593" w:rsidRDefault="00BA7593" w:rsidP="00AC5EDB">
      <w:pPr>
        <w:jc w:val="both"/>
        <w:rPr>
          <w:sz w:val="24"/>
          <w:szCs w:val="24"/>
        </w:rPr>
      </w:pPr>
    </w:p>
    <w:p w:rsidR="00415434" w:rsidRDefault="00415434" w:rsidP="006F5177">
      <w:pPr>
        <w:rPr>
          <w:sz w:val="24"/>
          <w:szCs w:val="24"/>
        </w:rPr>
      </w:pPr>
    </w:p>
    <w:p w:rsidR="009E42FC" w:rsidRDefault="009E42FC" w:rsidP="006F5177">
      <w:pPr>
        <w:rPr>
          <w:sz w:val="24"/>
          <w:szCs w:val="24"/>
        </w:rPr>
      </w:pPr>
    </w:p>
    <w:p w:rsidR="009E42FC" w:rsidRDefault="009E42FC" w:rsidP="006F5177">
      <w:pPr>
        <w:rPr>
          <w:sz w:val="24"/>
          <w:szCs w:val="24"/>
        </w:rPr>
      </w:pPr>
    </w:p>
    <w:p w:rsidR="009E42FC" w:rsidRDefault="009E42FC" w:rsidP="006F5177">
      <w:pPr>
        <w:rPr>
          <w:sz w:val="24"/>
          <w:szCs w:val="24"/>
        </w:rPr>
      </w:pPr>
    </w:p>
    <w:p w:rsidR="009E42FC" w:rsidRDefault="009E42FC" w:rsidP="006F5177">
      <w:pPr>
        <w:rPr>
          <w:sz w:val="24"/>
          <w:szCs w:val="24"/>
        </w:rPr>
      </w:pPr>
    </w:p>
    <w:p w:rsidR="009E42FC" w:rsidRDefault="009E42FC" w:rsidP="006F5177">
      <w:pPr>
        <w:rPr>
          <w:sz w:val="24"/>
          <w:szCs w:val="24"/>
        </w:rPr>
      </w:pPr>
    </w:p>
    <w:p w:rsidR="009E42FC" w:rsidRDefault="009E42FC" w:rsidP="006F5177">
      <w:pPr>
        <w:rPr>
          <w:sz w:val="24"/>
          <w:szCs w:val="24"/>
        </w:rPr>
      </w:pPr>
    </w:p>
    <w:p w:rsidR="009E42FC" w:rsidRDefault="009E42FC" w:rsidP="006F5177">
      <w:pPr>
        <w:rPr>
          <w:sz w:val="24"/>
          <w:szCs w:val="24"/>
        </w:rPr>
      </w:pPr>
    </w:p>
    <w:p w:rsidR="00DD65A4" w:rsidRPr="00DD65A4" w:rsidRDefault="00F316C7" w:rsidP="00DD65A4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 w:rsidRPr="00C754B8">
        <w:rPr>
          <w:b/>
          <w:sz w:val="28"/>
          <w:szCs w:val="28"/>
        </w:rPr>
        <w:lastRenderedPageBreak/>
        <w:tab/>
      </w:r>
      <w:r w:rsidR="009E42FC">
        <w:rPr>
          <w:b/>
          <w:sz w:val="28"/>
          <w:szCs w:val="28"/>
        </w:rPr>
        <w:t>Kryterium</w:t>
      </w:r>
      <w:r w:rsidR="00E656C0">
        <w:rPr>
          <w:b/>
          <w:sz w:val="28"/>
          <w:szCs w:val="28"/>
        </w:rPr>
        <w:t xml:space="preserve"> </w:t>
      </w:r>
      <w:r w:rsidR="00AD66E7">
        <w:rPr>
          <w:b/>
          <w:sz w:val="28"/>
          <w:szCs w:val="28"/>
        </w:rPr>
        <w:t xml:space="preserve">2.3. </w:t>
      </w:r>
      <w:r w:rsidR="00E656C0">
        <w:rPr>
          <w:b/>
          <w:sz w:val="28"/>
          <w:szCs w:val="28"/>
        </w:rPr>
        <w:t xml:space="preserve">oceny merytorycznej </w:t>
      </w:r>
      <w:r w:rsidR="009E42FC">
        <w:rPr>
          <w:b/>
          <w:sz w:val="28"/>
          <w:szCs w:val="28"/>
        </w:rPr>
        <w:t>– lokalizacja inwestycji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851"/>
        <w:gridCol w:w="850"/>
        <w:gridCol w:w="851"/>
        <w:gridCol w:w="850"/>
        <w:gridCol w:w="142"/>
        <w:gridCol w:w="709"/>
      </w:tblGrid>
      <w:tr w:rsidR="00FC69BC" w:rsidRPr="00DD65A4" w:rsidTr="00AD66E7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62626" w:themeFill="text1" w:themeFillTint="D9"/>
            <w:noWrap/>
            <w:vAlign w:val="bottom"/>
            <w:hideMark/>
          </w:tcPr>
          <w:p w:rsidR="00FC69BC" w:rsidRDefault="00FC69BC" w:rsidP="00435F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FC69BC" w:rsidRPr="00DD65A4" w:rsidRDefault="00FC69BC" w:rsidP="00435F4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D65A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AD66E7" w:rsidRPr="00AD66E7" w:rsidRDefault="00AD66E7" w:rsidP="00AD66E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  <w:p w:rsidR="00FC69BC" w:rsidRPr="00AD66E7" w:rsidRDefault="00AD66E7" w:rsidP="00AD66E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AD66E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Przejście nr 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FC69BC" w:rsidRPr="00AD66E7" w:rsidRDefault="00AD66E7" w:rsidP="00AD66E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Przejście nr </w:t>
            </w:r>
            <w:r w:rsidRPr="00AD66E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C69BC" w:rsidRPr="00AD66E7" w:rsidRDefault="00AD66E7" w:rsidP="00AD66E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Przejście nr 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AD66E7" w:rsidRDefault="00AD66E7" w:rsidP="00AD66E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Przejście </w:t>
            </w:r>
          </w:p>
          <w:p w:rsidR="00AD66E7" w:rsidRPr="00AD66E7" w:rsidRDefault="00AD66E7" w:rsidP="00AD66E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AD66E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AD66E7" w:rsidRPr="00AD66E7" w:rsidRDefault="00AD66E7" w:rsidP="00AD66E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Przejście nr </w:t>
            </w:r>
            <w:r w:rsidRPr="00AD66E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9E42FC" w:rsidRPr="00DD65A4" w:rsidTr="00EF2E14">
        <w:trPr>
          <w:trHeight w:val="315"/>
        </w:trPr>
        <w:tc>
          <w:tcPr>
            <w:tcW w:w="8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:rsidR="009E42FC" w:rsidRPr="00DD65A4" w:rsidRDefault="009E42FC" w:rsidP="009E42F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Lokalizacja </w:t>
            </w:r>
            <w:r w:rsidRPr="009E42F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przejścia dla pieszych względem obiektów, w których prowadzona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9E42F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jest działalność o charakterze publicznym lub działalność gospodarcza (placówki oświatowe, handlowe, ochrony zdrowia, opiekuńcze, kultury, sportu,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9E42FC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rekreacji i wypoczynku, urzędy itp.).</w:t>
            </w:r>
          </w:p>
        </w:tc>
      </w:tr>
      <w:tr w:rsidR="00FC69BC" w:rsidRPr="00DD65A4" w:rsidTr="00AD66E7">
        <w:trPr>
          <w:trHeight w:val="46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9E42FC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placówki oświatowe</w:t>
            </w:r>
            <w:r w:rsidR="00FC69BC" w:rsidRPr="00DD65A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(TAK/NIE)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9BC" w:rsidRPr="00DD65A4" w:rsidTr="00AD66E7">
        <w:trPr>
          <w:trHeight w:val="4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9E42FC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placówki handlowe</w:t>
            </w:r>
            <w:r w:rsidR="00FC69BC" w:rsidRPr="00DD65A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(TAK/NIE)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9BC" w:rsidRPr="00DD65A4" w:rsidTr="00AD66E7">
        <w:trPr>
          <w:trHeight w:val="52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9E42FC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ochrony zdrowia</w:t>
            </w:r>
            <w:r w:rsidR="00FC69BC" w:rsidRPr="00DD65A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(TAK/NIE)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9BC" w:rsidRPr="00DD65A4" w:rsidTr="00AD66E7">
        <w:trPr>
          <w:trHeight w:val="64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9E42FC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opiekuńcze</w:t>
            </w:r>
            <w:r w:rsidR="00FC69BC" w:rsidRPr="00DD65A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(TAK/NIE)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9BC" w:rsidRPr="00DD65A4" w:rsidTr="00AD66E7">
        <w:trPr>
          <w:trHeight w:val="4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9E42FC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kultury</w:t>
            </w:r>
            <w:r w:rsidR="00FC69B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(TAK/NIE)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9BC" w:rsidRPr="00DD65A4" w:rsidTr="00AD66E7">
        <w:trPr>
          <w:trHeight w:val="42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2FC" w:rsidRDefault="00FC69BC" w:rsidP="00DD65A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obiekty sportowe (TAK/NIE)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9BC" w:rsidRPr="00DD65A4" w:rsidTr="00AD66E7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9E42FC" w:rsidRDefault="009E42FC" w:rsidP="009E42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związane z rekreacją</w:t>
            </w:r>
            <w:r w:rsidRPr="009E42F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 wypoczynk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iem(TAK/NIE)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9BC" w:rsidRPr="00DD65A4" w:rsidTr="00AD66E7">
        <w:trPr>
          <w:trHeight w:val="413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9E42FC" w:rsidRDefault="009E42FC" w:rsidP="009E42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D65A4">
              <w:rPr>
                <w:rFonts w:eastAsia="Times New Roman" w:cstheme="minorHAnsi"/>
                <w:sz w:val="24"/>
                <w:szCs w:val="24"/>
                <w:lang w:eastAsia="pl-PL"/>
              </w:rPr>
              <w:t>urzędy administracji publicznej (TAK/NIE)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9BC" w:rsidRPr="00DD65A4" w:rsidRDefault="00FC69BC" w:rsidP="00DD6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D65A4" w:rsidRPr="00C754B8" w:rsidRDefault="00DD65A4" w:rsidP="006F5177">
      <w:pPr>
        <w:rPr>
          <w:sz w:val="24"/>
          <w:szCs w:val="24"/>
        </w:rPr>
      </w:pPr>
    </w:p>
    <w:p w:rsidR="00545BB5" w:rsidRPr="00C754B8" w:rsidRDefault="000E14A7" w:rsidP="00D240C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35EC" w:rsidRPr="00C754B8">
        <w:rPr>
          <w:b/>
          <w:sz w:val="28"/>
          <w:szCs w:val="28"/>
        </w:rPr>
        <w:t>.</w:t>
      </w:r>
      <w:r w:rsidR="00DC35EC" w:rsidRPr="00C754B8">
        <w:rPr>
          <w:b/>
          <w:sz w:val="28"/>
          <w:szCs w:val="28"/>
        </w:rPr>
        <w:tab/>
        <w:t>Planowany zakres rzeczowy.</w:t>
      </w:r>
    </w:p>
    <w:p w:rsidR="00771319" w:rsidRPr="006F148D" w:rsidRDefault="00771319" w:rsidP="006D645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color w:val="FF0000"/>
        </w:rPr>
      </w:pPr>
    </w:p>
    <w:p w:rsidR="00771319" w:rsidRPr="00900590" w:rsidRDefault="00771319" w:rsidP="006D645B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900590">
        <w:rPr>
          <w:rFonts w:asciiTheme="minorHAnsi" w:hAnsiTheme="minorHAnsi" w:cstheme="minorHAnsi"/>
        </w:rPr>
        <w:t>Maksymalna ilość tekstu strona formatu A4.</w:t>
      </w:r>
    </w:p>
    <w:p w:rsidR="000E14A7" w:rsidRDefault="000E14A7" w:rsidP="00D24CB1">
      <w:pPr>
        <w:pStyle w:val="Akapitzlist"/>
        <w:spacing w:line="276" w:lineRule="auto"/>
        <w:ind w:left="714"/>
        <w:rPr>
          <w:rFonts w:asciiTheme="minorHAnsi" w:hAnsiTheme="minorHAnsi" w:cstheme="minorHAnsi"/>
        </w:rPr>
      </w:pPr>
    </w:p>
    <w:p w:rsidR="00B30F44" w:rsidRDefault="00B30F44" w:rsidP="00D24CB1">
      <w:pPr>
        <w:pStyle w:val="Akapitzlist"/>
        <w:spacing w:line="276" w:lineRule="auto"/>
        <w:ind w:left="714"/>
        <w:rPr>
          <w:rFonts w:asciiTheme="minorHAnsi" w:hAnsiTheme="minorHAnsi" w:cstheme="minorHAnsi"/>
        </w:rPr>
      </w:pPr>
    </w:p>
    <w:p w:rsidR="00900590" w:rsidRPr="00FA3842" w:rsidRDefault="00900590" w:rsidP="00D24CB1">
      <w:pPr>
        <w:pStyle w:val="Akapitzlist"/>
        <w:spacing w:line="276" w:lineRule="auto"/>
        <w:ind w:left="714"/>
        <w:rPr>
          <w:rFonts w:asciiTheme="minorHAnsi" w:hAnsiTheme="minorHAnsi" w:cstheme="minorHAnsi"/>
        </w:rPr>
      </w:pPr>
    </w:p>
    <w:p w:rsidR="00435F41" w:rsidRPr="00FA39E7" w:rsidRDefault="000E14A7" w:rsidP="00DC35EC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DC35EC">
        <w:rPr>
          <w:b/>
          <w:sz w:val="28"/>
          <w:szCs w:val="28"/>
        </w:rPr>
        <w:tab/>
      </w:r>
      <w:r w:rsidR="00DC35EC" w:rsidRPr="00AC5895">
        <w:rPr>
          <w:b/>
          <w:sz w:val="28"/>
          <w:szCs w:val="28"/>
        </w:rPr>
        <w:t>Harmonogram rzeczowo-finansowy.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975"/>
        <w:gridCol w:w="1983"/>
        <w:gridCol w:w="2123"/>
        <w:gridCol w:w="1664"/>
      </w:tblGrid>
      <w:tr w:rsidR="000E14A7" w:rsidRPr="00205653" w:rsidTr="000E14A7">
        <w:trPr>
          <w:trHeight w:val="482"/>
        </w:trPr>
        <w:tc>
          <w:tcPr>
            <w:tcW w:w="5000" w:type="pct"/>
            <w:gridSpan w:val="5"/>
            <w:shd w:val="clear" w:color="auto" w:fill="262626" w:themeFill="text1" w:themeFillTint="D9"/>
            <w:vAlign w:val="center"/>
          </w:tcPr>
          <w:p w:rsidR="000E14A7" w:rsidRDefault="00232995" w:rsidP="0023299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Przejście</w:t>
            </w:r>
            <w:r w:rsidR="000E14A7">
              <w:rPr>
                <w:rFonts w:asciiTheme="minorHAnsi" w:hAnsiTheme="minorHAnsi" w:cstheme="minorHAnsi"/>
                <w:b/>
                <w:color w:val="FFFFFF"/>
              </w:rPr>
              <w:t xml:space="preserve"> 1</w:t>
            </w:r>
            <w:r w:rsidR="00112184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</w:p>
        </w:tc>
      </w:tr>
      <w:tr w:rsidR="00F4660D" w:rsidRPr="00205653" w:rsidTr="000E14A7">
        <w:trPr>
          <w:trHeight w:val="482"/>
        </w:trPr>
        <w:tc>
          <w:tcPr>
            <w:tcW w:w="291" w:type="pct"/>
            <w:vMerge w:val="restart"/>
            <w:shd w:val="clear" w:color="auto" w:fill="404040"/>
            <w:vAlign w:val="center"/>
          </w:tcPr>
          <w:p w:rsidR="00F4660D" w:rsidRPr="00205653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Lp.</w:t>
            </w:r>
          </w:p>
        </w:tc>
        <w:tc>
          <w:tcPr>
            <w:tcW w:w="1602" w:type="pct"/>
            <w:vMerge w:val="restart"/>
            <w:shd w:val="clear" w:color="auto" w:fill="404040"/>
            <w:vAlign w:val="center"/>
          </w:tcPr>
          <w:p w:rsidR="00F4660D" w:rsidRPr="002C64A1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Zakres robót</w:t>
            </w:r>
          </w:p>
        </w:tc>
        <w:tc>
          <w:tcPr>
            <w:tcW w:w="2211" w:type="pct"/>
            <w:gridSpan w:val="2"/>
            <w:shd w:val="clear" w:color="auto" w:fill="404040"/>
          </w:tcPr>
          <w:p w:rsidR="00F4660D" w:rsidRPr="00205653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Wartość robót [zł]</w:t>
            </w:r>
          </w:p>
        </w:tc>
        <w:tc>
          <w:tcPr>
            <w:tcW w:w="896" w:type="pct"/>
            <w:vMerge w:val="restart"/>
            <w:shd w:val="clear" w:color="auto" w:fill="404040"/>
          </w:tcPr>
          <w:p w:rsidR="00F4660D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  <w:p w:rsidR="00F4660D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Termin realizacji</w:t>
            </w:r>
          </w:p>
          <w:p w:rsidR="00F4660D" w:rsidRPr="00FE6F54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E6F5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(miesiąc, rok)</w:t>
            </w:r>
          </w:p>
        </w:tc>
      </w:tr>
      <w:tr w:rsidR="00FE6F54" w:rsidRPr="00205653" w:rsidTr="000E14A7">
        <w:trPr>
          <w:trHeight w:val="482"/>
        </w:trPr>
        <w:tc>
          <w:tcPr>
            <w:tcW w:w="291" w:type="pct"/>
            <w:vMerge/>
            <w:shd w:val="clear" w:color="auto" w:fill="404040"/>
            <w:vAlign w:val="center"/>
          </w:tcPr>
          <w:p w:rsidR="00F4660D" w:rsidRPr="00205653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602" w:type="pct"/>
            <w:vMerge/>
            <w:shd w:val="clear" w:color="auto" w:fill="404040"/>
            <w:vAlign w:val="center"/>
          </w:tcPr>
          <w:p w:rsidR="00F4660D" w:rsidRPr="002C64A1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068" w:type="pct"/>
            <w:shd w:val="clear" w:color="auto" w:fill="404040"/>
            <w:vAlign w:val="center"/>
          </w:tcPr>
          <w:p w:rsidR="00F4660D" w:rsidRPr="00205653" w:rsidRDefault="00F4660D" w:rsidP="005E672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kwalifikowalne</w:t>
            </w:r>
          </w:p>
        </w:tc>
        <w:tc>
          <w:tcPr>
            <w:tcW w:w="1143" w:type="pct"/>
            <w:shd w:val="clear" w:color="auto" w:fill="404040"/>
            <w:vAlign w:val="center"/>
          </w:tcPr>
          <w:p w:rsidR="00F4660D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niekwalifikowalne</w:t>
            </w:r>
          </w:p>
          <w:p w:rsidR="00F4660D" w:rsidRPr="00FE6F54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896" w:type="pct"/>
            <w:vMerge/>
            <w:shd w:val="clear" w:color="auto" w:fill="404040"/>
          </w:tcPr>
          <w:p w:rsidR="00F4660D" w:rsidRDefault="00F4660D" w:rsidP="00FA663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F4660D" w:rsidRPr="00205653" w:rsidTr="000E14A7">
        <w:tc>
          <w:tcPr>
            <w:tcW w:w="291" w:type="pct"/>
          </w:tcPr>
          <w:p w:rsidR="00F4660D" w:rsidRPr="00205653" w:rsidRDefault="00F4660D" w:rsidP="00AC589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F4660D" w:rsidRPr="002C64A1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F4660D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F4660D" w:rsidRPr="00205653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F4660D" w:rsidRPr="00205653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4660D" w:rsidRPr="00205653" w:rsidTr="000E14A7">
        <w:tc>
          <w:tcPr>
            <w:tcW w:w="291" w:type="pct"/>
          </w:tcPr>
          <w:p w:rsidR="00F4660D" w:rsidRPr="00205653" w:rsidRDefault="00F4660D" w:rsidP="00AC589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F4660D" w:rsidRPr="002C64A1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F4660D" w:rsidRPr="00205653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F4660D" w:rsidRPr="00205653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F4660D" w:rsidRPr="00205653" w:rsidRDefault="00F4660D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4660D" w:rsidRPr="00205653" w:rsidTr="00BD73CD">
        <w:trPr>
          <w:trHeight w:val="325"/>
        </w:trPr>
        <w:tc>
          <w:tcPr>
            <w:tcW w:w="291" w:type="pct"/>
          </w:tcPr>
          <w:p w:rsidR="00F4660D" w:rsidRPr="00205653" w:rsidRDefault="00F4660D" w:rsidP="009F2E8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F4660D" w:rsidRPr="002C64A1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4660D" w:rsidRPr="00205653" w:rsidTr="000E14A7">
        <w:tc>
          <w:tcPr>
            <w:tcW w:w="291" w:type="pct"/>
          </w:tcPr>
          <w:p w:rsidR="00F4660D" w:rsidRPr="00205653" w:rsidRDefault="00F4660D" w:rsidP="009F2E8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F4660D" w:rsidRPr="002C64A1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4660D" w:rsidRPr="00205653" w:rsidTr="000E14A7">
        <w:tc>
          <w:tcPr>
            <w:tcW w:w="291" w:type="pct"/>
          </w:tcPr>
          <w:p w:rsidR="00F4660D" w:rsidRPr="00205653" w:rsidRDefault="00F4660D" w:rsidP="009F2E8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F4660D" w:rsidRPr="002C64A1" w:rsidRDefault="00F4660D" w:rsidP="009F768F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4660D" w:rsidRPr="00205653" w:rsidTr="000E14A7">
        <w:tc>
          <w:tcPr>
            <w:tcW w:w="291" w:type="pct"/>
          </w:tcPr>
          <w:p w:rsidR="00F4660D" w:rsidRPr="00205653" w:rsidRDefault="00F4660D" w:rsidP="00F4660D">
            <w:pPr>
              <w:pStyle w:val="Akapitzlist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</w:tcPr>
          <w:p w:rsidR="00F4660D" w:rsidRPr="00205653" w:rsidRDefault="00F4660D" w:rsidP="005E672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Razem:</w:t>
            </w:r>
          </w:p>
        </w:tc>
        <w:tc>
          <w:tcPr>
            <w:tcW w:w="1068" w:type="pct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F4660D" w:rsidRPr="00205653" w:rsidRDefault="00F4660D" w:rsidP="009F2E86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E6F54" w:rsidRPr="00205653" w:rsidTr="00FE6F54">
        <w:tc>
          <w:tcPr>
            <w:tcW w:w="5000" w:type="pct"/>
            <w:gridSpan w:val="5"/>
            <w:shd w:val="clear" w:color="auto" w:fill="D0CECE"/>
          </w:tcPr>
          <w:p w:rsidR="00FE6F54" w:rsidRPr="00205653" w:rsidRDefault="00FE6F54" w:rsidP="00FA663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845AE4" w:rsidRDefault="00845AE4" w:rsidP="00F87647">
      <w:pPr>
        <w:spacing w:after="1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975"/>
        <w:gridCol w:w="1983"/>
        <w:gridCol w:w="2123"/>
        <w:gridCol w:w="1664"/>
      </w:tblGrid>
      <w:tr w:rsidR="000E14A7" w:rsidTr="00BD6E07">
        <w:trPr>
          <w:trHeight w:val="482"/>
        </w:trPr>
        <w:tc>
          <w:tcPr>
            <w:tcW w:w="5000" w:type="pct"/>
            <w:gridSpan w:val="5"/>
            <w:shd w:val="clear" w:color="auto" w:fill="262626" w:themeFill="text1" w:themeFillTint="D9"/>
            <w:vAlign w:val="center"/>
          </w:tcPr>
          <w:p w:rsidR="000E14A7" w:rsidRDefault="00845AE4" w:rsidP="00845AE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Przejście</w:t>
            </w:r>
            <w:r w:rsidR="000E14A7">
              <w:rPr>
                <w:rFonts w:asciiTheme="minorHAnsi" w:hAnsiTheme="minorHAnsi" w:cstheme="minorHAnsi"/>
                <w:b/>
                <w:color w:val="FFFFFF"/>
              </w:rPr>
              <w:t xml:space="preserve"> 2</w:t>
            </w:r>
            <w:r w:rsidR="00112184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</w:p>
        </w:tc>
      </w:tr>
      <w:tr w:rsidR="000E14A7" w:rsidRPr="00FE6F54" w:rsidTr="00BD6E07">
        <w:trPr>
          <w:trHeight w:val="482"/>
        </w:trPr>
        <w:tc>
          <w:tcPr>
            <w:tcW w:w="291" w:type="pct"/>
            <w:vMerge w:val="restart"/>
            <w:shd w:val="clear" w:color="auto" w:fill="404040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Lp.</w:t>
            </w:r>
          </w:p>
        </w:tc>
        <w:tc>
          <w:tcPr>
            <w:tcW w:w="1602" w:type="pct"/>
            <w:vMerge w:val="restart"/>
            <w:shd w:val="clear" w:color="auto" w:fill="404040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Zakres robót</w:t>
            </w:r>
          </w:p>
        </w:tc>
        <w:tc>
          <w:tcPr>
            <w:tcW w:w="2211" w:type="pct"/>
            <w:gridSpan w:val="2"/>
            <w:shd w:val="clear" w:color="auto" w:fill="404040"/>
          </w:tcPr>
          <w:p w:rsidR="000E14A7" w:rsidRPr="00205653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Wartość robót [zł]</w:t>
            </w:r>
          </w:p>
        </w:tc>
        <w:tc>
          <w:tcPr>
            <w:tcW w:w="896" w:type="pct"/>
            <w:vMerge w:val="restart"/>
            <w:shd w:val="clear" w:color="auto" w:fill="404040"/>
          </w:tcPr>
          <w:p w:rsidR="000E14A7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  <w:p w:rsidR="000E14A7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Termin realizacji</w:t>
            </w:r>
          </w:p>
          <w:p w:rsidR="000E14A7" w:rsidRPr="00FE6F54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E6F5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(miesiąc, rok)</w:t>
            </w:r>
          </w:p>
        </w:tc>
      </w:tr>
      <w:tr w:rsidR="000E14A7" w:rsidTr="00BD6E07">
        <w:trPr>
          <w:trHeight w:val="482"/>
        </w:trPr>
        <w:tc>
          <w:tcPr>
            <w:tcW w:w="291" w:type="pct"/>
            <w:vMerge/>
            <w:shd w:val="clear" w:color="auto" w:fill="404040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602" w:type="pct"/>
            <w:vMerge/>
            <w:shd w:val="clear" w:color="auto" w:fill="404040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068" w:type="pct"/>
            <w:shd w:val="clear" w:color="auto" w:fill="404040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kwalifikowalne</w:t>
            </w:r>
          </w:p>
        </w:tc>
        <w:tc>
          <w:tcPr>
            <w:tcW w:w="1143" w:type="pct"/>
            <w:shd w:val="clear" w:color="auto" w:fill="404040"/>
            <w:vAlign w:val="center"/>
          </w:tcPr>
          <w:p w:rsidR="000E14A7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niekwalifikowalne</w:t>
            </w:r>
          </w:p>
          <w:p w:rsidR="000E14A7" w:rsidRPr="00FE6F54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896" w:type="pct"/>
            <w:vMerge/>
            <w:shd w:val="clear" w:color="auto" w:fill="404040"/>
          </w:tcPr>
          <w:p w:rsidR="000E14A7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73CD">
        <w:trPr>
          <w:trHeight w:val="265"/>
        </w:trPr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6E07">
            <w:pPr>
              <w:pStyle w:val="Akapitzlist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Razem:</w:t>
            </w: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5000" w:type="pct"/>
            <w:gridSpan w:val="5"/>
            <w:shd w:val="clear" w:color="auto" w:fill="D0CECE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A85943" w:rsidRDefault="00A85943" w:rsidP="00F87647">
      <w:pPr>
        <w:spacing w:after="1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975"/>
        <w:gridCol w:w="1983"/>
        <w:gridCol w:w="2123"/>
        <w:gridCol w:w="1664"/>
      </w:tblGrid>
      <w:tr w:rsidR="000E14A7" w:rsidTr="00BD6E07">
        <w:trPr>
          <w:trHeight w:val="482"/>
        </w:trPr>
        <w:tc>
          <w:tcPr>
            <w:tcW w:w="5000" w:type="pct"/>
            <w:gridSpan w:val="5"/>
            <w:shd w:val="clear" w:color="auto" w:fill="262626" w:themeFill="text1" w:themeFillTint="D9"/>
            <w:vAlign w:val="center"/>
          </w:tcPr>
          <w:p w:rsidR="000E14A7" w:rsidRDefault="00845AE4" w:rsidP="00845AE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Przejście</w:t>
            </w:r>
            <w:r w:rsidR="000E14A7">
              <w:rPr>
                <w:rFonts w:asciiTheme="minorHAnsi" w:hAnsiTheme="minorHAnsi" w:cstheme="minorHAnsi"/>
                <w:b/>
                <w:color w:val="FFFFFF"/>
              </w:rPr>
              <w:t xml:space="preserve"> 3</w:t>
            </w:r>
            <w:r w:rsidR="00112184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</w:p>
        </w:tc>
      </w:tr>
      <w:tr w:rsidR="000E14A7" w:rsidRPr="00FE6F54" w:rsidTr="00BD6E07">
        <w:trPr>
          <w:trHeight w:val="482"/>
        </w:trPr>
        <w:tc>
          <w:tcPr>
            <w:tcW w:w="291" w:type="pct"/>
            <w:vMerge w:val="restart"/>
            <w:shd w:val="clear" w:color="auto" w:fill="404040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Lp.</w:t>
            </w:r>
          </w:p>
        </w:tc>
        <w:tc>
          <w:tcPr>
            <w:tcW w:w="1602" w:type="pct"/>
            <w:vMerge w:val="restart"/>
            <w:shd w:val="clear" w:color="auto" w:fill="404040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Zakres robót</w:t>
            </w:r>
          </w:p>
        </w:tc>
        <w:tc>
          <w:tcPr>
            <w:tcW w:w="2211" w:type="pct"/>
            <w:gridSpan w:val="2"/>
            <w:shd w:val="clear" w:color="auto" w:fill="404040"/>
          </w:tcPr>
          <w:p w:rsidR="000E14A7" w:rsidRPr="00205653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Wartość robót [zł]</w:t>
            </w:r>
          </w:p>
        </w:tc>
        <w:tc>
          <w:tcPr>
            <w:tcW w:w="896" w:type="pct"/>
            <w:vMerge w:val="restart"/>
            <w:shd w:val="clear" w:color="auto" w:fill="404040"/>
          </w:tcPr>
          <w:p w:rsidR="000E14A7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  <w:p w:rsidR="000E14A7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Termin realizacji</w:t>
            </w:r>
          </w:p>
          <w:p w:rsidR="000E14A7" w:rsidRPr="00FE6F54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E6F5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(miesiąc, rok)</w:t>
            </w:r>
          </w:p>
        </w:tc>
      </w:tr>
      <w:tr w:rsidR="000E14A7" w:rsidTr="00BD6E07">
        <w:trPr>
          <w:trHeight w:val="482"/>
        </w:trPr>
        <w:tc>
          <w:tcPr>
            <w:tcW w:w="291" w:type="pct"/>
            <w:vMerge/>
            <w:shd w:val="clear" w:color="auto" w:fill="404040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602" w:type="pct"/>
            <w:vMerge/>
            <w:shd w:val="clear" w:color="auto" w:fill="404040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068" w:type="pct"/>
            <w:shd w:val="clear" w:color="auto" w:fill="404040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kwalifikowalne</w:t>
            </w:r>
          </w:p>
        </w:tc>
        <w:tc>
          <w:tcPr>
            <w:tcW w:w="1143" w:type="pct"/>
            <w:shd w:val="clear" w:color="auto" w:fill="404040"/>
            <w:vAlign w:val="center"/>
          </w:tcPr>
          <w:p w:rsidR="000E14A7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niekwalifikowalne</w:t>
            </w:r>
          </w:p>
          <w:p w:rsidR="000E14A7" w:rsidRPr="00FE6F54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896" w:type="pct"/>
            <w:vMerge/>
            <w:shd w:val="clear" w:color="auto" w:fill="404040"/>
          </w:tcPr>
          <w:p w:rsidR="000E14A7" w:rsidRDefault="000E14A7" w:rsidP="00BD6E0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73CD">
        <w:trPr>
          <w:trHeight w:val="317"/>
        </w:trPr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0E14A7" w:rsidRPr="002C64A1" w:rsidRDefault="000E14A7" w:rsidP="00BD6E07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291" w:type="pct"/>
          </w:tcPr>
          <w:p w:rsidR="000E14A7" w:rsidRPr="00205653" w:rsidRDefault="000E14A7" w:rsidP="00BD73CD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Razem:</w:t>
            </w:r>
          </w:p>
        </w:tc>
        <w:tc>
          <w:tcPr>
            <w:tcW w:w="1068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0E14A7" w:rsidRPr="00205653" w:rsidRDefault="000E14A7" w:rsidP="00BD6E07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0E14A7" w:rsidRPr="00205653" w:rsidTr="00BD6E07">
        <w:tc>
          <w:tcPr>
            <w:tcW w:w="5000" w:type="pct"/>
            <w:gridSpan w:val="5"/>
            <w:shd w:val="clear" w:color="auto" w:fill="D0CECE"/>
          </w:tcPr>
          <w:p w:rsidR="000E14A7" w:rsidRPr="00205653" w:rsidRDefault="000E14A7" w:rsidP="00112184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A85943" w:rsidRDefault="00A85943" w:rsidP="00F87647">
      <w:pPr>
        <w:spacing w:after="120"/>
        <w:jc w:val="both"/>
        <w:rPr>
          <w:sz w:val="24"/>
          <w:szCs w:val="24"/>
        </w:rPr>
      </w:pPr>
    </w:p>
    <w:p w:rsidR="00845AE4" w:rsidRDefault="00845AE4" w:rsidP="00F87647">
      <w:pPr>
        <w:spacing w:after="1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975"/>
        <w:gridCol w:w="1983"/>
        <w:gridCol w:w="2123"/>
        <w:gridCol w:w="1664"/>
      </w:tblGrid>
      <w:tr w:rsidR="00845AE4" w:rsidTr="00794FA3">
        <w:trPr>
          <w:trHeight w:val="482"/>
        </w:trPr>
        <w:tc>
          <w:tcPr>
            <w:tcW w:w="5000" w:type="pct"/>
            <w:gridSpan w:val="5"/>
            <w:shd w:val="clear" w:color="auto" w:fill="262626" w:themeFill="text1" w:themeFillTint="D9"/>
            <w:vAlign w:val="center"/>
          </w:tcPr>
          <w:p w:rsidR="00845AE4" w:rsidRDefault="00845AE4" w:rsidP="00845AE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 xml:space="preserve">Przejście 4 </w:t>
            </w:r>
          </w:p>
        </w:tc>
      </w:tr>
      <w:tr w:rsidR="00845AE4" w:rsidRPr="00FE6F54" w:rsidTr="00794FA3">
        <w:trPr>
          <w:trHeight w:val="482"/>
        </w:trPr>
        <w:tc>
          <w:tcPr>
            <w:tcW w:w="291" w:type="pct"/>
            <w:vMerge w:val="restart"/>
            <w:shd w:val="clear" w:color="auto" w:fill="404040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Lp.</w:t>
            </w:r>
          </w:p>
        </w:tc>
        <w:tc>
          <w:tcPr>
            <w:tcW w:w="1602" w:type="pct"/>
            <w:vMerge w:val="restart"/>
            <w:shd w:val="clear" w:color="auto" w:fill="404040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Zakres robót</w:t>
            </w:r>
          </w:p>
        </w:tc>
        <w:tc>
          <w:tcPr>
            <w:tcW w:w="2211" w:type="pct"/>
            <w:gridSpan w:val="2"/>
            <w:shd w:val="clear" w:color="auto" w:fill="404040"/>
          </w:tcPr>
          <w:p w:rsidR="00845AE4" w:rsidRPr="00205653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Wartość robót [zł]</w:t>
            </w:r>
          </w:p>
        </w:tc>
        <w:tc>
          <w:tcPr>
            <w:tcW w:w="896" w:type="pct"/>
            <w:vMerge w:val="restart"/>
            <w:shd w:val="clear" w:color="auto" w:fill="404040"/>
          </w:tcPr>
          <w:p w:rsidR="00845AE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  <w:p w:rsidR="00845AE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Termin realizacji</w:t>
            </w:r>
          </w:p>
          <w:p w:rsidR="00845AE4" w:rsidRPr="00FE6F5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E6F5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(miesiąc, rok)</w:t>
            </w:r>
          </w:p>
        </w:tc>
      </w:tr>
      <w:tr w:rsidR="00845AE4" w:rsidTr="00794FA3">
        <w:trPr>
          <w:trHeight w:val="482"/>
        </w:trPr>
        <w:tc>
          <w:tcPr>
            <w:tcW w:w="291" w:type="pct"/>
            <w:vMerge/>
            <w:shd w:val="clear" w:color="auto" w:fill="404040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602" w:type="pct"/>
            <w:vMerge/>
            <w:shd w:val="clear" w:color="auto" w:fill="404040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068" w:type="pct"/>
            <w:shd w:val="clear" w:color="auto" w:fill="404040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kwalifikowalne</w:t>
            </w:r>
          </w:p>
        </w:tc>
        <w:tc>
          <w:tcPr>
            <w:tcW w:w="1143" w:type="pct"/>
            <w:shd w:val="clear" w:color="auto" w:fill="404040"/>
            <w:vAlign w:val="center"/>
          </w:tcPr>
          <w:p w:rsidR="00845AE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niekwalifikowalne</w:t>
            </w:r>
          </w:p>
          <w:p w:rsidR="00845AE4" w:rsidRPr="00FE6F5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896" w:type="pct"/>
            <w:vMerge/>
            <w:shd w:val="clear" w:color="auto" w:fill="404040"/>
          </w:tcPr>
          <w:p w:rsidR="00845AE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rPr>
          <w:trHeight w:val="317"/>
        </w:trPr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794FA3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Razem:</w:t>
            </w: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5000" w:type="pct"/>
            <w:gridSpan w:val="5"/>
            <w:shd w:val="clear" w:color="auto" w:fill="D0CECE"/>
          </w:tcPr>
          <w:p w:rsidR="00845AE4" w:rsidRPr="00205653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845AE4" w:rsidRDefault="00845AE4" w:rsidP="00F87647">
      <w:pPr>
        <w:spacing w:after="1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975"/>
        <w:gridCol w:w="1983"/>
        <w:gridCol w:w="2123"/>
        <w:gridCol w:w="1664"/>
      </w:tblGrid>
      <w:tr w:rsidR="00845AE4" w:rsidTr="00794FA3">
        <w:trPr>
          <w:trHeight w:val="482"/>
        </w:trPr>
        <w:tc>
          <w:tcPr>
            <w:tcW w:w="5000" w:type="pct"/>
            <w:gridSpan w:val="5"/>
            <w:shd w:val="clear" w:color="auto" w:fill="262626" w:themeFill="text1" w:themeFillTint="D9"/>
            <w:vAlign w:val="center"/>
          </w:tcPr>
          <w:p w:rsidR="00845AE4" w:rsidRDefault="00845AE4" w:rsidP="00845AE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lastRenderedPageBreak/>
              <w:t>Przejście 5</w:t>
            </w:r>
          </w:p>
        </w:tc>
      </w:tr>
      <w:tr w:rsidR="00845AE4" w:rsidRPr="00FE6F54" w:rsidTr="00794FA3">
        <w:trPr>
          <w:trHeight w:val="482"/>
        </w:trPr>
        <w:tc>
          <w:tcPr>
            <w:tcW w:w="291" w:type="pct"/>
            <w:vMerge w:val="restart"/>
            <w:shd w:val="clear" w:color="auto" w:fill="404040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Lp.</w:t>
            </w:r>
          </w:p>
        </w:tc>
        <w:tc>
          <w:tcPr>
            <w:tcW w:w="1602" w:type="pct"/>
            <w:vMerge w:val="restart"/>
            <w:shd w:val="clear" w:color="auto" w:fill="404040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Zakres robót</w:t>
            </w:r>
          </w:p>
        </w:tc>
        <w:tc>
          <w:tcPr>
            <w:tcW w:w="2211" w:type="pct"/>
            <w:gridSpan w:val="2"/>
            <w:shd w:val="clear" w:color="auto" w:fill="404040"/>
          </w:tcPr>
          <w:p w:rsidR="00845AE4" w:rsidRPr="00205653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Wartość robót [zł]</w:t>
            </w:r>
          </w:p>
        </w:tc>
        <w:tc>
          <w:tcPr>
            <w:tcW w:w="896" w:type="pct"/>
            <w:vMerge w:val="restart"/>
            <w:shd w:val="clear" w:color="auto" w:fill="404040"/>
          </w:tcPr>
          <w:p w:rsidR="00845AE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  <w:p w:rsidR="00845AE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Termin realizacji</w:t>
            </w:r>
          </w:p>
          <w:p w:rsidR="00845AE4" w:rsidRPr="00FE6F5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FE6F54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(miesiąc, rok)</w:t>
            </w:r>
          </w:p>
        </w:tc>
      </w:tr>
      <w:tr w:rsidR="00845AE4" w:rsidTr="00794FA3">
        <w:trPr>
          <w:trHeight w:val="482"/>
        </w:trPr>
        <w:tc>
          <w:tcPr>
            <w:tcW w:w="291" w:type="pct"/>
            <w:vMerge/>
            <w:shd w:val="clear" w:color="auto" w:fill="404040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602" w:type="pct"/>
            <w:vMerge/>
            <w:shd w:val="clear" w:color="auto" w:fill="404040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068" w:type="pct"/>
            <w:shd w:val="clear" w:color="auto" w:fill="404040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kwalifikowalne</w:t>
            </w:r>
          </w:p>
        </w:tc>
        <w:tc>
          <w:tcPr>
            <w:tcW w:w="1143" w:type="pct"/>
            <w:shd w:val="clear" w:color="auto" w:fill="404040"/>
            <w:vAlign w:val="center"/>
          </w:tcPr>
          <w:p w:rsidR="00845AE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niekwalifikowalne</w:t>
            </w:r>
          </w:p>
          <w:p w:rsidR="00845AE4" w:rsidRPr="00FE6F5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896" w:type="pct"/>
            <w:vMerge/>
            <w:shd w:val="clear" w:color="auto" w:fill="404040"/>
          </w:tcPr>
          <w:p w:rsidR="00845AE4" w:rsidRDefault="00845AE4" w:rsidP="00794FA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rPr>
          <w:trHeight w:val="317"/>
        </w:trPr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A5662E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vAlign w:val="center"/>
          </w:tcPr>
          <w:p w:rsidR="00845AE4" w:rsidRPr="002C64A1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291" w:type="pct"/>
          </w:tcPr>
          <w:p w:rsidR="00845AE4" w:rsidRPr="00205653" w:rsidRDefault="00845AE4" w:rsidP="00794FA3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Razem:</w:t>
            </w:r>
          </w:p>
        </w:tc>
        <w:tc>
          <w:tcPr>
            <w:tcW w:w="1068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43" w:type="pct"/>
            <w:vAlign w:val="center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845AE4" w:rsidRPr="00205653" w:rsidRDefault="00845AE4" w:rsidP="00794FA3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45AE4" w:rsidRPr="00205653" w:rsidTr="00794FA3">
        <w:tc>
          <w:tcPr>
            <w:tcW w:w="5000" w:type="pct"/>
            <w:gridSpan w:val="5"/>
            <w:shd w:val="clear" w:color="auto" w:fill="D0CECE"/>
          </w:tcPr>
          <w:p w:rsidR="00845AE4" w:rsidRPr="00205653" w:rsidRDefault="00845AE4" w:rsidP="00794FA3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845AE4" w:rsidRDefault="00845AE4" w:rsidP="00F87647">
      <w:pPr>
        <w:spacing w:after="12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975"/>
        <w:gridCol w:w="4106"/>
        <w:gridCol w:w="1664"/>
      </w:tblGrid>
      <w:tr w:rsidR="00845AE4" w:rsidTr="00C10FA0">
        <w:trPr>
          <w:trHeight w:val="482"/>
        </w:trPr>
        <w:tc>
          <w:tcPr>
            <w:tcW w:w="5000" w:type="pct"/>
            <w:gridSpan w:val="4"/>
            <w:shd w:val="clear" w:color="auto" w:fill="262626" w:themeFill="text1" w:themeFillTint="D9"/>
            <w:vAlign w:val="center"/>
          </w:tcPr>
          <w:p w:rsidR="00845AE4" w:rsidRPr="00845AE4" w:rsidRDefault="00845AE4" w:rsidP="0011218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</w:pPr>
            <w:r w:rsidRPr="00845AE4">
              <w:rPr>
                <w:rFonts w:asciiTheme="minorHAnsi" w:hAnsiTheme="minorHAnsi" w:cstheme="minorHAnsi"/>
                <w:b/>
                <w:color w:val="FFFFFF"/>
                <w:sz w:val="40"/>
                <w:szCs w:val="40"/>
              </w:rPr>
              <w:t xml:space="preserve">SUMA </w:t>
            </w:r>
          </w:p>
        </w:tc>
      </w:tr>
      <w:tr w:rsidR="00112184" w:rsidTr="00C10FA0">
        <w:trPr>
          <w:trHeight w:val="482"/>
        </w:trPr>
        <w:tc>
          <w:tcPr>
            <w:tcW w:w="5000" w:type="pct"/>
            <w:gridSpan w:val="4"/>
            <w:shd w:val="clear" w:color="auto" w:fill="262626" w:themeFill="text1" w:themeFillTint="D9"/>
            <w:vAlign w:val="center"/>
          </w:tcPr>
          <w:p w:rsidR="00112184" w:rsidRDefault="00845AE4" w:rsidP="0011218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PRZEJŚCIE 1 + PRZEJŚCIE 2 + PRZEJŚCIE 3 + PRZEJŚCIE 4 + PRZEJŚCIE 5</w:t>
            </w:r>
          </w:p>
        </w:tc>
      </w:tr>
      <w:tr w:rsidR="00112184" w:rsidRPr="00FE6F54" w:rsidTr="00C10FA0">
        <w:trPr>
          <w:trHeight w:val="482"/>
        </w:trPr>
        <w:tc>
          <w:tcPr>
            <w:tcW w:w="291" w:type="pct"/>
            <w:vMerge w:val="restart"/>
            <w:shd w:val="clear" w:color="auto" w:fill="404040"/>
            <w:vAlign w:val="center"/>
          </w:tcPr>
          <w:p w:rsidR="00112184" w:rsidRPr="00205653" w:rsidRDefault="00112184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602" w:type="pct"/>
            <w:vMerge w:val="restart"/>
            <w:shd w:val="clear" w:color="auto" w:fill="404040"/>
            <w:vAlign w:val="center"/>
          </w:tcPr>
          <w:p w:rsidR="00112184" w:rsidRPr="002C64A1" w:rsidRDefault="00112184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2211" w:type="pct"/>
            <w:shd w:val="clear" w:color="auto" w:fill="404040"/>
          </w:tcPr>
          <w:p w:rsidR="00112184" w:rsidRPr="00205653" w:rsidRDefault="00112184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05653">
              <w:rPr>
                <w:rFonts w:asciiTheme="minorHAnsi" w:hAnsiTheme="minorHAnsi" w:cstheme="minorHAnsi"/>
                <w:b/>
                <w:color w:val="FFFFFF"/>
              </w:rPr>
              <w:t>Wartość robót [zł]</w:t>
            </w:r>
          </w:p>
        </w:tc>
        <w:tc>
          <w:tcPr>
            <w:tcW w:w="896" w:type="pct"/>
            <w:vMerge w:val="restart"/>
            <w:shd w:val="clear" w:color="auto" w:fill="404040"/>
          </w:tcPr>
          <w:p w:rsidR="00112184" w:rsidRDefault="00112184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  <w:p w:rsidR="00112184" w:rsidRPr="00FE6F54" w:rsidRDefault="00112184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</w:p>
        </w:tc>
      </w:tr>
      <w:tr w:rsidR="00D51E78" w:rsidTr="00D51E78">
        <w:trPr>
          <w:trHeight w:val="482"/>
        </w:trPr>
        <w:tc>
          <w:tcPr>
            <w:tcW w:w="291" w:type="pct"/>
            <w:vMerge/>
            <w:shd w:val="clear" w:color="auto" w:fill="404040"/>
            <w:vAlign w:val="center"/>
          </w:tcPr>
          <w:p w:rsidR="00D51E78" w:rsidRPr="00205653" w:rsidRDefault="00D51E78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1602" w:type="pct"/>
            <w:vMerge/>
            <w:shd w:val="clear" w:color="auto" w:fill="404040"/>
            <w:vAlign w:val="center"/>
          </w:tcPr>
          <w:p w:rsidR="00D51E78" w:rsidRPr="002C64A1" w:rsidRDefault="00D51E78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2211" w:type="pct"/>
            <w:shd w:val="clear" w:color="auto" w:fill="404040"/>
            <w:vAlign w:val="center"/>
          </w:tcPr>
          <w:p w:rsidR="00D51E78" w:rsidRPr="00FE6F54" w:rsidRDefault="00D51E78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Koszty kwalifikowalne</w:t>
            </w:r>
          </w:p>
        </w:tc>
        <w:tc>
          <w:tcPr>
            <w:tcW w:w="896" w:type="pct"/>
            <w:vMerge/>
            <w:shd w:val="clear" w:color="auto" w:fill="404040"/>
          </w:tcPr>
          <w:p w:rsidR="00D51E78" w:rsidRDefault="00D51E78" w:rsidP="00C10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D51E78" w:rsidRPr="00205653" w:rsidTr="00D51E78">
        <w:tc>
          <w:tcPr>
            <w:tcW w:w="291" w:type="pct"/>
          </w:tcPr>
          <w:p w:rsidR="00D51E78" w:rsidRPr="00205653" w:rsidRDefault="00D51E78" w:rsidP="00C10FA0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</w:tcPr>
          <w:p w:rsidR="00D51E78" w:rsidRPr="00205653" w:rsidRDefault="00D51E78" w:rsidP="0004239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Razem wartość zadania:  </w:t>
            </w:r>
            <w:r w:rsidRPr="0004239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04239E">
              <w:rPr>
                <w:rFonts w:asciiTheme="minorHAnsi" w:hAnsiTheme="minorHAnsi" w:cstheme="minorHAnsi"/>
                <w:sz w:val="18"/>
                <w:szCs w:val="18"/>
              </w:rPr>
              <w:t>strona pierwsza wniosku)</w:t>
            </w:r>
          </w:p>
        </w:tc>
        <w:tc>
          <w:tcPr>
            <w:tcW w:w="2211" w:type="pct"/>
          </w:tcPr>
          <w:p w:rsidR="00D51E78" w:rsidRPr="00205653" w:rsidRDefault="00D51E78" w:rsidP="00C10FA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</w:tcPr>
          <w:p w:rsidR="00D51E78" w:rsidRPr="00205653" w:rsidRDefault="00D51E78" w:rsidP="00C10FA0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112184" w:rsidRPr="00205653" w:rsidTr="00C10FA0">
        <w:tc>
          <w:tcPr>
            <w:tcW w:w="5000" w:type="pct"/>
            <w:gridSpan w:val="4"/>
            <w:shd w:val="clear" w:color="auto" w:fill="D0CECE"/>
          </w:tcPr>
          <w:p w:rsidR="00112184" w:rsidRPr="00205653" w:rsidRDefault="00112184" w:rsidP="00C10FA0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954E1D" w:rsidRDefault="00954E1D" w:rsidP="00F87647">
      <w:pPr>
        <w:spacing w:after="120"/>
        <w:jc w:val="both"/>
        <w:rPr>
          <w:sz w:val="24"/>
          <w:szCs w:val="24"/>
        </w:rPr>
      </w:pPr>
    </w:p>
    <w:p w:rsidR="00A5662E" w:rsidRDefault="00A5662E" w:rsidP="00F87647">
      <w:pPr>
        <w:spacing w:after="120"/>
        <w:jc w:val="both"/>
        <w:rPr>
          <w:sz w:val="24"/>
          <w:szCs w:val="24"/>
        </w:rPr>
      </w:pPr>
    </w:p>
    <w:p w:rsidR="00A616FD" w:rsidRPr="00A5662E" w:rsidRDefault="00A616FD" w:rsidP="00A5662E">
      <w:pPr>
        <w:pStyle w:val="Akapitzlist"/>
        <w:numPr>
          <w:ilvl w:val="0"/>
          <w:numId w:val="30"/>
        </w:num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</w:pPr>
      <w:r w:rsidRPr="00A5662E">
        <w:rPr>
          <w:b/>
          <w:sz w:val="28"/>
          <w:szCs w:val="28"/>
        </w:rPr>
        <w:t>Harmonogram płatności</w:t>
      </w:r>
      <w:r w:rsidRPr="00A5662E">
        <w:t>*</w:t>
      </w:r>
      <w:r w:rsidR="00A5662E" w:rsidRPr="00A5662E">
        <w:rPr>
          <w:sz w:val="20"/>
          <w:szCs w:val="20"/>
        </w:rPr>
        <w:t>warunkiem wypłaty środków jest dostarczenie do PUW umowy z  wykonawcą robót oraz zgł</w:t>
      </w:r>
      <w:r w:rsidR="00A5662E">
        <w:rPr>
          <w:sz w:val="20"/>
          <w:szCs w:val="20"/>
        </w:rPr>
        <w:t>oszenia</w:t>
      </w:r>
      <w:r w:rsidR="00A5662E" w:rsidRPr="00A5662E">
        <w:rPr>
          <w:sz w:val="20"/>
          <w:szCs w:val="20"/>
        </w:rPr>
        <w:t xml:space="preserve"> robót, ew. decyzji PNB.</w:t>
      </w: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89"/>
        <w:gridCol w:w="2363"/>
        <w:gridCol w:w="5393"/>
      </w:tblGrid>
      <w:tr w:rsidR="00A616FD" w:rsidRPr="00205653" w:rsidTr="00A5662E">
        <w:trPr>
          <w:trHeight w:val="1296"/>
        </w:trPr>
        <w:tc>
          <w:tcPr>
            <w:tcW w:w="713" w:type="pct"/>
            <w:shd w:val="clear" w:color="auto" w:fill="404040"/>
            <w:vAlign w:val="center"/>
          </w:tcPr>
          <w:p w:rsidR="00A616FD" w:rsidRDefault="00A616FD" w:rsidP="005A69C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Rok</w:t>
            </w:r>
          </w:p>
        </w:tc>
        <w:tc>
          <w:tcPr>
            <w:tcW w:w="1306" w:type="pct"/>
            <w:shd w:val="clear" w:color="auto" w:fill="404040"/>
            <w:vAlign w:val="center"/>
          </w:tcPr>
          <w:p w:rsidR="00A616FD" w:rsidRPr="00205653" w:rsidRDefault="00A616FD" w:rsidP="005A69C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Miesiąc</w:t>
            </w:r>
          </w:p>
        </w:tc>
        <w:tc>
          <w:tcPr>
            <w:tcW w:w="2981" w:type="pct"/>
            <w:shd w:val="clear" w:color="auto" w:fill="404040"/>
          </w:tcPr>
          <w:p w:rsidR="00A616FD" w:rsidRDefault="00A616FD" w:rsidP="005A69C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  <w:p w:rsidR="00A616FD" w:rsidRPr="00205653" w:rsidRDefault="002C3FCE" w:rsidP="00F6795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Wskazać jeden miesiąc wypłat</w:t>
            </w:r>
            <w:r w:rsidR="00F67951">
              <w:rPr>
                <w:rFonts w:asciiTheme="minorHAnsi" w:hAnsiTheme="minorHAnsi" w:cstheme="minorHAnsi"/>
                <w:b/>
                <w:color w:val="FFFFFF"/>
              </w:rPr>
              <w:t>y</w:t>
            </w:r>
            <w:r>
              <w:rPr>
                <w:rFonts w:asciiTheme="minorHAnsi" w:hAnsiTheme="minorHAnsi" w:cstheme="minorHAnsi"/>
                <w:b/>
                <w:color w:val="FFFFFF"/>
              </w:rPr>
              <w:t xml:space="preserve"> zaliczki na pełną kwotę dofinansowania poprzez wpisanie w odpowiednią rubrykę słowa „TAK”</w:t>
            </w:r>
            <w:r w:rsidR="00A616FD">
              <w:rPr>
                <w:rFonts w:asciiTheme="minorHAnsi" w:hAnsiTheme="minorHAnsi" w:cstheme="minorHAnsi"/>
                <w:b/>
                <w:color w:val="FFFFFF"/>
              </w:rPr>
              <w:t>.</w:t>
            </w:r>
            <w:r w:rsidR="00A5662E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</w:p>
        </w:tc>
      </w:tr>
      <w:tr w:rsidR="00A5662E" w:rsidRPr="00205653" w:rsidTr="00A5662E">
        <w:trPr>
          <w:trHeight w:val="327"/>
        </w:trPr>
        <w:tc>
          <w:tcPr>
            <w:tcW w:w="713" w:type="pct"/>
            <w:vMerge w:val="restart"/>
            <w:shd w:val="clear" w:color="auto" w:fill="BFBFBF" w:themeFill="background1" w:themeFillShade="BF"/>
          </w:tcPr>
          <w:p w:rsidR="00A5662E" w:rsidRDefault="00A5662E" w:rsidP="005A69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2021</w:t>
            </w:r>
          </w:p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  <w:p w:rsidR="00A5662E" w:rsidRDefault="00A5662E" w:rsidP="005A69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:rsidR="00A5662E" w:rsidRPr="00902F4E" w:rsidRDefault="00A5662E" w:rsidP="005A69CB">
            <w:pPr>
              <w:jc w:val="center"/>
              <w:rPr>
                <w:rFonts w:cstheme="minorHAnsi"/>
                <w:color w:val="000000" w:themeColor="text1"/>
              </w:rPr>
            </w:pPr>
            <w:r w:rsidRPr="00902F4E">
              <w:rPr>
                <w:rFonts w:cstheme="minorHAnsi"/>
                <w:color w:val="000000" w:themeColor="text1"/>
              </w:rPr>
              <w:t>czerwiec</w:t>
            </w:r>
          </w:p>
        </w:tc>
        <w:tc>
          <w:tcPr>
            <w:tcW w:w="2981" w:type="pct"/>
          </w:tcPr>
          <w:p w:rsidR="00A5662E" w:rsidRPr="00205653" w:rsidRDefault="00A5662E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5662E" w:rsidRPr="00205653" w:rsidTr="00A5662E">
        <w:trPr>
          <w:trHeight w:val="377"/>
        </w:trPr>
        <w:tc>
          <w:tcPr>
            <w:tcW w:w="713" w:type="pct"/>
            <w:vMerge/>
            <w:shd w:val="clear" w:color="auto" w:fill="BFBFBF" w:themeFill="background1" w:themeFillShade="BF"/>
          </w:tcPr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:rsidR="00A5662E" w:rsidRPr="00902F4E" w:rsidRDefault="00A5662E" w:rsidP="005A69CB">
            <w:pPr>
              <w:jc w:val="center"/>
              <w:rPr>
                <w:rFonts w:cstheme="minorHAnsi"/>
                <w:color w:val="000000" w:themeColor="text1"/>
              </w:rPr>
            </w:pPr>
            <w:r w:rsidRPr="00902F4E">
              <w:rPr>
                <w:rFonts w:cstheme="minorHAnsi"/>
                <w:color w:val="000000" w:themeColor="text1"/>
              </w:rPr>
              <w:t>lipiec</w:t>
            </w:r>
          </w:p>
        </w:tc>
        <w:tc>
          <w:tcPr>
            <w:tcW w:w="2981" w:type="pct"/>
          </w:tcPr>
          <w:p w:rsidR="00A5662E" w:rsidRPr="00205653" w:rsidRDefault="00A5662E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5662E" w:rsidRPr="00205653" w:rsidTr="00A5662E">
        <w:trPr>
          <w:trHeight w:val="285"/>
        </w:trPr>
        <w:tc>
          <w:tcPr>
            <w:tcW w:w="713" w:type="pct"/>
            <w:vMerge/>
            <w:shd w:val="clear" w:color="auto" w:fill="BFBFBF" w:themeFill="background1" w:themeFillShade="BF"/>
          </w:tcPr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:rsidR="00A5662E" w:rsidRPr="00902F4E" w:rsidRDefault="00A5662E" w:rsidP="005A69CB">
            <w:pPr>
              <w:jc w:val="center"/>
              <w:rPr>
                <w:rFonts w:cstheme="minorHAnsi"/>
                <w:color w:val="000000" w:themeColor="text1"/>
              </w:rPr>
            </w:pPr>
            <w:r w:rsidRPr="00902F4E">
              <w:rPr>
                <w:rFonts w:cstheme="minorHAnsi"/>
                <w:color w:val="000000" w:themeColor="text1"/>
              </w:rPr>
              <w:t>sierpień</w:t>
            </w:r>
          </w:p>
        </w:tc>
        <w:tc>
          <w:tcPr>
            <w:tcW w:w="2981" w:type="pct"/>
          </w:tcPr>
          <w:p w:rsidR="00A5662E" w:rsidRPr="00205653" w:rsidRDefault="00A5662E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5662E" w:rsidRPr="00205653" w:rsidTr="00A5662E">
        <w:trPr>
          <w:trHeight w:val="335"/>
        </w:trPr>
        <w:tc>
          <w:tcPr>
            <w:tcW w:w="713" w:type="pct"/>
            <w:vMerge/>
            <w:shd w:val="clear" w:color="auto" w:fill="BFBFBF" w:themeFill="background1" w:themeFillShade="BF"/>
          </w:tcPr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:rsidR="00A5662E" w:rsidRPr="00902F4E" w:rsidRDefault="00A5662E" w:rsidP="005A69CB">
            <w:pPr>
              <w:jc w:val="center"/>
              <w:rPr>
                <w:rFonts w:cstheme="minorHAnsi"/>
                <w:color w:val="000000" w:themeColor="text1"/>
              </w:rPr>
            </w:pPr>
            <w:r w:rsidRPr="00902F4E">
              <w:rPr>
                <w:rFonts w:cstheme="minorHAnsi"/>
                <w:color w:val="000000" w:themeColor="text1"/>
              </w:rPr>
              <w:t>wrzesień</w:t>
            </w:r>
          </w:p>
        </w:tc>
        <w:tc>
          <w:tcPr>
            <w:tcW w:w="2981" w:type="pct"/>
          </w:tcPr>
          <w:p w:rsidR="00A5662E" w:rsidRPr="00205653" w:rsidRDefault="00A5662E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5662E" w:rsidRPr="00205653" w:rsidTr="00A5662E">
        <w:trPr>
          <w:trHeight w:val="385"/>
        </w:trPr>
        <w:tc>
          <w:tcPr>
            <w:tcW w:w="713" w:type="pct"/>
            <w:vMerge/>
            <w:shd w:val="clear" w:color="auto" w:fill="BFBFBF" w:themeFill="background1" w:themeFillShade="BF"/>
          </w:tcPr>
          <w:p w:rsidR="00A5662E" w:rsidRPr="00F87647" w:rsidRDefault="00A5662E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:rsidR="00A5662E" w:rsidRPr="00902F4E" w:rsidRDefault="00A5662E" w:rsidP="005A69CB">
            <w:pPr>
              <w:jc w:val="center"/>
              <w:rPr>
                <w:rFonts w:cstheme="minorHAnsi"/>
                <w:color w:val="000000" w:themeColor="text1"/>
              </w:rPr>
            </w:pPr>
            <w:r w:rsidRPr="00902F4E">
              <w:rPr>
                <w:rFonts w:cstheme="minorHAnsi"/>
                <w:color w:val="000000" w:themeColor="text1"/>
              </w:rPr>
              <w:t>październik</w:t>
            </w:r>
          </w:p>
        </w:tc>
        <w:tc>
          <w:tcPr>
            <w:tcW w:w="2981" w:type="pct"/>
          </w:tcPr>
          <w:p w:rsidR="00A5662E" w:rsidRPr="00205653" w:rsidRDefault="00A5662E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5662E" w:rsidRPr="00205653" w:rsidTr="00A5662E">
        <w:trPr>
          <w:trHeight w:val="434"/>
        </w:trPr>
        <w:tc>
          <w:tcPr>
            <w:tcW w:w="713" w:type="pct"/>
            <w:vMerge/>
            <w:shd w:val="clear" w:color="auto" w:fill="BFBFBF" w:themeFill="background1" w:themeFillShade="BF"/>
          </w:tcPr>
          <w:p w:rsidR="00A5662E" w:rsidRPr="00F87647" w:rsidRDefault="00A5662E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:rsidR="00A5662E" w:rsidRPr="00902F4E" w:rsidRDefault="00A5662E" w:rsidP="005A69CB">
            <w:pPr>
              <w:jc w:val="center"/>
              <w:rPr>
                <w:rFonts w:cstheme="minorHAnsi"/>
                <w:color w:val="000000" w:themeColor="text1"/>
              </w:rPr>
            </w:pPr>
            <w:r w:rsidRPr="00902F4E">
              <w:rPr>
                <w:rFonts w:cstheme="minorHAnsi"/>
                <w:color w:val="000000" w:themeColor="text1"/>
              </w:rPr>
              <w:t>listopad</w:t>
            </w:r>
          </w:p>
        </w:tc>
        <w:tc>
          <w:tcPr>
            <w:tcW w:w="2981" w:type="pct"/>
          </w:tcPr>
          <w:p w:rsidR="00A5662E" w:rsidRPr="00205653" w:rsidRDefault="00A5662E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A5662E" w:rsidRPr="00205653" w:rsidTr="00A5662E">
        <w:trPr>
          <w:trHeight w:val="328"/>
        </w:trPr>
        <w:tc>
          <w:tcPr>
            <w:tcW w:w="713" w:type="pct"/>
            <w:vMerge/>
            <w:shd w:val="clear" w:color="auto" w:fill="BFBFBF" w:themeFill="background1" w:themeFillShade="BF"/>
          </w:tcPr>
          <w:p w:rsidR="00A5662E" w:rsidRDefault="00A5662E" w:rsidP="005A69CB">
            <w:pPr>
              <w:jc w:val="center"/>
              <w:rPr>
                <w:rFonts w:cstheme="minorHAnsi"/>
              </w:rPr>
            </w:pPr>
          </w:p>
        </w:tc>
        <w:tc>
          <w:tcPr>
            <w:tcW w:w="1306" w:type="pct"/>
            <w:shd w:val="clear" w:color="auto" w:fill="BFBFBF" w:themeFill="background1" w:themeFillShade="BF"/>
            <w:vAlign w:val="center"/>
          </w:tcPr>
          <w:p w:rsidR="00A5662E" w:rsidRPr="00902F4E" w:rsidRDefault="00A5662E" w:rsidP="005A69C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grudzień</w:t>
            </w:r>
          </w:p>
        </w:tc>
        <w:tc>
          <w:tcPr>
            <w:tcW w:w="2981" w:type="pct"/>
          </w:tcPr>
          <w:p w:rsidR="00A5662E" w:rsidRPr="00205653" w:rsidRDefault="00A5662E" w:rsidP="005A69CB">
            <w:pPr>
              <w:pStyle w:val="Akapitzlist"/>
              <w:ind w:left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A5662E" w:rsidRDefault="00A5662E" w:rsidP="00954E1D">
      <w:pPr>
        <w:jc w:val="both"/>
        <w:rPr>
          <w:sz w:val="24"/>
          <w:szCs w:val="24"/>
        </w:rPr>
      </w:pPr>
    </w:p>
    <w:p w:rsidR="00C96964" w:rsidRDefault="002C3FCE" w:rsidP="00954E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Wypłata dofinansowania nastąpi w formie jednej płatności zaliczkowej w miesiącu wskazanym przez wnioskodawcę. </w:t>
      </w:r>
      <w:r w:rsidR="00954E1D" w:rsidRPr="00954E1D">
        <w:rPr>
          <w:sz w:val="24"/>
          <w:szCs w:val="24"/>
        </w:rPr>
        <w:t xml:space="preserve">Warunkiem otrzymania środków przez Samorząd będzie przekazanie do PUW </w:t>
      </w:r>
      <w:r w:rsidR="00954E1D">
        <w:rPr>
          <w:sz w:val="24"/>
          <w:szCs w:val="24"/>
        </w:rPr>
        <w:t>u</w:t>
      </w:r>
      <w:r w:rsidR="00954E1D" w:rsidRPr="00954E1D">
        <w:rPr>
          <w:sz w:val="24"/>
          <w:szCs w:val="24"/>
        </w:rPr>
        <w:t xml:space="preserve">mowy z wykonawcą robót oraz Pozwolenia na budowę lub Zgłoszenia robót budowlanych niewymagających pozwolenia na budowę odpowiadającego zakresowi rzeczowemu wniosku najpóźniej w terminie </w:t>
      </w:r>
      <w:r w:rsidR="00954E1D" w:rsidRPr="00954E1D">
        <w:rPr>
          <w:sz w:val="24"/>
          <w:szCs w:val="24"/>
          <w:u w:val="single"/>
        </w:rPr>
        <w:t>do 30 listopada 2021 r.</w:t>
      </w:r>
    </w:p>
    <w:p w:rsidR="002F0D33" w:rsidRPr="00C754B8" w:rsidRDefault="006D5DDD" w:rsidP="002F0D33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2F0D33" w:rsidRPr="00FA39E7">
        <w:rPr>
          <w:b/>
          <w:sz w:val="28"/>
          <w:szCs w:val="28"/>
        </w:rPr>
        <w:t>.</w:t>
      </w:r>
      <w:r w:rsidR="002F0D33" w:rsidRPr="00C754B8">
        <w:rPr>
          <w:b/>
          <w:sz w:val="28"/>
          <w:szCs w:val="28"/>
        </w:rPr>
        <w:tab/>
      </w:r>
      <w:r w:rsidR="002F0D33">
        <w:rPr>
          <w:b/>
          <w:sz w:val="28"/>
          <w:szCs w:val="28"/>
        </w:rPr>
        <w:t>Osoba do kontaktu</w:t>
      </w:r>
    </w:p>
    <w:p w:rsidR="003E0299" w:rsidRDefault="002F0D33" w:rsidP="00C754B8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Imię i nazwisko, e-mail, nr telefonu.</w:t>
      </w:r>
    </w:p>
    <w:p w:rsidR="00415434" w:rsidRDefault="00415434" w:rsidP="00C754B8">
      <w:pPr>
        <w:spacing w:after="0"/>
        <w:ind w:firstLine="708"/>
        <w:jc w:val="both"/>
        <w:rPr>
          <w:sz w:val="24"/>
          <w:szCs w:val="24"/>
        </w:rPr>
      </w:pPr>
    </w:p>
    <w:p w:rsidR="00B02148" w:rsidRPr="00C754B8" w:rsidRDefault="006D5DDD" w:rsidP="00B02148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02148" w:rsidRPr="00FA39E7">
        <w:rPr>
          <w:b/>
          <w:sz w:val="28"/>
          <w:szCs w:val="28"/>
        </w:rPr>
        <w:t>.</w:t>
      </w:r>
      <w:r w:rsidR="00B02148" w:rsidRPr="00C754B8">
        <w:rPr>
          <w:b/>
          <w:sz w:val="28"/>
          <w:szCs w:val="28"/>
        </w:rPr>
        <w:tab/>
      </w:r>
      <w:r w:rsidR="00B02148">
        <w:rPr>
          <w:b/>
          <w:sz w:val="28"/>
          <w:szCs w:val="28"/>
        </w:rPr>
        <w:t>Numer konta</w:t>
      </w:r>
    </w:p>
    <w:p w:rsidR="00B04D68" w:rsidRDefault="00B04D68" w:rsidP="00C754B8">
      <w:pPr>
        <w:spacing w:after="0"/>
        <w:ind w:firstLine="708"/>
        <w:jc w:val="both"/>
        <w:rPr>
          <w:sz w:val="24"/>
          <w:szCs w:val="24"/>
        </w:rPr>
      </w:pPr>
    </w:p>
    <w:p w:rsidR="00B02148" w:rsidRPr="00B02148" w:rsidRDefault="00B02148" w:rsidP="00B02148">
      <w:pPr>
        <w:rPr>
          <w:sz w:val="24"/>
          <w:szCs w:val="24"/>
        </w:rPr>
      </w:pPr>
      <w:r>
        <w:rPr>
          <w:sz w:val="24"/>
          <w:szCs w:val="24"/>
        </w:rPr>
        <w:t>Ewentualne ś</w:t>
      </w:r>
      <w:r w:rsidRPr="00B02148">
        <w:rPr>
          <w:sz w:val="24"/>
          <w:szCs w:val="24"/>
        </w:rPr>
        <w:t xml:space="preserve">rodki </w:t>
      </w:r>
      <w:r>
        <w:rPr>
          <w:sz w:val="24"/>
          <w:szCs w:val="24"/>
        </w:rPr>
        <w:t xml:space="preserve">w ramach dofinansowania z Funduszu </w:t>
      </w:r>
      <w:r w:rsidRPr="00B02148">
        <w:rPr>
          <w:sz w:val="24"/>
          <w:szCs w:val="24"/>
        </w:rPr>
        <w:t xml:space="preserve">zostaną przekazane na rachunek bankowy Samorządu </w:t>
      </w:r>
      <w:r>
        <w:rPr>
          <w:sz w:val="24"/>
          <w:szCs w:val="24"/>
        </w:rPr>
        <w:t>nr ....………………………………………………………………………………………………</w:t>
      </w:r>
      <w:r w:rsidRPr="00B02148">
        <w:rPr>
          <w:sz w:val="24"/>
          <w:szCs w:val="24"/>
        </w:rPr>
        <w:br/>
        <w:t xml:space="preserve">prowadzony w </w:t>
      </w:r>
      <w:r>
        <w:rPr>
          <w:sz w:val="24"/>
          <w:szCs w:val="24"/>
        </w:rPr>
        <w:t>……………………………………………………………………………………………</w:t>
      </w:r>
    </w:p>
    <w:p w:rsidR="003E0299" w:rsidRDefault="003E0299" w:rsidP="00C754B8">
      <w:pPr>
        <w:spacing w:after="0"/>
        <w:ind w:firstLine="708"/>
        <w:jc w:val="both"/>
        <w:rPr>
          <w:sz w:val="24"/>
          <w:szCs w:val="24"/>
        </w:rPr>
      </w:pPr>
    </w:p>
    <w:p w:rsidR="003E0299" w:rsidRPr="00BA7593" w:rsidRDefault="003E0299" w:rsidP="003E0299">
      <w:pPr>
        <w:pStyle w:val="Bezodstpw"/>
        <w:rPr>
          <w:b/>
          <w:u w:val="single"/>
        </w:rPr>
      </w:pPr>
      <w:r w:rsidRPr="00BA7593">
        <w:rPr>
          <w:b/>
          <w:u w:val="single"/>
        </w:rPr>
        <w:t>Podpisy i pieczęcie Beneficjenta składającego Wniosek do Programu:</w:t>
      </w:r>
    </w:p>
    <w:p w:rsidR="003E0299" w:rsidRDefault="003E0299" w:rsidP="003E0299">
      <w:pPr>
        <w:pStyle w:val="Bezodstpw"/>
      </w:pPr>
    </w:p>
    <w:p w:rsidR="003E0299" w:rsidRDefault="003E0299" w:rsidP="003E0299">
      <w:pPr>
        <w:pStyle w:val="Bezodstpw"/>
      </w:pPr>
    </w:p>
    <w:p w:rsidR="003E0299" w:rsidRDefault="003E0299" w:rsidP="003E0299">
      <w:pPr>
        <w:pStyle w:val="Bezodstpw"/>
      </w:pPr>
    </w:p>
    <w:p w:rsidR="003E0299" w:rsidRDefault="003E0299" w:rsidP="003E0299">
      <w:pPr>
        <w:pStyle w:val="Bezodstpw"/>
      </w:pPr>
    </w:p>
    <w:p w:rsidR="003E0299" w:rsidRDefault="003E0299" w:rsidP="003E0299">
      <w:pPr>
        <w:pStyle w:val="Bezodstpw"/>
        <w:tabs>
          <w:tab w:val="center" w:pos="2410"/>
          <w:tab w:val="center" w:pos="6804"/>
        </w:tabs>
      </w:pPr>
      <w:r>
        <w:tab/>
        <w:t>(Prezydenta/Starosty, Burmistrza, Wójta)</w:t>
      </w:r>
      <w:r>
        <w:tab/>
        <w:t>( Skarbnika)</w:t>
      </w:r>
    </w:p>
    <w:p w:rsidR="003E0299" w:rsidRDefault="003E0299" w:rsidP="00C754B8">
      <w:pPr>
        <w:spacing w:after="0"/>
        <w:ind w:firstLine="708"/>
        <w:jc w:val="both"/>
        <w:rPr>
          <w:sz w:val="24"/>
          <w:szCs w:val="24"/>
        </w:rPr>
      </w:pPr>
    </w:p>
    <w:p w:rsidR="00216CEE" w:rsidRPr="00216CEE" w:rsidRDefault="006D5DDD" w:rsidP="00216CEE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16CEE" w:rsidRPr="00216CEE">
        <w:rPr>
          <w:b/>
          <w:sz w:val="28"/>
          <w:szCs w:val="28"/>
        </w:rPr>
        <w:t>.</w:t>
      </w:r>
      <w:r w:rsidR="00216CEE" w:rsidRPr="00216CEE">
        <w:rPr>
          <w:b/>
          <w:sz w:val="28"/>
          <w:szCs w:val="28"/>
        </w:rPr>
        <w:tab/>
        <w:t>Załączniki:</w:t>
      </w:r>
    </w:p>
    <w:p w:rsidR="00A5662E" w:rsidRDefault="00A5662E" w:rsidP="006D645B">
      <w:pPr>
        <w:jc w:val="both"/>
        <w:rPr>
          <w:rFonts w:ascii="Times New Roman" w:hAnsi="Times New Roman" w:cs="Times New Roman"/>
        </w:rPr>
      </w:pPr>
    </w:p>
    <w:p w:rsidR="006D645B" w:rsidRPr="00A5662E" w:rsidRDefault="006D645B" w:rsidP="006D645B">
      <w:pPr>
        <w:jc w:val="both"/>
        <w:rPr>
          <w:rFonts w:ascii="Times New Roman" w:hAnsi="Times New Roman" w:cs="Times New Roman"/>
          <w:u w:val="single"/>
        </w:rPr>
      </w:pPr>
      <w:r w:rsidRPr="00A5662E">
        <w:rPr>
          <w:rFonts w:ascii="Times New Roman" w:hAnsi="Times New Roman" w:cs="Times New Roman"/>
          <w:u w:val="single"/>
        </w:rPr>
        <w:t>Obligatoryjne:</w:t>
      </w:r>
    </w:p>
    <w:p w:rsidR="00A5662E" w:rsidRPr="00A5662E" w:rsidRDefault="000D727F" w:rsidP="000D727F">
      <w:pPr>
        <w:pStyle w:val="Akapitzlist"/>
        <w:jc w:val="both"/>
        <w:rPr>
          <w:sz w:val="22"/>
          <w:szCs w:val="22"/>
        </w:rPr>
      </w:pPr>
      <w:r w:rsidRPr="00A5662E">
        <w:rPr>
          <w:sz w:val="22"/>
          <w:szCs w:val="22"/>
        </w:rPr>
        <w:t xml:space="preserve">- </w:t>
      </w:r>
      <w:r w:rsidR="006D645B" w:rsidRPr="00A5662E">
        <w:rPr>
          <w:sz w:val="22"/>
          <w:szCs w:val="22"/>
        </w:rPr>
        <w:t>Oświa</w:t>
      </w:r>
      <w:r w:rsidR="00A5662E" w:rsidRPr="00A5662E">
        <w:rPr>
          <w:sz w:val="22"/>
          <w:szCs w:val="22"/>
        </w:rPr>
        <w:t>dczenie wnioskodawcy – Zał.</w:t>
      </w:r>
      <w:r w:rsidR="006D645B" w:rsidRPr="00A5662E">
        <w:rPr>
          <w:sz w:val="22"/>
          <w:szCs w:val="22"/>
        </w:rPr>
        <w:t xml:space="preserve"> nr </w:t>
      </w:r>
      <w:r w:rsidR="00954E1D" w:rsidRPr="00A5662E">
        <w:rPr>
          <w:sz w:val="22"/>
          <w:szCs w:val="22"/>
        </w:rPr>
        <w:t>3</w:t>
      </w:r>
      <w:r w:rsidR="006D645B" w:rsidRPr="00A5662E">
        <w:rPr>
          <w:sz w:val="22"/>
          <w:szCs w:val="22"/>
        </w:rPr>
        <w:t xml:space="preserve"> do Kom</w:t>
      </w:r>
      <w:r w:rsidR="00954E1D" w:rsidRPr="00A5662E">
        <w:rPr>
          <w:sz w:val="22"/>
          <w:szCs w:val="22"/>
        </w:rPr>
        <w:t xml:space="preserve">unikatu </w:t>
      </w:r>
    </w:p>
    <w:p w:rsidR="00A5662E" w:rsidRPr="00A5662E" w:rsidRDefault="00A5662E" w:rsidP="000D727F">
      <w:pPr>
        <w:pStyle w:val="Akapitzlist"/>
        <w:jc w:val="both"/>
        <w:rPr>
          <w:sz w:val="22"/>
          <w:szCs w:val="22"/>
        </w:rPr>
      </w:pPr>
      <w:r w:rsidRPr="00A5662E">
        <w:rPr>
          <w:sz w:val="22"/>
          <w:szCs w:val="22"/>
        </w:rPr>
        <w:t xml:space="preserve">- Statystyki liczby zdarzeń drogowych i osób poszkodowanych – Zał. nr 4 do Komunikatu </w:t>
      </w:r>
    </w:p>
    <w:p w:rsidR="00954E1D" w:rsidRPr="00A5662E" w:rsidRDefault="000D727F" w:rsidP="000D727F">
      <w:pPr>
        <w:pStyle w:val="Akapitzlist"/>
        <w:jc w:val="both"/>
        <w:rPr>
          <w:sz w:val="22"/>
          <w:szCs w:val="22"/>
        </w:rPr>
      </w:pPr>
      <w:r w:rsidRPr="00A5662E">
        <w:rPr>
          <w:sz w:val="22"/>
          <w:szCs w:val="22"/>
        </w:rPr>
        <w:t xml:space="preserve">- </w:t>
      </w:r>
      <w:r w:rsidR="00A5662E">
        <w:rPr>
          <w:sz w:val="22"/>
          <w:szCs w:val="22"/>
        </w:rPr>
        <w:t>Mapa do celów poglądowych (dot. kryterium 2.3.).</w:t>
      </w:r>
    </w:p>
    <w:sectPr w:rsidR="00954E1D" w:rsidRPr="00A5662E" w:rsidSect="00AC5ED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97" w:rsidRDefault="00CA1897" w:rsidP="00497282">
      <w:pPr>
        <w:spacing w:after="0" w:line="240" w:lineRule="auto"/>
      </w:pPr>
      <w:r>
        <w:separator/>
      </w:r>
    </w:p>
  </w:endnote>
  <w:endnote w:type="continuationSeparator" w:id="0">
    <w:p w:rsidR="00CA1897" w:rsidRDefault="00CA1897" w:rsidP="0049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89896388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57BAA" w:rsidRPr="00D9173A" w:rsidRDefault="00657BAA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D9173A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D9173A">
          <w:rPr>
            <w:rFonts w:eastAsiaTheme="minorEastAsia"/>
            <w:sz w:val="24"/>
            <w:szCs w:val="24"/>
          </w:rPr>
          <w:fldChar w:fldCharType="begin"/>
        </w:r>
        <w:r w:rsidRPr="00D9173A">
          <w:rPr>
            <w:sz w:val="24"/>
            <w:szCs w:val="24"/>
          </w:rPr>
          <w:instrText>PAGE    \* MERGEFORMAT</w:instrText>
        </w:r>
        <w:r w:rsidRPr="00D9173A">
          <w:rPr>
            <w:rFonts w:eastAsiaTheme="minorEastAsia"/>
            <w:sz w:val="24"/>
            <w:szCs w:val="24"/>
          </w:rPr>
          <w:fldChar w:fldCharType="separate"/>
        </w:r>
        <w:r w:rsidR="00621E6F" w:rsidRPr="00621E6F">
          <w:rPr>
            <w:rFonts w:asciiTheme="majorHAnsi" w:eastAsiaTheme="majorEastAsia" w:hAnsiTheme="majorHAnsi" w:cstheme="majorBidi"/>
            <w:noProof/>
            <w:sz w:val="24"/>
            <w:szCs w:val="24"/>
          </w:rPr>
          <w:t>6</w:t>
        </w:r>
        <w:r w:rsidRPr="00D9173A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6E6C8A" w:rsidRDefault="006E6C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006659"/>
      <w:docPartObj>
        <w:docPartGallery w:val="Page Numbers (Bottom of Page)"/>
        <w:docPartUnique/>
      </w:docPartObj>
    </w:sdtPr>
    <w:sdtEndPr/>
    <w:sdtContent>
      <w:p w:rsidR="0024035B" w:rsidRDefault="0024035B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21E6F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:rsidR="00297C16" w:rsidRDefault="00297C1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5" w:rsidRDefault="00232995" w:rsidP="00232995">
    <w:pPr>
      <w:tabs>
        <w:tab w:val="center" w:pos="6663"/>
      </w:tabs>
      <w:spacing w:after="0"/>
      <w:ind w:left="709"/>
      <w:rPr>
        <w:sz w:val="40"/>
        <w:szCs w:val="40"/>
      </w:rPr>
    </w:pPr>
  </w:p>
  <w:tbl>
    <w:tblPr>
      <w:tblStyle w:val="Tabela-Siatka"/>
      <w:tblpPr w:leftFromText="141" w:rightFromText="141" w:vertAnchor="text" w:horzAnchor="margin" w:tblpXSpec="center" w:tblpY="2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7"/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7"/>
    </w:tblGrid>
    <w:tr w:rsidR="00232995" w:rsidTr="00232995">
      <w:trPr>
        <w:trHeight w:val="277"/>
      </w:trPr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jc w:val="center"/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jc w:val="center"/>
            <w:rPr>
              <w:sz w:val="40"/>
              <w:szCs w:val="40"/>
            </w:rPr>
          </w:pPr>
        </w:p>
      </w:tc>
      <w:tc>
        <w:tcPr>
          <w:tcW w:w="457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7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</w:tr>
  </w:tbl>
  <w:p w:rsidR="00232995" w:rsidRPr="00232995" w:rsidRDefault="00232995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97" w:rsidRDefault="00CA1897" w:rsidP="00497282">
      <w:pPr>
        <w:spacing w:after="0" w:line="240" w:lineRule="auto"/>
      </w:pPr>
      <w:r>
        <w:separator/>
      </w:r>
    </w:p>
  </w:footnote>
  <w:footnote w:type="continuationSeparator" w:id="0">
    <w:p w:rsidR="00CA1897" w:rsidRDefault="00CA1897" w:rsidP="0049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24035B" w:rsidRDefault="0024035B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21E6F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21E6F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4035B" w:rsidRDefault="002403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5" w:rsidRDefault="00232995" w:rsidP="00232995">
    <w:pPr>
      <w:tabs>
        <w:tab w:val="center" w:pos="6663"/>
      </w:tabs>
      <w:spacing w:after="0"/>
      <w:ind w:left="709"/>
      <w:rPr>
        <w:sz w:val="40"/>
        <w:szCs w:val="40"/>
      </w:rPr>
    </w:pPr>
  </w:p>
  <w:tbl>
    <w:tblPr>
      <w:tblStyle w:val="Tabela-Siatka"/>
      <w:tblpPr w:leftFromText="141" w:rightFromText="141" w:vertAnchor="text" w:horzAnchor="margin" w:tblpXSpec="center" w:tblpY="2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7"/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6"/>
      <w:gridCol w:w="457"/>
    </w:tblGrid>
    <w:tr w:rsidR="00232995" w:rsidTr="00232995">
      <w:trPr>
        <w:trHeight w:val="277"/>
      </w:trPr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jc w:val="center"/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jc w:val="center"/>
            <w:rPr>
              <w:sz w:val="40"/>
              <w:szCs w:val="40"/>
            </w:rPr>
          </w:pPr>
        </w:p>
      </w:tc>
      <w:tc>
        <w:tcPr>
          <w:tcW w:w="457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6" w:type="dxa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  <w:tc>
        <w:tcPr>
          <w:tcW w:w="457" w:type="dxa"/>
          <w:shd w:val="clear" w:color="auto" w:fill="7F7F7F" w:themeFill="text1" w:themeFillTint="80"/>
        </w:tcPr>
        <w:p w:rsidR="00232995" w:rsidRDefault="00232995" w:rsidP="00794FA3">
          <w:pPr>
            <w:tabs>
              <w:tab w:val="center" w:pos="6663"/>
            </w:tabs>
            <w:rPr>
              <w:sz w:val="40"/>
              <w:szCs w:val="40"/>
            </w:rPr>
          </w:pPr>
        </w:p>
      </w:tc>
    </w:tr>
  </w:tbl>
  <w:p w:rsidR="00232995" w:rsidRDefault="00232995" w:rsidP="003C66B5">
    <w:pPr>
      <w:pStyle w:val="Nagwek"/>
      <w:jc w:val="center"/>
      <w:rPr>
        <w:rFonts w:cstheme="minorHAnsi"/>
        <w:b/>
      </w:rPr>
    </w:pPr>
  </w:p>
  <w:p w:rsidR="00232995" w:rsidRDefault="00232995" w:rsidP="003C66B5">
    <w:pPr>
      <w:pStyle w:val="Nagwek"/>
      <w:jc w:val="center"/>
      <w:rPr>
        <w:rFonts w:cstheme="minorHAnsi"/>
        <w:b/>
      </w:rPr>
    </w:pPr>
  </w:p>
  <w:p w:rsidR="00232995" w:rsidRDefault="00232995" w:rsidP="003C66B5">
    <w:pPr>
      <w:pStyle w:val="Nagwek"/>
      <w:jc w:val="center"/>
      <w:rPr>
        <w:rFonts w:cstheme="minorHAnsi"/>
        <w:b/>
      </w:rPr>
    </w:pPr>
  </w:p>
  <w:p w:rsidR="00232995" w:rsidRDefault="00232995" w:rsidP="003C66B5">
    <w:pPr>
      <w:pStyle w:val="Nagwek"/>
      <w:jc w:val="center"/>
      <w:rPr>
        <w:rFonts w:cstheme="minorHAnsi"/>
        <w:b/>
      </w:rPr>
    </w:pPr>
  </w:p>
  <w:p w:rsidR="00657BAA" w:rsidRPr="00FC69BC" w:rsidRDefault="003C66B5" w:rsidP="003C66B5">
    <w:pPr>
      <w:pStyle w:val="Nagwek"/>
      <w:jc w:val="center"/>
      <w:rPr>
        <w:rFonts w:cstheme="minorHAnsi"/>
        <w:b/>
      </w:rPr>
    </w:pPr>
    <w:r w:rsidRPr="00FC69BC">
      <w:rPr>
        <w:rFonts w:cstheme="minorHAnsi"/>
        <w:b/>
      </w:rPr>
      <w:t>Wniosek</w:t>
    </w:r>
    <w:r w:rsidR="00FC69BC" w:rsidRPr="00FC69BC">
      <w:rPr>
        <w:rFonts w:cstheme="minorHAnsi"/>
        <w:b/>
      </w:rPr>
      <w:t xml:space="preserve"> na zadanie</w:t>
    </w:r>
    <w:r w:rsidRPr="00FC69BC">
      <w:rPr>
        <w:rFonts w:cstheme="minorHAnsi"/>
        <w:b/>
      </w:rPr>
      <w:t xml:space="preserve"> dotyczące poprawy bezpieczeństwa ruchu </w:t>
    </w:r>
    <w:r w:rsidRPr="00FC69BC">
      <w:rPr>
        <w:rFonts w:cstheme="minorHAnsi"/>
        <w:b/>
      </w:rPr>
      <w:br/>
      <w:t xml:space="preserve">pieszych w obszarze oddziaływania przejść dla pieszych w ramach </w:t>
    </w:r>
    <w:r w:rsidRPr="00FC69BC">
      <w:rPr>
        <w:rFonts w:cstheme="minorHAnsi"/>
        <w:b/>
      </w:rPr>
      <w:br/>
    </w:r>
    <w:r w:rsidRPr="00FC69BC">
      <w:rPr>
        <w:rFonts w:cstheme="minorHAnsi"/>
        <w:b/>
        <w:sz w:val="44"/>
        <w:szCs w:val="44"/>
      </w:rPr>
      <w:t>Rządowego Funduszu Rozwoju Dróg.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739"/>
    <w:multiLevelType w:val="hybridMultilevel"/>
    <w:tmpl w:val="E140D564"/>
    <w:lvl w:ilvl="0" w:tplc="4C0CBCC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43F8"/>
    <w:multiLevelType w:val="hybridMultilevel"/>
    <w:tmpl w:val="A0763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43A64"/>
    <w:multiLevelType w:val="multilevel"/>
    <w:tmpl w:val="0415001D"/>
    <w:numStyleLink w:val="Styl1"/>
  </w:abstractNum>
  <w:abstractNum w:abstractNumId="3">
    <w:nsid w:val="0D1C1F1C"/>
    <w:multiLevelType w:val="hybridMultilevel"/>
    <w:tmpl w:val="A9161B6E"/>
    <w:lvl w:ilvl="0" w:tplc="9AAC68E0">
      <w:start w:val="1"/>
      <w:numFmt w:val="decimal"/>
      <w:lvlText w:val="5.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7D32DA"/>
    <w:multiLevelType w:val="hybridMultilevel"/>
    <w:tmpl w:val="2D849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CE4F96"/>
    <w:multiLevelType w:val="hybridMultilevel"/>
    <w:tmpl w:val="FD14A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24234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E66185"/>
    <w:multiLevelType w:val="hybridMultilevel"/>
    <w:tmpl w:val="0FFED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511B7"/>
    <w:multiLevelType w:val="hybridMultilevel"/>
    <w:tmpl w:val="F7E0D2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03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6857758"/>
    <w:multiLevelType w:val="hybridMultilevel"/>
    <w:tmpl w:val="3904B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87CF2"/>
    <w:multiLevelType w:val="hybridMultilevel"/>
    <w:tmpl w:val="2ED64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211A2"/>
    <w:multiLevelType w:val="hybridMultilevel"/>
    <w:tmpl w:val="EE8AB10A"/>
    <w:lvl w:ilvl="0" w:tplc="2188C4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6645CEB"/>
    <w:multiLevelType w:val="multilevel"/>
    <w:tmpl w:val="0415001D"/>
    <w:styleLink w:val="Styl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86074D6"/>
    <w:multiLevelType w:val="hybridMultilevel"/>
    <w:tmpl w:val="A1EA0A46"/>
    <w:lvl w:ilvl="0" w:tplc="0415000F">
      <w:start w:val="1"/>
      <w:numFmt w:val="decimal"/>
      <w:lvlText w:val="%1."/>
      <w:lvlJc w:val="left"/>
      <w:pPr>
        <w:ind w:left="11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abstractNum w:abstractNumId="15">
    <w:nsid w:val="3F0A15F8"/>
    <w:multiLevelType w:val="hybridMultilevel"/>
    <w:tmpl w:val="5E4CF404"/>
    <w:lvl w:ilvl="0" w:tplc="C2C80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2B69FEA">
      <w:start w:val="1"/>
      <w:numFmt w:val="decimal"/>
      <w:lvlText w:val="2.%2."/>
      <w:lvlJc w:val="left"/>
      <w:pPr>
        <w:ind w:left="1440" w:hanging="360"/>
      </w:pPr>
      <w:rPr>
        <w:rFonts w:hint="default"/>
        <w:b/>
      </w:rPr>
    </w:lvl>
    <w:lvl w:ilvl="2" w:tplc="AE9E65C0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46876"/>
    <w:multiLevelType w:val="hybridMultilevel"/>
    <w:tmpl w:val="199CB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93EA5"/>
    <w:multiLevelType w:val="hybridMultilevel"/>
    <w:tmpl w:val="A1EA0A46"/>
    <w:lvl w:ilvl="0" w:tplc="0415000F">
      <w:start w:val="1"/>
      <w:numFmt w:val="decimal"/>
      <w:lvlText w:val="%1."/>
      <w:lvlJc w:val="left"/>
      <w:pPr>
        <w:ind w:left="11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abstractNum w:abstractNumId="18">
    <w:nsid w:val="5DF4289E"/>
    <w:multiLevelType w:val="multilevel"/>
    <w:tmpl w:val="F440FD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0880573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0C9430D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24007D0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42103E8"/>
    <w:multiLevelType w:val="hybridMultilevel"/>
    <w:tmpl w:val="58FC2C02"/>
    <w:lvl w:ilvl="0" w:tplc="B2CE3C42">
      <w:start w:val="1"/>
      <w:numFmt w:val="decimal"/>
      <w:lvlText w:val="3.%1."/>
      <w:lvlJc w:val="left"/>
      <w:pPr>
        <w:ind w:left="2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23">
    <w:nsid w:val="69290915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08D268A"/>
    <w:multiLevelType w:val="hybridMultilevel"/>
    <w:tmpl w:val="B4EE84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A5FFF"/>
    <w:multiLevelType w:val="hybridMultilevel"/>
    <w:tmpl w:val="A1EA0A46"/>
    <w:lvl w:ilvl="0" w:tplc="0415000F">
      <w:start w:val="1"/>
      <w:numFmt w:val="decimal"/>
      <w:lvlText w:val="%1."/>
      <w:lvlJc w:val="left"/>
      <w:pPr>
        <w:ind w:left="11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  <w:rPr>
        <w:rFonts w:cs="Times New Roman"/>
      </w:rPr>
    </w:lvl>
  </w:abstractNum>
  <w:abstractNum w:abstractNumId="26">
    <w:nsid w:val="72477171"/>
    <w:multiLevelType w:val="hybridMultilevel"/>
    <w:tmpl w:val="8D8836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901D6"/>
    <w:multiLevelType w:val="hybridMultilevel"/>
    <w:tmpl w:val="2ABCF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E051A"/>
    <w:multiLevelType w:val="hybridMultilevel"/>
    <w:tmpl w:val="8AD20036"/>
    <w:lvl w:ilvl="0" w:tplc="5D9CAB2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42058"/>
    <w:multiLevelType w:val="hybridMultilevel"/>
    <w:tmpl w:val="2206AB94"/>
    <w:lvl w:ilvl="0" w:tplc="8F1EE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1"/>
  </w:num>
  <w:num w:numId="5">
    <w:abstractNumId w:val="1"/>
  </w:num>
  <w:num w:numId="6">
    <w:abstractNumId w:val="27"/>
  </w:num>
  <w:num w:numId="7">
    <w:abstractNumId w:val="20"/>
  </w:num>
  <w:num w:numId="8">
    <w:abstractNumId w:val="25"/>
  </w:num>
  <w:num w:numId="9">
    <w:abstractNumId w:val="17"/>
  </w:num>
  <w:num w:numId="10">
    <w:abstractNumId w:val="14"/>
  </w:num>
  <w:num w:numId="11">
    <w:abstractNumId w:val="5"/>
  </w:num>
  <w:num w:numId="12">
    <w:abstractNumId w:val="7"/>
  </w:num>
  <w:num w:numId="13">
    <w:abstractNumId w:val="19"/>
  </w:num>
  <w:num w:numId="14">
    <w:abstractNumId w:val="10"/>
  </w:num>
  <w:num w:numId="15">
    <w:abstractNumId w:val="0"/>
  </w:num>
  <w:num w:numId="16">
    <w:abstractNumId w:val="15"/>
  </w:num>
  <w:num w:numId="17">
    <w:abstractNumId w:val="22"/>
  </w:num>
  <w:num w:numId="18">
    <w:abstractNumId w:val="8"/>
  </w:num>
  <w:num w:numId="19">
    <w:abstractNumId w:val="3"/>
  </w:num>
  <w:num w:numId="20">
    <w:abstractNumId w:val="26"/>
  </w:num>
  <w:num w:numId="21">
    <w:abstractNumId w:val="24"/>
  </w:num>
  <w:num w:numId="22">
    <w:abstractNumId w:val="13"/>
  </w:num>
  <w:num w:numId="23">
    <w:abstractNumId w:val="2"/>
  </w:num>
  <w:num w:numId="24">
    <w:abstractNumId w:val="21"/>
  </w:num>
  <w:num w:numId="25">
    <w:abstractNumId w:val="9"/>
  </w:num>
  <w:num w:numId="26">
    <w:abstractNumId w:val="16"/>
  </w:num>
  <w:num w:numId="27">
    <w:abstractNumId w:val="29"/>
  </w:num>
  <w:num w:numId="28">
    <w:abstractNumId w:val="6"/>
  </w:num>
  <w:num w:numId="29">
    <w:abstractNumId w:val="2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77"/>
    <w:rsid w:val="00002DBC"/>
    <w:rsid w:val="00004180"/>
    <w:rsid w:val="000070E6"/>
    <w:rsid w:val="00013E26"/>
    <w:rsid w:val="00022190"/>
    <w:rsid w:val="000258D2"/>
    <w:rsid w:val="00027699"/>
    <w:rsid w:val="0003487E"/>
    <w:rsid w:val="0004239E"/>
    <w:rsid w:val="00042D42"/>
    <w:rsid w:val="00053FD9"/>
    <w:rsid w:val="00055BA3"/>
    <w:rsid w:val="00056FEA"/>
    <w:rsid w:val="00073EB6"/>
    <w:rsid w:val="00085DB7"/>
    <w:rsid w:val="000962FF"/>
    <w:rsid w:val="000B10F1"/>
    <w:rsid w:val="000C5E5C"/>
    <w:rsid w:val="000D2459"/>
    <w:rsid w:val="000D727F"/>
    <w:rsid w:val="000E14A7"/>
    <w:rsid w:val="000F0173"/>
    <w:rsid w:val="000F2EB7"/>
    <w:rsid w:val="00112184"/>
    <w:rsid w:val="001133C3"/>
    <w:rsid w:val="00121856"/>
    <w:rsid w:val="001239C3"/>
    <w:rsid w:val="00135830"/>
    <w:rsid w:val="001453E5"/>
    <w:rsid w:val="00146AC8"/>
    <w:rsid w:val="0015113B"/>
    <w:rsid w:val="0016086E"/>
    <w:rsid w:val="00161DF9"/>
    <w:rsid w:val="00164F17"/>
    <w:rsid w:val="00175F26"/>
    <w:rsid w:val="00186A35"/>
    <w:rsid w:val="0019081A"/>
    <w:rsid w:val="001916CE"/>
    <w:rsid w:val="00193F02"/>
    <w:rsid w:val="001A08B4"/>
    <w:rsid w:val="001A2CBD"/>
    <w:rsid w:val="001B750D"/>
    <w:rsid w:val="001C09B9"/>
    <w:rsid w:val="001C1776"/>
    <w:rsid w:val="001C5575"/>
    <w:rsid w:val="001D2066"/>
    <w:rsid w:val="001D753B"/>
    <w:rsid w:val="001E6C81"/>
    <w:rsid w:val="001F7148"/>
    <w:rsid w:val="001F7987"/>
    <w:rsid w:val="00201E92"/>
    <w:rsid w:val="00205653"/>
    <w:rsid w:val="00216CEE"/>
    <w:rsid w:val="00222093"/>
    <w:rsid w:val="00227027"/>
    <w:rsid w:val="002274B4"/>
    <w:rsid w:val="00232995"/>
    <w:rsid w:val="002350A9"/>
    <w:rsid w:val="00235E3D"/>
    <w:rsid w:val="0024035B"/>
    <w:rsid w:val="00243D38"/>
    <w:rsid w:val="00243FBB"/>
    <w:rsid w:val="002527D7"/>
    <w:rsid w:val="00252A64"/>
    <w:rsid w:val="00274FF2"/>
    <w:rsid w:val="00275721"/>
    <w:rsid w:val="00281BB5"/>
    <w:rsid w:val="0029129C"/>
    <w:rsid w:val="0029658C"/>
    <w:rsid w:val="00297C16"/>
    <w:rsid w:val="002A2FD2"/>
    <w:rsid w:val="002B1DE3"/>
    <w:rsid w:val="002C3FCE"/>
    <w:rsid w:val="002C64A1"/>
    <w:rsid w:val="002D3E6E"/>
    <w:rsid w:val="002E04FE"/>
    <w:rsid w:val="002E4907"/>
    <w:rsid w:val="002F0D33"/>
    <w:rsid w:val="003104FA"/>
    <w:rsid w:val="0031069F"/>
    <w:rsid w:val="00312F66"/>
    <w:rsid w:val="00320B47"/>
    <w:rsid w:val="00323F8A"/>
    <w:rsid w:val="00324218"/>
    <w:rsid w:val="00327C3E"/>
    <w:rsid w:val="00327ED8"/>
    <w:rsid w:val="003329E2"/>
    <w:rsid w:val="00334928"/>
    <w:rsid w:val="00335890"/>
    <w:rsid w:val="00347C67"/>
    <w:rsid w:val="00352144"/>
    <w:rsid w:val="00355BE6"/>
    <w:rsid w:val="0036080D"/>
    <w:rsid w:val="00375D45"/>
    <w:rsid w:val="003822A8"/>
    <w:rsid w:val="003A4126"/>
    <w:rsid w:val="003B56C8"/>
    <w:rsid w:val="003B5F82"/>
    <w:rsid w:val="003C66B5"/>
    <w:rsid w:val="003E0299"/>
    <w:rsid w:val="003E45B2"/>
    <w:rsid w:val="003F3BD9"/>
    <w:rsid w:val="003F3F26"/>
    <w:rsid w:val="004003F5"/>
    <w:rsid w:val="004020EF"/>
    <w:rsid w:val="0041202F"/>
    <w:rsid w:val="00414345"/>
    <w:rsid w:val="00415434"/>
    <w:rsid w:val="00416814"/>
    <w:rsid w:val="0042016A"/>
    <w:rsid w:val="00420D46"/>
    <w:rsid w:val="00427C94"/>
    <w:rsid w:val="00431333"/>
    <w:rsid w:val="00435F41"/>
    <w:rsid w:val="00437868"/>
    <w:rsid w:val="004379FE"/>
    <w:rsid w:val="00444868"/>
    <w:rsid w:val="0045269C"/>
    <w:rsid w:val="0045769B"/>
    <w:rsid w:val="00462655"/>
    <w:rsid w:val="004908A5"/>
    <w:rsid w:val="004966B9"/>
    <w:rsid w:val="00497282"/>
    <w:rsid w:val="004B3ADB"/>
    <w:rsid w:val="004B4986"/>
    <w:rsid w:val="004B6942"/>
    <w:rsid w:val="004D2EE6"/>
    <w:rsid w:val="004E4978"/>
    <w:rsid w:val="004E7F9D"/>
    <w:rsid w:val="004F1DD0"/>
    <w:rsid w:val="004F4BFF"/>
    <w:rsid w:val="004F5077"/>
    <w:rsid w:val="00507D8D"/>
    <w:rsid w:val="0051391C"/>
    <w:rsid w:val="00515CB6"/>
    <w:rsid w:val="00515FD7"/>
    <w:rsid w:val="00525696"/>
    <w:rsid w:val="00527169"/>
    <w:rsid w:val="005303C4"/>
    <w:rsid w:val="0053584E"/>
    <w:rsid w:val="00540A54"/>
    <w:rsid w:val="00541066"/>
    <w:rsid w:val="00543681"/>
    <w:rsid w:val="00545BB5"/>
    <w:rsid w:val="00557A5D"/>
    <w:rsid w:val="00585EBB"/>
    <w:rsid w:val="00591327"/>
    <w:rsid w:val="00592CA2"/>
    <w:rsid w:val="005A7C02"/>
    <w:rsid w:val="005C2248"/>
    <w:rsid w:val="005C2D0D"/>
    <w:rsid w:val="005D10F9"/>
    <w:rsid w:val="005D2D31"/>
    <w:rsid w:val="005D65E4"/>
    <w:rsid w:val="005E11D9"/>
    <w:rsid w:val="005E2C99"/>
    <w:rsid w:val="005E672B"/>
    <w:rsid w:val="00603D34"/>
    <w:rsid w:val="006042E2"/>
    <w:rsid w:val="00604EC7"/>
    <w:rsid w:val="00605509"/>
    <w:rsid w:val="0061469B"/>
    <w:rsid w:val="006211FB"/>
    <w:rsid w:val="00621E6F"/>
    <w:rsid w:val="006271F3"/>
    <w:rsid w:val="00633527"/>
    <w:rsid w:val="006341DB"/>
    <w:rsid w:val="00637128"/>
    <w:rsid w:val="006453ED"/>
    <w:rsid w:val="00654478"/>
    <w:rsid w:val="00657BAA"/>
    <w:rsid w:val="00661345"/>
    <w:rsid w:val="00666A1F"/>
    <w:rsid w:val="00674D2E"/>
    <w:rsid w:val="00677432"/>
    <w:rsid w:val="0068045F"/>
    <w:rsid w:val="00697402"/>
    <w:rsid w:val="006A791F"/>
    <w:rsid w:val="006B6949"/>
    <w:rsid w:val="006C2A8F"/>
    <w:rsid w:val="006D5A0F"/>
    <w:rsid w:val="006D5DDD"/>
    <w:rsid w:val="006D645B"/>
    <w:rsid w:val="006D79D3"/>
    <w:rsid w:val="006E3C30"/>
    <w:rsid w:val="006E6C8A"/>
    <w:rsid w:val="006E6D17"/>
    <w:rsid w:val="006F148D"/>
    <w:rsid w:val="006F5177"/>
    <w:rsid w:val="0070330C"/>
    <w:rsid w:val="0071242D"/>
    <w:rsid w:val="00713B32"/>
    <w:rsid w:val="00713D69"/>
    <w:rsid w:val="00726550"/>
    <w:rsid w:val="00730C0F"/>
    <w:rsid w:val="00732ED4"/>
    <w:rsid w:val="007437EB"/>
    <w:rsid w:val="007538A5"/>
    <w:rsid w:val="00766923"/>
    <w:rsid w:val="007708A0"/>
    <w:rsid w:val="00771319"/>
    <w:rsid w:val="00771681"/>
    <w:rsid w:val="0077188F"/>
    <w:rsid w:val="00773596"/>
    <w:rsid w:val="007750CD"/>
    <w:rsid w:val="007B02AF"/>
    <w:rsid w:val="007C044B"/>
    <w:rsid w:val="007C07DD"/>
    <w:rsid w:val="007C4E45"/>
    <w:rsid w:val="007C7503"/>
    <w:rsid w:val="007D75FC"/>
    <w:rsid w:val="007E2596"/>
    <w:rsid w:val="007F64D7"/>
    <w:rsid w:val="00806783"/>
    <w:rsid w:val="0080765E"/>
    <w:rsid w:val="0081505D"/>
    <w:rsid w:val="008214E1"/>
    <w:rsid w:val="00824288"/>
    <w:rsid w:val="00827E72"/>
    <w:rsid w:val="008323A6"/>
    <w:rsid w:val="00834EA7"/>
    <w:rsid w:val="008355D3"/>
    <w:rsid w:val="00845AE4"/>
    <w:rsid w:val="00845CFE"/>
    <w:rsid w:val="00847151"/>
    <w:rsid w:val="00852AC8"/>
    <w:rsid w:val="0086125C"/>
    <w:rsid w:val="0087741B"/>
    <w:rsid w:val="00894DAC"/>
    <w:rsid w:val="00897FE4"/>
    <w:rsid w:val="008A7C03"/>
    <w:rsid w:val="008B2395"/>
    <w:rsid w:val="008C6EE1"/>
    <w:rsid w:val="008E1963"/>
    <w:rsid w:val="008E1C24"/>
    <w:rsid w:val="008E3750"/>
    <w:rsid w:val="008E4F79"/>
    <w:rsid w:val="00900590"/>
    <w:rsid w:val="00902F4E"/>
    <w:rsid w:val="00905A6D"/>
    <w:rsid w:val="00907C5B"/>
    <w:rsid w:val="00910624"/>
    <w:rsid w:val="00931770"/>
    <w:rsid w:val="009347EF"/>
    <w:rsid w:val="00934C35"/>
    <w:rsid w:val="00936C68"/>
    <w:rsid w:val="00954E1D"/>
    <w:rsid w:val="00967AF8"/>
    <w:rsid w:val="00971B2F"/>
    <w:rsid w:val="009857BE"/>
    <w:rsid w:val="009969CF"/>
    <w:rsid w:val="009A3A90"/>
    <w:rsid w:val="009A7279"/>
    <w:rsid w:val="009B461D"/>
    <w:rsid w:val="009B4DB0"/>
    <w:rsid w:val="009E42FC"/>
    <w:rsid w:val="009E4CBF"/>
    <w:rsid w:val="009E59C4"/>
    <w:rsid w:val="009F2E86"/>
    <w:rsid w:val="009F3023"/>
    <w:rsid w:val="009F7385"/>
    <w:rsid w:val="009F768F"/>
    <w:rsid w:val="00A11D66"/>
    <w:rsid w:val="00A22F6E"/>
    <w:rsid w:val="00A26187"/>
    <w:rsid w:val="00A31BCA"/>
    <w:rsid w:val="00A4462F"/>
    <w:rsid w:val="00A44B2E"/>
    <w:rsid w:val="00A5662E"/>
    <w:rsid w:val="00A616FD"/>
    <w:rsid w:val="00A64E6C"/>
    <w:rsid w:val="00A71D8D"/>
    <w:rsid w:val="00A724FF"/>
    <w:rsid w:val="00A73860"/>
    <w:rsid w:val="00A80631"/>
    <w:rsid w:val="00A81F97"/>
    <w:rsid w:val="00A841E9"/>
    <w:rsid w:val="00A85943"/>
    <w:rsid w:val="00A86CCD"/>
    <w:rsid w:val="00A959F7"/>
    <w:rsid w:val="00AA3837"/>
    <w:rsid w:val="00AA4923"/>
    <w:rsid w:val="00AB175A"/>
    <w:rsid w:val="00AC06C2"/>
    <w:rsid w:val="00AC1720"/>
    <w:rsid w:val="00AC2B09"/>
    <w:rsid w:val="00AC5098"/>
    <w:rsid w:val="00AC5895"/>
    <w:rsid w:val="00AC5EDB"/>
    <w:rsid w:val="00AC6F6F"/>
    <w:rsid w:val="00AD66E7"/>
    <w:rsid w:val="00AF03F1"/>
    <w:rsid w:val="00AF04E2"/>
    <w:rsid w:val="00AF0A2B"/>
    <w:rsid w:val="00B02148"/>
    <w:rsid w:val="00B047D0"/>
    <w:rsid w:val="00B04D68"/>
    <w:rsid w:val="00B05399"/>
    <w:rsid w:val="00B1049F"/>
    <w:rsid w:val="00B23082"/>
    <w:rsid w:val="00B30F44"/>
    <w:rsid w:val="00B3717C"/>
    <w:rsid w:val="00B40D86"/>
    <w:rsid w:val="00B50E29"/>
    <w:rsid w:val="00B62AB3"/>
    <w:rsid w:val="00B75BFD"/>
    <w:rsid w:val="00B914C5"/>
    <w:rsid w:val="00B971B9"/>
    <w:rsid w:val="00BA1D77"/>
    <w:rsid w:val="00BA4912"/>
    <w:rsid w:val="00BA6B6E"/>
    <w:rsid w:val="00BA7593"/>
    <w:rsid w:val="00BB0B55"/>
    <w:rsid w:val="00BC6C1B"/>
    <w:rsid w:val="00BC7511"/>
    <w:rsid w:val="00BD6C6F"/>
    <w:rsid w:val="00BD73CD"/>
    <w:rsid w:val="00C0017C"/>
    <w:rsid w:val="00C037D1"/>
    <w:rsid w:val="00C14FFF"/>
    <w:rsid w:val="00C2478B"/>
    <w:rsid w:val="00C70152"/>
    <w:rsid w:val="00C740D3"/>
    <w:rsid w:val="00C754B8"/>
    <w:rsid w:val="00C7724B"/>
    <w:rsid w:val="00C77CE4"/>
    <w:rsid w:val="00C8048F"/>
    <w:rsid w:val="00C829C4"/>
    <w:rsid w:val="00C86A52"/>
    <w:rsid w:val="00C9199D"/>
    <w:rsid w:val="00C92FDF"/>
    <w:rsid w:val="00C96964"/>
    <w:rsid w:val="00C97E49"/>
    <w:rsid w:val="00CA1897"/>
    <w:rsid w:val="00CA2078"/>
    <w:rsid w:val="00CB34FD"/>
    <w:rsid w:val="00CC24B2"/>
    <w:rsid w:val="00CE0AC3"/>
    <w:rsid w:val="00CE4BDA"/>
    <w:rsid w:val="00CE6DB5"/>
    <w:rsid w:val="00D013C4"/>
    <w:rsid w:val="00D04584"/>
    <w:rsid w:val="00D04B43"/>
    <w:rsid w:val="00D13A8A"/>
    <w:rsid w:val="00D15429"/>
    <w:rsid w:val="00D20741"/>
    <w:rsid w:val="00D240C2"/>
    <w:rsid w:val="00D24CB1"/>
    <w:rsid w:val="00D31C9F"/>
    <w:rsid w:val="00D33DD2"/>
    <w:rsid w:val="00D3441E"/>
    <w:rsid w:val="00D51867"/>
    <w:rsid w:val="00D51E78"/>
    <w:rsid w:val="00D52F7D"/>
    <w:rsid w:val="00D54FB2"/>
    <w:rsid w:val="00D55B1C"/>
    <w:rsid w:val="00D62C03"/>
    <w:rsid w:val="00D654A8"/>
    <w:rsid w:val="00D735F2"/>
    <w:rsid w:val="00D772D0"/>
    <w:rsid w:val="00D8249B"/>
    <w:rsid w:val="00D9173A"/>
    <w:rsid w:val="00DA240A"/>
    <w:rsid w:val="00DA3A9E"/>
    <w:rsid w:val="00DA7519"/>
    <w:rsid w:val="00DC236F"/>
    <w:rsid w:val="00DC2766"/>
    <w:rsid w:val="00DC35EC"/>
    <w:rsid w:val="00DC3F8B"/>
    <w:rsid w:val="00DD65A4"/>
    <w:rsid w:val="00DE2413"/>
    <w:rsid w:val="00DF1417"/>
    <w:rsid w:val="00E22219"/>
    <w:rsid w:val="00E2474E"/>
    <w:rsid w:val="00E324C2"/>
    <w:rsid w:val="00E432FE"/>
    <w:rsid w:val="00E4623D"/>
    <w:rsid w:val="00E46F01"/>
    <w:rsid w:val="00E50A09"/>
    <w:rsid w:val="00E545F8"/>
    <w:rsid w:val="00E566AF"/>
    <w:rsid w:val="00E60C97"/>
    <w:rsid w:val="00E61681"/>
    <w:rsid w:val="00E656C0"/>
    <w:rsid w:val="00E721BC"/>
    <w:rsid w:val="00E77F80"/>
    <w:rsid w:val="00E83362"/>
    <w:rsid w:val="00E84734"/>
    <w:rsid w:val="00E85AF5"/>
    <w:rsid w:val="00E85D29"/>
    <w:rsid w:val="00E920D5"/>
    <w:rsid w:val="00E9368F"/>
    <w:rsid w:val="00EA3826"/>
    <w:rsid w:val="00EB77FE"/>
    <w:rsid w:val="00EC1EF0"/>
    <w:rsid w:val="00EC5908"/>
    <w:rsid w:val="00ED5355"/>
    <w:rsid w:val="00EE0230"/>
    <w:rsid w:val="00EF2576"/>
    <w:rsid w:val="00EF4557"/>
    <w:rsid w:val="00EF77DD"/>
    <w:rsid w:val="00F003D5"/>
    <w:rsid w:val="00F015C6"/>
    <w:rsid w:val="00F07F12"/>
    <w:rsid w:val="00F21864"/>
    <w:rsid w:val="00F22960"/>
    <w:rsid w:val="00F316C7"/>
    <w:rsid w:val="00F34E5E"/>
    <w:rsid w:val="00F40877"/>
    <w:rsid w:val="00F4144D"/>
    <w:rsid w:val="00F4660D"/>
    <w:rsid w:val="00F565B0"/>
    <w:rsid w:val="00F642CD"/>
    <w:rsid w:val="00F643E7"/>
    <w:rsid w:val="00F67951"/>
    <w:rsid w:val="00F71AB4"/>
    <w:rsid w:val="00F7482C"/>
    <w:rsid w:val="00F7526B"/>
    <w:rsid w:val="00F87647"/>
    <w:rsid w:val="00FA0883"/>
    <w:rsid w:val="00FA0B15"/>
    <w:rsid w:val="00FA1D0D"/>
    <w:rsid w:val="00FA3842"/>
    <w:rsid w:val="00FA39E7"/>
    <w:rsid w:val="00FA6630"/>
    <w:rsid w:val="00FB0BAD"/>
    <w:rsid w:val="00FC006C"/>
    <w:rsid w:val="00FC2369"/>
    <w:rsid w:val="00FC5CB9"/>
    <w:rsid w:val="00FC69BC"/>
    <w:rsid w:val="00FD3663"/>
    <w:rsid w:val="00FD7472"/>
    <w:rsid w:val="00FE23AD"/>
    <w:rsid w:val="00FE5490"/>
    <w:rsid w:val="00FE6B3B"/>
    <w:rsid w:val="00FE6F54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282"/>
  </w:style>
  <w:style w:type="paragraph" w:styleId="Stopka">
    <w:name w:val="footer"/>
    <w:basedOn w:val="Normalny"/>
    <w:link w:val="StopkaZnak"/>
    <w:uiPriority w:val="99"/>
    <w:unhideWhenUsed/>
    <w:rsid w:val="0049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282"/>
  </w:style>
  <w:style w:type="character" w:styleId="Hipercze">
    <w:name w:val="Hyperlink"/>
    <w:basedOn w:val="Domylnaczcionkaakapitu"/>
    <w:rsid w:val="004972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91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4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4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4C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4C35"/>
    <w:rPr>
      <w:vertAlign w:val="superscript"/>
    </w:rPr>
  </w:style>
  <w:style w:type="character" w:customStyle="1" w:styleId="Teksttreci3Pogrubienie">
    <w:name w:val="Tekst treści (3) + Pogrubienie"/>
    <w:basedOn w:val="Domylnaczcionkaakapitu"/>
    <w:rsid w:val="00EF25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EF25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F2576"/>
    <w:pPr>
      <w:widowControl w:val="0"/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3E02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3E02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E0299"/>
    <w:pPr>
      <w:widowControl w:val="0"/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3E0299"/>
    <w:pPr>
      <w:widowControl w:val="0"/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3E0299"/>
    <w:pPr>
      <w:spacing w:after="0" w:line="240" w:lineRule="auto"/>
    </w:pPr>
  </w:style>
  <w:style w:type="paragraph" w:customStyle="1" w:styleId="spistreci1">
    <w:name w:val="spis_treści1"/>
    <w:basedOn w:val="Normalny"/>
    <w:rsid w:val="00B0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Styl1">
    <w:name w:val="Styl1"/>
    <w:rsid w:val="00B02148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282"/>
  </w:style>
  <w:style w:type="paragraph" w:styleId="Stopka">
    <w:name w:val="footer"/>
    <w:basedOn w:val="Normalny"/>
    <w:link w:val="StopkaZnak"/>
    <w:uiPriority w:val="99"/>
    <w:unhideWhenUsed/>
    <w:rsid w:val="00497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282"/>
  </w:style>
  <w:style w:type="character" w:styleId="Hipercze">
    <w:name w:val="Hyperlink"/>
    <w:basedOn w:val="Domylnaczcionkaakapitu"/>
    <w:rsid w:val="004972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91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4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4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4C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4C35"/>
    <w:rPr>
      <w:vertAlign w:val="superscript"/>
    </w:rPr>
  </w:style>
  <w:style w:type="character" w:customStyle="1" w:styleId="Teksttreci3Pogrubienie">
    <w:name w:val="Tekst treści (3) + Pogrubienie"/>
    <w:basedOn w:val="Domylnaczcionkaakapitu"/>
    <w:rsid w:val="00EF25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EF25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F2576"/>
    <w:pPr>
      <w:widowControl w:val="0"/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character" w:customStyle="1" w:styleId="Teksttreci4">
    <w:name w:val="Tekst treści (4)_"/>
    <w:basedOn w:val="Domylnaczcionkaakapitu"/>
    <w:link w:val="Teksttreci40"/>
    <w:rsid w:val="003E02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3E02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E0299"/>
    <w:pPr>
      <w:widowControl w:val="0"/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70">
    <w:name w:val="Tekst treści (7)"/>
    <w:basedOn w:val="Normalny"/>
    <w:link w:val="Teksttreci7"/>
    <w:rsid w:val="003E0299"/>
    <w:pPr>
      <w:widowControl w:val="0"/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3E0299"/>
    <w:pPr>
      <w:spacing w:after="0" w:line="240" w:lineRule="auto"/>
    </w:pPr>
  </w:style>
  <w:style w:type="paragraph" w:customStyle="1" w:styleId="spistreci1">
    <w:name w:val="spis_treści1"/>
    <w:basedOn w:val="Normalny"/>
    <w:rsid w:val="00B0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Styl1">
    <w:name w:val="Styl1"/>
    <w:rsid w:val="00B0214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4280-18CD-472C-936E-2EBC231E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Garlak-Tyrańska</cp:lastModifiedBy>
  <cp:revision>2</cp:revision>
  <cp:lastPrinted>2021-03-09T11:13:00Z</cp:lastPrinted>
  <dcterms:created xsi:type="dcterms:W3CDTF">2021-03-15T12:17:00Z</dcterms:created>
  <dcterms:modified xsi:type="dcterms:W3CDTF">2021-03-15T12:17:00Z</dcterms:modified>
</cp:coreProperties>
</file>