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2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1"/>
        <w:gridCol w:w="10326"/>
      </w:tblGrid>
      <w:tr w:rsidR="00034E3A" w:rsidRPr="004B3D43" w14:paraId="64CC0741" w14:textId="77777777" w:rsidTr="009273D9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9273D9">
        <w:trPr>
          <w:trHeight w:val="552"/>
        </w:trPr>
        <w:tc>
          <w:tcPr>
            <w:tcW w:w="1596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404" w:type="pct"/>
          </w:tcPr>
          <w:p w14:paraId="472BB30B" w14:textId="3A0673A7" w:rsidR="00F6461C" w:rsidRDefault="005709AC" w:rsidP="00F6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Nabór wniosków dot. </w:t>
            </w:r>
            <w:r>
              <w:rPr>
                <w:rFonts w:ascii="Arial" w:hAnsi="Arial" w:cs="Arial"/>
                <w:i/>
                <w:iCs/>
              </w:rPr>
              <w:t xml:space="preserve">instalacji OZE realizowanych przez społeczności energetyczne </w:t>
            </w:r>
            <w:r>
              <w:rPr>
                <w:rFonts w:ascii="Arial" w:hAnsi="Arial" w:cs="Arial"/>
              </w:rPr>
              <w:t xml:space="preserve">– inwestycja B2.2.2, </w:t>
            </w:r>
            <w:r w:rsidR="00F6461C" w:rsidRPr="007D22BE">
              <w:rPr>
                <w:rFonts w:ascii="Arial" w:hAnsi="Arial" w:cs="Arial"/>
              </w:rPr>
              <w:t xml:space="preserve"> dla poszczególnych </w:t>
            </w:r>
            <w:r>
              <w:rPr>
                <w:rFonts w:ascii="Arial" w:hAnsi="Arial" w:cs="Arial"/>
              </w:rPr>
              <w:t>d</w:t>
            </w:r>
            <w:r w:rsidR="00F6461C" w:rsidRPr="007D22BE">
              <w:rPr>
                <w:rFonts w:ascii="Arial" w:hAnsi="Arial" w:cs="Arial"/>
              </w:rPr>
              <w:t>ziałań:</w:t>
            </w:r>
            <w:r w:rsidR="00F6461C">
              <w:rPr>
                <w:rFonts w:ascii="Arial" w:hAnsi="Arial" w:cs="Arial"/>
              </w:rPr>
              <w:t xml:space="preserve"> </w:t>
            </w:r>
          </w:p>
          <w:p w14:paraId="72809A2A" w14:textId="77777777" w:rsidR="00F6461C" w:rsidRPr="007D22BE" w:rsidRDefault="00F6461C" w:rsidP="00F6461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7D22BE">
              <w:rPr>
                <w:rFonts w:ascii="Arial" w:hAnsi="Arial" w:cs="Arial"/>
              </w:rPr>
              <w:t>Działanie A.1: Rozwój istniejących klastrów energii</w:t>
            </w:r>
          </w:p>
          <w:p w14:paraId="4AA7300C" w14:textId="504CDFC5" w:rsidR="00F6461C" w:rsidRDefault="00F6461C" w:rsidP="00F6461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7D22BE">
              <w:rPr>
                <w:rFonts w:ascii="Arial" w:hAnsi="Arial" w:cs="Arial"/>
              </w:rPr>
              <w:t>Działanie A.2: Rozwój istniejących spółdzielni energetycznych</w:t>
            </w:r>
          </w:p>
          <w:p w14:paraId="4D958153" w14:textId="59976F85" w:rsidR="00F6461C" w:rsidRPr="00F6461C" w:rsidRDefault="00F6461C" w:rsidP="00F6461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F6461C">
              <w:rPr>
                <w:rFonts w:ascii="Arial" w:hAnsi="Arial" w:cs="Arial"/>
              </w:rPr>
              <w:t>Działanie A.3: Rozwój nowych społeczności energetycznych działających w zakresie OZE</w:t>
            </w:r>
            <w:r>
              <w:rPr>
                <w:rFonts w:ascii="Arial" w:hAnsi="Arial" w:cs="Arial"/>
              </w:rPr>
              <w:t>.</w:t>
            </w:r>
          </w:p>
          <w:p w14:paraId="4E4FA8D3" w14:textId="4C41F728" w:rsidR="007D22BE" w:rsidRPr="00A731EA" w:rsidRDefault="007D22BE" w:rsidP="00F31C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4EA3C612" w14:textId="77777777" w:rsidTr="009273D9">
        <w:tc>
          <w:tcPr>
            <w:tcW w:w="1596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404" w:type="pct"/>
          </w:tcPr>
          <w:p w14:paraId="305F2F3B" w14:textId="2EA2AB69" w:rsidR="00034E3A" w:rsidRPr="004B3D43" w:rsidRDefault="00017295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414C">
              <w:rPr>
                <w:rFonts w:ascii="Arial" w:hAnsi="Arial" w:cs="Arial"/>
              </w:rPr>
              <w:t>9</w:t>
            </w:r>
            <w:r w:rsidR="00B365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września </w:t>
            </w:r>
            <w:r w:rsidR="00B36566">
              <w:rPr>
                <w:rFonts w:ascii="Arial" w:hAnsi="Arial" w:cs="Arial"/>
              </w:rPr>
              <w:t>2023</w:t>
            </w:r>
          </w:p>
        </w:tc>
      </w:tr>
      <w:tr w:rsidR="00034E3A" w:rsidRPr="004B3D43" w14:paraId="2D9045E9" w14:textId="77777777" w:rsidTr="009273D9">
        <w:tc>
          <w:tcPr>
            <w:tcW w:w="1596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404" w:type="pct"/>
          </w:tcPr>
          <w:p w14:paraId="21254337" w14:textId="0523118C" w:rsidR="00034E3A" w:rsidRPr="00F6461C" w:rsidRDefault="00017295" w:rsidP="00F6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grudnia</w:t>
            </w:r>
            <w:r w:rsidR="00FF0AB8">
              <w:rPr>
                <w:rFonts w:ascii="Arial" w:hAnsi="Arial" w:cs="Arial"/>
              </w:rPr>
              <w:t xml:space="preserve"> 2023</w:t>
            </w:r>
          </w:p>
        </w:tc>
      </w:tr>
      <w:tr w:rsidR="000E2A23" w:rsidRPr="004B3D43" w14:paraId="282FB928" w14:textId="77777777" w:rsidTr="009273D9">
        <w:tc>
          <w:tcPr>
            <w:tcW w:w="1596" w:type="pct"/>
          </w:tcPr>
          <w:p w14:paraId="26BAD00E" w14:textId="77777777" w:rsidR="000E2A23" w:rsidRPr="004F7857" w:rsidRDefault="000E2A23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04" w:type="pct"/>
          </w:tcPr>
          <w:p w14:paraId="67CC6AF2" w14:textId="77777777" w:rsidR="000E2A23" w:rsidDel="001679B0" w:rsidRDefault="000E2A23" w:rsidP="00F646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36E666FE" w14:textId="77777777" w:rsidTr="009273D9">
        <w:tc>
          <w:tcPr>
            <w:tcW w:w="1596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404" w:type="pct"/>
          </w:tcPr>
          <w:p w14:paraId="548CC174" w14:textId="29AF59F5" w:rsidR="00034E3A" w:rsidRPr="004B3D43" w:rsidRDefault="001679B0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127B45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="00127B45">
              <w:rPr>
                <w:rFonts w:ascii="Arial" w:hAnsi="Arial" w:cs="Arial"/>
              </w:rPr>
              <w:t>półrocze</w:t>
            </w:r>
            <w:r w:rsidR="00FF0AB8">
              <w:rPr>
                <w:rFonts w:ascii="Arial" w:hAnsi="Arial" w:cs="Arial"/>
              </w:rPr>
              <w:t xml:space="preserve"> 2023</w:t>
            </w:r>
          </w:p>
        </w:tc>
      </w:tr>
      <w:tr w:rsidR="00034E3A" w:rsidRPr="004B3D43" w14:paraId="61D0A66B" w14:textId="77777777" w:rsidTr="009273D9">
        <w:tc>
          <w:tcPr>
            <w:tcW w:w="1596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404" w:type="pct"/>
          </w:tcPr>
          <w:p w14:paraId="58161280" w14:textId="48055ECE" w:rsidR="00034E3A" w:rsidRPr="004B3D43" w:rsidRDefault="001679B0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nabór ciągły</w:t>
            </w:r>
          </w:p>
        </w:tc>
      </w:tr>
      <w:tr w:rsidR="00034E3A" w:rsidRPr="004B3D43" w14:paraId="572D05A4" w14:textId="77777777" w:rsidTr="009273D9">
        <w:tc>
          <w:tcPr>
            <w:tcW w:w="1596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404" w:type="pct"/>
          </w:tcPr>
          <w:p w14:paraId="3A94D4CA" w14:textId="154891AD" w:rsidR="00034E3A" w:rsidRPr="00F6461C" w:rsidRDefault="007D22BE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6461C">
              <w:rPr>
                <w:rFonts w:ascii="Arial" w:hAnsi="Arial" w:cs="Arial"/>
                <w:color w:val="000000"/>
                <w:lang w:eastAsia="pl-PL"/>
              </w:rPr>
              <w:t>Aplikacja WOD2021 w ramach s</w:t>
            </w:r>
            <w:r w:rsidR="00F72696" w:rsidRPr="00F6461C">
              <w:rPr>
                <w:rFonts w:ascii="Arial" w:hAnsi="Arial" w:cs="Arial"/>
                <w:color w:val="000000"/>
                <w:lang w:eastAsia="pl-PL"/>
              </w:rPr>
              <w:t>ystem</w:t>
            </w:r>
            <w:r w:rsidRPr="00F6461C">
              <w:rPr>
                <w:rFonts w:ascii="Arial" w:hAnsi="Arial" w:cs="Arial"/>
                <w:color w:val="000000"/>
                <w:lang w:eastAsia="pl-PL"/>
              </w:rPr>
              <w:t>u</w:t>
            </w:r>
            <w:r w:rsidR="00F72696" w:rsidRPr="00F6461C">
              <w:rPr>
                <w:rFonts w:ascii="Arial" w:hAnsi="Arial" w:cs="Arial"/>
                <w:color w:val="000000"/>
                <w:lang w:eastAsia="pl-PL"/>
              </w:rPr>
              <w:t xml:space="preserve"> CST2021 </w:t>
            </w:r>
          </w:p>
          <w:p w14:paraId="724188E1" w14:textId="31CEC342" w:rsidR="00F6461C" w:rsidRPr="00F6461C" w:rsidRDefault="00F6461C" w:rsidP="00F646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F6461C">
              <w:rPr>
                <w:rFonts w:ascii="Arial" w:hAnsi="Arial" w:cs="Arial"/>
                <w:color w:val="000000"/>
                <w:lang w:eastAsia="pl-PL"/>
              </w:rPr>
              <w:t>Instytucją organizującą nabór</w:t>
            </w:r>
            <w:r w:rsidR="00AB6D45">
              <w:rPr>
                <w:rFonts w:ascii="Arial" w:hAnsi="Arial" w:cs="Arial"/>
                <w:color w:val="000000"/>
                <w:lang w:eastAsia="pl-PL"/>
              </w:rPr>
              <w:t xml:space="preserve"> jest Ministerstwo Rozwoju i Technologii</w:t>
            </w:r>
          </w:p>
        </w:tc>
      </w:tr>
      <w:tr w:rsidR="00034E3A" w:rsidRPr="004B3D43" w14:paraId="65042C49" w14:textId="77777777" w:rsidTr="009273D9">
        <w:trPr>
          <w:trHeight w:val="685"/>
        </w:trPr>
        <w:tc>
          <w:tcPr>
            <w:tcW w:w="1596" w:type="pct"/>
          </w:tcPr>
          <w:p w14:paraId="753E3F9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404" w:type="pct"/>
          </w:tcPr>
          <w:p w14:paraId="701B5E79" w14:textId="234C3DCF" w:rsidR="00034E3A" w:rsidRPr="00B50A1C" w:rsidRDefault="00034E3A" w:rsidP="0044751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B50A1C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F6461C">
              <w:rPr>
                <w:rFonts w:ascii="Arial" w:hAnsi="Arial" w:cs="Arial"/>
                <w:color w:val="000000"/>
                <w:lang w:eastAsia="pl-PL"/>
              </w:rPr>
              <w:t>Forma elektroniczna</w:t>
            </w:r>
          </w:p>
        </w:tc>
      </w:tr>
      <w:tr w:rsidR="00034E3A" w:rsidRPr="004B3D43" w14:paraId="30CF8B03" w14:textId="77777777" w:rsidTr="009273D9">
        <w:trPr>
          <w:trHeight w:val="607"/>
        </w:trPr>
        <w:tc>
          <w:tcPr>
            <w:tcW w:w="1596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404" w:type="pct"/>
          </w:tcPr>
          <w:p w14:paraId="0A64181A" w14:textId="29717DF8" w:rsidR="00F6461C" w:rsidRPr="00F6461C" w:rsidRDefault="00F6461C" w:rsidP="00F6461C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6461C">
              <w:rPr>
                <w:rFonts w:ascii="Arial" w:hAnsi="Arial" w:cs="Arial"/>
                <w:color w:val="000000"/>
                <w:lang w:eastAsia="pl-PL"/>
              </w:rPr>
              <w:t>Podmioty uprawnione do ubiegania się o dofinansowanie</w:t>
            </w:r>
            <w:r>
              <w:rPr>
                <w:rFonts w:ascii="Arial" w:hAnsi="Arial" w:cs="Arial"/>
                <w:color w:val="000000"/>
                <w:lang w:eastAsia="pl-PL"/>
              </w:rPr>
              <w:t>:</w:t>
            </w:r>
          </w:p>
          <w:p w14:paraId="141E0182" w14:textId="61045F79" w:rsidR="00F6461C" w:rsidRPr="00096812" w:rsidRDefault="00F6461C" w:rsidP="0009681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96812">
              <w:rPr>
                <w:rFonts w:ascii="Arial" w:hAnsi="Arial" w:cs="Arial"/>
                <w:color w:val="000000"/>
                <w:lang w:eastAsia="pl-PL"/>
              </w:rPr>
              <w:t xml:space="preserve">klastry energii w rozumieniu art. 2 pkt 15a ustawy z dnia 20 lutego 2015 r. o odnawialnych źródłach energii, </w:t>
            </w:r>
          </w:p>
          <w:p w14:paraId="5E2CA0D5" w14:textId="17768D98" w:rsidR="00F6461C" w:rsidRPr="00096812" w:rsidRDefault="00F6461C" w:rsidP="0009681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96812">
              <w:rPr>
                <w:rFonts w:ascii="Arial" w:hAnsi="Arial" w:cs="Arial"/>
                <w:color w:val="000000"/>
                <w:lang w:eastAsia="pl-PL"/>
              </w:rPr>
              <w:t xml:space="preserve">spółdzielnie energetyczne w rozumieniu art. 2 pkt 33a ustawy z dnia 20 lutego 2015 r. o odnawialnych źródłach energii, </w:t>
            </w:r>
          </w:p>
          <w:p w14:paraId="34BF7A9C" w14:textId="17AE1C3D" w:rsidR="00FF0AB8" w:rsidRPr="007B4EED" w:rsidRDefault="00F6461C" w:rsidP="00FF0AB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096812">
              <w:rPr>
                <w:rFonts w:ascii="Arial" w:hAnsi="Arial" w:cs="Arial"/>
                <w:color w:val="000000"/>
                <w:lang w:eastAsia="pl-PL"/>
              </w:rPr>
              <w:t xml:space="preserve">jednostki samorządu terytorialnego (JST) oraz ich związki, które nie są członkami istniejących klastrów energii, spółdzielni energetycznych lub </w:t>
            </w:r>
            <w:r w:rsidR="00AB6D45">
              <w:rPr>
                <w:rFonts w:ascii="Arial" w:hAnsi="Arial" w:cs="Arial"/>
                <w:color w:val="000000"/>
                <w:lang w:eastAsia="pl-PL"/>
              </w:rPr>
              <w:t>obywatelskich społeczności energetycznych OZE.</w:t>
            </w:r>
          </w:p>
        </w:tc>
      </w:tr>
      <w:tr w:rsidR="00034E3A" w:rsidRPr="004B3D43" w14:paraId="22040E1B" w14:textId="77777777" w:rsidTr="009273D9">
        <w:trPr>
          <w:trHeight w:val="900"/>
        </w:trPr>
        <w:tc>
          <w:tcPr>
            <w:tcW w:w="1596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404" w:type="pct"/>
          </w:tcPr>
          <w:p w14:paraId="2AC350EB" w14:textId="0AA91919" w:rsidR="00034E3A" w:rsidRPr="006D680D" w:rsidRDefault="009273D9" w:rsidP="005319A7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W</w:t>
            </w:r>
            <w:r w:rsidRPr="009273D9">
              <w:rPr>
                <w:rFonts w:ascii="Arial" w:hAnsi="Arial" w:cs="Arial"/>
                <w:color w:val="000000"/>
                <w:lang w:eastAsia="pl-PL"/>
              </w:rPr>
              <w:t>sparcie przedinwestycyjne</w:t>
            </w:r>
            <w:r w:rsidR="006E7315">
              <w:rPr>
                <w:rFonts w:ascii="Arial" w:hAnsi="Arial" w:cs="Arial"/>
                <w:color w:val="000000"/>
                <w:lang w:eastAsia="pl-PL"/>
              </w:rPr>
              <w:t xml:space="preserve"> w ramach działania A.1, A.2</w:t>
            </w:r>
            <w:r w:rsidR="006D680D">
              <w:rPr>
                <w:rFonts w:ascii="Arial" w:hAnsi="Arial" w:cs="Arial"/>
                <w:color w:val="000000"/>
                <w:lang w:eastAsia="pl-PL"/>
              </w:rPr>
              <w:t xml:space="preserve"> i </w:t>
            </w:r>
            <w:r w:rsidR="006E7315">
              <w:rPr>
                <w:rFonts w:ascii="Arial" w:hAnsi="Arial" w:cs="Arial"/>
                <w:color w:val="000000"/>
                <w:lang w:eastAsia="pl-PL"/>
              </w:rPr>
              <w:t>A.3</w:t>
            </w:r>
            <w:r w:rsidRPr="009273D9">
              <w:rPr>
                <w:rFonts w:ascii="Arial" w:hAnsi="Arial" w:cs="Arial"/>
                <w:color w:val="000000"/>
                <w:lang w:eastAsia="pl-PL"/>
              </w:rPr>
              <w:t xml:space="preserve"> będzie miało na celu opracowanie optymalnej formuły prawnoorganizacyjnej i modelu biznesowego na potrzeby uruchomienia lub rozwoju społeczności energetycznej oraz przygotowanie niezbędnych analiz i dokumentacji pod kątem przygotowania inwestycji. </w:t>
            </w:r>
          </w:p>
        </w:tc>
      </w:tr>
      <w:tr w:rsidR="00034E3A" w:rsidRPr="004B3D43" w14:paraId="58B22DF3" w14:textId="77777777" w:rsidTr="009273D9">
        <w:trPr>
          <w:trHeight w:val="414"/>
        </w:trPr>
        <w:tc>
          <w:tcPr>
            <w:tcW w:w="1596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404" w:type="pct"/>
          </w:tcPr>
          <w:p w14:paraId="14BE0428" w14:textId="14347A99" w:rsidR="00034E3A" w:rsidRPr="004B3D43" w:rsidRDefault="00AB6D45" w:rsidP="0044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Dostępne na: </w:t>
            </w:r>
            <w:r w:rsidRPr="00AB6D45">
              <w:rPr>
                <w:rFonts w:ascii="Arial" w:hAnsi="Arial" w:cs="Arial"/>
              </w:rPr>
              <w:t>https://www.gov.pl/web/rozwoj-technologia/nabor-wnioskow-dot-instalacji-oze-realizowanych-przez-spolecznosci-energetyczne--inwestycja-b2222023IIpol</w:t>
            </w:r>
          </w:p>
        </w:tc>
      </w:tr>
      <w:tr w:rsidR="00034E3A" w:rsidRPr="004B3D43" w14:paraId="0898BF23" w14:textId="77777777" w:rsidTr="009273D9">
        <w:trPr>
          <w:trHeight w:val="900"/>
        </w:trPr>
        <w:tc>
          <w:tcPr>
            <w:tcW w:w="1596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Maksymalny dopuszczalny poziom dofinansowania projektu lub maks. dopuszczalna kwota dofinansowania projektu</w:t>
            </w:r>
          </w:p>
        </w:tc>
        <w:tc>
          <w:tcPr>
            <w:tcW w:w="3404" w:type="pct"/>
          </w:tcPr>
          <w:p w14:paraId="1BA175CA" w14:textId="6195C7FD" w:rsidR="00480456" w:rsidRPr="00480456" w:rsidRDefault="00480456" w:rsidP="006D680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Maksymalny poziom dofinansowania </w:t>
            </w:r>
            <w:r w:rsidR="006D680D">
              <w:rPr>
                <w:rFonts w:ascii="Arial" w:hAnsi="Arial" w:cs="Arial"/>
                <w:color w:val="000000"/>
                <w:lang w:eastAsia="pl-PL"/>
              </w:rPr>
              <w:t xml:space="preserve">w </w:t>
            </w:r>
            <w:r w:rsidRPr="00480456">
              <w:rPr>
                <w:rFonts w:ascii="Arial" w:hAnsi="Arial" w:cs="Arial"/>
                <w:color w:val="000000"/>
                <w:lang w:eastAsia="pl-PL"/>
              </w:rPr>
              <w:t>zakresie wsparcie przedinwestycyjnego: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</w:p>
          <w:p w14:paraId="0A909326" w14:textId="77777777" w:rsidR="00AB6D45" w:rsidRDefault="00AB6D45" w:rsidP="00AB6D4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5319A7">
              <w:rPr>
                <w:rFonts w:ascii="Arial" w:hAnsi="Arial" w:cs="Arial"/>
                <w:color w:val="000000"/>
                <w:lang w:eastAsia="pl-PL"/>
              </w:rPr>
              <w:t>Dla klastrów energii – 1 550 tys. zł</w:t>
            </w:r>
          </w:p>
          <w:p w14:paraId="2C5E280B" w14:textId="5C497EC1" w:rsidR="00AB6D45" w:rsidRDefault="00AB6D45" w:rsidP="00AB6D4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5319A7">
              <w:rPr>
                <w:rFonts w:ascii="Arial" w:hAnsi="Arial" w:cs="Arial"/>
                <w:color w:val="000000"/>
                <w:lang w:eastAsia="pl-PL"/>
              </w:rPr>
              <w:t>Dla spółdzielni energetycznych – 400 tys. zł</w:t>
            </w:r>
          </w:p>
          <w:p w14:paraId="51921B59" w14:textId="5D1694E0" w:rsidR="00AB6D45" w:rsidRPr="005319A7" w:rsidRDefault="00AB6D45" w:rsidP="005319A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JST – 1 400 tys. zł</w:t>
            </w:r>
          </w:p>
          <w:p w14:paraId="0E69B6DC" w14:textId="2AA141BB" w:rsidR="00480456" w:rsidRPr="004B3D43" w:rsidRDefault="00480456" w:rsidP="005319A7">
            <w:pPr>
              <w:rPr>
                <w:lang w:eastAsia="pl-PL"/>
              </w:rPr>
            </w:pPr>
          </w:p>
        </w:tc>
      </w:tr>
      <w:tr w:rsidR="00034E3A" w:rsidRPr="004B3D43" w14:paraId="61BBEED0" w14:textId="77777777" w:rsidTr="00A777F6">
        <w:trPr>
          <w:trHeight w:val="672"/>
        </w:trPr>
        <w:tc>
          <w:tcPr>
            <w:tcW w:w="1596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404" w:type="pct"/>
          </w:tcPr>
          <w:p w14:paraId="0D11E2B4" w14:textId="77777777" w:rsidR="006D61F0" w:rsidRDefault="006D61F0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FE650F1" w14:textId="5445A6BA" w:rsidR="006D61F0" w:rsidRPr="004B3D43" w:rsidRDefault="00A777F6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A777F6">
              <w:rPr>
                <w:rFonts w:ascii="Arial" w:hAnsi="Arial" w:cs="Arial"/>
                <w:color w:val="000000"/>
                <w:lang w:eastAsia="pl-PL"/>
              </w:rPr>
              <w:t>186 853 568</w:t>
            </w:r>
            <w:r w:rsidR="006D61F0" w:rsidRPr="006D61F0">
              <w:rPr>
                <w:rFonts w:ascii="Arial" w:hAnsi="Arial" w:cs="Arial"/>
                <w:color w:val="000000"/>
                <w:lang w:eastAsia="pl-PL"/>
              </w:rPr>
              <w:t xml:space="preserve"> zł</w:t>
            </w:r>
            <w:r w:rsidR="006D61F0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4E3A" w:rsidRPr="004B3D43" w14:paraId="3244BE0D" w14:textId="77777777" w:rsidTr="009273D9">
        <w:trPr>
          <w:trHeight w:val="900"/>
        </w:trPr>
        <w:tc>
          <w:tcPr>
            <w:tcW w:w="1596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404" w:type="pct"/>
          </w:tcPr>
          <w:p w14:paraId="114F8241" w14:textId="07635A3C" w:rsidR="00034E3A" w:rsidRPr="004B3D43" w:rsidRDefault="00AB6D45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B6D45">
              <w:rPr>
                <w:rFonts w:ascii="Arial" w:hAnsi="Arial" w:cs="Arial"/>
                <w:color w:val="000000"/>
                <w:shd w:val="clear" w:color="auto" w:fill="FFFFFF"/>
              </w:rPr>
              <w:t>Dostępne na: https://www.gov.pl/web/rozwoj-technologia/nabor-wnioskow-dot-instalacji-oze-realizowanych-przez-spolecznosci-energetyczne--inwestycja-b2222023IIpol</w:t>
            </w:r>
          </w:p>
        </w:tc>
      </w:tr>
      <w:tr w:rsidR="00096812" w:rsidRPr="004B3D43" w14:paraId="0FFFCAC9" w14:textId="77777777" w:rsidTr="009273D9">
        <w:trPr>
          <w:trHeight w:val="900"/>
        </w:trPr>
        <w:tc>
          <w:tcPr>
            <w:tcW w:w="1596" w:type="pct"/>
          </w:tcPr>
          <w:p w14:paraId="123BB950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404" w:type="pct"/>
          </w:tcPr>
          <w:p w14:paraId="1840FB92" w14:textId="09896539" w:rsidR="00096812" w:rsidRPr="00E54B9C" w:rsidRDefault="00AB6D45" w:rsidP="000968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AB6D45">
              <w:rPr>
                <w:rFonts w:ascii="Arial" w:hAnsi="Arial" w:cs="Arial"/>
                <w:color w:val="000000"/>
                <w:shd w:val="clear" w:color="auto" w:fill="FFFFFF"/>
              </w:rPr>
              <w:t>Dostępne na: https://www.gov.pl/web/rozwoj-technologia/nabor-wnioskow-dot-instalacji-oze-realizowanych-przez-spolecznosci-energetyczne--inwestycja-b2222023IIpol</w:t>
            </w:r>
          </w:p>
        </w:tc>
      </w:tr>
      <w:tr w:rsidR="00096812" w:rsidRPr="004B3D43" w14:paraId="0CA190DA" w14:textId="77777777" w:rsidTr="009273D9">
        <w:trPr>
          <w:trHeight w:val="900"/>
        </w:trPr>
        <w:tc>
          <w:tcPr>
            <w:tcW w:w="1596" w:type="pct"/>
          </w:tcPr>
          <w:p w14:paraId="63134414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404" w:type="pct"/>
          </w:tcPr>
          <w:p w14:paraId="7527A2E8" w14:textId="76FD02BC" w:rsidR="00096812" w:rsidRPr="00E54B9C" w:rsidRDefault="00AB6D45" w:rsidP="000968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AB6D45">
              <w:rPr>
                <w:rFonts w:ascii="Arial" w:hAnsi="Arial" w:cs="Arial"/>
                <w:color w:val="000000"/>
                <w:shd w:val="clear" w:color="auto" w:fill="FFFFFF"/>
              </w:rPr>
              <w:t>Dostępne na: https://www.gov.pl/web/rozwoj-technologia/nabor-wnioskow-dot-instalacji-oze-realizowanych-przez-spolecznosci-energetyczne--inwestycja-b2222023IIpol</w:t>
            </w:r>
          </w:p>
        </w:tc>
      </w:tr>
      <w:tr w:rsidR="00096812" w:rsidRPr="004B3D43" w14:paraId="5F5F9902" w14:textId="77777777" w:rsidTr="009273D9">
        <w:trPr>
          <w:trHeight w:val="900"/>
        </w:trPr>
        <w:tc>
          <w:tcPr>
            <w:tcW w:w="1596" w:type="pct"/>
          </w:tcPr>
          <w:p w14:paraId="2D3EA455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404" w:type="pct"/>
          </w:tcPr>
          <w:p w14:paraId="57332001" w14:textId="635EEDFD" w:rsidR="00096812" w:rsidRPr="004B3D43" w:rsidRDefault="00BF00BF" w:rsidP="000968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F00BF">
              <w:rPr>
                <w:rFonts w:ascii="Arial" w:hAnsi="Arial" w:cs="Arial"/>
                <w:color w:val="000000"/>
                <w:shd w:val="clear" w:color="auto" w:fill="FFFFFF"/>
              </w:rPr>
              <w:t xml:space="preserve">Podmiotowi </w:t>
            </w:r>
            <w:r w:rsidR="00AB6D45">
              <w:rPr>
                <w:rFonts w:ascii="Arial" w:hAnsi="Arial" w:cs="Arial"/>
                <w:color w:val="000000"/>
                <w:shd w:val="clear" w:color="auto" w:fill="FFFFFF"/>
              </w:rPr>
              <w:t>w</w:t>
            </w:r>
            <w:r w:rsidRPr="00BF00BF">
              <w:rPr>
                <w:rFonts w:ascii="Arial" w:hAnsi="Arial" w:cs="Arial"/>
                <w:color w:val="000000"/>
                <w:shd w:val="clear" w:color="auto" w:fill="FFFFFF"/>
              </w:rPr>
              <w:t>nioskującemu przysługuje prawo wniesienia wniosku o ponowną ocenę przedsięwzięcia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96812" w:rsidRPr="004B3D43" w14:paraId="7B0D2199" w14:textId="77777777" w:rsidTr="009273D9">
        <w:trPr>
          <w:trHeight w:val="900"/>
        </w:trPr>
        <w:tc>
          <w:tcPr>
            <w:tcW w:w="1596" w:type="pct"/>
          </w:tcPr>
          <w:p w14:paraId="717DC8FA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96812" w:rsidRPr="004B3D43" w:rsidRDefault="00096812" w:rsidP="000968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404" w:type="pct"/>
          </w:tcPr>
          <w:p w14:paraId="35ADA59A" w14:textId="2B895F18" w:rsidR="002C57B5" w:rsidRPr="006D11C5" w:rsidRDefault="002C57B5" w:rsidP="002C57B5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D11C5">
              <w:rPr>
                <w:rFonts w:ascii="Arial" w:hAnsi="Arial" w:cs="Arial"/>
                <w:color w:val="000000"/>
                <w:shd w:val="clear" w:color="auto" w:fill="FFFFFF"/>
              </w:rPr>
              <w:t>Informacje na temat naborów znajduje się na </w:t>
            </w:r>
            <w:hyperlink r:id="rId8" w:tooltip="undefined" w:history="1">
              <w:r w:rsidRPr="006D11C5">
                <w:rPr>
                  <w:rFonts w:ascii="Arial" w:hAnsi="Arial" w:cs="Arial"/>
                  <w:color w:val="000000"/>
                </w:rPr>
                <w:t>stronie Ministerstwa Rozwoju i Technologii</w:t>
              </w:r>
            </w:hyperlink>
            <w:r w:rsidRPr="006D11C5">
              <w:rPr>
                <w:rFonts w:ascii="Arial" w:hAnsi="Arial" w:cs="Arial"/>
                <w:color w:val="000000"/>
                <w:shd w:val="clear" w:color="auto" w:fill="FFFFFF"/>
              </w:rPr>
              <w:t xml:space="preserve">, e-mail </w:t>
            </w:r>
            <w:hyperlink r:id="rId9" w:history="1">
              <w:r w:rsidRPr="0095100F">
                <w:rPr>
                  <w:rStyle w:val="Hipercze"/>
                  <w:rFonts w:ascii="Arial" w:hAnsi="Arial" w:cs="Arial"/>
                  <w:shd w:val="clear" w:color="auto" w:fill="FFFFFF"/>
                </w:rPr>
                <w:t>b222@mrit.gov.pl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2671E93A" w14:textId="1C094ADA" w:rsidR="00096812" w:rsidRPr="004B3D43" w:rsidRDefault="00096812" w:rsidP="000968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96812" w:rsidRPr="004B3D43" w14:paraId="1D352A73" w14:textId="77777777" w:rsidTr="009273D9">
        <w:trPr>
          <w:trHeight w:val="900"/>
        </w:trPr>
        <w:tc>
          <w:tcPr>
            <w:tcW w:w="1596" w:type="pct"/>
          </w:tcPr>
          <w:p w14:paraId="41CED385" w14:textId="17679B68" w:rsidR="00096812" w:rsidRPr="004B3D43" w:rsidRDefault="00096812" w:rsidP="000968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(link do ogłoszenia o naborze zamieszczonego na stronie instytucji odpowiedzialnej za nabór)</w:t>
            </w:r>
          </w:p>
        </w:tc>
        <w:tc>
          <w:tcPr>
            <w:tcW w:w="3404" w:type="pct"/>
          </w:tcPr>
          <w:p w14:paraId="36956AF6" w14:textId="4BDD0150" w:rsidR="00096812" w:rsidRPr="00E54B9C" w:rsidRDefault="00AB6D45" w:rsidP="000968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AB6D45">
              <w:rPr>
                <w:rFonts w:ascii="Arial" w:hAnsi="Arial" w:cs="Arial"/>
                <w:szCs w:val="18"/>
                <w:shd w:val="clear" w:color="auto" w:fill="FFFFFF"/>
              </w:rPr>
              <w:t>https://www.gov.pl/web/rozwoj-technologia/nabor-wnioskow-dot-instalacji-oze-realizowanych-przez-spolecznosci-energetyczne--inwestycja-b2222023IIpol</w:t>
            </w:r>
          </w:p>
        </w:tc>
      </w:tr>
      <w:tr w:rsidR="00096812" w:rsidRPr="004B3D43" w14:paraId="637006C3" w14:textId="77777777" w:rsidTr="009273D9">
        <w:trPr>
          <w:trHeight w:val="900"/>
        </w:trPr>
        <w:tc>
          <w:tcPr>
            <w:tcW w:w="1596" w:type="pct"/>
          </w:tcPr>
          <w:p w14:paraId="0A66759A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404" w:type="pct"/>
          </w:tcPr>
          <w:p w14:paraId="17BA5C34" w14:textId="7888444F" w:rsidR="00096812" w:rsidRPr="004B3D43" w:rsidRDefault="00096812" w:rsidP="00701AA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Maksymalny poziom dofinansowania </w:t>
            </w:r>
            <w:r w:rsidR="00903CA2" w:rsidRPr="00903CA2">
              <w:rPr>
                <w:rFonts w:ascii="Arial" w:hAnsi="Arial" w:cs="Arial"/>
                <w:color w:val="000000"/>
                <w:shd w:val="clear" w:color="auto" w:fill="FFFFFF"/>
              </w:rPr>
              <w:t>do 90% (+5% ryczałt</w:t>
            </w:r>
            <w:r w:rsidR="00903CA2">
              <w:rPr>
                <w:rFonts w:ascii="Arial" w:hAnsi="Arial" w:cs="Arial"/>
                <w:color w:val="000000"/>
                <w:shd w:val="clear" w:color="auto" w:fill="FFFFFF"/>
              </w:rPr>
              <w:t xml:space="preserve"> na koszty pośrednie) - </w:t>
            </w:r>
            <w:r w:rsidR="00903CA2" w:rsidRPr="00903CA2">
              <w:rPr>
                <w:rFonts w:ascii="Arial" w:hAnsi="Arial" w:cs="Arial"/>
                <w:color w:val="000000"/>
                <w:shd w:val="clear" w:color="auto" w:fill="FFFFFF"/>
              </w:rPr>
              <w:t>z zastrzeżeniem ograniczeń wynikających z zasad pomocy publicznej</w:t>
            </w:r>
            <w:r w:rsidR="00903CA2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96812" w:rsidRPr="004B3D43" w14:paraId="2BEAFC49" w14:textId="77777777" w:rsidTr="009273D9">
        <w:trPr>
          <w:trHeight w:val="900"/>
        </w:trPr>
        <w:tc>
          <w:tcPr>
            <w:tcW w:w="1596" w:type="pct"/>
          </w:tcPr>
          <w:p w14:paraId="5BC058CE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lastRenderedPageBreak/>
              <w:t>Minimalny wkład własny</w:t>
            </w:r>
          </w:p>
        </w:tc>
        <w:tc>
          <w:tcPr>
            <w:tcW w:w="3404" w:type="pct"/>
          </w:tcPr>
          <w:p w14:paraId="7D1BBB3D" w14:textId="1EB17A45" w:rsidR="00096812" w:rsidRPr="004B3D43" w:rsidRDefault="00903CA2" w:rsidP="00903CA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3CA2">
              <w:rPr>
                <w:rFonts w:ascii="Arial" w:hAnsi="Arial" w:cs="Arial"/>
                <w:color w:val="000000"/>
                <w:shd w:val="clear" w:color="auto" w:fill="FFFFFF"/>
              </w:rPr>
              <w:t>Co najmniej 10% całkowitej wartości wydatków kwalifikowalnych bezpośrednich Przedsięwzięcia, z zastrzeżeniem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903CA2">
              <w:rPr>
                <w:rFonts w:ascii="Arial" w:hAnsi="Arial" w:cs="Arial"/>
                <w:color w:val="000000"/>
                <w:shd w:val="clear" w:color="auto" w:fill="FFFFFF"/>
              </w:rPr>
              <w:t>ograniczeń wynikających z zasad pomocy publicznej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9273D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E5BDE" w14:textId="77777777" w:rsidR="008B6DCF" w:rsidRDefault="008B6DCF" w:rsidP="007276E8">
      <w:pPr>
        <w:spacing w:after="0" w:line="240" w:lineRule="auto"/>
      </w:pPr>
      <w:r>
        <w:separator/>
      </w:r>
    </w:p>
  </w:endnote>
  <w:endnote w:type="continuationSeparator" w:id="0">
    <w:p w14:paraId="5475CA39" w14:textId="77777777" w:rsidR="008B6DCF" w:rsidRDefault="008B6DCF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CB33" w14:textId="77777777" w:rsidR="008B6DCF" w:rsidRDefault="008B6DCF" w:rsidP="007276E8">
      <w:pPr>
        <w:spacing w:after="0" w:line="240" w:lineRule="auto"/>
      </w:pPr>
      <w:r>
        <w:separator/>
      </w:r>
    </w:p>
  </w:footnote>
  <w:footnote w:type="continuationSeparator" w:id="0">
    <w:p w14:paraId="02145B9E" w14:textId="77777777" w:rsidR="008B6DCF" w:rsidRDefault="008B6DCF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2EA"/>
    <w:multiLevelType w:val="hybridMultilevel"/>
    <w:tmpl w:val="B5C25DE6"/>
    <w:lvl w:ilvl="0" w:tplc="D566230A">
      <w:start w:val="3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5D2"/>
    <w:multiLevelType w:val="hybridMultilevel"/>
    <w:tmpl w:val="66E8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745"/>
    <w:multiLevelType w:val="hybridMultilevel"/>
    <w:tmpl w:val="38104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E3361"/>
    <w:multiLevelType w:val="multilevel"/>
    <w:tmpl w:val="3CD8A9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1746F6A"/>
    <w:multiLevelType w:val="hybridMultilevel"/>
    <w:tmpl w:val="DBC0F322"/>
    <w:lvl w:ilvl="0" w:tplc="5EC88A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41F84"/>
    <w:multiLevelType w:val="hybridMultilevel"/>
    <w:tmpl w:val="69AC4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93CB5"/>
    <w:multiLevelType w:val="hybridMultilevel"/>
    <w:tmpl w:val="47ACF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46695"/>
    <w:multiLevelType w:val="hybridMultilevel"/>
    <w:tmpl w:val="40C88450"/>
    <w:lvl w:ilvl="0" w:tplc="7E2A8E66">
      <w:numFmt w:val="bullet"/>
      <w:lvlText w:val="•"/>
      <w:lvlJc w:val="left"/>
      <w:pPr>
        <w:ind w:left="1067" w:hanging="707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9477193">
    <w:abstractNumId w:val="19"/>
  </w:num>
  <w:num w:numId="2" w16cid:durableId="1359549803">
    <w:abstractNumId w:val="14"/>
  </w:num>
  <w:num w:numId="3" w16cid:durableId="1749883575">
    <w:abstractNumId w:val="3"/>
  </w:num>
  <w:num w:numId="4" w16cid:durableId="2109613050">
    <w:abstractNumId w:val="13"/>
  </w:num>
  <w:num w:numId="5" w16cid:durableId="596444539">
    <w:abstractNumId w:val="12"/>
  </w:num>
  <w:num w:numId="6" w16cid:durableId="932010452">
    <w:abstractNumId w:val="5"/>
  </w:num>
  <w:num w:numId="7" w16cid:durableId="586158525">
    <w:abstractNumId w:val="7"/>
  </w:num>
  <w:num w:numId="8" w16cid:durableId="974408534">
    <w:abstractNumId w:val="6"/>
  </w:num>
  <w:num w:numId="9" w16cid:durableId="1085952262">
    <w:abstractNumId w:val="11"/>
  </w:num>
  <w:num w:numId="10" w16cid:durableId="477067760">
    <w:abstractNumId w:val="15"/>
  </w:num>
  <w:num w:numId="11" w16cid:durableId="1809739619">
    <w:abstractNumId w:val="20"/>
  </w:num>
  <w:num w:numId="12" w16cid:durableId="861286085">
    <w:abstractNumId w:val="10"/>
  </w:num>
  <w:num w:numId="13" w16cid:durableId="1202129723">
    <w:abstractNumId w:val="4"/>
  </w:num>
  <w:num w:numId="14" w16cid:durableId="697438629">
    <w:abstractNumId w:val="2"/>
  </w:num>
  <w:num w:numId="15" w16cid:durableId="1232230780">
    <w:abstractNumId w:val="8"/>
  </w:num>
  <w:num w:numId="16" w16cid:durableId="780807977">
    <w:abstractNumId w:val="17"/>
  </w:num>
  <w:num w:numId="17" w16cid:durableId="2048530861">
    <w:abstractNumId w:val="9"/>
  </w:num>
  <w:num w:numId="18" w16cid:durableId="807631136">
    <w:abstractNumId w:val="1"/>
  </w:num>
  <w:num w:numId="19" w16cid:durableId="1002974817">
    <w:abstractNumId w:val="0"/>
  </w:num>
  <w:num w:numId="20" w16cid:durableId="660082087">
    <w:abstractNumId w:val="16"/>
  </w:num>
  <w:num w:numId="21" w16cid:durableId="19821498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rAUA+jmcBSwAAAA="/>
  </w:docVars>
  <w:rsids>
    <w:rsidRoot w:val="00C03E20"/>
    <w:rsid w:val="00017295"/>
    <w:rsid w:val="00034BB1"/>
    <w:rsid w:val="00034E3A"/>
    <w:rsid w:val="00060939"/>
    <w:rsid w:val="000661FC"/>
    <w:rsid w:val="00076EC7"/>
    <w:rsid w:val="00096812"/>
    <w:rsid w:val="000A06A6"/>
    <w:rsid w:val="000A77D9"/>
    <w:rsid w:val="000E2A23"/>
    <w:rsid w:val="00127B45"/>
    <w:rsid w:val="0014414C"/>
    <w:rsid w:val="0016273D"/>
    <w:rsid w:val="001679B0"/>
    <w:rsid w:val="001A4AD0"/>
    <w:rsid w:val="001B00ED"/>
    <w:rsid w:val="001B58FB"/>
    <w:rsid w:val="001C2A36"/>
    <w:rsid w:val="001F2DDE"/>
    <w:rsid w:val="00202E7B"/>
    <w:rsid w:val="0020300B"/>
    <w:rsid w:val="00210916"/>
    <w:rsid w:val="00255343"/>
    <w:rsid w:val="002A02CB"/>
    <w:rsid w:val="002A4804"/>
    <w:rsid w:val="002C57B5"/>
    <w:rsid w:val="002F068B"/>
    <w:rsid w:val="00300EE4"/>
    <w:rsid w:val="00311B7A"/>
    <w:rsid w:val="00325BE2"/>
    <w:rsid w:val="003266E8"/>
    <w:rsid w:val="003328D1"/>
    <w:rsid w:val="003465DB"/>
    <w:rsid w:val="00357500"/>
    <w:rsid w:val="003F181C"/>
    <w:rsid w:val="004019D9"/>
    <w:rsid w:val="00424AA2"/>
    <w:rsid w:val="00442EA9"/>
    <w:rsid w:val="0046539F"/>
    <w:rsid w:val="00480456"/>
    <w:rsid w:val="004B3D43"/>
    <w:rsid w:val="004B7557"/>
    <w:rsid w:val="004C3B01"/>
    <w:rsid w:val="005319A7"/>
    <w:rsid w:val="005709AC"/>
    <w:rsid w:val="00585D28"/>
    <w:rsid w:val="00585EF4"/>
    <w:rsid w:val="005B492F"/>
    <w:rsid w:val="005C7394"/>
    <w:rsid w:val="006202CD"/>
    <w:rsid w:val="006219DF"/>
    <w:rsid w:val="00661258"/>
    <w:rsid w:val="00676723"/>
    <w:rsid w:val="006922FC"/>
    <w:rsid w:val="006924BB"/>
    <w:rsid w:val="006B379A"/>
    <w:rsid w:val="006C04EA"/>
    <w:rsid w:val="006C40B0"/>
    <w:rsid w:val="006D4193"/>
    <w:rsid w:val="006D61F0"/>
    <w:rsid w:val="006D680D"/>
    <w:rsid w:val="006E7315"/>
    <w:rsid w:val="006F5D17"/>
    <w:rsid w:val="00701AAB"/>
    <w:rsid w:val="00716865"/>
    <w:rsid w:val="007276E8"/>
    <w:rsid w:val="0073599A"/>
    <w:rsid w:val="00741F1A"/>
    <w:rsid w:val="00782B5E"/>
    <w:rsid w:val="007A0179"/>
    <w:rsid w:val="007B4EED"/>
    <w:rsid w:val="007D22BE"/>
    <w:rsid w:val="007D59BF"/>
    <w:rsid w:val="00800FD8"/>
    <w:rsid w:val="008071DB"/>
    <w:rsid w:val="00864D44"/>
    <w:rsid w:val="008A3B8D"/>
    <w:rsid w:val="008B4387"/>
    <w:rsid w:val="008B6DCF"/>
    <w:rsid w:val="008E401F"/>
    <w:rsid w:val="00903CA2"/>
    <w:rsid w:val="0092706C"/>
    <w:rsid w:val="009273D9"/>
    <w:rsid w:val="00952F27"/>
    <w:rsid w:val="00991704"/>
    <w:rsid w:val="0099453D"/>
    <w:rsid w:val="009B156C"/>
    <w:rsid w:val="00A731EA"/>
    <w:rsid w:val="00A773A3"/>
    <w:rsid w:val="00A777F6"/>
    <w:rsid w:val="00AB6D45"/>
    <w:rsid w:val="00AC5158"/>
    <w:rsid w:val="00AE66A3"/>
    <w:rsid w:val="00B36566"/>
    <w:rsid w:val="00B44959"/>
    <w:rsid w:val="00B45B61"/>
    <w:rsid w:val="00B50A1C"/>
    <w:rsid w:val="00B50E04"/>
    <w:rsid w:val="00B67E7A"/>
    <w:rsid w:val="00B92B62"/>
    <w:rsid w:val="00BC0842"/>
    <w:rsid w:val="00BE3B9A"/>
    <w:rsid w:val="00BF00BF"/>
    <w:rsid w:val="00C03E20"/>
    <w:rsid w:val="00C12419"/>
    <w:rsid w:val="00C74794"/>
    <w:rsid w:val="00D30135"/>
    <w:rsid w:val="00D47AD4"/>
    <w:rsid w:val="00D52FE8"/>
    <w:rsid w:val="00D5478F"/>
    <w:rsid w:val="00D764A8"/>
    <w:rsid w:val="00D93648"/>
    <w:rsid w:val="00E01955"/>
    <w:rsid w:val="00E1438D"/>
    <w:rsid w:val="00E46193"/>
    <w:rsid w:val="00E54B9C"/>
    <w:rsid w:val="00E5620E"/>
    <w:rsid w:val="00E612C9"/>
    <w:rsid w:val="00EB45B4"/>
    <w:rsid w:val="00F16936"/>
    <w:rsid w:val="00F31CB3"/>
    <w:rsid w:val="00F4023E"/>
    <w:rsid w:val="00F567FD"/>
    <w:rsid w:val="00F6461C"/>
    <w:rsid w:val="00F72696"/>
    <w:rsid w:val="00F777EF"/>
    <w:rsid w:val="00F822CD"/>
    <w:rsid w:val="00F90FA3"/>
    <w:rsid w:val="00FB699F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A2773B6-9081-4BC4-A6F2-CA05201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7D22BE"/>
    <w:rPr>
      <w:i/>
      <w:iCs/>
    </w:rPr>
  </w:style>
  <w:style w:type="character" w:styleId="Odwoaniedokomentarza">
    <w:name w:val="annotation reference"/>
    <w:uiPriority w:val="99"/>
    <w:rsid w:val="00F6461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F6461C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F6461C"/>
    <w:rPr>
      <w:sz w:val="20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F6461C"/>
    <w:rPr>
      <w:lang w:eastAsia="en-US"/>
    </w:rPr>
  </w:style>
  <w:style w:type="paragraph" w:styleId="Poprawka">
    <w:name w:val="Revision"/>
    <w:hidden/>
    <w:uiPriority w:val="99"/>
    <w:semiHidden/>
    <w:rsid w:val="005709AC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F0AB8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9B0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9B0"/>
    <w:rPr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222@mri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6E75-245C-4FCD-B38D-2FB4FDBD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2023-09-08T07:19:00Z</dcterms:created>
  <dcterms:modified xsi:type="dcterms:W3CDTF">2023-09-08T07:19:00Z</dcterms:modified>
</cp:coreProperties>
</file>