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C5" w:rsidRPr="00292EF8" w:rsidRDefault="005121C5" w:rsidP="00E23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D82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88</w:t>
      </w:r>
    </w:p>
    <w:p w:rsidR="005121C5" w:rsidRPr="00292EF8" w:rsidRDefault="005121C5" w:rsidP="00E23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121C5" w:rsidRPr="00292EF8" w:rsidRDefault="005121C5" w:rsidP="00E23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82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2020 r.</w:t>
      </w:r>
    </w:p>
    <w:p w:rsidR="00D732BC" w:rsidRPr="00E230B6" w:rsidRDefault="00054E61" w:rsidP="00E23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nowelizacji</w:t>
      </w:r>
      <w:r w:rsidR="005121C5"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21C5" w:rsidRPr="00292EF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ustawy </w:t>
      </w:r>
      <w:r w:rsidR="00BE4D05"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</w:t>
      </w:r>
      <w:r w:rsidR="00BB1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 1997 r.</w:t>
      </w:r>
      <w:r w:rsidRPr="00292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ochronie zwierząt</w:t>
      </w:r>
    </w:p>
    <w:p w:rsidR="00F64866" w:rsidRPr="00292EF8" w:rsidRDefault="00F64866" w:rsidP="00E230B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1C5" w:rsidRPr="00292EF8" w:rsidRDefault="00BB18E8" w:rsidP="00E230B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18E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688, 1570 i 2020), uchwala się stanowisko Rady Działalności Pożytku Publicznego w sprawie </w:t>
      </w:r>
      <w:r w:rsidR="00054E61" w:rsidRPr="00292E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nowelizacji </w:t>
      </w:r>
      <w:r w:rsidR="00054E61" w:rsidRPr="00292EF8">
        <w:rPr>
          <w:rFonts w:ascii="Times New Roman" w:eastAsia="Times New Roman" w:hAnsi="Times New Roman" w:cs="Times New Roman"/>
          <w:iCs/>
          <w:sz w:val="24"/>
          <w:szCs w:val="24"/>
        </w:rPr>
        <w:t xml:space="preserve">ustawy </w:t>
      </w:r>
      <w:r w:rsidR="00017954" w:rsidRPr="00292E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 w:rsidR="00054E61" w:rsidRPr="00292E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17954" w:rsidRPr="00292E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sierpnia 1997 r. o </w:t>
      </w:r>
      <w:r w:rsidR="00054E61" w:rsidRPr="00292E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ochronie zwierząt</w:t>
      </w:r>
      <w:r w:rsidR="00054E61" w:rsidRPr="00292EF8">
        <w:rPr>
          <w:rFonts w:ascii="Times New Roman" w:hAnsi="Times New Roman" w:cs="Times New Roman"/>
          <w:sz w:val="24"/>
          <w:szCs w:val="24"/>
        </w:rPr>
        <w:t>.</w:t>
      </w:r>
    </w:p>
    <w:p w:rsidR="00490354" w:rsidRPr="00292EF8" w:rsidRDefault="00490354" w:rsidP="00E230B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1C5" w:rsidRPr="00BB18E8" w:rsidRDefault="00A37099" w:rsidP="00E230B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18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64866" w:rsidRPr="00292EF8" w:rsidRDefault="00940337" w:rsidP="00F166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EF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</w:t>
      </w:r>
      <w:r w:rsidR="00380E75" w:rsidRPr="0029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Pożytku Publicznego </w:t>
      </w:r>
      <w:r w:rsidR="00BB18E8">
        <w:rPr>
          <w:rFonts w:ascii="Times New Roman" w:eastAsia="Times New Roman" w:hAnsi="Times New Roman" w:cs="Times New Roman"/>
          <w:sz w:val="24"/>
          <w:szCs w:val="24"/>
          <w:lang w:eastAsia="pl-PL"/>
        </w:rPr>
        <w:t>negatywnie</w:t>
      </w:r>
      <w:r w:rsidR="00380E75" w:rsidRPr="0029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opiniuje przedłożony przez „Kukiz 15” projekt </w:t>
      </w:r>
      <w:r w:rsidRPr="0029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nowelizacji ustawy z dnia 21 </w:t>
      </w:r>
      <w:r w:rsidR="00BB18E8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 1997 r.</w:t>
      </w:r>
      <w:r w:rsidRPr="00292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18E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 r. poz.122 i 1123) o ochronie zwierząt oraz</w:t>
      </w:r>
      <w:r w:rsidR="00BB18E8" w:rsidRPr="00BB18E8">
        <w:t xml:space="preserve"> </w:t>
      </w:r>
      <w:r w:rsidR="00BB18E8" w:rsidRPr="00BB18E8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 uwagę na kilka kwestii wymagających uwzględnienia w toku prac legislacyjnych.</w:t>
      </w:r>
    </w:p>
    <w:p w:rsidR="00940337" w:rsidRPr="00BB18E8" w:rsidRDefault="00940337" w:rsidP="00F166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18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40337" w:rsidRPr="00292EF8" w:rsidRDefault="00054E61" w:rsidP="00E230B6">
      <w:pPr>
        <w:pStyle w:val="Akapitzlist"/>
        <w:numPr>
          <w:ilvl w:val="0"/>
          <w:numId w:val="11"/>
        </w:numP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F8">
        <w:rPr>
          <w:rFonts w:ascii="Times New Roman" w:eastAsia="Times New Roman" w:hAnsi="Times New Roman" w:cs="Times New Roman"/>
          <w:sz w:val="24"/>
          <w:szCs w:val="24"/>
        </w:rPr>
        <w:t xml:space="preserve">Rada Pożytku jest zaniepokojona poselskim projektem „Kukiz 15” 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dotyczącym nowelizacji </w:t>
      </w:r>
      <w:r w:rsidR="00940337" w:rsidRPr="00292EF8">
        <w:rPr>
          <w:rFonts w:ascii="Times New Roman" w:eastAsia="Times New Roman" w:hAnsi="Times New Roman" w:cs="Times New Roman"/>
          <w:sz w:val="24"/>
          <w:szCs w:val="24"/>
        </w:rPr>
        <w:t>u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>stawy z dnia 21 sierpni</w:t>
      </w:r>
      <w:r w:rsidR="00BB18E8">
        <w:rPr>
          <w:rFonts w:ascii="Times New Roman" w:eastAsia="Times New Roman" w:hAnsi="Times New Roman" w:cs="Times New Roman"/>
          <w:sz w:val="24"/>
          <w:szCs w:val="24"/>
        </w:rPr>
        <w:t>a 1997 r.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 xml:space="preserve"> o ochronie zwierząt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 i popiera petycję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>150 tysięcy obywateli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 w której sprzeciwili się dalszemu procedowaniu poselskiego projektu </w:t>
      </w:r>
      <w:r w:rsidR="00BB18E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3767E">
        <w:rPr>
          <w:rFonts w:ascii="Times New Roman" w:eastAsia="Times New Roman" w:hAnsi="Times New Roman" w:cs="Times New Roman"/>
          <w:sz w:val="24"/>
          <w:szCs w:val="24"/>
        </w:rPr>
        <w:t>Kukiz 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B18E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18E8">
        <w:rPr>
          <w:rFonts w:ascii="Times New Roman" w:eastAsia="Times New Roman" w:hAnsi="Times New Roman" w:cs="Times New Roman"/>
          <w:sz w:val="24"/>
          <w:szCs w:val="24"/>
        </w:rPr>
        <w:t xml:space="preserve"> Rada widzi konieczność zmiany u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>stawy o ochronie zw</w:t>
      </w:r>
      <w:r w:rsidR="0063767E">
        <w:rPr>
          <w:rFonts w:ascii="Times New Roman" w:eastAsia="Times New Roman" w:hAnsi="Times New Roman" w:cs="Times New Roman"/>
          <w:sz w:val="24"/>
          <w:szCs w:val="24"/>
        </w:rPr>
        <w:t>ierząt, ale</w:t>
      </w:r>
      <w:r w:rsidR="000919FE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63767E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>zachowaniem pełnych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 konsultacji społeczn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 xml:space="preserve">obecny projekt </w:t>
      </w:r>
      <w:r w:rsidR="00DC5E93" w:rsidRPr="00292EF8">
        <w:rPr>
          <w:rFonts w:ascii="Times New Roman" w:eastAsia="Times New Roman" w:hAnsi="Times New Roman" w:cs="Times New Roman"/>
          <w:sz w:val="24"/>
          <w:szCs w:val="24"/>
        </w:rPr>
        <w:t>wnoszony, jako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 xml:space="preserve"> poselski w</w:t>
      </w:r>
      <w:r w:rsidR="008521DE">
        <w:rPr>
          <w:rFonts w:ascii="Times New Roman" w:eastAsia="Times New Roman" w:hAnsi="Times New Roman" w:cs="Times New Roman"/>
          <w:sz w:val="24"/>
          <w:szCs w:val="24"/>
        </w:rPr>
        <w:t>edłu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>g obowiązującego prawa nie wymaga konsultacji</w:t>
      </w:r>
      <w:r w:rsidR="008521D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BB18E8">
        <w:rPr>
          <w:rFonts w:ascii="Times New Roman" w:eastAsia="Times New Roman" w:hAnsi="Times New Roman" w:cs="Times New Roman"/>
          <w:sz w:val="24"/>
          <w:szCs w:val="24"/>
        </w:rPr>
        <w:t>Nowelizacja ustawy zdaniem R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 xml:space="preserve">ady powinna </w:t>
      </w:r>
      <w:r w:rsidR="00940337" w:rsidRPr="00292EF8">
        <w:rPr>
          <w:rFonts w:ascii="Times New Roman" w:eastAsia="Times New Roman" w:hAnsi="Times New Roman" w:cs="Times New Roman"/>
          <w:sz w:val="24"/>
          <w:szCs w:val="24"/>
        </w:rPr>
        <w:t>odbyć</w:t>
      </w:r>
      <w:r w:rsidR="004F0915" w:rsidRPr="00292EF8">
        <w:rPr>
          <w:rFonts w:ascii="Times New Roman" w:eastAsia="Times New Roman" w:hAnsi="Times New Roman" w:cs="Times New Roman"/>
          <w:sz w:val="24"/>
          <w:szCs w:val="24"/>
        </w:rPr>
        <w:t xml:space="preserve"> się z uwzględnieniem rzetelnej debaty uwzględniającej zdania i interesy wszystkich stron, których zmiana prawa będzie dotyczyć. </w:t>
      </w:r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Przedłożony przez posła Jarosława </w:t>
      </w:r>
      <w:proofErr w:type="spellStart"/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>Sachajko</w:t>
      </w:r>
      <w:proofErr w:type="spellEnd"/>
      <w:r w:rsidR="00017954" w:rsidRPr="00292EF8">
        <w:rPr>
          <w:rFonts w:ascii="Times New Roman" w:eastAsia="Times New Roman" w:hAnsi="Times New Roman" w:cs="Times New Roman"/>
          <w:sz w:val="24"/>
          <w:szCs w:val="24"/>
        </w:rPr>
        <w:t xml:space="preserve"> projekt może ograniczyć organizacjom pro zwierzęcym</w:t>
      </w:r>
      <w:r w:rsidR="008521DE">
        <w:rPr>
          <w:rFonts w:ascii="Times New Roman" w:eastAsia="Times New Roman" w:hAnsi="Times New Roman" w:cs="Times New Roman"/>
          <w:sz w:val="24"/>
          <w:szCs w:val="24"/>
        </w:rPr>
        <w:t xml:space="preserve"> skuteczną i </w:t>
      </w:r>
      <w:r w:rsidR="00BE4D05" w:rsidRPr="00292EF8">
        <w:rPr>
          <w:rFonts w:ascii="Times New Roman" w:eastAsia="Times New Roman" w:hAnsi="Times New Roman" w:cs="Times New Roman"/>
          <w:sz w:val="24"/>
          <w:szCs w:val="24"/>
        </w:rPr>
        <w:t xml:space="preserve">natychmiastową interwencję w sytuacji, gdy istnieje podejrzenie maltretowania zwierząt. </w:t>
      </w:r>
      <w:r w:rsidR="00490354" w:rsidRPr="00292EF8">
        <w:rPr>
          <w:rFonts w:ascii="Times New Roman" w:eastAsia="Times New Roman" w:hAnsi="Times New Roman" w:cs="Times New Roman"/>
          <w:sz w:val="24"/>
          <w:szCs w:val="24"/>
        </w:rPr>
        <w:t xml:space="preserve">Proponowany projekt całkowicie pozbawi samodzielnej możliwości interwencji organizacje pozarządowe w przypadkach określonych w ustawie. </w:t>
      </w:r>
      <w:r w:rsidR="00940337" w:rsidRPr="00292EF8">
        <w:rPr>
          <w:rFonts w:ascii="Times New Roman" w:eastAsia="Times New Roman" w:hAnsi="Times New Roman" w:cs="Times New Roman"/>
          <w:sz w:val="24"/>
          <w:szCs w:val="24"/>
        </w:rPr>
        <w:t xml:space="preserve">W opinii Rady, </w:t>
      </w:r>
      <w:r w:rsidR="00BE4D05" w:rsidRPr="00292EF8">
        <w:rPr>
          <w:rFonts w:ascii="Times New Roman" w:eastAsia="Times New Roman" w:hAnsi="Times New Roman" w:cs="Times New Roman"/>
          <w:sz w:val="24"/>
          <w:szCs w:val="24"/>
        </w:rPr>
        <w:t xml:space="preserve">w obecnej sytuacji administracji publicznej nie stać na zabezpieczenie weterynaryjne każdej interwencji. </w:t>
      </w:r>
    </w:p>
    <w:p w:rsidR="00940337" w:rsidRPr="00292EF8" w:rsidRDefault="00940337" w:rsidP="00E230B6">
      <w:pPr>
        <w:pStyle w:val="Akapitzlist"/>
        <w:numPr>
          <w:ilvl w:val="0"/>
          <w:numId w:val="11"/>
        </w:numP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F8">
        <w:rPr>
          <w:rFonts w:ascii="Times New Roman" w:eastAsia="Times New Roman" w:hAnsi="Times New Roman" w:cs="Times New Roman"/>
          <w:sz w:val="24"/>
          <w:szCs w:val="24"/>
        </w:rPr>
        <w:t xml:space="preserve">Rada podkreśla znaczenie partycypacji organizacji pozarządowych w zakresie działań organów państwa w zakresie ochrony zwierząt. </w:t>
      </w:r>
    </w:p>
    <w:p w:rsidR="00DC5E93" w:rsidRPr="00292EF8" w:rsidRDefault="00DC5E93" w:rsidP="00E230B6">
      <w:pPr>
        <w:pStyle w:val="Akapitzlist"/>
        <w:numPr>
          <w:ilvl w:val="0"/>
          <w:numId w:val="11"/>
        </w:numP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F8">
        <w:rPr>
          <w:rFonts w:ascii="Times New Roman" w:eastAsia="Times New Roman" w:hAnsi="Times New Roman" w:cs="Times New Roman"/>
          <w:sz w:val="24"/>
          <w:szCs w:val="24"/>
        </w:rPr>
        <w:lastRenderedPageBreak/>
        <w:t>Poza formalnym</w:t>
      </w:r>
      <w:r w:rsidR="00380E75" w:rsidRPr="00292EF8">
        <w:rPr>
          <w:rFonts w:ascii="Times New Roman" w:eastAsia="Times New Roman" w:hAnsi="Times New Roman" w:cs="Times New Roman"/>
          <w:sz w:val="24"/>
          <w:szCs w:val="24"/>
        </w:rPr>
        <w:t xml:space="preserve"> podejściem do ochrony zwierząt i</w:t>
      </w:r>
      <w:r w:rsidRPr="00292EF8">
        <w:rPr>
          <w:rFonts w:ascii="Times New Roman" w:eastAsia="Times New Roman" w:hAnsi="Times New Roman" w:cs="Times New Roman"/>
          <w:sz w:val="24"/>
          <w:szCs w:val="24"/>
        </w:rPr>
        <w:t xml:space="preserve"> stworzeniem w</w:t>
      </w:r>
      <w:r w:rsidR="00380E75" w:rsidRPr="00292EF8">
        <w:rPr>
          <w:rFonts w:ascii="Times New Roman" w:eastAsia="Times New Roman" w:hAnsi="Times New Roman" w:cs="Times New Roman"/>
          <w:sz w:val="24"/>
          <w:szCs w:val="24"/>
        </w:rPr>
        <w:t>arunków ekonomicznych, konieczne</w:t>
      </w:r>
      <w:r w:rsidRPr="00292EF8">
        <w:rPr>
          <w:rFonts w:ascii="Times New Roman" w:eastAsia="Times New Roman" w:hAnsi="Times New Roman" w:cs="Times New Roman"/>
          <w:sz w:val="24"/>
          <w:szCs w:val="24"/>
        </w:rPr>
        <w:t xml:space="preserve"> są tu takie elementy jak empatia, wrażliwość, poczucie sprawiedliwości społecznej, potrz</w:t>
      </w:r>
      <w:r w:rsidR="00380E75" w:rsidRPr="00292EF8">
        <w:rPr>
          <w:rFonts w:ascii="Times New Roman" w:eastAsia="Times New Roman" w:hAnsi="Times New Roman" w:cs="Times New Roman"/>
          <w:sz w:val="24"/>
          <w:szCs w:val="24"/>
        </w:rPr>
        <w:t>eba ochrony jednostek słabszych – to,</w:t>
      </w:r>
      <w:r w:rsidRPr="00292EF8">
        <w:rPr>
          <w:rFonts w:ascii="Times New Roman" w:eastAsia="Times New Roman" w:hAnsi="Times New Roman" w:cs="Times New Roman"/>
          <w:sz w:val="24"/>
          <w:szCs w:val="24"/>
        </w:rPr>
        <w:t xml:space="preserve"> czego samo prawo nie jest w stanie osiągnąć. Pewne jest natomiast, że osoby tworzące organizacje społeczne posiadają te cechy, ze względu na brak osobistych korzyści płynących z tej działalności, a nierzadko przy olbrzymiej cenie, jaką muszą ponieść, angażując się w pracę na rzecz innych żywych istot.</w:t>
      </w:r>
    </w:p>
    <w:p w:rsidR="005121C5" w:rsidRPr="00BB18E8" w:rsidRDefault="00054E61" w:rsidP="00E230B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18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940337" w:rsidRPr="00BB18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973CF9" w:rsidRPr="00292EF8" w:rsidRDefault="005121C5" w:rsidP="00E230B6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EF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292EF8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377"/>
    <w:multiLevelType w:val="hybridMultilevel"/>
    <w:tmpl w:val="B9081DF2"/>
    <w:lvl w:ilvl="0" w:tplc="70CCD98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1014B0"/>
    <w:multiLevelType w:val="hybridMultilevel"/>
    <w:tmpl w:val="46A0E24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61886"/>
    <w:multiLevelType w:val="hybridMultilevel"/>
    <w:tmpl w:val="EC68026A"/>
    <w:lvl w:ilvl="0" w:tplc="6B7A9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E87"/>
    <w:multiLevelType w:val="multilevel"/>
    <w:tmpl w:val="01CE8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AB34C8"/>
    <w:multiLevelType w:val="hybridMultilevel"/>
    <w:tmpl w:val="4E047D4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47E6D"/>
    <w:multiLevelType w:val="hybridMultilevel"/>
    <w:tmpl w:val="C24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503B5"/>
    <w:multiLevelType w:val="hybridMultilevel"/>
    <w:tmpl w:val="E690C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5366"/>
    <w:multiLevelType w:val="hybridMultilevel"/>
    <w:tmpl w:val="CA1418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4B29B6"/>
    <w:multiLevelType w:val="hybridMultilevel"/>
    <w:tmpl w:val="C4903BE6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954"/>
    <w:rsid w:val="00054E61"/>
    <w:rsid w:val="00065D66"/>
    <w:rsid w:val="000919FE"/>
    <w:rsid w:val="000F671D"/>
    <w:rsid w:val="001B1812"/>
    <w:rsid w:val="00266241"/>
    <w:rsid w:val="00292EF8"/>
    <w:rsid w:val="00380E75"/>
    <w:rsid w:val="00385738"/>
    <w:rsid w:val="00417764"/>
    <w:rsid w:val="00420B1A"/>
    <w:rsid w:val="0047162A"/>
    <w:rsid w:val="004752ED"/>
    <w:rsid w:val="00490354"/>
    <w:rsid w:val="004B22CC"/>
    <w:rsid w:val="004F0915"/>
    <w:rsid w:val="004F4665"/>
    <w:rsid w:val="005121C5"/>
    <w:rsid w:val="005B7151"/>
    <w:rsid w:val="005C7A79"/>
    <w:rsid w:val="0063767E"/>
    <w:rsid w:val="006A502A"/>
    <w:rsid w:val="00786E61"/>
    <w:rsid w:val="008521DE"/>
    <w:rsid w:val="008D6AC6"/>
    <w:rsid w:val="00927207"/>
    <w:rsid w:val="0093669A"/>
    <w:rsid w:val="00940337"/>
    <w:rsid w:val="00973CF9"/>
    <w:rsid w:val="00A37099"/>
    <w:rsid w:val="00A855FE"/>
    <w:rsid w:val="00AB0D4A"/>
    <w:rsid w:val="00BB18E8"/>
    <w:rsid w:val="00BE4D05"/>
    <w:rsid w:val="00CC4CBA"/>
    <w:rsid w:val="00D379A0"/>
    <w:rsid w:val="00D732BC"/>
    <w:rsid w:val="00D827D5"/>
    <w:rsid w:val="00D959FB"/>
    <w:rsid w:val="00DC5E93"/>
    <w:rsid w:val="00E037E5"/>
    <w:rsid w:val="00E230B6"/>
    <w:rsid w:val="00E36F8D"/>
    <w:rsid w:val="00F16610"/>
    <w:rsid w:val="00F64866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8842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17764"/>
    <w:pPr>
      <w:spacing w:after="0" w:line="276" w:lineRule="auto"/>
      <w:ind w:left="720"/>
      <w:contextualSpacing/>
    </w:pPr>
    <w:rPr>
      <w:rFonts w:ascii="Arial" w:eastAsia="Arial" w:hAnsi="Arial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Prześlakiewicz Katarzyna</cp:lastModifiedBy>
  <cp:revision>13</cp:revision>
  <dcterms:created xsi:type="dcterms:W3CDTF">2020-02-14T10:22:00Z</dcterms:created>
  <dcterms:modified xsi:type="dcterms:W3CDTF">2020-03-23T13:36:00Z</dcterms:modified>
</cp:coreProperties>
</file>