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AD" w:rsidRPr="0059052B" w:rsidRDefault="00BF77AD" w:rsidP="0059052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9052B">
        <w:rPr>
          <w:rFonts w:ascii="Arial" w:hAnsi="Arial" w:cs="Arial"/>
          <w:b/>
          <w:i/>
          <w:iCs/>
          <w:sz w:val="22"/>
          <w:szCs w:val="22"/>
        </w:rPr>
        <w:t xml:space="preserve">Komunikat dotyczący wydłużenia uprawnień inspektora ochrony radiologicznej </w:t>
      </w:r>
      <w:r w:rsidRPr="0059052B">
        <w:rPr>
          <w:rFonts w:ascii="Arial" w:hAnsi="Arial" w:cs="Arial"/>
          <w:b/>
          <w:i/>
          <w:iCs/>
          <w:sz w:val="22"/>
          <w:szCs w:val="22"/>
        </w:rPr>
        <w:br/>
        <w:t xml:space="preserve">w związku z epidemią </w:t>
      </w:r>
      <w:proofErr w:type="spellStart"/>
      <w:r w:rsidRPr="0059052B">
        <w:rPr>
          <w:rFonts w:ascii="Arial" w:hAnsi="Arial" w:cs="Arial"/>
          <w:b/>
          <w:i/>
          <w:iCs/>
          <w:sz w:val="22"/>
          <w:szCs w:val="22"/>
        </w:rPr>
        <w:t>koronawirusa</w:t>
      </w:r>
      <w:proofErr w:type="spellEnd"/>
      <w:r w:rsidRPr="0059052B">
        <w:rPr>
          <w:rFonts w:ascii="Arial" w:hAnsi="Arial" w:cs="Arial"/>
          <w:b/>
          <w:i/>
          <w:iCs/>
          <w:sz w:val="22"/>
          <w:szCs w:val="22"/>
        </w:rPr>
        <w:t xml:space="preserve"> SARS-CoV-2</w:t>
      </w:r>
    </w:p>
    <w:p w:rsidR="00BF77AD" w:rsidRPr="0059052B" w:rsidRDefault="00BF77AD" w:rsidP="005905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77AD" w:rsidRPr="0059052B" w:rsidRDefault="00BF77AD" w:rsidP="0059052B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9052B">
        <w:rPr>
          <w:rFonts w:ascii="Arial" w:hAnsi="Arial" w:cs="Arial"/>
          <w:sz w:val="22"/>
          <w:szCs w:val="22"/>
        </w:rPr>
        <w:t xml:space="preserve">Dnia </w:t>
      </w:r>
      <w:r w:rsidR="000128FC" w:rsidRPr="0059052B">
        <w:rPr>
          <w:rFonts w:ascii="Arial" w:hAnsi="Arial" w:cs="Arial"/>
          <w:sz w:val="22"/>
          <w:szCs w:val="22"/>
        </w:rPr>
        <w:t>2</w:t>
      </w:r>
      <w:r w:rsidR="006660D7">
        <w:rPr>
          <w:rFonts w:ascii="Arial" w:hAnsi="Arial" w:cs="Arial"/>
          <w:sz w:val="22"/>
          <w:szCs w:val="22"/>
        </w:rPr>
        <w:t>6</w:t>
      </w:r>
      <w:r w:rsidRPr="0059052B">
        <w:rPr>
          <w:rFonts w:ascii="Arial" w:hAnsi="Arial" w:cs="Arial"/>
          <w:sz w:val="22"/>
          <w:szCs w:val="22"/>
        </w:rPr>
        <w:t xml:space="preserve"> </w:t>
      </w:r>
      <w:r w:rsidR="000128FC" w:rsidRPr="0059052B">
        <w:rPr>
          <w:rFonts w:ascii="Arial" w:hAnsi="Arial" w:cs="Arial"/>
          <w:sz w:val="22"/>
          <w:szCs w:val="22"/>
        </w:rPr>
        <w:t>stycznia 2021</w:t>
      </w:r>
      <w:r w:rsidRPr="0059052B">
        <w:rPr>
          <w:rFonts w:ascii="Arial" w:hAnsi="Arial" w:cs="Arial"/>
          <w:sz w:val="22"/>
          <w:szCs w:val="22"/>
        </w:rPr>
        <w:t xml:space="preserve"> r. weszła w życie ustawa z dnia </w:t>
      </w:r>
      <w:r w:rsidR="000128FC" w:rsidRPr="0059052B">
        <w:rPr>
          <w:rFonts w:ascii="Arial" w:hAnsi="Arial" w:cs="Arial"/>
          <w:sz w:val="22"/>
          <w:szCs w:val="22"/>
        </w:rPr>
        <w:t xml:space="preserve">21 stycznia 2021 </w:t>
      </w:r>
      <w:r w:rsidRPr="0059052B">
        <w:rPr>
          <w:rFonts w:ascii="Arial" w:hAnsi="Arial" w:cs="Arial"/>
          <w:sz w:val="22"/>
          <w:szCs w:val="22"/>
        </w:rPr>
        <w:t xml:space="preserve">r. </w:t>
      </w:r>
      <w:r w:rsidRPr="0059052B">
        <w:rPr>
          <w:rFonts w:ascii="Arial" w:hAnsi="Arial" w:cs="Arial"/>
          <w:sz w:val="22"/>
          <w:szCs w:val="22"/>
        </w:rPr>
        <w:br/>
      </w:r>
      <w:r w:rsidR="00A5618B" w:rsidRPr="0059052B">
        <w:rPr>
          <w:rFonts w:ascii="Arial" w:hAnsi="Arial" w:cs="Arial"/>
          <w:i/>
          <w:sz w:val="22"/>
          <w:szCs w:val="22"/>
        </w:rPr>
        <w:t>o zmianie ustawy o szczególnych rozwiązaniach związanych z zapobieganiem, przeciwdziałaniem i zwalczaniem COVID-19, innych chorób zakaźnych oraz wywołanych nimi sytuacji kryzysowych oraz niektórych innych ustaw</w:t>
      </w:r>
      <w:r w:rsidR="00A5618B" w:rsidRPr="0059052B">
        <w:rPr>
          <w:rFonts w:ascii="Arial" w:hAnsi="Arial" w:cs="Arial"/>
          <w:sz w:val="22"/>
          <w:szCs w:val="22"/>
        </w:rPr>
        <w:t xml:space="preserve"> </w:t>
      </w:r>
      <w:r w:rsidR="000128FC" w:rsidRPr="0059052B">
        <w:rPr>
          <w:rFonts w:ascii="Arial" w:hAnsi="Arial" w:cs="Arial"/>
          <w:sz w:val="22"/>
          <w:szCs w:val="22"/>
        </w:rPr>
        <w:t>(Dz. U. poz. 159</w:t>
      </w:r>
      <w:r w:rsidRPr="0059052B">
        <w:rPr>
          <w:rFonts w:ascii="Arial" w:hAnsi="Arial" w:cs="Arial"/>
          <w:sz w:val="22"/>
          <w:szCs w:val="22"/>
        </w:rPr>
        <w:t>), wprowadzająca zmiany m.in</w:t>
      </w:r>
      <w:r w:rsidR="00A5618B" w:rsidRPr="0059052B">
        <w:rPr>
          <w:rFonts w:ascii="Arial" w:hAnsi="Arial" w:cs="Arial"/>
          <w:sz w:val="22"/>
          <w:szCs w:val="22"/>
        </w:rPr>
        <w:t xml:space="preserve">. w ustawie </w:t>
      </w:r>
      <w:r w:rsidRPr="0059052B">
        <w:rPr>
          <w:rFonts w:ascii="Arial" w:hAnsi="Arial" w:cs="Arial"/>
          <w:sz w:val="22"/>
          <w:szCs w:val="22"/>
        </w:rPr>
        <w:t xml:space="preserve">z dnia 2 marca 2020 r. </w:t>
      </w:r>
      <w:r w:rsidRPr="0059052B">
        <w:rPr>
          <w:rFonts w:ascii="Arial" w:hAnsi="Arial" w:cs="Arial"/>
          <w:i/>
          <w:sz w:val="22"/>
          <w:szCs w:val="22"/>
        </w:rPr>
        <w:t xml:space="preserve">o szczególnych rozwiązaniach związanych </w:t>
      </w:r>
      <w:r w:rsidR="0059052B">
        <w:rPr>
          <w:rFonts w:ascii="Arial" w:hAnsi="Arial" w:cs="Arial"/>
          <w:i/>
          <w:sz w:val="22"/>
          <w:szCs w:val="22"/>
        </w:rPr>
        <w:br/>
      </w:r>
      <w:r w:rsidRPr="0059052B">
        <w:rPr>
          <w:rFonts w:ascii="Arial" w:hAnsi="Arial" w:cs="Arial"/>
          <w:i/>
          <w:sz w:val="22"/>
          <w:szCs w:val="22"/>
        </w:rPr>
        <w:t>z zapobieganiem, przeciwdziałaniem i zwalczaniem COV</w:t>
      </w:r>
      <w:r w:rsidR="00A5618B" w:rsidRPr="0059052B">
        <w:rPr>
          <w:rFonts w:ascii="Arial" w:hAnsi="Arial" w:cs="Arial"/>
          <w:i/>
          <w:sz w:val="22"/>
          <w:szCs w:val="22"/>
        </w:rPr>
        <w:t xml:space="preserve">ID-19, innych chorób zakaźnych </w:t>
      </w:r>
      <w:r w:rsidRPr="0059052B">
        <w:rPr>
          <w:rFonts w:ascii="Arial" w:hAnsi="Arial" w:cs="Arial"/>
          <w:i/>
          <w:sz w:val="22"/>
          <w:szCs w:val="22"/>
        </w:rPr>
        <w:t>oraz wywołanych nimi sytuacji kryzysowych</w:t>
      </w:r>
      <w:r w:rsidR="00ED3E3A">
        <w:rPr>
          <w:rFonts w:ascii="Arial" w:hAnsi="Arial" w:cs="Arial"/>
          <w:i/>
          <w:sz w:val="22"/>
          <w:szCs w:val="22"/>
        </w:rPr>
        <w:t xml:space="preserve"> (Dz. U. z poz. 374 z późn. </w:t>
      </w:r>
      <w:proofErr w:type="spellStart"/>
      <w:r w:rsidR="00ED3E3A">
        <w:rPr>
          <w:rFonts w:ascii="Arial" w:hAnsi="Arial" w:cs="Arial"/>
          <w:i/>
          <w:sz w:val="22"/>
          <w:szCs w:val="22"/>
        </w:rPr>
        <w:t>zm</w:t>
      </w:r>
      <w:proofErr w:type="spellEnd"/>
      <w:r w:rsidR="00ED3E3A">
        <w:rPr>
          <w:rFonts w:ascii="Arial" w:hAnsi="Arial" w:cs="Arial"/>
          <w:i/>
          <w:sz w:val="22"/>
          <w:szCs w:val="22"/>
        </w:rPr>
        <w:t>)</w:t>
      </w:r>
      <w:r w:rsidRPr="0059052B">
        <w:rPr>
          <w:rFonts w:ascii="Arial" w:hAnsi="Arial" w:cs="Arial"/>
          <w:sz w:val="22"/>
          <w:szCs w:val="22"/>
        </w:rPr>
        <w:t>.</w:t>
      </w:r>
    </w:p>
    <w:p w:rsidR="00EE2407" w:rsidRPr="0059052B" w:rsidRDefault="00EE2407" w:rsidP="005905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77AD" w:rsidRPr="0059052B" w:rsidRDefault="00BF77AD" w:rsidP="0059052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052B">
        <w:rPr>
          <w:rFonts w:ascii="Arial" w:hAnsi="Arial" w:cs="Arial"/>
          <w:sz w:val="22"/>
          <w:szCs w:val="22"/>
        </w:rPr>
        <w:t xml:space="preserve">W wyniku powyższych zmian został </w:t>
      </w:r>
      <w:r w:rsidRPr="0059052B">
        <w:rPr>
          <w:rFonts w:ascii="Arial" w:hAnsi="Arial" w:cs="Arial"/>
          <w:b/>
          <w:sz w:val="22"/>
          <w:szCs w:val="22"/>
        </w:rPr>
        <w:t>przedłużony okres obowiązywania</w:t>
      </w:r>
      <w:r w:rsidRPr="0059052B">
        <w:rPr>
          <w:rFonts w:ascii="Arial" w:hAnsi="Arial" w:cs="Arial"/>
          <w:sz w:val="22"/>
          <w:szCs w:val="22"/>
        </w:rPr>
        <w:t xml:space="preserve"> </w:t>
      </w:r>
      <w:r w:rsidRPr="0059052B">
        <w:rPr>
          <w:rFonts w:ascii="Arial" w:hAnsi="Arial" w:cs="Arial"/>
          <w:b/>
          <w:sz w:val="22"/>
          <w:szCs w:val="22"/>
        </w:rPr>
        <w:t>uprawnień inspektora ochrony radiologicznej</w:t>
      </w:r>
      <w:r w:rsidRPr="0059052B">
        <w:rPr>
          <w:rFonts w:ascii="Arial" w:hAnsi="Arial" w:cs="Arial"/>
          <w:sz w:val="22"/>
          <w:szCs w:val="22"/>
        </w:rPr>
        <w:t xml:space="preserve">, nadanych m.in. przez Głównego Inspektora Sanitarnego na podstawie art. 7 ust. 5 ustawy z dnia 29 listopada 2000 r. - </w:t>
      </w:r>
      <w:r w:rsidRPr="0059052B">
        <w:rPr>
          <w:rFonts w:ascii="Arial" w:hAnsi="Arial" w:cs="Arial"/>
          <w:i/>
          <w:sz w:val="22"/>
          <w:szCs w:val="22"/>
        </w:rPr>
        <w:t>Prawo atomowe</w:t>
      </w:r>
      <w:r w:rsidRPr="0059052B">
        <w:rPr>
          <w:rFonts w:ascii="Arial" w:hAnsi="Arial" w:cs="Arial"/>
          <w:sz w:val="22"/>
          <w:szCs w:val="22"/>
        </w:rPr>
        <w:t xml:space="preserve"> (Dz. U. z 2019 r. poz. 1792, z późn. zm.).</w:t>
      </w:r>
    </w:p>
    <w:p w:rsidR="00EE2407" w:rsidRPr="0059052B" w:rsidRDefault="00EE2407" w:rsidP="005905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23608" w:rsidRPr="0059052B" w:rsidRDefault="003D5799" w:rsidP="003236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59052B">
        <w:rPr>
          <w:rFonts w:ascii="Arial" w:hAnsi="Arial" w:cs="Arial"/>
          <w:sz w:val="22"/>
          <w:szCs w:val="22"/>
        </w:rPr>
        <w:t xml:space="preserve">Zgodnie </w:t>
      </w:r>
      <w:r w:rsidR="006660D7">
        <w:rPr>
          <w:rFonts w:ascii="Arial" w:hAnsi="Arial" w:cs="Arial"/>
          <w:sz w:val="22"/>
          <w:szCs w:val="22"/>
        </w:rPr>
        <w:t>z</w:t>
      </w:r>
      <w:r w:rsidR="00EE2407">
        <w:rPr>
          <w:rFonts w:ascii="Arial" w:hAnsi="Arial" w:cs="Arial"/>
          <w:sz w:val="22"/>
          <w:szCs w:val="22"/>
        </w:rPr>
        <w:t xml:space="preserve"> </w:t>
      </w:r>
      <w:r w:rsidRPr="0059052B">
        <w:rPr>
          <w:rFonts w:ascii="Arial" w:hAnsi="Arial" w:cs="Arial"/>
          <w:sz w:val="22"/>
          <w:szCs w:val="22"/>
        </w:rPr>
        <w:t xml:space="preserve">art. </w:t>
      </w:r>
      <w:r w:rsidR="00BF77AD" w:rsidRPr="0059052B">
        <w:rPr>
          <w:rFonts w:ascii="Arial" w:hAnsi="Arial" w:cs="Arial"/>
          <w:sz w:val="22"/>
          <w:szCs w:val="22"/>
        </w:rPr>
        <w:t>15zzzzn pkt 1</w:t>
      </w:r>
      <w:r w:rsidR="0059052B" w:rsidRPr="0059052B">
        <w:rPr>
          <w:rFonts w:ascii="Arial" w:hAnsi="Arial" w:cs="Arial"/>
          <w:sz w:val="22"/>
          <w:szCs w:val="22"/>
        </w:rPr>
        <w:t xml:space="preserve"> ustawy z dnia 2 marca 2020 r. </w:t>
      </w:r>
      <w:r w:rsidR="00BF77AD" w:rsidRPr="0059052B">
        <w:rPr>
          <w:rFonts w:ascii="Arial" w:hAnsi="Arial" w:cs="Arial"/>
          <w:sz w:val="22"/>
          <w:szCs w:val="22"/>
        </w:rPr>
        <w:t xml:space="preserve">o </w:t>
      </w:r>
      <w:r w:rsidR="00BF77AD" w:rsidRPr="0059052B">
        <w:rPr>
          <w:rFonts w:ascii="Arial" w:hAnsi="Arial" w:cs="Arial"/>
          <w:i/>
          <w:sz w:val="22"/>
          <w:szCs w:val="22"/>
        </w:rPr>
        <w:t>szczególnych rozwiązaniach związanych z zapobieganiem, przeciwdzi</w:t>
      </w:r>
      <w:r w:rsidR="0059052B" w:rsidRPr="0059052B">
        <w:rPr>
          <w:rFonts w:ascii="Arial" w:hAnsi="Arial" w:cs="Arial"/>
          <w:i/>
          <w:sz w:val="22"/>
          <w:szCs w:val="22"/>
        </w:rPr>
        <w:t xml:space="preserve">ałaniem </w:t>
      </w:r>
      <w:r w:rsidR="00BF77AD" w:rsidRPr="0059052B">
        <w:rPr>
          <w:rFonts w:ascii="Arial" w:hAnsi="Arial" w:cs="Arial"/>
          <w:i/>
          <w:sz w:val="22"/>
          <w:szCs w:val="22"/>
        </w:rPr>
        <w:t>i zwalczaniem COVID-19, innych chorób zakaźnych oraz wywołanych nimi sytuacji kryzysowych</w:t>
      </w:r>
      <w:r w:rsidR="00BF77AD" w:rsidRPr="0059052B">
        <w:rPr>
          <w:rFonts w:ascii="Arial" w:hAnsi="Arial" w:cs="Arial"/>
          <w:sz w:val="22"/>
          <w:szCs w:val="22"/>
        </w:rPr>
        <w:t xml:space="preserve"> </w:t>
      </w:r>
      <w:r w:rsidR="00EA6E05">
        <w:rPr>
          <w:rFonts w:ascii="Arial" w:hAnsi="Arial" w:cs="Arial"/>
          <w:b/>
          <w:sz w:val="22"/>
          <w:szCs w:val="22"/>
        </w:rPr>
        <w:t xml:space="preserve">termin obowiązywania </w:t>
      </w:r>
      <w:r w:rsidR="00EE2407" w:rsidRPr="00EE2407">
        <w:rPr>
          <w:rFonts w:ascii="Arial" w:hAnsi="Arial" w:cs="Arial"/>
          <w:b/>
          <w:sz w:val="22"/>
          <w:szCs w:val="22"/>
        </w:rPr>
        <w:t>u</w:t>
      </w:r>
      <w:r w:rsidR="00323608">
        <w:rPr>
          <w:rFonts w:ascii="Arial" w:hAnsi="Arial" w:cs="Arial"/>
          <w:b/>
          <w:sz w:val="22"/>
          <w:szCs w:val="22"/>
        </w:rPr>
        <w:t>prawnień</w:t>
      </w:r>
      <w:r w:rsidR="00BF77AD" w:rsidRPr="0059052B">
        <w:rPr>
          <w:rFonts w:ascii="Arial" w:hAnsi="Arial" w:cs="Arial"/>
          <w:b/>
          <w:sz w:val="22"/>
          <w:szCs w:val="22"/>
        </w:rPr>
        <w:t xml:space="preserve"> inspektora ochrony radiologiczne</w:t>
      </w:r>
      <w:r w:rsidR="00EA6E05">
        <w:rPr>
          <w:rFonts w:ascii="Arial" w:hAnsi="Arial" w:cs="Arial"/>
          <w:b/>
          <w:sz w:val="22"/>
          <w:szCs w:val="22"/>
        </w:rPr>
        <w:t>j</w:t>
      </w:r>
      <w:r w:rsidR="00323608">
        <w:rPr>
          <w:rFonts w:ascii="Arial" w:hAnsi="Arial" w:cs="Arial"/>
          <w:b/>
          <w:sz w:val="22"/>
          <w:szCs w:val="22"/>
        </w:rPr>
        <w:t>,</w:t>
      </w:r>
      <w:r w:rsidR="00323608" w:rsidRPr="00323608">
        <w:rPr>
          <w:rFonts w:ascii="Arial" w:hAnsi="Arial" w:cs="Arial"/>
          <w:b/>
          <w:sz w:val="22"/>
          <w:szCs w:val="22"/>
        </w:rPr>
        <w:t xml:space="preserve"> </w:t>
      </w:r>
      <w:r w:rsidR="00323608" w:rsidRPr="0059052B">
        <w:rPr>
          <w:rFonts w:ascii="Arial" w:hAnsi="Arial" w:cs="Arial"/>
          <w:b/>
          <w:sz w:val="22"/>
          <w:szCs w:val="22"/>
        </w:rPr>
        <w:t>których ważność upływa:</w:t>
      </w:r>
    </w:p>
    <w:p w:rsidR="00323608" w:rsidRPr="0059052B" w:rsidRDefault="00323608" w:rsidP="0032360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9052B">
        <w:rPr>
          <w:rFonts w:ascii="Arial" w:hAnsi="Arial" w:cs="Arial"/>
          <w:b/>
          <w:sz w:val="22"/>
          <w:szCs w:val="22"/>
        </w:rPr>
        <w:t xml:space="preserve">w okresie obowiązywania stanu zagrożenia epidemicznego – </w:t>
      </w:r>
      <w:r w:rsidRPr="0059052B">
        <w:rPr>
          <w:rFonts w:ascii="Arial" w:hAnsi="Arial" w:cs="Arial"/>
          <w:b/>
          <w:i/>
          <w:sz w:val="22"/>
          <w:szCs w:val="22"/>
        </w:rPr>
        <w:t xml:space="preserve">a więc </w:t>
      </w:r>
      <w:r w:rsidRPr="0059052B">
        <w:rPr>
          <w:rFonts w:ascii="Arial" w:hAnsi="Arial" w:cs="Arial"/>
          <w:b/>
          <w:i/>
          <w:sz w:val="22"/>
          <w:szCs w:val="22"/>
        </w:rPr>
        <w:br/>
        <w:t>od dnia 14 marca 2020 r.</w:t>
      </w:r>
      <w:r w:rsidRPr="0059052B">
        <w:rPr>
          <w:rStyle w:val="Odwoanieprzypisudolnego"/>
          <w:rFonts w:ascii="Arial" w:hAnsi="Arial" w:cs="Arial"/>
          <w:b/>
          <w:i/>
          <w:sz w:val="22"/>
          <w:szCs w:val="22"/>
        </w:rPr>
        <w:t xml:space="preserve"> </w:t>
      </w:r>
      <w:r w:rsidRPr="0059052B">
        <w:rPr>
          <w:rFonts w:ascii="Arial" w:hAnsi="Arial" w:cs="Arial"/>
          <w:b/>
          <w:i/>
          <w:sz w:val="22"/>
          <w:szCs w:val="22"/>
        </w:rPr>
        <w:t>do dnia 20 marca 2020 r.*</w:t>
      </w:r>
    </w:p>
    <w:p w:rsidR="00323608" w:rsidRPr="0059052B" w:rsidRDefault="00323608" w:rsidP="00323608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59052B">
        <w:rPr>
          <w:rFonts w:ascii="Arial" w:hAnsi="Arial" w:cs="Arial"/>
          <w:b/>
          <w:i/>
          <w:sz w:val="22"/>
          <w:szCs w:val="22"/>
        </w:rPr>
        <w:t>albo</w:t>
      </w:r>
    </w:p>
    <w:p w:rsidR="00323608" w:rsidRPr="0059052B" w:rsidRDefault="00323608" w:rsidP="0032360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9052B">
        <w:rPr>
          <w:rFonts w:ascii="Arial" w:hAnsi="Arial" w:cs="Arial"/>
          <w:b/>
          <w:sz w:val="22"/>
          <w:szCs w:val="22"/>
        </w:rPr>
        <w:t xml:space="preserve">w okresie obowiązywania stanu epidemii – </w:t>
      </w:r>
      <w:r w:rsidRPr="0059052B">
        <w:rPr>
          <w:rFonts w:ascii="Arial" w:hAnsi="Arial" w:cs="Arial"/>
          <w:b/>
          <w:i/>
          <w:sz w:val="22"/>
          <w:szCs w:val="22"/>
        </w:rPr>
        <w:t xml:space="preserve">a więc od dnia 20 marca </w:t>
      </w:r>
      <w:r w:rsidRPr="0059052B">
        <w:rPr>
          <w:rFonts w:ascii="Arial" w:hAnsi="Arial" w:cs="Arial"/>
          <w:b/>
          <w:i/>
          <w:sz w:val="22"/>
          <w:szCs w:val="22"/>
        </w:rPr>
        <w:br/>
        <w:t>2020 r.**</w:t>
      </w:r>
    </w:p>
    <w:p w:rsidR="00323608" w:rsidRPr="0059052B" w:rsidRDefault="00323608" w:rsidP="00323608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59052B">
        <w:rPr>
          <w:rFonts w:ascii="Arial" w:hAnsi="Arial" w:cs="Arial"/>
          <w:b/>
          <w:i/>
          <w:sz w:val="22"/>
          <w:szCs w:val="22"/>
        </w:rPr>
        <w:t>albo</w:t>
      </w:r>
    </w:p>
    <w:p w:rsidR="00323608" w:rsidRPr="0059052B" w:rsidRDefault="00323608" w:rsidP="0032360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9052B">
        <w:rPr>
          <w:rFonts w:ascii="Arial" w:hAnsi="Arial" w:cs="Arial"/>
          <w:b/>
          <w:sz w:val="22"/>
          <w:szCs w:val="22"/>
        </w:rPr>
        <w:t xml:space="preserve">w okresie 30 dni następujących </w:t>
      </w:r>
      <w:r w:rsidR="00EA6E05">
        <w:rPr>
          <w:rFonts w:ascii="Arial" w:hAnsi="Arial" w:cs="Arial"/>
          <w:b/>
          <w:sz w:val="22"/>
          <w:szCs w:val="22"/>
        </w:rPr>
        <w:t xml:space="preserve">po </w:t>
      </w:r>
      <w:r w:rsidRPr="0059052B">
        <w:rPr>
          <w:rFonts w:ascii="Arial" w:hAnsi="Arial" w:cs="Arial"/>
          <w:b/>
          <w:sz w:val="22"/>
          <w:szCs w:val="22"/>
        </w:rPr>
        <w:t>odwołaniu</w:t>
      </w:r>
      <w:r w:rsidR="00EA6E05">
        <w:rPr>
          <w:rFonts w:ascii="Arial" w:hAnsi="Arial" w:cs="Arial"/>
          <w:b/>
          <w:sz w:val="22"/>
          <w:szCs w:val="22"/>
        </w:rPr>
        <w:t xml:space="preserve"> ww. stanów</w:t>
      </w:r>
      <w:r w:rsidRPr="0059052B">
        <w:rPr>
          <w:rFonts w:ascii="Arial" w:hAnsi="Arial" w:cs="Arial"/>
          <w:b/>
          <w:sz w:val="22"/>
          <w:szCs w:val="22"/>
        </w:rPr>
        <w:t>,</w:t>
      </w:r>
    </w:p>
    <w:p w:rsidR="00BF77AD" w:rsidRPr="0059052B" w:rsidRDefault="00BF77AD" w:rsidP="0032360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77AD" w:rsidRPr="0059052B" w:rsidRDefault="00EA6E05" w:rsidP="0059052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zostaje przedłużony o kolejne</w:t>
      </w:r>
      <w:r w:rsidR="00BF77AD" w:rsidRPr="0059052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128FC" w:rsidRPr="0059052B">
        <w:rPr>
          <w:rFonts w:ascii="Arial" w:hAnsi="Arial" w:cs="Arial"/>
          <w:b/>
          <w:sz w:val="22"/>
          <w:szCs w:val="22"/>
          <w:u w:val="single"/>
        </w:rPr>
        <w:t>18</w:t>
      </w:r>
      <w:r w:rsidR="00BF77AD" w:rsidRPr="0059052B">
        <w:rPr>
          <w:rFonts w:ascii="Arial" w:hAnsi="Arial" w:cs="Arial"/>
          <w:b/>
          <w:sz w:val="22"/>
          <w:szCs w:val="22"/>
          <w:u w:val="single"/>
        </w:rPr>
        <w:t xml:space="preserve"> miesięcy.</w:t>
      </w:r>
    </w:p>
    <w:bookmarkEnd w:id="0"/>
    <w:p w:rsidR="000128FC" w:rsidRDefault="000128FC" w:rsidP="0059052B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4118C" w:rsidRDefault="0024118C" w:rsidP="0059052B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E2407" w:rsidRPr="0059052B" w:rsidRDefault="00EE2407" w:rsidP="0059052B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F77AD" w:rsidRPr="0059052B" w:rsidRDefault="00BF77AD" w:rsidP="0059052B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52B">
        <w:rPr>
          <w:rFonts w:ascii="Arial" w:hAnsi="Arial" w:cs="Arial"/>
          <w:b/>
          <w:sz w:val="18"/>
          <w:szCs w:val="18"/>
        </w:rPr>
        <w:t>* Stan zagrożenia epidemicznego</w:t>
      </w:r>
      <w:r w:rsidRPr="0059052B">
        <w:rPr>
          <w:rFonts w:ascii="Arial" w:hAnsi="Arial" w:cs="Arial"/>
          <w:sz w:val="18"/>
          <w:szCs w:val="18"/>
        </w:rPr>
        <w:t xml:space="preserve"> w związku z zakażeniami wirusem SARS-CoV-2 na obszarze Rzeczypospolitej Polskiej został </w:t>
      </w:r>
      <w:r w:rsidRPr="0059052B">
        <w:rPr>
          <w:rFonts w:ascii="Arial" w:hAnsi="Arial" w:cs="Arial"/>
          <w:b/>
          <w:sz w:val="18"/>
          <w:szCs w:val="18"/>
        </w:rPr>
        <w:t>ogłoszony od dnia 14 marca 2020 r.</w:t>
      </w:r>
      <w:r w:rsidRPr="0059052B">
        <w:rPr>
          <w:rFonts w:ascii="Arial" w:hAnsi="Arial" w:cs="Arial"/>
          <w:sz w:val="18"/>
          <w:szCs w:val="18"/>
        </w:rPr>
        <w:t xml:space="preserve"> rozporządzeniem Ministra Zdrowia z dnia 13 marca 2020 r. </w:t>
      </w:r>
      <w:r w:rsidRPr="0059052B">
        <w:rPr>
          <w:rFonts w:ascii="Arial" w:hAnsi="Arial" w:cs="Arial"/>
          <w:i/>
          <w:sz w:val="18"/>
          <w:szCs w:val="18"/>
        </w:rPr>
        <w:t>w sprawie ogłoszenia na obszarze Rzeczypospolitej Polskiej stanu zagrożenia epidemicznego</w:t>
      </w:r>
      <w:r w:rsidRPr="0059052B">
        <w:rPr>
          <w:rFonts w:ascii="Arial" w:hAnsi="Arial" w:cs="Arial"/>
          <w:sz w:val="18"/>
          <w:szCs w:val="18"/>
        </w:rPr>
        <w:t xml:space="preserve"> (Dz. U. poz. 433, z późn. zm.). </w:t>
      </w:r>
    </w:p>
    <w:p w:rsidR="00BF77AD" w:rsidRPr="0059052B" w:rsidRDefault="00BF77AD" w:rsidP="0059052B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52B">
        <w:rPr>
          <w:rFonts w:ascii="Arial" w:hAnsi="Arial" w:cs="Arial"/>
          <w:sz w:val="18"/>
          <w:szCs w:val="18"/>
        </w:rPr>
        <w:t xml:space="preserve">Stan zagrożenia epidemicznego został </w:t>
      </w:r>
      <w:r w:rsidRPr="0059052B">
        <w:rPr>
          <w:rFonts w:ascii="Arial" w:hAnsi="Arial" w:cs="Arial"/>
          <w:b/>
          <w:sz w:val="18"/>
          <w:szCs w:val="18"/>
        </w:rPr>
        <w:t>odwołany</w:t>
      </w:r>
      <w:r w:rsidRPr="0059052B">
        <w:rPr>
          <w:rFonts w:ascii="Arial" w:hAnsi="Arial" w:cs="Arial"/>
          <w:sz w:val="18"/>
          <w:szCs w:val="18"/>
        </w:rPr>
        <w:t xml:space="preserve"> rozporządzeniem Ministra Zdrowia z dnia 20 marca 2020 r.</w:t>
      </w:r>
      <w:r w:rsidR="00917E08">
        <w:rPr>
          <w:rFonts w:ascii="Arial" w:hAnsi="Arial" w:cs="Arial"/>
          <w:sz w:val="18"/>
          <w:szCs w:val="18"/>
        </w:rPr>
        <w:br/>
      </w:r>
      <w:r w:rsidRPr="0059052B">
        <w:rPr>
          <w:rFonts w:ascii="Arial" w:hAnsi="Arial" w:cs="Arial"/>
          <w:sz w:val="18"/>
          <w:szCs w:val="18"/>
        </w:rPr>
        <w:t xml:space="preserve"> </w:t>
      </w:r>
      <w:r w:rsidRPr="0059052B">
        <w:rPr>
          <w:rFonts w:ascii="Arial" w:hAnsi="Arial" w:cs="Arial"/>
          <w:i/>
          <w:sz w:val="18"/>
          <w:szCs w:val="18"/>
        </w:rPr>
        <w:t>w sprawie odwołania na obszarze Rzeczypospolitej Polskiej stanu zagrożenia epidemicznego</w:t>
      </w:r>
      <w:r w:rsidRPr="0059052B">
        <w:rPr>
          <w:rFonts w:ascii="Arial" w:hAnsi="Arial" w:cs="Arial"/>
          <w:sz w:val="18"/>
          <w:szCs w:val="18"/>
        </w:rPr>
        <w:t xml:space="preserve"> (Dz. U. poz. 490).</w:t>
      </w:r>
    </w:p>
    <w:p w:rsidR="00BF77AD" w:rsidRPr="0059052B" w:rsidRDefault="00BF77AD" w:rsidP="0059052B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</w:p>
    <w:p w:rsidR="00CA5880" w:rsidRDefault="00BF77AD" w:rsidP="0059052B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9052B">
        <w:rPr>
          <w:rFonts w:ascii="Arial" w:hAnsi="Arial" w:cs="Arial"/>
          <w:b/>
          <w:sz w:val="18"/>
          <w:szCs w:val="18"/>
        </w:rPr>
        <w:t>** Stan epidemii</w:t>
      </w:r>
      <w:r w:rsidRPr="0059052B">
        <w:rPr>
          <w:rFonts w:ascii="Arial" w:hAnsi="Arial" w:cs="Arial"/>
          <w:sz w:val="18"/>
          <w:szCs w:val="18"/>
        </w:rPr>
        <w:t xml:space="preserve"> w związku z zakażeniami wirusem SARS-CoV-2 został </w:t>
      </w:r>
      <w:r w:rsidRPr="0059052B">
        <w:rPr>
          <w:rFonts w:ascii="Arial" w:hAnsi="Arial" w:cs="Arial"/>
          <w:b/>
          <w:sz w:val="18"/>
          <w:szCs w:val="18"/>
        </w:rPr>
        <w:t xml:space="preserve">ogłoszony od dnia </w:t>
      </w:r>
      <w:r w:rsidRPr="0059052B">
        <w:rPr>
          <w:rFonts w:ascii="Arial" w:hAnsi="Arial" w:cs="Arial"/>
          <w:b/>
          <w:sz w:val="18"/>
          <w:szCs w:val="18"/>
        </w:rPr>
        <w:br/>
        <w:t>20 marca 2020 r.</w:t>
      </w:r>
      <w:r w:rsidRPr="0059052B">
        <w:rPr>
          <w:rFonts w:ascii="Arial" w:hAnsi="Arial" w:cs="Arial"/>
          <w:sz w:val="18"/>
          <w:szCs w:val="18"/>
        </w:rPr>
        <w:t xml:space="preserve"> </w:t>
      </w:r>
      <w:r w:rsidRPr="0059052B">
        <w:rPr>
          <w:rFonts w:ascii="Arial" w:hAnsi="Arial" w:cs="Arial"/>
          <w:b/>
          <w:sz w:val="18"/>
          <w:szCs w:val="18"/>
        </w:rPr>
        <w:t>do odwołania</w:t>
      </w:r>
      <w:r w:rsidRPr="0059052B">
        <w:rPr>
          <w:rFonts w:ascii="Arial" w:hAnsi="Arial" w:cs="Arial"/>
          <w:sz w:val="18"/>
          <w:szCs w:val="18"/>
        </w:rPr>
        <w:t xml:space="preserve"> rozporządzeniem Rozporządzenie Ministra Zdrowia z dnia 20 marca 2020 r. </w:t>
      </w:r>
      <w:r w:rsidR="00917E08">
        <w:rPr>
          <w:rFonts w:ascii="Arial" w:hAnsi="Arial" w:cs="Arial"/>
          <w:sz w:val="18"/>
          <w:szCs w:val="18"/>
        </w:rPr>
        <w:br/>
      </w:r>
      <w:r w:rsidRPr="0059052B">
        <w:rPr>
          <w:rFonts w:ascii="Arial" w:hAnsi="Arial" w:cs="Arial"/>
          <w:i/>
          <w:sz w:val="18"/>
          <w:szCs w:val="18"/>
        </w:rPr>
        <w:t>w sprawie ogłoszenia na obszarze Rzeczypospolitej Polskiej stanu epidemii</w:t>
      </w:r>
      <w:r w:rsidRPr="0059052B">
        <w:rPr>
          <w:rFonts w:ascii="Arial" w:hAnsi="Arial" w:cs="Arial"/>
          <w:sz w:val="18"/>
          <w:szCs w:val="18"/>
        </w:rPr>
        <w:t xml:space="preserve"> (Dz. U. </w:t>
      </w:r>
      <w:r w:rsidR="0059052B" w:rsidRPr="0059052B">
        <w:rPr>
          <w:rFonts w:ascii="Arial" w:hAnsi="Arial" w:cs="Arial"/>
          <w:sz w:val="18"/>
          <w:szCs w:val="18"/>
        </w:rPr>
        <w:t>z 2020 r. poz. 491, z późn. zm.</w:t>
      </w:r>
    </w:p>
    <w:p w:rsidR="0024118C" w:rsidRPr="0024118C" w:rsidRDefault="0024118C" w:rsidP="0024118C">
      <w:pPr>
        <w:spacing w:before="100" w:beforeAutospacing="1" w:after="100" w:afterAutospacing="1"/>
      </w:pPr>
      <w:r w:rsidRPr="0024118C">
        <w:t> </w:t>
      </w:r>
    </w:p>
    <w:p w:rsidR="0024118C" w:rsidRPr="0059052B" w:rsidRDefault="0024118C" w:rsidP="0059052B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24118C" w:rsidRPr="0059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23" w:rsidRDefault="00103C23" w:rsidP="00ED3E3A">
      <w:r>
        <w:separator/>
      </w:r>
    </w:p>
  </w:endnote>
  <w:endnote w:type="continuationSeparator" w:id="0">
    <w:p w:rsidR="00103C23" w:rsidRDefault="00103C23" w:rsidP="00ED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23" w:rsidRDefault="00103C23" w:rsidP="00ED3E3A">
      <w:r>
        <w:separator/>
      </w:r>
    </w:p>
  </w:footnote>
  <w:footnote w:type="continuationSeparator" w:id="0">
    <w:p w:rsidR="00103C23" w:rsidRDefault="00103C23" w:rsidP="00ED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61D8"/>
    <w:multiLevelType w:val="multilevel"/>
    <w:tmpl w:val="A878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31B1A"/>
    <w:multiLevelType w:val="multilevel"/>
    <w:tmpl w:val="F6F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B2766"/>
    <w:multiLevelType w:val="multilevel"/>
    <w:tmpl w:val="53DE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B78B5"/>
    <w:multiLevelType w:val="hybridMultilevel"/>
    <w:tmpl w:val="669CE8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BB"/>
    <w:rsid w:val="000128FC"/>
    <w:rsid w:val="000670F0"/>
    <w:rsid w:val="00103C23"/>
    <w:rsid w:val="00182B63"/>
    <w:rsid w:val="001E15BB"/>
    <w:rsid w:val="0024118C"/>
    <w:rsid w:val="00323608"/>
    <w:rsid w:val="003D5799"/>
    <w:rsid w:val="0059052B"/>
    <w:rsid w:val="005A7EFD"/>
    <w:rsid w:val="005B641F"/>
    <w:rsid w:val="006660D7"/>
    <w:rsid w:val="007934FE"/>
    <w:rsid w:val="00917E08"/>
    <w:rsid w:val="00A5618B"/>
    <w:rsid w:val="00BF77AD"/>
    <w:rsid w:val="00CA5880"/>
    <w:rsid w:val="00E20079"/>
    <w:rsid w:val="00EA6E05"/>
    <w:rsid w:val="00ED3E3A"/>
    <w:rsid w:val="00E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BF77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77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F77A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E2407"/>
    <w:rPr>
      <w:b/>
      <w:bCs/>
    </w:rPr>
  </w:style>
  <w:style w:type="character" w:styleId="Uwydatnienie">
    <w:name w:val="Emphasis"/>
    <w:basedOn w:val="Domylnaczcionkaakapitu"/>
    <w:uiPriority w:val="20"/>
    <w:qFormat/>
    <w:rsid w:val="00EE240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24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BF77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77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BF77A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E2407"/>
    <w:rPr>
      <w:b/>
      <w:bCs/>
    </w:rPr>
  </w:style>
  <w:style w:type="character" w:styleId="Uwydatnienie">
    <w:name w:val="Emphasis"/>
    <w:basedOn w:val="Domylnaczcionkaakapitu"/>
    <w:uiPriority w:val="20"/>
    <w:qFormat/>
    <w:rsid w:val="00EE240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24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480E-A00C-49ED-A565-A8B1215B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2021-01-21T08:44:00Z</dcterms:created>
  <dcterms:modified xsi:type="dcterms:W3CDTF">2021-02-01T09:57:00Z</dcterms:modified>
</cp:coreProperties>
</file>