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84AE" w14:textId="19BF6B43" w:rsidR="00D03327" w:rsidRDefault="00D03327" w:rsidP="0041574C">
      <w:pPr>
        <w:shd w:val="clear" w:color="auto" w:fill="FFFFFF"/>
        <w:tabs>
          <w:tab w:val="left" w:pos="4572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Głuchołazy, dnia </w:t>
      </w:r>
      <w:r w:rsidR="00DF0D05">
        <w:rPr>
          <w:rFonts w:ascii="Calibri" w:hAnsi="Calibri" w:cs="Calibri"/>
          <w:b/>
          <w:bCs/>
          <w:sz w:val="22"/>
          <w:szCs w:val="22"/>
        </w:rPr>
        <w:t xml:space="preserve">15 maja </w:t>
      </w:r>
      <w:r>
        <w:rPr>
          <w:rFonts w:ascii="Calibri" w:hAnsi="Calibri" w:cs="Calibri"/>
          <w:b/>
          <w:bCs/>
          <w:sz w:val="22"/>
          <w:szCs w:val="22"/>
        </w:rPr>
        <w:t xml:space="preserve">2026 r. </w:t>
      </w:r>
    </w:p>
    <w:p w14:paraId="5617F6B4" w14:textId="77777777" w:rsidR="00D0332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</w:p>
    <w:p w14:paraId="70603C04" w14:textId="77777777" w:rsidR="00D03327" w:rsidRPr="00DB271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bookmarkStart w:id="0" w:name="_Hlk227587340"/>
      <w:r w:rsidRPr="00DB2717">
        <w:rPr>
          <w:rFonts w:ascii="Calibri" w:hAnsi="Calibri" w:cs="Calibri"/>
          <w:b/>
          <w:bCs/>
          <w:sz w:val="22"/>
          <w:szCs w:val="22"/>
        </w:rPr>
        <w:t>Samodzielny Publiczny Zakład Opieki Zdrowotnej</w:t>
      </w:r>
    </w:p>
    <w:p w14:paraId="56512740" w14:textId="22D637F1" w:rsidR="00011338" w:rsidRPr="00DB2717" w:rsidRDefault="00011338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Szpital Specjalistyczny</w:t>
      </w:r>
    </w:p>
    <w:p w14:paraId="396D674B" w14:textId="77777777" w:rsidR="00011338" w:rsidRPr="00DB2717" w:rsidRDefault="00011338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Ministerstwa Spraw Wewnętrznych i Administracji</w:t>
      </w:r>
      <w:r w:rsidR="00D03327" w:rsidRPr="00DB271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6EB637C" w14:textId="148C7C57" w:rsidR="00D03327" w:rsidRPr="00DB271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w Głuchołazach</w:t>
      </w:r>
      <w:r w:rsidR="00011338" w:rsidRPr="00DB2717">
        <w:rPr>
          <w:rFonts w:ascii="Calibri" w:hAnsi="Calibri" w:cs="Calibri"/>
          <w:b/>
          <w:bCs/>
          <w:sz w:val="22"/>
          <w:szCs w:val="22"/>
        </w:rPr>
        <w:t xml:space="preserve"> im. św. Jana Pawła II</w:t>
      </w:r>
    </w:p>
    <w:p w14:paraId="7F54539A" w14:textId="6AF6836D" w:rsidR="00D03327" w:rsidRPr="00DB271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 xml:space="preserve">ul. </w:t>
      </w:r>
      <w:r w:rsidR="00011338" w:rsidRPr="00DB2717">
        <w:rPr>
          <w:rFonts w:ascii="Calibri" w:hAnsi="Calibri" w:cs="Calibri"/>
          <w:b/>
          <w:bCs/>
          <w:sz w:val="22"/>
          <w:szCs w:val="22"/>
        </w:rPr>
        <w:t>M. Karłowicza 40</w:t>
      </w:r>
      <w:r w:rsidRPr="00DB2717">
        <w:rPr>
          <w:rFonts w:ascii="Calibri" w:hAnsi="Calibri" w:cs="Calibri"/>
          <w:b/>
          <w:bCs/>
          <w:sz w:val="22"/>
          <w:szCs w:val="22"/>
        </w:rPr>
        <w:t>, 48-340 Głuchołazy</w:t>
      </w:r>
    </w:p>
    <w:bookmarkEnd w:id="0"/>
    <w:p w14:paraId="611826B1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</w:p>
    <w:p w14:paraId="769135EE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</w:p>
    <w:p w14:paraId="3BCEDF4D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DB2717">
        <w:rPr>
          <w:rFonts w:ascii="Calibri" w:hAnsi="Calibri" w:cs="Calibri"/>
          <w:b/>
          <w:spacing w:val="20"/>
          <w:sz w:val="24"/>
          <w:szCs w:val="24"/>
        </w:rPr>
        <w:t>Dyrektor Samodzielnego Publicznego Zakładu Opieki Zdrowotnej</w:t>
      </w:r>
    </w:p>
    <w:p w14:paraId="0024CCA5" w14:textId="2833DB7A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DB2717">
        <w:rPr>
          <w:rFonts w:ascii="Calibri" w:hAnsi="Calibri" w:cs="Calibri"/>
          <w:b/>
          <w:bCs/>
          <w:sz w:val="24"/>
          <w:szCs w:val="24"/>
        </w:rPr>
        <w:t xml:space="preserve">Szpitala Specjalistycznego  Ministerstwa Spraw Wewnętrznych i Administracji </w:t>
      </w:r>
      <w:r w:rsidRPr="00DB2717">
        <w:rPr>
          <w:rFonts w:ascii="Calibri" w:hAnsi="Calibri" w:cs="Calibri"/>
          <w:b/>
          <w:bCs/>
          <w:sz w:val="24"/>
          <w:szCs w:val="24"/>
        </w:rPr>
        <w:br/>
        <w:t>w Głuchołazach im. św. Jana Pawła II</w:t>
      </w:r>
    </w:p>
    <w:p w14:paraId="4DB57E8A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A595FEC" w14:textId="77B9F302" w:rsidR="00D03327" w:rsidRPr="00DB2717" w:rsidRDefault="00D03327" w:rsidP="007A2DD8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DB2717">
        <w:rPr>
          <w:rFonts w:ascii="Calibri" w:hAnsi="Calibri" w:cs="Calibri"/>
          <w:b/>
          <w:spacing w:val="20"/>
          <w:sz w:val="24"/>
          <w:szCs w:val="24"/>
        </w:rPr>
        <w:t>ogłasza konkurs na stanowisko</w:t>
      </w:r>
    </w:p>
    <w:p w14:paraId="1BE18FCD" w14:textId="718458BF" w:rsidR="007A2DD8" w:rsidRPr="00DB2717" w:rsidRDefault="003B07D6" w:rsidP="007A2DD8">
      <w:pPr>
        <w:shd w:val="clear" w:color="auto" w:fill="FFFFFF"/>
        <w:tabs>
          <w:tab w:val="left" w:pos="4572"/>
        </w:tabs>
        <w:jc w:val="center"/>
        <w:rPr>
          <w:b/>
          <w:sz w:val="24"/>
          <w:szCs w:val="24"/>
        </w:rPr>
      </w:pPr>
      <w:r w:rsidRPr="00DB2717">
        <w:rPr>
          <w:b/>
          <w:sz w:val="24"/>
          <w:szCs w:val="24"/>
        </w:rPr>
        <w:t>NACZELNEJ PIELĘGNIARKI</w:t>
      </w:r>
      <w:r w:rsidR="00122238" w:rsidRPr="00DB2717">
        <w:rPr>
          <w:b/>
          <w:sz w:val="24"/>
          <w:szCs w:val="24"/>
        </w:rPr>
        <w:t xml:space="preserve"> </w:t>
      </w:r>
      <w:r w:rsidR="007A2DD8" w:rsidRPr="00DB2717">
        <w:rPr>
          <w:b/>
          <w:sz w:val="24"/>
          <w:szCs w:val="24"/>
        </w:rPr>
        <w:t>/</w:t>
      </w:r>
      <w:r w:rsidR="00122238" w:rsidRPr="00DB2717">
        <w:rPr>
          <w:b/>
          <w:sz w:val="24"/>
          <w:szCs w:val="24"/>
        </w:rPr>
        <w:t xml:space="preserve"> NACZELNEGO </w:t>
      </w:r>
      <w:r w:rsidR="007A2DD8" w:rsidRPr="00DB2717">
        <w:rPr>
          <w:b/>
          <w:sz w:val="24"/>
          <w:szCs w:val="24"/>
        </w:rPr>
        <w:t xml:space="preserve">PIELĘGNIARZA </w:t>
      </w:r>
    </w:p>
    <w:p w14:paraId="1E28467E" w14:textId="4EC82073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b/>
          <w:sz w:val="24"/>
          <w:szCs w:val="24"/>
        </w:rPr>
        <w:t>w</w:t>
      </w:r>
      <w:r w:rsidR="003B07D6" w:rsidRPr="00DB2717">
        <w:rPr>
          <w:b/>
          <w:sz w:val="24"/>
          <w:szCs w:val="24"/>
        </w:rPr>
        <w:t xml:space="preserve"> </w:t>
      </w:r>
      <w:r w:rsidRPr="00DB2717">
        <w:rPr>
          <w:rFonts w:ascii="Calibri" w:hAnsi="Calibri" w:cs="Calibri"/>
          <w:b/>
          <w:bCs/>
          <w:sz w:val="22"/>
          <w:szCs w:val="22"/>
        </w:rPr>
        <w:t>Samodzielnym Publicznym Zakładzie Opieki Zdrowotnej</w:t>
      </w:r>
    </w:p>
    <w:p w14:paraId="0A25159C" w14:textId="668404FC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Szpitalu Specjalistycznym</w:t>
      </w:r>
    </w:p>
    <w:p w14:paraId="4BBAC03D" w14:textId="77D459F2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Ministerstwa Spraw Wewnętrznych i Administracji</w:t>
      </w:r>
    </w:p>
    <w:p w14:paraId="566DB156" w14:textId="77777777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w Głuchołazach im. św. Jana Pawła II</w:t>
      </w:r>
    </w:p>
    <w:p w14:paraId="5D92659B" w14:textId="49390D87" w:rsidR="003B07D6" w:rsidRPr="00DB2717" w:rsidRDefault="003B07D6" w:rsidP="007A2DD8">
      <w:pPr>
        <w:jc w:val="center"/>
        <w:rPr>
          <w:b/>
          <w:sz w:val="24"/>
          <w:szCs w:val="24"/>
        </w:rPr>
      </w:pPr>
    </w:p>
    <w:p w14:paraId="21C19722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4640D82D" w14:textId="77777777" w:rsidR="00D03327" w:rsidRPr="00DB2717" w:rsidRDefault="00D03327" w:rsidP="0041574C">
      <w:pPr>
        <w:pStyle w:val="Akapitzlist"/>
        <w:numPr>
          <w:ilvl w:val="0"/>
          <w:numId w:val="17"/>
        </w:numPr>
        <w:tabs>
          <w:tab w:val="left" w:pos="567"/>
        </w:tabs>
        <w:ind w:hanging="720"/>
        <w:jc w:val="both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DB2717">
        <w:rPr>
          <w:rFonts w:asciiTheme="minorHAnsi" w:hAnsiTheme="minorHAnsi" w:cstheme="minorHAnsi"/>
          <w:b/>
          <w:spacing w:val="20"/>
          <w:sz w:val="22"/>
          <w:szCs w:val="22"/>
        </w:rPr>
        <w:t>Informacje dotyczące podstaw prawnych:</w:t>
      </w:r>
    </w:p>
    <w:p w14:paraId="40B20480" w14:textId="77777777" w:rsidR="00D03327" w:rsidRPr="00DB2717" w:rsidRDefault="00D03327" w:rsidP="00A62F53">
      <w:pPr>
        <w:pStyle w:val="Akapitzlist"/>
        <w:tabs>
          <w:tab w:val="left" w:pos="567"/>
        </w:tabs>
        <w:ind w:left="0"/>
        <w:jc w:val="both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0E4AA5CE" w14:textId="7BE80864" w:rsidR="003B07D6" w:rsidRPr="00DB2717" w:rsidRDefault="003B07D6" w:rsidP="003B07D6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Ustawa z dnia 15 kwietnia 2011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r. o działalności leczniczej (tj. Dz. U. 202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6 </w:t>
      </w:r>
      <w:r w:rsidRPr="00DB2717">
        <w:rPr>
          <w:rFonts w:asciiTheme="minorHAnsi" w:hAnsiTheme="minorHAnsi" w:cstheme="minorHAnsi"/>
          <w:sz w:val="22"/>
          <w:szCs w:val="22"/>
        </w:rPr>
        <w:t xml:space="preserve">r. poz. </w:t>
      </w:r>
      <w:r w:rsidR="007A2DD8" w:rsidRPr="00DB2717">
        <w:rPr>
          <w:rFonts w:asciiTheme="minorHAnsi" w:hAnsiTheme="minorHAnsi" w:cstheme="minorHAnsi"/>
          <w:sz w:val="22"/>
          <w:szCs w:val="22"/>
        </w:rPr>
        <w:t>156</w:t>
      </w:r>
      <w:r w:rsidRPr="00DB2717">
        <w:rPr>
          <w:rFonts w:asciiTheme="minorHAnsi" w:hAnsiTheme="minorHAnsi" w:cstheme="minorHAnsi"/>
          <w:sz w:val="22"/>
          <w:szCs w:val="22"/>
        </w:rPr>
        <w:t>).</w:t>
      </w:r>
    </w:p>
    <w:p w14:paraId="60C792E5" w14:textId="0F96E762" w:rsidR="003B07D6" w:rsidRPr="00DB2717" w:rsidRDefault="003B07D6" w:rsidP="003B07D6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Rozporządzenie Ministra Zdrowia z dnia 06.02.2012 roku w sprawie sposobu przeprowadzania konkursu na niektóre stanowiska kierownicze w podmiocie leczniczych niebędących przedsiębiorcą (tj. Dz. U. 2021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r. poz. 430).</w:t>
      </w:r>
    </w:p>
    <w:p w14:paraId="2A966017" w14:textId="77777777" w:rsidR="007A2DD8" w:rsidRPr="00DB2717" w:rsidRDefault="003B07D6" w:rsidP="007A2D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Rozporządzenie Ministra Zdrowia z dnia 10 lipca 2023 r. w sprawie kwalifikacji wymaganych od pracowników na poszczególnych rodzajach stanowisk pracy w podmiotach leczniczych niebędących przedsiębiorcami  (Dz. U. 2023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r. poz. 1515).</w:t>
      </w:r>
    </w:p>
    <w:p w14:paraId="09DE3164" w14:textId="22B7E4E2" w:rsidR="007A2DD8" w:rsidRPr="00DB2717" w:rsidRDefault="003B07D6" w:rsidP="007A2D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Regulamin konkursu na stanowisko Naczelnej Pielęgniarki</w:t>
      </w:r>
      <w:r w:rsidR="00122238" w:rsidRPr="00DB2717">
        <w:rPr>
          <w:rFonts w:asciiTheme="minorHAnsi" w:hAnsiTheme="minorHAnsi" w:cstheme="minorHAnsi"/>
          <w:sz w:val="22"/>
          <w:szCs w:val="22"/>
        </w:rPr>
        <w:t xml:space="preserve"> / Naczelnego Pielęgniarza</w:t>
      </w:r>
      <w:r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="00122238" w:rsidRPr="00DB2717">
        <w:rPr>
          <w:rFonts w:asciiTheme="minorHAnsi" w:hAnsiTheme="minorHAnsi" w:cstheme="minorHAnsi"/>
          <w:sz w:val="22"/>
          <w:szCs w:val="22"/>
        </w:rPr>
        <w:br/>
      </w:r>
      <w:r w:rsidRPr="00DB2717">
        <w:rPr>
          <w:rFonts w:asciiTheme="minorHAnsi" w:hAnsiTheme="minorHAnsi" w:cstheme="minorHAnsi"/>
          <w:sz w:val="22"/>
          <w:szCs w:val="22"/>
        </w:rPr>
        <w:t xml:space="preserve">w 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Samodzielnym Publicznym Zakładzie Opieki Zdrowotnej Szpitalu Specjalistycznym Ministerstwa Spraw Wewnętrznych i Administracji w Głuchołazach im. św. Jana </w:t>
      </w:r>
      <w:r w:rsidR="00122238" w:rsidRPr="00DB2717">
        <w:rPr>
          <w:rFonts w:asciiTheme="minorHAnsi" w:hAnsiTheme="minorHAnsi" w:cstheme="minorHAnsi"/>
          <w:sz w:val="22"/>
          <w:szCs w:val="22"/>
        </w:rPr>
        <w:br/>
      </w:r>
      <w:r w:rsidR="007A2DD8" w:rsidRPr="00DB2717">
        <w:rPr>
          <w:rFonts w:asciiTheme="minorHAnsi" w:hAnsiTheme="minorHAnsi" w:cstheme="minorHAnsi"/>
          <w:sz w:val="22"/>
          <w:szCs w:val="22"/>
        </w:rPr>
        <w:t>Pawła II</w:t>
      </w:r>
      <w:r w:rsidR="00122238" w:rsidRPr="00DB2717">
        <w:rPr>
          <w:rFonts w:asciiTheme="minorHAnsi" w:hAnsiTheme="minorHAnsi" w:cstheme="minorHAnsi"/>
          <w:sz w:val="22"/>
          <w:szCs w:val="22"/>
        </w:rPr>
        <w:t>.</w:t>
      </w:r>
    </w:p>
    <w:p w14:paraId="3B6963C8" w14:textId="7A9D0227" w:rsidR="003B07D6" w:rsidRDefault="003B07D6" w:rsidP="003B07D6">
      <w:pPr>
        <w:jc w:val="both"/>
        <w:rPr>
          <w:rFonts w:ascii="Calibri" w:hAnsi="Calibri" w:cs="Calibri"/>
          <w:sz w:val="22"/>
          <w:szCs w:val="22"/>
        </w:rPr>
      </w:pPr>
    </w:p>
    <w:p w14:paraId="687E2B9E" w14:textId="1959A55F" w:rsidR="00D03327" w:rsidRDefault="00D03327" w:rsidP="0041574C">
      <w:pPr>
        <w:jc w:val="both"/>
        <w:rPr>
          <w:rFonts w:ascii="Calibri" w:hAnsi="Calibri" w:cs="Calibri"/>
          <w:sz w:val="22"/>
          <w:szCs w:val="22"/>
        </w:rPr>
      </w:pPr>
      <w:r w:rsidRPr="000F7CEB">
        <w:rPr>
          <w:rFonts w:ascii="Calibri" w:hAnsi="Calibri" w:cs="Calibri"/>
          <w:sz w:val="22"/>
          <w:szCs w:val="22"/>
        </w:rPr>
        <w:t xml:space="preserve">Kandydaci zgłaszający się do konkursu powinni posiadać kwalifikacje określone zgodnie z cz. I poz. </w:t>
      </w:r>
      <w:r w:rsidR="003C7CF0">
        <w:rPr>
          <w:rFonts w:ascii="Calibri" w:hAnsi="Calibri" w:cs="Calibri"/>
          <w:sz w:val="22"/>
          <w:szCs w:val="22"/>
        </w:rPr>
        <w:t>2</w:t>
      </w:r>
      <w:r w:rsidRPr="000F7CEB">
        <w:rPr>
          <w:rFonts w:ascii="Calibri" w:hAnsi="Calibri" w:cs="Calibri"/>
          <w:sz w:val="22"/>
          <w:szCs w:val="22"/>
        </w:rPr>
        <w:t xml:space="preserve"> załącznika do rozporządzeni</w:t>
      </w:r>
      <w:r>
        <w:rPr>
          <w:rFonts w:ascii="Calibri" w:hAnsi="Calibri" w:cs="Calibri"/>
          <w:sz w:val="22"/>
          <w:szCs w:val="22"/>
        </w:rPr>
        <w:t xml:space="preserve">a </w:t>
      </w:r>
      <w:r w:rsidRPr="000F7CEB">
        <w:rPr>
          <w:rFonts w:ascii="Calibri" w:hAnsi="Calibri" w:cs="Calibri"/>
          <w:sz w:val="22"/>
          <w:szCs w:val="22"/>
        </w:rPr>
        <w:t>Ministra Zdrowia z dnia 10</w:t>
      </w:r>
      <w:r>
        <w:rPr>
          <w:rFonts w:ascii="Calibri" w:hAnsi="Calibri" w:cs="Calibri"/>
          <w:sz w:val="22"/>
          <w:szCs w:val="22"/>
        </w:rPr>
        <w:t xml:space="preserve"> lipca </w:t>
      </w:r>
      <w:r w:rsidRPr="000F7CEB">
        <w:rPr>
          <w:rFonts w:ascii="Calibri" w:hAnsi="Calibri" w:cs="Calibri"/>
          <w:sz w:val="22"/>
          <w:szCs w:val="22"/>
        </w:rPr>
        <w:t>2023r.w sprawie kwalifikacji wymaganych od pracowników na poszczególnych rodzajach stanowisk pracy w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>podmiotach leczniczych niebędących przedsiębiorcami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>(t.j.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 xml:space="preserve"> Dz.U. 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>z 2023r. poz. 1515)</w:t>
      </w:r>
      <w:r>
        <w:rPr>
          <w:rFonts w:ascii="Calibri" w:hAnsi="Calibri" w:cs="Calibri"/>
          <w:sz w:val="22"/>
          <w:szCs w:val="22"/>
        </w:rPr>
        <w:t xml:space="preserve">, </w:t>
      </w:r>
      <w:r w:rsidRPr="00B942D1">
        <w:rPr>
          <w:rFonts w:ascii="Calibri" w:hAnsi="Calibri" w:cs="Calibri"/>
          <w:sz w:val="22"/>
          <w:szCs w:val="22"/>
        </w:rPr>
        <w:t>tj.:</w:t>
      </w:r>
    </w:p>
    <w:p w14:paraId="5B74A747" w14:textId="77777777" w:rsidR="003B4543" w:rsidRPr="00B942D1" w:rsidRDefault="003B4543" w:rsidP="0041574C">
      <w:pPr>
        <w:jc w:val="both"/>
        <w:rPr>
          <w:rFonts w:ascii="Calibri" w:hAnsi="Calibri" w:cs="Calibri"/>
          <w:sz w:val="22"/>
          <w:szCs w:val="22"/>
        </w:rPr>
      </w:pPr>
    </w:p>
    <w:p w14:paraId="2A339853" w14:textId="0073DBBA" w:rsidR="00D03327" w:rsidRDefault="003B07D6" w:rsidP="003B07D6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3B07D6">
        <w:rPr>
          <w:rFonts w:ascii="Calibri" w:hAnsi="Calibri" w:cs="Calibri"/>
          <w:sz w:val="22"/>
          <w:szCs w:val="22"/>
        </w:rPr>
        <w:t>tytuł zawodowy magistra pielęgniarstwa i studia podyplomowe w zakresie zarządzania w ochronie zdrowia oraz tytuł specjalisty w dziedzinie pielęgniarstwa lub w dziedzinie mającej zastosowanie w ochronie zdrowia,</w:t>
      </w:r>
    </w:p>
    <w:p w14:paraId="378987BD" w14:textId="22424B97" w:rsidR="003B07D6" w:rsidRPr="003B07D6" w:rsidRDefault="003B07D6" w:rsidP="003B07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lub</w:t>
      </w:r>
    </w:p>
    <w:p w14:paraId="6363D14E" w14:textId="78FAA81E" w:rsidR="003B07D6" w:rsidRPr="003B07D6" w:rsidRDefault="003B07D6" w:rsidP="003B07D6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07D6">
        <w:rPr>
          <w:rFonts w:asciiTheme="minorHAnsi" w:eastAsia="Calibri" w:hAnsiTheme="minorHAnsi" w:cstheme="minorHAnsi"/>
          <w:sz w:val="22"/>
          <w:szCs w:val="22"/>
          <w:lang w:eastAsia="en-US"/>
        </w:rPr>
        <w:t>tytuł zawodowy magistra pielęgniarstwa i studia podyplomowe w zakresie zarządzania w ochronie zdrowia,</w:t>
      </w:r>
    </w:p>
    <w:p w14:paraId="04DDF282" w14:textId="64CDFD15" w:rsidR="003B07D6" w:rsidRPr="003B07D6" w:rsidRDefault="003B07D6" w:rsidP="003B07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</w:t>
      </w:r>
    </w:p>
    <w:p w14:paraId="6D4C747B" w14:textId="1C4DD93A" w:rsidR="003B07D6" w:rsidRDefault="003B07D6" w:rsidP="003B07D6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 letni staż w zawodzie</w:t>
      </w:r>
    </w:p>
    <w:p w14:paraId="52A884D6" w14:textId="77777777" w:rsidR="00D03327" w:rsidRDefault="00D03327" w:rsidP="0041574C">
      <w:pPr>
        <w:pStyle w:val="Akapitzlist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spacing w:val="20"/>
          <w:sz w:val="22"/>
          <w:szCs w:val="22"/>
        </w:rPr>
      </w:pPr>
      <w:r w:rsidRPr="003B4792">
        <w:rPr>
          <w:rFonts w:ascii="Calibri" w:hAnsi="Calibri" w:cs="Calibri"/>
          <w:b/>
          <w:spacing w:val="20"/>
          <w:sz w:val="22"/>
          <w:szCs w:val="22"/>
        </w:rPr>
        <w:lastRenderedPageBreak/>
        <w:t>Wymagane dokumenty:</w:t>
      </w:r>
    </w:p>
    <w:p w14:paraId="25FCF157" w14:textId="77777777" w:rsidR="00D03327" w:rsidRPr="0041574C" w:rsidRDefault="00D03327" w:rsidP="00A62F53">
      <w:pPr>
        <w:pStyle w:val="Akapitzlist"/>
        <w:ind w:left="0"/>
        <w:jc w:val="both"/>
        <w:rPr>
          <w:rFonts w:ascii="Calibri" w:hAnsi="Calibri" w:cs="Calibri"/>
          <w:b/>
          <w:spacing w:val="20"/>
          <w:sz w:val="22"/>
          <w:szCs w:val="22"/>
        </w:rPr>
      </w:pPr>
    </w:p>
    <w:p w14:paraId="73C36A26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podanie o przyjęcie na stanowisko objęte konkursem, </w:t>
      </w:r>
    </w:p>
    <w:p w14:paraId="2ACC21F3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7A666E">
        <w:rPr>
          <w:rFonts w:ascii="Calibri" w:hAnsi="Calibri" w:cs="Calibri"/>
          <w:b/>
          <w:bCs/>
          <w:sz w:val="22"/>
          <w:szCs w:val="22"/>
        </w:rPr>
        <w:t>oryginały dokumentów lub ich kopie poświadczone notarialnie za zgodność z oryginałem stwierdzające:</w:t>
      </w:r>
    </w:p>
    <w:p w14:paraId="743F41B7" w14:textId="77777777" w:rsidR="00D03327" w:rsidRPr="007A666E" w:rsidRDefault="00D03327" w:rsidP="0041574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kwalifikacje zawodowe wymagane do zajmowania stanowiska objętego konkursem, </w:t>
      </w:r>
    </w:p>
    <w:p w14:paraId="39C8EC89" w14:textId="77777777" w:rsidR="00D03327" w:rsidRPr="007A666E" w:rsidRDefault="00D03327" w:rsidP="0041574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 potwierdzający staż </w:t>
      </w:r>
      <w:r w:rsidRPr="007A666E">
        <w:rPr>
          <w:rFonts w:ascii="Calibri" w:hAnsi="Calibri" w:cs="Calibri"/>
          <w:sz w:val="22"/>
          <w:szCs w:val="22"/>
        </w:rPr>
        <w:t xml:space="preserve">pracy, </w:t>
      </w:r>
    </w:p>
    <w:p w14:paraId="6C2722B4" w14:textId="77777777" w:rsidR="00D03327" w:rsidRPr="007A666E" w:rsidRDefault="00D03327" w:rsidP="0041574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>dokument potwierdzający prawo wykonywania zawodu</w:t>
      </w:r>
      <w:r>
        <w:rPr>
          <w:rFonts w:ascii="Calibri" w:hAnsi="Calibri" w:cs="Calibri"/>
          <w:sz w:val="22"/>
          <w:szCs w:val="22"/>
        </w:rPr>
        <w:t>,</w:t>
      </w:r>
    </w:p>
    <w:p w14:paraId="346B328D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opisany przez kandydata przebieg pracy zawodowej, </w:t>
      </w:r>
    </w:p>
    <w:p w14:paraId="0F7F1914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</w:t>
      </w:r>
      <w:r>
        <w:rPr>
          <w:rFonts w:ascii="Calibri" w:hAnsi="Calibri" w:cs="Calibri"/>
          <w:sz w:val="22"/>
          <w:szCs w:val="22"/>
        </w:rPr>
        <w:t xml:space="preserve"> (dotyczy to tylko innych dokumentów).</w:t>
      </w:r>
    </w:p>
    <w:p w14:paraId="19F1BD2E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oświadczenie </w:t>
      </w:r>
      <w:r w:rsidRPr="00B942D1">
        <w:rPr>
          <w:rFonts w:ascii="Calibri" w:hAnsi="Calibri" w:cs="Calibri"/>
          <w:sz w:val="22"/>
          <w:szCs w:val="22"/>
        </w:rPr>
        <w:t>kandydata o braku prawomocnie orzeczonego wobec niego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7A666E">
        <w:rPr>
          <w:rFonts w:ascii="Calibri" w:hAnsi="Calibri" w:cs="Calibri"/>
          <w:sz w:val="22"/>
          <w:szCs w:val="22"/>
        </w:rPr>
        <w:t>zakazu wykonywania zawodu, zawieszenia prawa wykonywania zawodu, ograniczenia prawa wykonywania zawodu lub zakazu zajmowania stanowisk kierowniczych,</w:t>
      </w:r>
    </w:p>
    <w:p w14:paraId="06C28818" w14:textId="0EA9BB47" w:rsidR="00122238" w:rsidRPr="00122238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oświadczenie </w:t>
      </w:r>
      <w:r w:rsidRPr="000F7CEB">
        <w:rPr>
          <w:rFonts w:ascii="Calibri" w:hAnsi="Calibri" w:cs="Calibri"/>
          <w:sz w:val="22"/>
          <w:szCs w:val="22"/>
        </w:rPr>
        <w:t xml:space="preserve">o wyrażeniu zgody na przetwarzanie </w:t>
      </w:r>
      <w:r w:rsidRPr="00B942D1">
        <w:rPr>
          <w:rFonts w:ascii="Calibri" w:hAnsi="Calibri" w:cs="Calibri"/>
          <w:sz w:val="22"/>
          <w:szCs w:val="22"/>
        </w:rPr>
        <w:t xml:space="preserve">przez kierownika podmiotu leczniczego oraz członków komisji konkursowej </w:t>
      </w:r>
      <w:r w:rsidRPr="000F7CEB">
        <w:rPr>
          <w:rFonts w:ascii="Calibri" w:hAnsi="Calibri" w:cs="Calibri"/>
          <w:sz w:val="22"/>
          <w:szCs w:val="22"/>
        </w:rPr>
        <w:t xml:space="preserve">danych osobowych w celach przeprowadzenia postępowania </w:t>
      </w:r>
      <w:r w:rsidRPr="00122238">
        <w:rPr>
          <w:rFonts w:ascii="Calibri" w:hAnsi="Calibri" w:cs="Calibri"/>
          <w:sz w:val="22"/>
          <w:szCs w:val="22"/>
        </w:rPr>
        <w:t>konkursowego na przedmiotowe stanowisko</w:t>
      </w:r>
      <w:r w:rsidR="00122238" w:rsidRPr="00122238">
        <w:rPr>
          <w:rFonts w:ascii="Calibri" w:hAnsi="Calibri" w:cs="Calibri"/>
          <w:sz w:val="22"/>
          <w:szCs w:val="22"/>
        </w:rPr>
        <w:t xml:space="preserve"> </w:t>
      </w:r>
      <w:r w:rsidR="00122238" w:rsidRPr="00DB2717">
        <w:rPr>
          <w:rFonts w:ascii="Calibri" w:hAnsi="Calibri" w:cs="Calibri"/>
          <w:sz w:val="22"/>
          <w:szCs w:val="22"/>
        </w:rPr>
        <w:t xml:space="preserve">– klauzula informacyjna znajduje się na stronie internetowej Szpitala pod linkiem: </w:t>
      </w:r>
      <w:hyperlink r:id="rId5">
        <w:r w:rsidR="00122238" w:rsidRPr="00122238">
          <w:rPr>
            <w:b/>
            <w:color w:val="0563C1"/>
            <w:sz w:val="22"/>
            <w:szCs w:val="22"/>
            <w:u w:val="single"/>
          </w:rPr>
          <w:t>https://szpitalmsw-glucholazy.bip.gov.pl/klauzula-informacyjna-rekrutacja/klauzula-informacyjna-ochrony-danych-osobowych.html</w:t>
        </w:r>
      </w:hyperlink>
      <w:r w:rsidR="00122238" w:rsidRPr="00122238">
        <w:rPr>
          <w:b/>
          <w:sz w:val="22"/>
          <w:szCs w:val="22"/>
        </w:rPr>
        <w:t>,</w:t>
      </w:r>
    </w:p>
    <w:p w14:paraId="0AD79A28" w14:textId="77777777" w:rsidR="007F5081" w:rsidRPr="00DB2717" w:rsidRDefault="00122238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 xml:space="preserve">oświadczenie o zapoznaniu się z Regulaminem przyjmowania zgłoszeń wewnętrznych oraz podejmowania działań następczych w SP ZOZ Szpitalu Specjalistycznym MSWiA w Głuchołazach im. św. Jana Pawła II – zarządzenie wraz z oświadczeniem znajduje się na stronie internetowej Szpitala pod linkiem: </w:t>
      </w:r>
    </w:p>
    <w:p w14:paraId="67689680" w14:textId="27E61089" w:rsidR="007F5081" w:rsidRPr="00DB2717" w:rsidRDefault="007F5081" w:rsidP="007F5081">
      <w:pPr>
        <w:pStyle w:val="Akapitzlist"/>
        <w:numPr>
          <w:ilvl w:val="1"/>
          <w:numId w:val="24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7F5081">
          <w:rPr>
            <w:rStyle w:val="Hipercze"/>
            <w:rFonts w:asciiTheme="minorHAnsi" w:hAnsiTheme="minorHAnsi" w:cstheme="minorHAnsi"/>
            <w:sz w:val="22"/>
            <w:szCs w:val="22"/>
          </w:rPr>
          <w:t>zarządzenie nr 63</w:t>
        </w:r>
        <w:r>
          <w:rPr>
            <w:rStyle w:val="Hipercze"/>
            <w:rFonts w:asciiTheme="minorHAnsi" w:hAnsiTheme="minorHAnsi" w:cstheme="minorHAnsi"/>
            <w:sz w:val="22"/>
            <w:szCs w:val="22"/>
          </w:rPr>
          <w:t>/2024</w:t>
        </w:r>
        <w:r w:rsidR="00122238" w:rsidRPr="007F5081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  </w:t>
        </w:r>
      </w:hyperlink>
      <w:r w:rsidRPr="00DB2717">
        <w:rPr>
          <w:rFonts w:asciiTheme="minorHAnsi" w:hAnsiTheme="minorHAnsi" w:cstheme="minorHAnsi"/>
          <w:sz w:val="22"/>
          <w:szCs w:val="22"/>
        </w:rPr>
        <w:t>- https://szpitalmsw- glucholazy.bip.gov.pl/fobjects/download/2188332/zarzadzenie-nr-63-pdf.html</w:t>
      </w:r>
    </w:p>
    <w:p w14:paraId="09470397" w14:textId="1D19C13B" w:rsidR="007F5081" w:rsidRPr="00DB2717" w:rsidRDefault="007F5081" w:rsidP="007F5081">
      <w:pPr>
        <w:pStyle w:val="Akapitzlist"/>
        <w:numPr>
          <w:ilvl w:val="1"/>
          <w:numId w:val="24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7F5081">
          <w:rPr>
            <w:rStyle w:val="Hipercze"/>
            <w:rFonts w:asciiTheme="minorHAnsi" w:hAnsiTheme="minorHAnsi" w:cstheme="minorHAnsi"/>
            <w:sz w:val="22"/>
            <w:szCs w:val="22"/>
          </w:rPr>
          <w:t>zarządzenie nr 12/2026</w:t>
        </w:r>
      </w:hyperlink>
      <w:r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- https://szpitalmsw-glucholazy.bip.gov.pl/fobjects/download/2206621/zarzadzenie-nr-12-2026-pdf.html</w:t>
      </w:r>
    </w:p>
    <w:p w14:paraId="69F347EE" w14:textId="218039CC" w:rsidR="00D03327" w:rsidRPr="00122238" w:rsidRDefault="00EE638A" w:rsidP="007F5081">
      <w:pPr>
        <w:pStyle w:val="Akapitzlist"/>
        <w:numPr>
          <w:ilvl w:val="1"/>
          <w:numId w:val="24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EE638A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Regulamin i </w:t>
        </w:r>
        <w:r w:rsidR="007F5081" w:rsidRPr="00EE638A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oświadczenie </w:t>
        </w:r>
      </w:hyperlink>
      <w:r w:rsidR="00122238" w:rsidRPr="00122238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7F5081" w:rsidRPr="00DB2717">
        <w:rPr>
          <w:rFonts w:asciiTheme="minorHAnsi" w:hAnsiTheme="minorHAnsi" w:cstheme="minorHAnsi"/>
          <w:sz w:val="22"/>
          <w:szCs w:val="22"/>
        </w:rPr>
        <w:t>- https://szpitalmsw-glucholazy.bip.gov.pl/fobjects/download/2188333/zalacznik-do-zarzadzenia-nr-63-pdf.html</w:t>
      </w:r>
    </w:p>
    <w:p w14:paraId="351B5479" w14:textId="77777777" w:rsidR="00D03327" w:rsidRPr="003B4792" w:rsidRDefault="00D03327" w:rsidP="007F5081">
      <w:pPr>
        <w:pStyle w:val="Akapitzlist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748465B8" w14:textId="77777777" w:rsidR="00D03327" w:rsidRPr="003B4792" w:rsidRDefault="00D03327" w:rsidP="0041574C">
      <w:pPr>
        <w:pStyle w:val="Akapitzlist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spacing w:val="20"/>
          <w:sz w:val="22"/>
          <w:szCs w:val="22"/>
        </w:rPr>
      </w:pPr>
      <w:r w:rsidRPr="003B4792">
        <w:rPr>
          <w:rFonts w:ascii="Calibri" w:hAnsi="Calibri" w:cs="Calibri"/>
          <w:b/>
          <w:spacing w:val="20"/>
          <w:sz w:val="22"/>
          <w:szCs w:val="22"/>
        </w:rPr>
        <w:t>Opis sposobu przygotowania oferty:</w:t>
      </w:r>
    </w:p>
    <w:p w14:paraId="163F33CA" w14:textId="77777777" w:rsidR="00D03327" w:rsidRDefault="00D03327" w:rsidP="0041574C">
      <w:pPr>
        <w:pStyle w:val="Akapitzlist"/>
        <w:ind w:left="567"/>
        <w:jc w:val="both"/>
        <w:rPr>
          <w:rFonts w:ascii="Calibri" w:hAnsi="Calibri" w:cs="Calibri"/>
          <w:sz w:val="22"/>
          <w:szCs w:val="22"/>
        </w:rPr>
      </w:pPr>
    </w:p>
    <w:p w14:paraId="11B28E3F" w14:textId="77777777" w:rsidR="00D03327" w:rsidRPr="000F7CEB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CEB">
        <w:rPr>
          <w:rFonts w:ascii="Calibri" w:hAnsi="Calibri" w:cs="Calibri"/>
          <w:sz w:val="22"/>
          <w:szCs w:val="22"/>
        </w:rPr>
        <w:t>Wyżej wymienione elementy oferty kandydata powinny stanowić odrębne dokumenty</w:t>
      </w:r>
      <w:r>
        <w:rPr>
          <w:rFonts w:ascii="Calibri" w:hAnsi="Calibri" w:cs="Calibri"/>
          <w:sz w:val="22"/>
          <w:szCs w:val="22"/>
        </w:rPr>
        <w:t>;</w:t>
      </w:r>
    </w:p>
    <w:p w14:paraId="0A07D3C4" w14:textId="77777777" w:rsidR="00D03327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CEB">
        <w:rPr>
          <w:rFonts w:ascii="Calibri" w:hAnsi="Calibri" w:cs="Calibri"/>
          <w:sz w:val="22"/>
          <w:szCs w:val="22"/>
        </w:rPr>
        <w:t>W przypadku przedstawienia dokumentów w języku obcym, należy dołączyć również ich tłumaczenie na język polski dokonane przez tłumacza przysięgłego</w:t>
      </w:r>
      <w:r>
        <w:rPr>
          <w:rFonts w:ascii="Calibri" w:hAnsi="Calibri" w:cs="Calibri"/>
          <w:sz w:val="22"/>
          <w:szCs w:val="22"/>
        </w:rPr>
        <w:t>;</w:t>
      </w:r>
    </w:p>
    <w:p w14:paraId="6953C79D" w14:textId="3C6ED81A" w:rsidR="00D03327" w:rsidRPr="00DB2717" w:rsidRDefault="00D03327" w:rsidP="00B942D1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942D1">
        <w:rPr>
          <w:rFonts w:ascii="Calibri" w:hAnsi="Calibri" w:cs="Calibri"/>
          <w:sz w:val="22"/>
          <w:szCs w:val="22"/>
        </w:rPr>
        <w:t xml:space="preserve">kandydat jest zobowiązany do posiadania </w:t>
      </w:r>
      <w:r w:rsidRPr="00DB2717">
        <w:rPr>
          <w:rFonts w:ascii="Calibri" w:hAnsi="Calibri" w:cs="Calibri"/>
          <w:sz w:val="22"/>
          <w:szCs w:val="22"/>
        </w:rPr>
        <w:t xml:space="preserve">oryginałów dokumentów ze sobą podczas etapu indywidualnych rozmów, albowiem na prośbę </w:t>
      </w:r>
      <w:r w:rsidR="00685091" w:rsidRPr="00DB2717">
        <w:rPr>
          <w:rFonts w:ascii="Calibri" w:hAnsi="Calibri" w:cs="Calibri"/>
          <w:sz w:val="22"/>
          <w:szCs w:val="22"/>
        </w:rPr>
        <w:t>Dyrektora SP ZOZ Szpitala Specjalistycznego MSWiA w Głuchołazach im. św. Jana Pawła II</w:t>
      </w:r>
      <w:r w:rsidRPr="00DB2717">
        <w:rPr>
          <w:rFonts w:ascii="Calibri" w:hAnsi="Calibri" w:cs="Calibri"/>
          <w:sz w:val="22"/>
          <w:szCs w:val="22"/>
        </w:rPr>
        <w:t xml:space="preserve"> lub Komisji kandydat będzie obowiązany przedstawić oryginały tych dokumentów.</w:t>
      </w:r>
    </w:p>
    <w:p w14:paraId="4E1DC1D4" w14:textId="77777777" w:rsidR="00D03327" w:rsidRPr="00DB2717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B2717">
        <w:rPr>
          <w:rFonts w:ascii="Calibri" w:hAnsi="Calibri" w:cs="Calibri"/>
          <w:sz w:val="22"/>
          <w:szCs w:val="22"/>
        </w:rPr>
        <w:t xml:space="preserve">Dokumenty, które wpłyną po upływie wyznaczonego terminu nie będą rozpatrywane; </w:t>
      </w:r>
    </w:p>
    <w:p w14:paraId="66A1BC27" w14:textId="77777777" w:rsidR="00D03327" w:rsidRPr="000F7CEB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B2717">
        <w:rPr>
          <w:rFonts w:ascii="Calibri" w:hAnsi="Calibri" w:cs="Calibri"/>
          <w:sz w:val="22"/>
          <w:szCs w:val="22"/>
        </w:rPr>
        <w:t>Oferty kandydatów, które nie będą zawierały</w:t>
      </w:r>
      <w:r w:rsidRPr="000F7CEB">
        <w:rPr>
          <w:rFonts w:ascii="Calibri" w:hAnsi="Calibri" w:cs="Calibri"/>
          <w:sz w:val="22"/>
          <w:szCs w:val="22"/>
        </w:rPr>
        <w:t xml:space="preserve"> wymaganych dokumentów, nie podlegają uzupełnieniu oraz nie będą brane pod uwagę podczas dalszej części postępowania konkursowego</w:t>
      </w:r>
      <w:r>
        <w:rPr>
          <w:rFonts w:ascii="Calibri" w:hAnsi="Calibri" w:cs="Calibri"/>
          <w:sz w:val="22"/>
          <w:szCs w:val="22"/>
        </w:rPr>
        <w:t>.</w:t>
      </w:r>
    </w:p>
    <w:p w14:paraId="65BC11B6" w14:textId="77777777" w:rsidR="00D03327" w:rsidRDefault="00D03327" w:rsidP="0041574C">
      <w:pPr>
        <w:pStyle w:val="Akapitzlist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7B006262" w14:textId="77777777" w:rsidR="00D03327" w:rsidRDefault="00D03327" w:rsidP="0041574C">
      <w:pPr>
        <w:pStyle w:val="Akapitzlist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3B4792">
        <w:rPr>
          <w:rFonts w:ascii="Calibri" w:hAnsi="Calibri" w:cs="Calibri"/>
          <w:b/>
          <w:spacing w:val="20"/>
          <w:sz w:val="22"/>
          <w:szCs w:val="22"/>
        </w:rPr>
        <w:t>Miejsce i termin składania wymaganych dokumentów</w:t>
      </w:r>
      <w:r w:rsidRPr="003B4792">
        <w:rPr>
          <w:rFonts w:ascii="Calibri" w:hAnsi="Calibri" w:cs="Calibri"/>
          <w:b/>
          <w:sz w:val="22"/>
          <w:szCs w:val="22"/>
        </w:rPr>
        <w:t>:</w:t>
      </w:r>
    </w:p>
    <w:p w14:paraId="58CB3FB0" w14:textId="77777777" w:rsidR="00D03327" w:rsidRPr="003B4792" w:rsidRDefault="00D03327" w:rsidP="00A62F53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085726F8" w14:textId="590F4021" w:rsidR="00D03327" w:rsidRPr="00DB2717" w:rsidRDefault="00D03327" w:rsidP="0041574C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71598987"/>
      <w:r w:rsidRPr="000979F7">
        <w:rPr>
          <w:rFonts w:ascii="Calibri" w:hAnsi="Calibri" w:cs="Calibri"/>
          <w:sz w:val="22"/>
          <w:szCs w:val="22"/>
        </w:rPr>
        <w:t xml:space="preserve">Oferty wraz z kompletem dokumentów wymienionych w § 12 ust. 1 rozporządzenia Ministra </w:t>
      </w:r>
      <w:r>
        <w:rPr>
          <w:rFonts w:ascii="Calibri" w:hAnsi="Calibri" w:cs="Calibri"/>
          <w:sz w:val="22"/>
          <w:szCs w:val="22"/>
        </w:rPr>
        <w:br/>
      </w:r>
      <w:r w:rsidRPr="000979F7">
        <w:rPr>
          <w:rFonts w:ascii="Calibri" w:hAnsi="Calibri" w:cs="Calibri"/>
          <w:sz w:val="22"/>
          <w:szCs w:val="22"/>
        </w:rPr>
        <w:t>Zdrowia z dnia 6 lutego 2012 roku w sprawie sposobu przeprowadzania konkursu na niektóre stanowiska kierownicze w podmiocie leczniczym niebędącym przedsiębiorcą (tj. Dz.</w:t>
      </w:r>
      <w:r w:rsidRPr="00DB2717">
        <w:rPr>
          <w:rFonts w:ascii="Calibri" w:hAnsi="Calibri" w:cs="Calibri"/>
          <w:sz w:val="22"/>
          <w:szCs w:val="22"/>
        </w:rPr>
        <w:t xml:space="preserve">U. z 2021 r. poz.430), prosimy </w:t>
      </w:r>
      <w:r w:rsidR="00685091" w:rsidRPr="00DB2717">
        <w:rPr>
          <w:rFonts w:ascii="Calibri" w:hAnsi="Calibri" w:cs="Calibri"/>
          <w:sz w:val="22"/>
          <w:szCs w:val="22"/>
        </w:rPr>
        <w:t>składać</w:t>
      </w:r>
      <w:r w:rsidRPr="00DB2717">
        <w:rPr>
          <w:rFonts w:ascii="Calibri" w:hAnsi="Calibri" w:cs="Calibri"/>
          <w:b/>
          <w:bCs/>
          <w:sz w:val="22"/>
          <w:szCs w:val="22"/>
        </w:rPr>
        <w:t xml:space="preserve"> w terminie do dnia </w:t>
      </w:r>
      <w:r w:rsidR="00DF0D05">
        <w:rPr>
          <w:rFonts w:ascii="Calibri" w:hAnsi="Calibri" w:cs="Calibri"/>
          <w:b/>
          <w:bCs/>
          <w:sz w:val="22"/>
          <w:szCs w:val="22"/>
        </w:rPr>
        <w:t>2</w:t>
      </w:r>
      <w:r w:rsidR="00246520">
        <w:rPr>
          <w:rFonts w:ascii="Calibri" w:hAnsi="Calibri" w:cs="Calibri"/>
          <w:b/>
          <w:bCs/>
          <w:sz w:val="22"/>
          <w:szCs w:val="22"/>
        </w:rPr>
        <w:t>9</w:t>
      </w:r>
      <w:r w:rsidR="00DF0D05">
        <w:rPr>
          <w:rFonts w:ascii="Calibri" w:hAnsi="Calibri" w:cs="Calibri"/>
          <w:b/>
          <w:bCs/>
          <w:sz w:val="22"/>
          <w:szCs w:val="22"/>
        </w:rPr>
        <w:t xml:space="preserve"> maja 2026 r.</w:t>
      </w:r>
      <w:r w:rsidRPr="00DB2717">
        <w:rPr>
          <w:rFonts w:ascii="Calibri" w:hAnsi="Calibri" w:cs="Calibri"/>
          <w:b/>
          <w:bCs/>
          <w:sz w:val="22"/>
          <w:szCs w:val="22"/>
        </w:rPr>
        <w:t xml:space="preserve"> r. do godz.  </w:t>
      </w:r>
      <w:r w:rsidR="00DF0D05">
        <w:rPr>
          <w:rFonts w:ascii="Calibri" w:hAnsi="Calibri" w:cs="Calibri"/>
          <w:b/>
          <w:bCs/>
          <w:sz w:val="22"/>
          <w:szCs w:val="22"/>
        </w:rPr>
        <w:t>15:00</w:t>
      </w:r>
      <w:r w:rsidRPr="00DB2717">
        <w:rPr>
          <w:rFonts w:ascii="Calibri" w:hAnsi="Calibri" w:cs="Calibri"/>
          <w:b/>
          <w:bCs/>
          <w:sz w:val="22"/>
          <w:szCs w:val="22"/>
        </w:rPr>
        <w:t xml:space="preserve"> w sekretariacie Dyrekcji, pod adresem:</w:t>
      </w:r>
    </w:p>
    <w:bookmarkEnd w:id="1"/>
    <w:p w14:paraId="777C1CF5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lastRenderedPageBreak/>
        <w:t>Samodzielny Publiczny Zakład Opieki Zdrowotnej</w:t>
      </w:r>
    </w:p>
    <w:p w14:paraId="6F6FD7BD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Szpital Specjalistyczny</w:t>
      </w:r>
    </w:p>
    <w:p w14:paraId="30B46DDD" w14:textId="322CB38C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Ministerstwa Spraw Wewnętrznych i Administracji</w:t>
      </w:r>
    </w:p>
    <w:p w14:paraId="14E78909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w Głuchołazach im. św. Jana Pawła II</w:t>
      </w:r>
    </w:p>
    <w:p w14:paraId="1180D844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ul. M. Karłowicza 40, 48-340 Głuchołazy</w:t>
      </w:r>
    </w:p>
    <w:p w14:paraId="70C2BB3F" w14:textId="77777777" w:rsidR="00723E4C" w:rsidRPr="00DB2717" w:rsidRDefault="00723E4C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980C69" w14:textId="010D2D98" w:rsidR="00685091" w:rsidRPr="00DB2717" w:rsidRDefault="00D03327" w:rsidP="00685091">
      <w:pPr>
        <w:shd w:val="clear" w:color="auto" w:fill="FFFFFF"/>
        <w:tabs>
          <w:tab w:val="left" w:pos="4572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sz w:val="22"/>
          <w:szCs w:val="22"/>
        </w:rPr>
        <w:t xml:space="preserve">Na kopercie kandydat umieszcza swoje imię i nazwisko oraz adres i numer telefonu kontaktowego, </w:t>
      </w:r>
      <w:r w:rsidRPr="00DB2717">
        <w:rPr>
          <w:rFonts w:ascii="Calibri" w:hAnsi="Calibri" w:cs="Calibri"/>
          <w:sz w:val="22"/>
          <w:szCs w:val="22"/>
        </w:rPr>
        <w:br/>
        <w:t>oraz adnotację o treści: „</w:t>
      </w:r>
      <w:r w:rsidRPr="00DB2717">
        <w:rPr>
          <w:rFonts w:ascii="Calibri" w:hAnsi="Calibri" w:cs="Calibri"/>
          <w:b/>
          <w:sz w:val="22"/>
          <w:szCs w:val="22"/>
        </w:rPr>
        <w:t xml:space="preserve">Konkurs na stanowisko </w:t>
      </w:r>
      <w:r w:rsidR="008C56A0" w:rsidRPr="00DB2717">
        <w:rPr>
          <w:rFonts w:ascii="Calibri" w:hAnsi="Calibri" w:cs="Calibri"/>
          <w:b/>
          <w:sz w:val="22"/>
          <w:szCs w:val="22"/>
        </w:rPr>
        <w:t>Naczelnej Pielęgniarki</w:t>
      </w:r>
      <w:r w:rsidR="00685091" w:rsidRPr="00DB2717">
        <w:rPr>
          <w:rFonts w:ascii="Calibri" w:hAnsi="Calibri" w:cs="Calibri"/>
          <w:b/>
          <w:sz w:val="22"/>
          <w:szCs w:val="22"/>
        </w:rPr>
        <w:t xml:space="preserve"> / Naczelnego Pielęgniarza</w:t>
      </w:r>
      <w:r w:rsidRPr="00DB2717">
        <w:rPr>
          <w:rFonts w:ascii="Calibri" w:hAnsi="Calibri" w:cs="Calibri"/>
          <w:b/>
          <w:sz w:val="22"/>
          <w:szCs w:val="22"/>
        </w:rPr>
        <w:t xml:space="preserve"> </w:t>
      </w:r>
      <w:r w:rsidR="00685091" w:rsidRPr="00DB2717">
        <w:rPr>
          <w:rFonts w:ascii="Calibri" w:hAnsi="Calibri" w:cs="Calibri"/>
          <w:b/>
          <w:bCs/>
          <w:sz w:val="22"/>
          <w:szCs w:val="22"/>
        </w:rPr>
        <w:t>Samodzielnego Publicznego Zakładu Opieki Zdrowotnej Szpitala Specjalistycznego Ministerstwa Spraw Wewnętrznych i Administracji w Głuchołazach im. św. Jana Pawła II.”</w:t>
      </w:r>
    </w:p>
    <w:p w14:paraId="2E1F9CB0" w14:textId="0220E45A" w:rsidR="00D03327" w:rsidRPr="00DB2717" w:rsidRDefault="00D03327" w:rsidP="0041574C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14:paraId="5B424AA3" w14:textId="6F82C631" w:rsidR="00685091" w:rsidRPr="00DB2717" w:rsidRDefault="00685091" w:rsidP="0041574C">
      <w:pPr>
        <w:pStyle w:val="Akapitzlist"/>
        <w:numPr>
          <w:ilvl w:val="0"/>
          <w:numId w:val="17"/>
        </w:numPr>
        <w:shd w:val="clear" w:color="auto" w:fill="FFFFFF"/>
        <w:ind w:left="567" w:hanging="567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  <w:r w:rsidRPr="00DB2717">
        <w:rPr>
          <w:rFonts w:ascii="Calibri" w:hAnsi="Calibri" w:cs="Calibri"/>
          <w:b/>
          <w:bCs/>
          <w:spacing w:val="20"/>
          <w:sz w:val="22"/>
          <w:szCs w:val="22"/>
        </w:rPr>
        <w:t>Informacje o warunkach zatrudnienia:</w:t>
      </w:r>
    </w:p>
    <w:p w14:paraId="4909355F" w14:textId="77777777" w:rsidR="00685091" w:rsidRPr="00DB2717" w:rsidRDefault="00685091" w:rsidP="00685091">
      <w:pPr>
        <w:pStyle w:val="Akapitzlist"/>
        <w:shd w:val="clear" w:color="auto" w:fill="FFFFFF"/>
        <w:ind w:left="567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7289"/>
      </w:tblGrid>
      <w:tr w:rsidR="00DB2717" w:rsidRPr="00DB2717" w14:paraId="30B4B249" w14:textId="77777777" w:rsidTr="00FD0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6F4BE" w14:textId="77777777" w:rsidR="00FD0ABB" w:rsidRPr="00DB2717" w:rsidRDefault="00FD0ABB" w:rsidP="006C65D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i wymiar zatrudnienia: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7DC43" w14:textId="77777777" w:rsidR="00FD0ABB" w:rsidRPr="00DB2717" w:rsidRDefault="00FD0ABB" w:rsidP="00FD0ABB">
            <w:pPr>
              <w:pStyle w:val="Akapitzlist"/>
              <w:widowControl/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- umowa o pracę,</w:t>
            </w:r>
          </w:p>
          <w:p w14:paraId="7239DBDD" w14:textId="2712C01A" w:rsidR="00FD0ABB" w:rsidRPr="00DB2717" w:rsidRDefault="00FD0ABB" w:rsidP="00FD0ABB">
            <w:pPr>
              <w:pStyle w:val="Akapitzlist"/>
              <w:widowControl/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- 1 etat.</w:t>
            </w:r>
          </w:p>
        </w:tc>
      </w:tr>
      <w:tr w:rsidR="00685091" w:rsidRPr="00DB2717" w14:paraId="1C886B0F" w14:textId="77777777" w:rsidTr="006C65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8D0F4" w14:textId="77777777" w:rsidR="00685091" w:rsidRPr="00DB2717" w:rsidRDefault="00685091" w:rsidP="006C65D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Wynagrodzenie: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4E75F" w14:textId="5EFB0B84" w:rsidR="00685091" w:rsidRPr="00DB2717" w:rsidRDefault="00685091" w:rsidP="00685091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Pracownikom z tytułu  stosunku  pracy przysługują  następujące składniki wynagrodzenia</w:t>
            </w:r>
            <w:r w:rsidR="00B845C0" w:rsidRPr="00DB271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C5D1356" w14:textId="0475A202" w:rsidR="00685091" w:rsidRPr="00DB2717" w:rsidRDefault="00685091" w:rsidP="00685091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płaca zasadnicza  - zgodnie z Ustawą z dnia 8 czerwca 2017 r. o sposobie ustalania najniższego wynagrodzenia zasadniczego niektórych pracowników zatrudnionych w podmiotach leczniczych /Dz.U. z 2022 r., poz. 2139/ - min. 10555,</w:t>
            </w:r>
            <w:r w:rsidR="00FD0ABB" w:rsidRPr="00DB271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 zł;</w:t>
            </w:r>
          </w:p>
          <w:p w14:paraId="59BB8C54" w14:textId="77777777" w:rsidR="00685091" w:rsidRPr="00DB2717" w:rsidRDefault="00685091" w:rsidP="006C65DA">
            <w:pPr>
              <w:pStyle w:val="Akapitzlist"/>
              <w:spacing w:before="100" w:beforeAutospacing="1"/>
              <w:ind w:left="5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oraz:</w:t>
            </w:r>
          </w:p>
          <w:p w14:paraId="0B03544D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do wynagrodzenia za pracę w godzinach nocnych,</w:t>
            </w:r>
          </w:p>
          <w:p w14:paraId="19C5C306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za pracę w niedzielę i święta,</w:t>
            </w:r>
          </w:p>
          <w:p w14:paraId="52D787BC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do wynagrodzenia za pracę w godzinach nadliczbowych,</w:t>
            </w:r>
          </w:p>
          <w:p w14:paraId="317F06DF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funkcyjny,</w:t>
            </w:r>
          </w:p>
          <w:p w14:paraId="71376F1A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za staż pracy,</w:t>
            </w:r>
          </w:p>
          <w:p w14:paraId="76AE2D55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nagroda pieniężna,</w:t>
            </w:r>
          </w:p>
          <w:p w14:paraId="130DFD82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odprawa emerytalno – rentowa,</w:t>
            </w:r>
          </w:p>
          <w:p w14:paraId="1AC31FCC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odprawa pośmiertna ( dla rodziny zmarłego pracownika),</w:t>
            </w:r>
          </w:p>
          <w:p w14:paraId="4AA79818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nagroda jubileuszowa,</w:t>
            </w:r>
          </w:p>
          <w:p w14:paraId="1A82B965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wynagrodzenie za pierwsze 14 lub 33 dni choroby w roku,</w:t>
            </w:r>
          </w:p>
          <w:p w14:paraId="747EF080" w14:textId="7AB55A76" w:rsidR="00685091" w:rsidRPr="00DB2717" w:rsidRDefault="00685091" w:rsidP="00172D70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inne świadczenia wynikające z powszechnie obowiązujących przepisów Kodeksu pracy,</w:t>
            </w:r>
            <w:r w:rsidR="00B845C0"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zgodnie z Regulaminem Wynagradzania obowiązującym </w:t>
            </w:r>
            <w:r w:rsidR="00B845C0" w:rsidRPr="00DB271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w tut. Szpitalu.</w:t>
            </w:r>
          </w:p>
          <w:p w14:paraId="0C0E52BA" w14:textId="7787B5C5" w:rsidR="00685091" w:rsidRPr="00DB2717" w:rsidRDefault="00685091" w:rsidP="00B845C0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Świadczenia z Zakładowego Funduszu Świadczeń Socjalnych (dofinansowanie do wypoczynku zorganizowanego we własnym zakresie, świadczenia pieniężne na święta, zapomogi losowe, pożyczki mieszkaniowe).</w:t>
            </w:r>
          </w:p>
        </w:tc>
      </w:tr>
    </w:tbl>
    <w:p w14:paraId="2FFD8B08" w14:textId="77777777" w:rsidR="00685091" w:rsidRPr="00DB2717" w:rsidRDefault="00685091" w:rsidP="00685091">
      <w:pPr>
        <w:pStyle w:val="Akapitzlist"/>
        <w:shd w:val="clear" w:color="auto" w:fill="FFFFFF"/>
        <w:ind w:left="567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</w:p>
    <w:p w14:paraId="38A4DA15" w14:textId="719AD09F" w:rsidR="00D03327" w:rsidRPr="00DB2717" w:rsidRDefault="00D03327" w:rsidP="0041574C">
      <w:pPr>
        <w:pStyle w:val="Akapitzlist"/>
        <w:numPr>
          <w:ilvl w:val="0"/>
          <w:numId w:val="17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DB2717">
        <w:rPr>
          <w:rFonts w:ascii="Calibri" w:hAnsi="Calibri" w:cs="Calibri"/>
          <w:b/>
          <w:spacing w:val="20"/>
          <w:sz w:val="22"/>
          <w:szCs w:val="22"/>
        </w:rPr>
        <w:t>Informacja dot. udostępnienia materiałów</w:t>
      </w:r>
    </w:p>
    <w:p w14:paraId="19950B0B" w14:textId="77777777" w:rsidR="00723E4C" w:rsidRPr="00DB2717" w:rsidRDefault="00723E4C" w:rsidP="00723E4C">
      <w:pPr>
        <w:pStyle w:val="Akapitzlist"/>
        <w:shd w:val="clear" w:color="auto" w:fill="FFFFFF"/>
        <w:ind w:left="567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</w:p>
    <w:p w14:paraId="2797CCBC" w14:textId="77777777" w:rsidR="00D70FD4" w:rsidRPr="00DB2717" w:rsidRDefault="00D03327" w:rsidP="00D70FD4">
      <w:pPr>
        <w:shd w:val="clear" w:color="auto" w:fill="FFFFFF"/>
        <w:tabs>
          <w:tab w:val="left" w:pos="13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bCs/>
          <w:sz w:val="22"/>
          <w:szCs w:val="22"/>
        </w:rPr>
        <w:t xml:space="preserve">Materiały informacyjne o stanie prawnym, organizacyjnym i ekonomicznym </w:t>
      </w:r>
      <w:r w:rsidR="00FD0ABB" w:rsidRPr="00DB2717">
        <w:rPr>
          <w:rFonts w:asciiTheme="minorHAnsi" w:hAnsiTheme="minorHAnsi" w:cstheme="minorHAnsi"/>
          <w:sz w:val="22"/>
          <w:szCs w:val="22"/>
        </w:rPr>
        <w:t xml:space="preserve">Samodzielnego Publicznego Zakładu Opieki Zdrowotnej Szpitala Specjalistycznego Ministerstwa Spraw Wewnętrznych i Administracji w Głuchołazach im. św. Jana Pawła II </w:t>
      </w:r>
      <w:r w:rsidRPr="00DB2717">
        <w:rPr>
          <w:rFonts w:asciiTheme="minorHAnsi" w:hAnsiTheme="minorHAnsi" w:cstheme="minorHAnsi"/>
          <w:sz w:val="22"/>
          <w:szCs w:val="22"/>
        </w:rPr>
        <w:t>udostępnione zos</w:t>
      </w:r>
      <w:r w:rsidRPr="00DB2717">
        <w:rPr>
          <w:rFonts w:asciiTheme="minorHAnsi" w:hAnsiTheme="minorHAnsi" w:cstheme="minorHAnsi"/>
          <w:bCs/>
          <w:sz w:val="22"/>
          <w:szCs w:val="22"/>
        </w:rPr>
        <w:t>taną do wglądu w siedzibie Szpitala – sekretariat, od poniedziałku do piątku w godz. od 7.30 do 15.05 oraz na stronie internetowej Szpitala</w:t>
      </w:r>
      <w:r w:rsidR="00FD0ABB" w:rsidRPr="00DB27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FD0ABB" w:rsidRPr="00DB2717">
        <w:rPr>
          <w:rFonts w:asciiTheme="minorHAnsi" w:hAnsiTheme="minorHAnsi" w:cstheme="minorHAnsi"/>
          <w:bCs/>
          <w:sz w:val="22"/>
          <w:szCs w:val="22"/>
        </w:rPr>
        <w:t>Biuletyn Informacji Publicznej: https//szpitalmsw-glucholazy.big.gov.pl/.</w:t>
      </w:r>
    </w:p>
    <w:p w14:paraId="67ABF84C" w14:textId="77777777" w:rsidR="00D70FD4" w:rsidRPr="00DB2717" w:rsidRDefault="00D70FD4" w:rsidP="00D70FD4">
      <w:pPr>
        <w:shd w:val="clear" w:color="auto" w:fill="FFFFFF"/>
        <w:tabs>
          <w:tab w:val="left" w:pos="13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DD0499" w14:textId="77777777" w:rsidR="00723E4C" w:rsidRPr="00DB2717" w:rsidRDefault="00723E4C" w:rsidP="00D70FD4">
      <w:pPr>
        <w:shd w:val="clear" w:color="auto" w:fill="FFFFFF"/>
        <w:tabs>
          <w:tab w:val="left" w:pos="13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7B8442" w14:textId="25866683" w:rsidR="00D03327" w:rsidRPr="00DB2717" w:rsidRDefault="00D03327" w:rsidP="00D70FD4">
      <w:pPr>
        <w:pStyle w:val="Akapitzlist"/>
        <w:numPr>
          <w:ilvl w:val="0"/>
          <w:numId w:val="17"/>
        </w:numPr>
        <w:shd w:val="clear" w:color="auto" w:fill="FFFFFF"/>
        <w:tabs>
          <w:tab w:val="left" w:pos="1354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="Calibri" w:hAnsi="Calibri" w:cs="Calibri"/>
          <w:b/>
          <w:spacing w:val="6"/>
          <w:sz w:val="22"/>
          <w:szCs w:val="22"/>
        </w:rPr>
        <w:lastRenderedPageBreak/>
        <w:t xml:space="preserve"> Rozstrzygnięcie konkursu:</w:t>
      </w:r>
    </w:p>
    <w:p w14:paraId="7FADA039" w14:textId="77777777" w:rsidR="00723E4C" w:rsidRPr="00DB2717" w:rsidRDefault="00723E4C" w:rsidP="00723E4C">
      <w:pPr>
        <w:pStyle w:val="Akapitzlist"/>
        <w:shd w:val="clear" w:color="auto" w:fill="FFFFFF"/>
        <w:tabs>
          <w:tab w:val="left" w:pos="1354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C8DD017" w14:textId="3F390D45" w:rsidR="00D03327" w:rsidRPr="00DB2717" w:rsidRDefault="00D03327" w:rsidP="008952D8">
      <w:pPr>
        <w:jc w:val="both"/>
        <w:rPr>
          <w:rFonts w:ascii="Calibri" w:hAnsi="Calibri" w:cs="Calibri"/>
          <w:spacing w:val="6"/>
          <w:sz w:val="22"/>
          <w:szCs w:val="22"/>
        </w:rPr>
      </w:pPr>
      <w:r w:rsidRPr="00DB2717">
        <w:rPr>
          <w:rFonts w:ascii="Calibri" w:hAnsi="Calibri" w:cs="Calibri"/>
          <w:spacing w:val="6"/>
          <w:sz w:val="22"/>
          <w:szCs w:val="22"/>
        </w:rPr>
        <w:t xml:space="preserve">Konkurs przeprowadzi Komisja Konkursowa powołana przez </w:t>
      </w:r>
      <w:r w:rsidR="00F940DC" w:rsidRPr="00DB2717">
        <w:rPr>
          <w:rFonts w:asciiTheme="minorHAnsi" w:hAnsiTheme="minorHAnsi" w:cstheme="minorHAnsi"/>
          <w:spacing w:val="6"/>
          <w:sz w:val="22"/>
          <w:szCs w:val="22"/>
        </w:rPr>
        <w:t xml:space="preserve">Dyrektora </w:t>
      </w:r>
      <w:r w:rsidR="00F940DC" w:rsidRPr="00DB2717">
        <w:rPr>
          <w:rFonts w:asciiTheme="minorHAnsi" w:hAnsiTheme="minorHAnsi" w:cstheme="minorHAnsi"/>
          <w:spacing w:val="20"/>
          <w:sz w:val="22"/>
          <w:szCs w:val="22"/>
        </w:rPr>
        <w:t xml:space="preserve"> Samodzielnego Publicznego Zakładu Opieki Zdrowotnej Szpitala Specjalistycznego Ministerstwa Spraw Wewnętrznych i Administracji w Głuchołazach im. św. Jana Pawła II</w:t>
      </w:r>
      <w:r w:rsidR="00F940DC" w:rsidRPr="00DB2717">
        <w:rPr>
          <w:rFonts w:asciiTheme="minorHAnsi" w:hAnsiTheme="minorHAnsi" w:cstheme="minorHAnsi"/>
          <w:spacing w:val="6"/>
          <w:sz w:val="22"/>
          <w:szCs w:val="22"/>
        </w:rPr>
        <w:t xml:space="preserve"> w siedzibie organizatora konkursu</w:t>
      </w:r>
      <w:r w:rsidR="00F940DC" w:rsidRPr="00DB2717">
        <w:rPr>
          <w:rFonts w:cstheme="minorHAnsi"/>
          <w:spacing w:val="6"/>
          <w:sz w:val="24"/>
          <w:szCs w:val="24"/>
        </w:rPr>
        <w:t xml:space="preserve">. </w:t>
      </w:r>
      <w:r w:rsidRPr="00DB2717">
        <w:rPr>
          <w:rFonts w:ascii="Calibri" w:hAnsi="Calibri" w:cs="Calibri"/>
          <w:spacing w:val="6"/>
          <w:sz w:val="22"/>
          <w:szCs w:val="22"/>
        </w:rPr>
        <w:t>Przewidywany termin rozpatrzenia zgłoszonych kandydatur to 30 dni od daty składania ofert.</w:t>
      </w:r>
    </w:p>
    <w:p w14:paraId="778E8E99" w14:textId="42956801" w:rsidR="00D03327" w:rsidRPr="00F940DC" w:rsidRDefault="00D03327" w:rsidP="0041574C">
      <w:pPr>
        <w:shd w:val="clear" w:color="auto" w:fill="FFFFFF"/>
        <w:tabs>
          <w:tab w:val="left" w:leader="dot" w:pos="3506"/>
        </w:tabs>
        <w:jc w:val="both"/>
        <w:rPr>
          <w:rFonts w:ascii="Calibri" w:hAnsi="Calibri" w:cs="Calibri"/>
          <w:spacing w:val="6"/>
          <w:sz w:val="22"/>
          <w:szCs w:val="22"/>
        </w:rPr>
      </w:pPr>
      <w:r w:rsidRPr="00DB2717">
        <w:rPr>
          <w:rFonts w:ascii="Calibri" w:hAnsi="Calibri" w:cs="Calibri"/>
          <w:spacing w:val="6"/>
          <w:sz w:val="22"/>
          <w:szCs w:val="22"/>
        </w:rPr>
        <w:t xml:space="preserve">O terminie i miejscu przeprowadzenia </w:t>
      </w:r>
      <w:r w:rsidRPr="008952D8">
        <w:rPr>
          <w:rFonts w:ascii="Calibri" w:hAnsi="Calibri" w:cs="Calibri"/>
          <w:spacing w:val="6"/>
          <w:sz w:val="22"/>
          <w:szCs w:val="22"/>
        </w:rPr>
        <w:t>konkursu kandydaci zostaną powiadomieni indywidualnie.</w:t>
      </w:r>
    </w:p>
    <w:sectPr w:rsidR="00D03327" w:rsidRPr="00F940DC" w:rsidSect="00934846">
      <w:type w:val="continuous"/>
      <w:pgSz w:w="11907" w:h="16840" w:code="9"/>
      <w:pgMar w:top="1418" w:right="1275" w:bottom="164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F5721D"/>
    <w:multiLevelType w:val="hybridMultilevel"/>
    <w:tmpl w:val="94B0D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E26517"/>
    <w:multiLevelType w:val="hybridMultilevel"/>
    <w:tmpl w:val="5130FA22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77468"/>
    <w:multiLevelType w:val="hybridMultilevel"/>
    <w:tmpl w:val="03BA4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3A726276"/>
    <w:multiLevelType w:val="hybridMultilevel"/>
    <w:tmpl w:val="02DE42AE"/>
    <w:lvl w:ilvl="0" w:tplc="7222040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18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250030"/>
    <w:multiLevelType w:val="singleLevel"/>
    <w:tmpl w:val="D932E35A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3F0E26"/>
    <w:multiLevelType w:val="hybridMultilevel"/>
    <w:tmpl w:val="3244C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1286">
    <w:abstractNumId w:val="3"/>
  </w:num>
  <w:num w:numId="2" w16cid:durableId="522326194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849223661">
    <w:abstractNumId w:val="10"/>
  </w:num>
  <w:num w:numId="4" w16cid:durableId="1881090859">
    <w:abstractNumId w:val="17"/>
  </w:num>
  <w:num w:numId="5" w16cid:durableId="1145246693">
    <w:abstractNumId w:val="22"/>
  </w:num>
  <w:num w:numId="6" w16cid:durableId="2133135377">
    <w:abstractNumId w:val="20"/>
  </w:num>
  <w:num w:numId="7" w16cid:durableId="1714503411">
    <w:abstractNumId w:val="1"/>
  </w:num>
  <w:num w:numId="8" w16cid:durableId="2102482798">
    <w:abstractNumId w:val="12"/>
  </w:num>
  <w:num w:numId="9" w16cid:durableId="442269449">
    <w:abstractNumId w:val="16"/>
  </w:num>
  <w:num w:numId="10" w16cid:durableId="474183700">
    <w:abstractNumId w:val="8"/>
  </w:num>
  <w:num w:numId="11" w16cid:durableId="1160929320">
    <w:abstractNumId w:val="18"/>
  </w:num>
  <w:num w:numId="12" w16cid:durableId="1426921352">
    <w:abstractNumId w:val="15"/>
  </w:num>
  <w:num w:numId="13" w16cid:durableId="1252393231">
    <w:abstractNumId w:val="9"/>
  </w:num>
  <w:num w:numId="14" w16cid:durableId="2044288132">
    <w:abstractNumId w:val="7"/>
  </w:num>
  <w:num w:numId="15" w16cid:durableId="264921881">
    <w:abstractNumId w:val="6"/>
  </w:num>
  <w:num w:numId="16" w16cid:durableId="538250096">
    <w:abstractNumId w:val="19"/>
  </w:num>
  <w:num w:numId="17" w16cid:durableId="242103215">
    <w:abstractNumId w:val="14"/>
  </w:num>
  <w:num w:numId="18" w16cid:durableId="1392731482">
    <w:abstractNumId w:val="13"/>
  </w:num>
  <w:num w:numId="19" w16cid:durableId="791704175">
    <w:abstractNumId w:val="11"/>
  </w:num>
  <w:num w:numId="20" w16cid:durableId="503596648">
    <w:abstractNumId w:val="2"/>
  </w:num>
  <w:num w:numId="21" w16cid:durableId="477303437">
    <w:abstractNumId w:val="5"/>
  </w:num>
  <w:num w:numId="22" w16cid:durableId="238560265">
    <w:abstractNumId w:val="23"/>
  </w:num>
  <w:num w:numId="23" w16cid:durableId="468786839">
    <w:abstractNumId w:val="21"/>
  </w:num>
  <w:num w:numId="24" w16cid:durableId="198183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1338"/>
    <w:rsid w:val="00012260"/>
    <w:rsid w:val="0002647D"/>
    <w:rsid w:val="0004082E"/>
    <w:rsid w:val="00056A19"/>
    <w:rsid w:val="00084C55"/>
    <w:rsid w:val="000979F7"/>
    <w:rsid w:val="000A1651"/>
    <w:rsid w:val="000B5BAC"/>
    <w:rsid w:val="000B71A2"/>
    <w:rsid w:val="000F7CEB"/>
    <w:rsid w:val="00122238"/>
    <w:rsid w:val="00130CF6"/>
    <w:rsid w:val="00171AC3"/>
    <w:rsid w:val="001801CC"/>
    <w:rsid w:val="00190BD6"/>
    <w:rsid w:val="00197DF5"/>
    <w:rsid w:val="001A5436"/>
    <w:rsid w:val="001B02C3"/>
    <w:rsid w:val="001D4A9C"/>
    <w:rsid w:val="001E708D"/>
    <w:rsid w:val="001F4CE2"/>
    <w:rsid w:val="00224B3D"/>
    <w:rsid w:val="00225E7F"/>
    <w:rsid w:val="00242284"/>
    <w:rsid w:val="00243A09"/>
    <w:rsid w:val="00246520"/>
    <w:rsid w:val="00250C34"/>
    <w:rsid w:val="002568EF"/>
    <w:rsid w:val="00265CD2"/>
    <w:rsid w:val="002934CB"/>
    <w:rsid w:val="00296609"/>
    <w:rsid w:val="00296D0D"/>
    <w:rsid w:val="002C2CB4"/>
    <w:rsid w:val="002D305F"/>
    <w:rsid w:val="002D6570"/>
    <w:rsid w:val="002E1164"/>
    <w:rsid w:val="002F36F9"/>
    <w:rsid w:val="00321107"/>
    <w:rsid w:val="0033624B"/>
    <w:rsid w:val="00367A7C"/>
    <w:rsid w:val="003772D1"/>
    <w:rsid w:val="003A0F6E"/>
    <w:rsid w:val="003B07D6"/>
    <w:rsid w:val="003B0BE9"/>
    <w:rsid w:val="003B4543"/>
    <w:rsid w:val="003B4792"/>
    <w:rsid w:val="003C0997"/>
    <w:rsid w:val="003C7CF0"/>
    <w:rsid w:val="003E72C3"/>
    <w:rsid w:val="004123D4"/>
    <w:rsid w:val="0041574C"/>
    <w:rsid w:val="004260A2"/>
    <w:rsid w:val="0042686C"/>
    <w:rsid w:val="004348E2"/>
    <w:rsid w:val="00451642"/>
    <w:rsid w:val="0045622B"/>
    <w:rsid w:val="00472C3F"/>
    <w:rsid w:val="00485ADD"/>
    <w:rsid w:val="00491D19"/>
    <w:rsid w:val="00496741"/>
    <w:rsid w:val="004E09A5"/>
    <w:rsid w:val="004F5953"/>
    <w:rsid w:val="004F79F5"/>
    <w:rsid w:val="00506860"/>
    <w:rsid w:val="00516F40"/>
    <w:rsid w:val="0055569F"/>
    <w:rsid w:val="00576F90"/>
    <w:rsid w:val="005B2EBE"/>
    <w:rsid w:val="005C1798"/>
    <w:rsid w:val="005D06D9"/>
    <w:rsid w:val="005E367B"/>
    <w:rsid w:val="005F674D"/>
    <w:rsid w:val="00615D23"/>
    <w:rsid w:val="00616AC7"/>
    <w:rsid w:val="00632026"/>
    <w:rsid w:val="006422B4"/>
    <w:rsid w:val="006600D9"/>
    <w:rsid w:val="0066391D"/>
    <w:rsid w:val="00681D08"/>
    <w:rsid w:val="00685091"/>
    <w:rsid w:val="00690DFA"/>
    <w:rsid w:val="006C23E8"/>
    <w:rsid w:val="007011D9"/>
    <w:rsid w:val="00723E4C"/>
    <w:rsid w:val="0074356C"/>
    <w:rsid w:val="00743ED7"/>
    <w:rsid w:val="00781BC0"/>
    <w:rsid w:val="007A2DD8"/>
    <w:rsid w:val="007A666E"/>
    <w:rsid w:val="007B089C"/>
    <w:rsid w:val="007B20DE"/>
    <w:rsid w:val="007F5081"/>
    <w:rsid w:val="007F5EF4"/>
    <w:rsid w:val="008040C4"/>
    <w:rsid w:val="00842493"/>
    <w:rsid w:val="00850A2A"/>
    <w:rsid w:val="008952D8"/>
    <w:rsid w:val="008A2BE4"/>
    <w:rsid w:val="008C232E"/>
    <w:rsid w:val="008C56A0"/>
    <w:rsid w:val="008E556D"/>
    <w:rsid w:val="008F766E"/>
    <w:rsid w:val="00917D64"/>
    <w:rsid w:val="00924B88"/>
    <w:rsid w:val="00924EC5"/>
    <w:rsid w:val="00934846"/>
    <w:rsid w:val="00942AA0"/>
    <w:rsid w:val="0095139E"/>
    <w:rsid w:val="00960E76"/>
    <w:rsid w:val="00975768"/>
    <w:rsid w:val="00975F72"/>
    <w:rsid w:val="00991FAD"/>
    <w:rsid w:val="009A7D1C"/>
    <w:rsid w:val="00A12F98"/>
    <w:rsid w:val="00A14728"/>
    <w:rsid w:val="00A309D2"/>
    <w:rsid w:val="00A62F53"/>
    <w:rsid w:val="00A9093B"/>
    <w:rsid w:val="00AC3937"/>
    <w:rsid w:val="00AD7846"/>
    <w:rsid w:val="00AF1A6B"/>
    <w:rsid w:val="00B02F96"/>
    <w:rsid w:val="00B845C0"/>
    <w:rsid w:val="00B85FF4"/>
    <w:rsid w:val="00B942D1"/>
    <w:rsid w:val="00BA3646"/>
    <w:rsid w:val="00BC3404"/>
    <w:rsid w:val="00BF22A0"/>
    <w:rsid w:val="00BF610C"/>
    <w:rsid w:val="00BF6A7F"/>
    <w:rsid w:val="00C00E83"/>
    <w:rsid w:val="00C01863"/>
    <w:rsid w:val="00C04AB3"/>
    <w:rsid w:val="00C27817"/>
    <w:rsid w:val="00C55552"/>
    <w:rsid w:val="00C81B0E"/>
    <w:rsid w:val="00CE3C2E"/>
    <w:rsid w:val="00CF6C09"/>
    <w:rsid w:val="00D03327"/>
    <w:rsid w:val="00D10B37"/>
    <w:rsid w:val="00D15002"/>
    <w:rsid w:val="00D44898"/>
    <w:rsid w:val="00D47E88"/>
    <w:rsid w:val="00D519F5"/>
    <w:rsid w:val="00D70FD4"/>
    <w:rsid w:val="00D7393F"/>
    <w:rsid w:val="00D8158C"/>
    <w:rsid w:val="00D83F01"/>
    <w:rsid w:val="00D86E71"/>
    <w:rsid w:val="00D9260C"/>
    <w:rsid w:val="00D96021"/>
    <w:rsid w:val="00DA05A2"/>
    <w:rsid w:val="00DA5FF4"/>
    <w:rsid w:val="00DB2717"/>
    <w:rsid w:val="00DC1CE2"/>
    <w:rsid w:val="00DC418C"/>
    <w:rsid w:val="00DF0D05"/>
    <w:rsid w:val="00E36DFF"/>
    <w:rsid w:val="00E40DDC"/>
    <w:rsid w:val="00E478C5"/>
    <w:rsid w:val="00E60C0A"/>
    <w:rsid w:val="00E61575"/>
    <w:rsid w:val="00E63083"/>
    <w:rsid w:val="00E8273B"/>
    <w:rsid w:val="00E956B0"/>
    <w:rsid w:val="00EB304C"/>
    <w:rsid w:val="00EB348F"/>
    <w:rsid w:val="00EB75E6"/>
    <w:rsid w:val="00ED2D43"/>
    <w:rsid w:val="00EE5FC0"/>
    <w:rsid w:val="00EE638A"/>
    <w:rsid w:val="00F40D21"/>
    <w:rsid w:val="00F5529A"/>
    <w:rsid w:val="00F67139"/>
    <w:rsid w:val="00F77AE9"/>
    <w:rsid w:val="00F940DC"/>
    <w:rsid w:val="00FA120B"/>
    <w:rsid w:val="00FB1066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2915F"/>
  <w15:docId w15:val="{63A98A99-F46C-4973-B3A3-AB82EC47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6C23E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23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9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2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9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C23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91E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0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0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5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talmsw-glucholazy.bip.gov.pl/fobjects/download/2188333/zalacznik-do-zarzadzenia-nr-63-pdf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pitalmsw-glucholazy.bip.gov.pl/fobjects/download/2206621/zarzadzenie-nr-12-2026-pd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pitalmsw-glucholazy.bip.gov.pl/fobjects/download/2188332/zarzadzenie-nr-63-pdf.html" TargetMode="External"/><Relationship Id="rId5" Type="http://schemas.openxmlformats.org/officeDocument/2006/relationships/hyperlink" Target="https://szpitalmsw-glucholazy.bip.gov.pl/klauzula-informacyjna-rekrutacja/klauzula-informacyjna-ochrony-danych-osobowych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jagos40</dc:creator>
  <cp:keywords/>
  <dc:description/>
  <cp:lastModifiedBy>MSWiA Głuchołazy</cp:lastModifiedBy>
  <cp:revision>3</cp:revision>
  <cp:lastPrinted>2024-07-26T09:57:00Z</cp:lastPrinted>
  <dcterms:created xsi:type="dcterms:W3CDTF">2026-05-11T09:14:00Z</dcterms:created>
  <dcterms:modified xsi:type="dcterms:W3CDTF">2026-05-12T07:05:00Z</dcterms:modified>
</cp:coreProperties>
</file>