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0E3A59D6" w:rsidR="00726887" w:rsidRPr="007C600C" w:rsidRDefault="005E4AC7" w:rsidP="00E00B6B">
      <w:pPr>
        <w:ind w:left="5387"/>
        <w:rPr>
          <w:rFonts w:ascii="Arial" w:hAnsi="Arial" w:cs="Arial"/>
          <w:spacing w:val="4"/>
          <w:sz w:val="20"/>
          <w:szCs w:val="20"/>
        </w:rPr>
      </w:pPr>
      <w:r w:rsidRPr="005E4AC7">
        <w:rPr>
          <w:rFonts w:ascii="Arial" w:hAnsi="Arial" w:cs="Arial"/>
          <w:sz w:val="20"/>
          <w:szCs w:val="20"/>
        </w:rPr>
        <w:t>dotyczącego zakupu subskrypcji oprogramowania do zarządzania usługami IT wraz ze wsparciem technicznym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4A7DB2E2" w:rsidR="009B7E35" w:rsidRDefault="002F23B4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F23B4">
        <w:rPr>
          <w:rFonts w:ascii="Arial" w:hAnsi="Arial" w:cs="Arial"/>
          <w:bCs/>
          <w:spacing w:val="4"/>
          <w:sz w:val="20"/>
          <w:szCs w:val="20"/>
        </w:rPr>
        <w:t>dotyczące zakupu subskrypcji oprogramowania do zarządzania usługami IT wraz ze wsparciem technicznym</w:t>
      </w: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pPr w:leftFromText="141" w:rightFromText="141" w:vertAnchor="text" w:horzAnchor="margin" w:tblpXSpec="center" w:tblpY="-59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028"/>
        <w:gridCol w:w="1317"/>
        <w:gridCol w:w="1072"/>
        <w:gridCol w:w="1134"/>
        <w:gridCol w:w="1701"/>
        <w:gridCol w:w="1984"/>
      </w:tblGrid>
      <w:tr w:rsidR="006A7F82" w:rsidRPr="007C600C" w14:paraId="0C50B449" w14:textId="77777777" w:rsidTr="00E00B6B">
        <w:trPr>
          <w:trHeight w:val="454"/>
        </w:trPr>
        <w:tc>
          <w:tcPr>
            <w:tcW w:w="395" w:type="dxa"/>
            <w:vAlign w:val="center"/>
            <w:hideMark/>
          </w:tcPr>
          <w:p w14:paraId="62F3BA17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028" w:type="dxa"/>
            <w:vAlign w:val="center"/>
            <w:hideMark/>
          </w:tcPr>
          <w:p w14:paraId="3B36F0ED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317" w:type="dxa"/>
            <w:vAlign w:val="center"/>
            <w:hideMark/>
          </w:tcPr>
          <w:p w14:paraId="45C59581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072" w:type="dxa"/>
          </w:tcPr>
          <w:p w14:paraId="480554CC" w14:textId="70A6D2D1" w:rsid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134" w:type="dxa"/>
          </w:tcPr>
          <w:p w14:paraId="39EEB207" w14:textId="19BBA5F3" w:rsid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Jednostka</w:t>
            </w:r>
          </w:p>
        </w:tc>
        <w:tc>
          <w:tcPr>
            <w:tcW w:w="1701" w:type="dxa"/>
            <w:vAlign w:val="center"/>
          </w:tcPr>
          <w:p w14:paraId="0F92F546" w14:textId="2EA6393D" w:rsid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netto</w:t>
            </w:r>
          </w:p>
          <w:p w14:paraId="13D825C5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984" w:type="dxa"/>
            <w:vAlign w:val="center"/>
            <w:hideMark/>
          </w:tcPr>
          <w:p w14:paraId="662DB7E7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2F501BF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6A7F82" w:rsidRPr="007C600C" w14:paraId="6D5E86A3" w14:textId="77777777" w:rsidTr="00E00B6B">
        <w:trPr>
          <w:trHeight w:val="283"/>
        </w:trPr>
        <w:tc>
          <w:tcPr>
            <w:tcW w:w="395" w:type="dxa"/>
            <w:vAlign w:val="center"/>
            <w:hideMark/>
          </w:tcPr>
          <w:p w14:paraId="0F211B55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028" w:type="dxa"/>
            <w:vAlign w:val="center"/>
            <w:hideMark/>
          </w:tcPr>
          <w:p w14:paraId="042248F1" w14:textId="77777777" w:rsidR="006A7F82" w:rsidRPr="007C600C" w:rsidRDefault="006A7F82" w:rsidP="006A7F8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Subskrypcje oprogramowania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ScriptRunner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Software (Data Center)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10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</w:p>
        </w:tc>
        <w:tc>
          <w:tcPr>
            <w:tcW w:w="1317" w:type="dxa"/>
            <w:vAlign w:val="center"/>
            <w:hideMark/>
          </w:tcPr>
          <w:p w14:paraId="3254EB34" w14:textId="77777777" w:rsidR="006A7F82" w:rsidRPr="007C600C" w:rsidRDefault="006A7F82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</w:tcPr>
          <w:p w14:paraId="7ECFFB12" w14:textId="2E854C2E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7FD2B74B" w14:textId="40DDF084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sztuk</w:t>
            </w:r>
          </w:p>
        </w:tc>
        <w:tc>
          <w:tcPr>
            <w:tcW w:w="1701" w:type="dxa"/>
          </w:tcPr>
          <w:p w14:paraId="0BDFED8C" w14:textId="15307A5B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  <w:hideMark/>
          </w:tcPr>
          <w:p w14:paraId="28A8C371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A7F82" w:rsidRPr="007C600C" w14:paraId="74D406AB" w14:textId="77777777" w:rsidTr="00E00B6B">
        <w:trPr>
          <w:trHeight w:val="283"/>
        </w:trPr>
        <w:tc>
          <w:tcPr>
            <w:tcW w:w="395" w:type="dxa"/>
            <w:vAlign w:val="center"/>
          </w:tcPr>
          <w:p w14:paraId="5E600B15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028" w:type="dxa"/>
            <w:vAlign w:val="center"/>
          </w:tcPr>
          <w:p w14:paraId="259605D0" w14:textId="77777777" w:rsidR="006A7F82" w:rsidRDefault="006A7F82" w:rsidP="006A7F82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Management (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formerly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Desk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) (Data Center)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10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Agents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317" w:type="dxa"/>
            <w:vAlign w:val="center"/>
          </w:tcPr>
          <w:p w14:paraId="0769C698" w14:textId="77777777" w:rsidR="006A7F82" w:rsidRPr="007C600C" w:rsidRDefault="006A7F82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</w:tcPr>
          <w:p w14:paraId="7FF47A60" w14:textId="7F83B03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000E81FB" w14:textId="3FDBA6B2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20EF">
              <w:t>sztuk</w:t>
            </w:r>
          </w:p>
        </w:tc>
        <w:tc>
          <w:tcPr>
            <w:tcW w:w="1701" w:type="dxa"/>
          </w:tcPr>
          <w:p w14:paraId="6107A7D0" w14:textId="51CEA7F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7DBDC8F9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A7F82" w:rsidRPr="007C600C" w14:paraId="582B6E82" w14:textId="77777777" w:rsidTr="00E00B6B">
        <w:trPr>
          <w:trHeight w:val="283"/>
        </w:trPr>
        <w:tc>
          <w:tcPr>
            <w:tcW w:w="395" w:type="dxa"/>
            <w:vAlign w:val="center"/>
          </w:tcPr>
          <w:p w14:paraId="0510C509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028" w:type="dxa"/>
            <w:vAlign w:val="center"/>
          </w:tcPr>
          <w:p w14:paraId="6F63A7EF" w14:textId="77777777" w:rsidR="006A7F82" w:rsidRDefault="006A7F82" w:rsidP="006A7F82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Workflow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PowerBox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- automation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suite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Jira Software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(Data Center)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10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 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317" w:type="dxa"/>
            <w:vAlign w:val="center"/>
          </w:tcPr>
          <w:p w14:paraId="5D2E6878" w14:textId="77777777" w:rsidR="006A7F82" w:rsidRPr="007C600C" w:rsidRDefault="006A7F82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</w:tcPr>
          <w:p w14:paraId="586AAC1E" w14:textId="402F3494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134" w:type="dxa"/>
          </w:tcPr>
          <w:p w14:paraId="72CB2B20" w14:textId="6896C451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20EF">
              <w:t>sztuk</w:t>
            </w:r>
          </w:p>
        </w:tc>
        <w:tc>
          <w:tcPr>
            <w:tcW w:w="1701" w:type="dxa"/>
          </w:tcPr>
          <w:p w14:paraId="0F59E3A7" w14:textId="479D261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067F2E9A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A7F82" w:rsidRPr="007C600C" w14:paraId="2A093F71" w14:textId="77777777" w:rsidTr="00E00B6B">
        <w:trPr>
          <w:trHeight w:val="283"/>
        </w:trPr>
        <w:tc>
          <w:tcPr>
            <w:tcW w:w="395" w:type="dxa"/>
            <w:vAlign w:val="center"/>
          </w:tcPr>
          <w:p w14:paraId="153B63A5" w14:textId="77777777" w:rsid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3028" w:type="dxa"/>
            <w:vAlign w:val="center"/>
          </w:tcPr>
          <w:p w14:paraId="226A726E" w14:textId="0148E66B" w:rsidR="006A7F82" w:rsidRDefault="006A7F82" w:rsidP="006A7F82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A7F82">
              <w:rPr>
                <w:rFonts w:ascii="Arial" w:hAnsi="Arial" w:cs="Arial"/>
                <w:spacing w:val="4"/>
                <w:sz w:val="20"/>
                <w:szCs w:val="20"/>
              </w:rPr>
              <w:t>Usługi asysty technicznej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  <w:vAlign w:val="center"/>
          </w:tcPr>
          <w:p w14:paraId="68B4B65B" w14:textId="77777777" w:rsidR="006A7F82" w:rsidRPr="007C600C" w:rsidRDefault="006A7F82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</w:tcPr>
          <w:p w14:paraId="77C4BD70" w14:textId="362695AD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1134" w:type="dxa"/>
          </w:tcPr>
          <w:p w14:paraId="4B25AC09" w14:textId="49FAE97C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roboczogodzina</w:t>
            </w:r>
          </w:p>
        </w:tc>
        <w:tc>
          <w:tcPr>
            <w:tcW w:w="1701" w:type="dxa"/>
          </w:tcPr>
          <w:p w14:paraId="51A45F9B" w14:textId="7742723E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29F4A922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A7F82" w:rsidRPr="007C600C" w14:paraId="2DB352CE" w14:textId="77777777" w:rsidTr="00E00B6B">
        <w:trPr>
          <w:trHeight w:val="283"/>
        </w:trPr>
        <w:tc>
          <w:tcPr>
            <w:tcW w:w="395" w:type="dxa"/>
            <w:vAlign w:val="center"/>
          </w:tcPr>
          <w:p w14:paraId="3FD38D78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28" w:type="dxa"/>
            <w:vAlign w:val="center"/>
          </w:tcPr>
          <w:p w14:paraId="31E71002" w14:textId="1F2E638A" w:rsidR="006A7F82" w:rsidRPr="009968D2" w:rsidRDefault="006A7F82" w:rsidP="006A7F82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85DE749" w14:textId="77777777" w:rsidR="006A7F82" w:rsidRPr="007C600C" w:rsidRDefault="006A7F82" w:rsidP="006A7F8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</w:tcPr>
          <w:p w14:paraId="157E84BC" w14:textId="77777777" w:rsidR="006A7F82" w:rsidRPr="007C600C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</w:tcPr>
          <w:p w14:paraId="2DBDA978" w14:textId="58786E5A" w:rsidR="006A7F82" w:rsidRP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A7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701" w:type="dxa"/>
          </w:tcPr>
          <w:p w14:paraId="31B6D007" w14:textId="7F45A451" w:rsidR="006A7F82" w:rsidRP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984" w:type="dxa"/>
            <w:vAlign w:val="center"/>
          </w:tcPr>
          <w:p w14:paraId="4D576B11" w14:textId="77777777" w:rsidR="006A7F82" w:rsidRPr="006A7F82" w:rsidRDefault="006A7F8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AF4A502" w14:textId="77777777" w:rsidR="00E00B6B" w:rsidRPr="002D2F8C" w:rsidRDefault="00E00B6B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00B6B">
      <w:footerReference w:type="default" r:id="rId8"/>
      <w:pgSz w:w="11906" w:h="16838"/>
      <w:pgMar w:top="851" w:right="1418" w:bottom="0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467C" w14:textId="77777777" w:rsidR="008E0B20" w:rsidRDefault="008E0B20">
      <w:r>
        <w:separator/>
      </w:r>
    </w:p>
  </w:endnote>
  <w:endnote w:type="continuationSeparator" w:id="0">
    <w:p w14:paraId="73EDCF87" w14:textId="77777777" w:rsidR="008E0B20" w:rsidRDefault="008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15A1" w14:textId="7204F6B3" w:rsidR="00EC42D8" w:rsidRPr="00E00B6B" w:rsidRDefault="00EC42D8" w:rsidP="00E00B6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0236" w14:textId="77777777" w:rsidR="008E0B20" w:rsidRDefault="008E0B20">
      <w:r>
        <w:separator/>
      </w:r>
    </w:p>
  </w:footnote>
  <w:footnote w:type="continuationSeparator" w:id="0">
    <w:p w14:paraId="47B23C35" w14:textId="77777777" w:rsidR="008E0B20" w:rsidRDefault="008E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E5371"/>
    <w:rsid w:val="00100057"/>
    <w:rsid w:val="001019EE"/>
    <w:rsid w:val="001031B7"/>
    <w:rsid w:val="001246FC"/>
    <w:rsid w:val="00125DD4"/>
    <w:rsid w:val="00150206"/>
    <w:rsid w:val="001730D8"/>
    <w:rsid w:val="00186BD1"/>
    <w:rsid w:val="001A20C8"/>
    <w:rsid w:val="001D7636"/>
    <w:rsid w:val="001D7C58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2E185E"/>
    <w:rsid w:val="002F23B4"/>
    <w:rsid w:val="00344F7E"/>
    <w:rsid w:val="003522A4"/>
    <w:rsid w:val="00362634"/>
    <w:rsid w:val="003764FA"/>
    <w:rsid w:val="003859E5"/>
    <w:rsid w:val="003A3927"/>
    <w:rsid w:val="00402A29"/>
    <w:rsid w:val="00410208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4F19E7"/>
    <w:rsid w:val="005032E0"/>
    <w:rsid w:val="00510A1F"/>
    <w:rsid w:val="00531A78"/>
    <w:rsid w:val="00553F26"/>
    <w:rsid w:val="00556620"/>
    <w:rsid w:val="005602C2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4AC7"/>
    <w:rsid w:val="005E50B0"/>
    <w:rsid w:val="005F06FF"/>
    <w:rsid w:val="00610958"/>
    <w:rsid w:val="00693022"/>
    <w:rsid w:val="00696059"/>
    <w:rsid w:val="006A7F82"/>
    <w:rsid w:val="006F0C13"/>
    <w:rsid w:val="00707981"/>
    <w:rsid w:val="00712E80"/>
    <w:rsid w:val="00726887"/>
    <w:rsid w:val="00734CC9"/>
    <w:rsid w:val="0073700C"/>
    <w:rsid w:val="007424A7"/>
    <w:rsid w:val="00752BC2"/>
    <w:rsid w:val="007A0C97"/>
    <w:rsid w:val="007A3D05"/>
    <w:rsid w:val="007C600C"/>
    <w:rsid w:val="008074DB"/>
    <w:rsid w:val="00821F7D"/>
    <w:rsid w:val="008776BB"/>
    <w:rsid w:val="00880D64"/>
    <w:rsid w:val="00883531"/>
    <w:rsid w:val="008A372C"/>
    <w:rsid w:val="008B1607"/>
    <w:rsid w:val="008D0482"/>
    <w:rsid w:val="008E0B20"/>
    <w:rsid w:val="008F67C1"/>
    <w:rsid w:val="0093220D"/>
    <w:rsid w:val="00971501"/>
    <w:rsid w:val="00975EC1"/>
    <w:rsid w:val="00980389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77582"/>
    <w:rsid w:val="00A8405D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D95C26"/>
    <w:rsid w:val="00E00B6B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C42D8"/>
    <w:rsid w:val="00ED0930"/>
    <w:rsid w:val="00ED13D2"/>
    <w:rsid w:val="00F229F1"/>
    <w:rsid w:val="00F23EE1"/>
    <w:rsid w:val="00F2495A"/>
    <w:rsid w:val="00F353D5"/>
    <w:rsid w:val="00F54261"/>
    <w:rsid w:val="00F54744"/>
    <w:rsid w:val="00F65E3C"/>
    <w:rsid w:val="00F911D6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00B6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00B6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2026-02-17T11:05:00Z</dcterms:created>
  <dcterms:modified xsi:type="dcterms:W3CDTF">2026-02-17T11:05:00Z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2026-02-04T08:37:35Z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ad07771f-6fe9-41f5-bd70-ecb2c14b55af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