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0"/>
        <w:gridCol w:w="146"/>
      </w:tblGrid>
      <w:tr w:rsidR="008C6CBA" w:rsidRPr="00846F98" w14:paraId="560CBB34" w14:textId="77777777" w:rsidTr="00CA5F4D">
        <w:trPr>
          <w:trHeight w:val="18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8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0"/>
              <w:gridCol w:w="4320"/>
            </w:tblGrid>
            <w:tr w:rsidR="008C6CBA" w:rsidRPr="008A58B8" w14:paraId="399741F6" w14:textId="77777777" w:rsidTr="00CA5F4D">
              <w:trPr>
                <w:trHeight w:val="18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BBE91" w14:textId="77777777" w:rsidR="008C6CBA" w:rsidRPr="008A58B8" w:rsidRDefault="008C6CBA" w:rsidP="00CA5F4D">
                  <w:pPr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       </w:t>
                  </w:r>
                  <w:r w:rsidRPr="008A58B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DF6470F" wp14:editId="4C10EB55">
                        <wp:extent cx="495300" cy="581025"/>
                        <wp:effectExtent l="0" t="0" r="0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AA7FFC" w14:textId="77777777" w:rsidR="008C6CBA" w:rsidRPr="008A58B8" w:rsidRDefault="008C6CBA" w:rsidP="00CA5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  <w:r w:rsidRPr="008A58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>WOJEWODA PODKARPACKI</w:t>
                  </w:r>
                </w:p>
                <w:p w14:paraId="31FC9D6F" w14:textId="77777777" w:rsidR="008C6CBA" w:rsidRPr="008A58B8" w:rsidRDefault="008C6CBA" w:rsidP="00CA5F4D">
                  <w:pPr>
                    <w:tabs>
                      <w:tab w:val="left" w:pos="0"/>
                    </w:tabs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     </w:t>
                  </w:r>
                  <w:r w:rsidRPr="008A58B8">
                    <w:rPr>
                      <w:rFonts w:ascii="Times New Roman" w:eastAsia="Times New Roman" w:hAnsi="Times New Roman" w:cs="Times New Roman"/>
                      <w:lang w:eastAsia="pl-PL"/>
                    </w:rPr>
                    <w:t>ul. Grunwaldzka 15, 35-959 Rzeszów</w:t>
                  </w:r>
                </w:p>
                <w:p w14:paraId="433073F8" w14:textId="77777777" w:rsidR="008C6CBA" w:rsidRPr="008A58B8" w:rsidRDefault="008C6CBA" w:rsidP="00CA5F4D">
                  <w:pPr>
                    <w:tabs>
                      <w:tab w:val="left" w:pos="0"/>
                    </w:tabs>
                    <w:spacing w:after="0" w:line="240" w:lineRule="auto"/>
                    <w:ind w:left="-70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pl-PL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DBB9C" w14:textId="77777777" w:rsidR="008C6CBA" w:rsidRPr="008A58B8" w:rsidRDefault="008C6CBA" w:rsidP="00CA5F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39732EFB" w14:textId="77777777" w:rsidR="008C6CBA" w:rsidRPr="008A58B8" w:rsidRDefault="008C6CBA" w:rsidP="00CA5F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12DE2ED3" w14:textId="77777777" w:rsidR="008C6CBA" w:rsidRPr="008A58B8" w:rsidRDefault="008C6CBA" w:rsidP="00CA5F4D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70B70DBF" w14:textId="40A8BD3D" w:rsidR="008C6CBA" w:rsidRPr="008A58B8" w:rsidRDefault="008C6CBA" w:rsidP="00615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R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zeszów, 20</w:t>
                  </w:r>
                  <w:r w:rsidR="00473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="00F35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  <w:r w:rsidR="00E44C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07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  <w:r w:rsidR="00344E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18</w:t>
                  </w:r>
                </w:p>
              </w:tc>
            </w:tr>
          </w:tbl>
          <w:p w14:paraId="7ACA51A8" w14:textId="77777777" w:rsidR="008C6CBA" w:rsidRPr="00846F98" w:rsidRDefault="008C6CBA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6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EAB8B53" w14:textId="77777777" w:rsidR="008C6CBA" w:rsidRPr="00846F98" w:rsidRDefault="008C6CBA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176A1BE" w14:textId="77777777" w:rsidR="008C6CBA" w:rsidRPr="00846F98" w:rsidRDefault="00387C96" w:rsidP="008C6CBA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              </w:t>
      </w:r>
      <w:r w:rsidR="008C6CBA"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S-II.</w:t>
      </w:r>
      <w:r w:rsidR="008C6C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431.1</w:t>
      </w:r>
      <w:r w:rsidR="008C6CBA"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  <w:r w:rsidR="00F35A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</w:t>
      </w:r>
      <w:r w:rsidR="008C6CBA"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.20</w:t>
      </w:r>
      <w:r w:rsidR="00454E4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</w:t>
      </w:r>
      <w:r w:rsidR="00F35A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5</w:t>
      </w:r>
      <w:r w:rsidR="005A5E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.DM</w:t>
      </w:r>
    </w:p>
    <w:p w14:paraId="7F27C66B" w14:textId="77777777" w:rsidR="003922F8" w:rsidRDefault="003922F8" w:rsidP="008C6CBA">
      <w:pPr>
        <w:spacing w:after="0" w:line="360" w:lineRule="auto"/>
        <w:ind w:left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F3F341" w14:textId="77777777" w:rsidR="00E95492" w:rsidRPr="008E773B" w:rsidRDefault="00E95492" w:rsidP="00E95492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14:paraId="30C7CC2C" w14:textId="77777777" w:rsidR="00E95492" w:rsidRDefault="00E95492" w:rsidP="00E95492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Jacek Czyżowicz</w:t>
      </w:r>
    </w:p>
    <w:p w14:paraId="7BF0795D" w14:textId="77777777" w:rsidR="00E95492" w:rsidRDefault="00E95492" w:rsidP="00E95492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p.o. Dyrektor</w:t>
      </w:r>
    </w:p>
    <w:p w14:paraId="536CECA1" w14:textId="77777777" w:rsidR="00E95492" w:rsidRDefault="00E95492" w:rsidP="00E95492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Szpitala Specjalistycznego</w:t>
      </w:r>
    </w:p>
    <w:p w14:paraId="14BEC278" w14:textId="77777777" w:rsidR="00E95492" w:rsidRDefault="00E95492" w:rsidP="00E95492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Jaśle</w:t>
      </w:r>
    </w:p>
    <w:p w14:paraId="7537313C" w14:textId="77777777" w:rsidR="00711067" w:rsidRDefault="00711067" w:rsidP="0071106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168BB1D" w14:textId="77777777" w:rsidR="00642307" w:rsidRPr="006B5D6C" w:rsidRDefault="008C6CBA" w:rsidP="00B83F5F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9DF2C2B" w14:textId="77777777" w:rsidR="00E12455" w:rsidRDefault="00911A3B" w:rsidP="00BF59AB">
      <w:pPr>
        <w:keepNext/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F820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</w:t>
      </w:r>
      <w:r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47 </w:t>
      </w:r>
      <w:r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ustawy z dnia 15 lipca 2011 r. o kontroli w administracji rządowej (Dz.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U.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 202</w:t>
      </w:r>
      <w:r w:rsidR="00E4565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0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poz.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224</w:t>
      </w:r>
      <w:r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)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przekazuję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wystąpienie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pokontrolne po kontroli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problemowej</w:t>
      </w:r>
      <w:r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przeprowadzonej w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95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E95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 w:rsidR="00CA16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E95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CA168A" w:rsidRPr="00CA1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68A" w:rsidRPr="005B2FB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A168A" w:rsidRPr="00B20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95492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Szpitalu Specjalistycznym w Jaśle</w:t>
      </w:r>
      <w:r w:rsidR="008002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AE1EEC" w14:textId="77777777" w:rsidR="00984366" w:rsidRDefault="00984366" w:rsidP="009843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kontrolny w składzie:</w:t>
      </w:r>
    </w:p>
    <w:p w14:paraId="1FE53182" w14:textId="77777777" w:rsidR="00984366" w:rsidRPr="00564B21" w:rsidRDefault="00984366" w:rsidP="0098436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F79">
        <w:rPr>
          <w:rFonts w:ascii="Times New Roman" w:eastAsia="Times New Roman" w:hAnsi="Times New Roman" w:cs="Times New Roman"/>
          <w:sz w:val="24"/>
          <w:szCs w:val="24"/>
          <w:lang w:eastAsia="pl-PL"/>
        </w:rPr>
        <w:t>Dagmara Myślińska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starszy specjalista, Jolanta Byjoś starszy specjalista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imiennego upoważnienia do kontroli udzielonego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Wojewodę Podkarpackiego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(pismo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02.06.2025 r.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znak: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S-II.431.1.2.2025.DM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36A8FFAD" w14:textId="77777777" w:rsidR="00A75D58" w:rsidRDefault="00A75D58" w:rsidP="00A75D58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Kontrolą objęto wymagania i warunki jakie powinien spełniać podmiot leczniczy,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którym odbywany jest staż podyplomowy w zakresie zgodności z obowiązującymi przepisami, okr</w:t>
      </w:r>
      <w:r w:rsidR="007902E8">
        <w:rPr>
          <w:rFonts w:ascii="Times New Roman" w:eastAsia="Times New Roman" w:hAnsi="Times New Roman" w:cs="Times New Roman"/>
          <w:sz w:val="24"/>
          <w:szCs w:val="20"/>
          <w:lang w:eastAsia="pl-PL"/>
        </w:rPr>
        <w:t>es objęty kontrolą od 01.10.2024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 dnia kontroli.</w:t>
      </w:r>
    </w:p>
    <w:p w14:paraId="0C655336" w14:textId="77777777" w:rsidR="00A75D58" w:rsidRDefault="00A75D58" w:rsidP="00A75D58">
      <w:pPr>
        <w:keepNext/>
        <w:tabs>
          <w:tab w:val="left" w:pos="900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35FD69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04760DE" w14:textId="77777777" w:rsidR="00C228FB" w:rsidRDefault="00C228FB" w:rsidP="00C228FB">
      <w:pPr>
        <w:spacing w:after="0" w:line="240" w:lineRule="auto"/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</w:t>
      </w:r>
      <w:r>
        <w:rPr>
          <w:i/>
          <w:sz w:val="20"/>
          <w:szCs w:val="20"/>
        </w:rPr>
        <w:t xml:space="preserve">                                                                  </w:t>
      </w:r>
    </w:p>
    <w:p w14:paraId="4D5BCF35" w14:textId="77777777" w:rsidR="00C228FB" w:rsidRDefault="00C228FB" w:rsidP="00C228F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szczegółową tematykę kontroli zawartą w programie kontroli, w wyniku przeprowadzonych czynności kontrolnych w okresie objętym kontrolą od dnia 01.10.2024 r. do dnia 06.06.2025 r., ustalono następujący stan faktyczny oraz ocenę działalności jednostki.</w:t>
      </w:r>
    </w:p>
    <w:p w14:paraId="562904B0" w14:textId="77777777" w:rsidR="0017407D" w:rsidRDefault="0017407D" w:rsidP="00C228F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5B365" w14:textId="77777777" w:rsidR="001C6F4B" w:rsidRDefault="001C6F4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5E01344" w14:textId="77777777" w:rsidR="001C6F4B" w:rsidRDefault="001C6F4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04FEEFE" w14:textId="77777777" w:rsidR="001C6F4B" w:rsidRDefault="001C6F4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5907791" w14:textId="77777777" w:rsidR="001C6F4B" w:rsidRDefault="001C6F4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247C1BA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I.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Warunki i wymagania jakie powinny spełniać podmioty lecznicze uprawnione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do prowadzenia stażu, w tym staży cząstkowych lub części stażu cząstkowego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25DFE46C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Szpital Specjalistyczny w Jaśle, spełnia warunki do prowadzenia stażu podyplomowego lekarzy określone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15c ust. 2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5 grudnia 1996 r. o zawodach lekarza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lekarza dentysty (Dz. U. z 2024 r., poz. 1287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zm.):</w:t>
      </w:r>
    </w:p>
    <w:p w14:paraId="194AD3A3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 w swojej strukturze organizacyjnej zakład leczniczy udzielający świadczeń zdrowotnych, umożliwiających zrealizowanie programu co najmniej jednego stażu cząstkowego lub co najmniej jednej części programu stażu cząstkowego, w ramach komórek organizacyjnych o profilu odpowiadającym programowi stażu podyplomowego,</w:t>
      </w:r>
    </w:p>
    <w:p w14:paraId="66A5C3DE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udziela świadczeń zdrowotnych w zakresie części programu stażu podyplomowego lekarzy, </w:t>
      </w:r>
    </w:p>
    <w:p w14:paraId="00580993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-posiada zaplecze diagnostyczno-terapeutyczne umożliwiające realizację ramowego programu,</w:t>
      </w:r>
    </w:p>
    <w:p w14:paraId="4C73EB6C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zatrudnia lekarzy posiadających kwalifikacje zawodowe odpowiadające rodzajowi zajęć teoretycznych i szkoleń praktycznych określonych programem stażu podyplomowego,</w:t>
      </w:r>
    </w:p>
    <w:p w14:paraId="161B6FB8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-udziela stacjonarnych i całodobowych świadczeń szpitalnych, umożliwiających zrealizowanie objętych programem staży cząstkowych.</w:t>
      </w:r>
    </w:p>
    <w:p w14:paraId="3599B3C5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9262CF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weryfikacji udostępnionych kontrolującym dokumentów stwierdzono, że zawarta została umowa pomiędzy Województwem Podkarpackim – Marszałkiem Województwa Podkarpackiego reprezentowanym przez Panią Mariolę Zajdel-Ostrowską – Dyrektora Departamentu Ochrony Zdrowia i Polityki Społecznej Urzędu Marszałkowskiego Województwa Podkarpackiego – na podstawie udzielonego pełnomocnictwa, a Szpitalem Specjalistycznym w Jaśle reprezentowanym przez Dyrektora Panią Beatę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 realizację stażu podyplomowego lekarzy, którzy w okresie objętym kontrolą odbywali staż podyplomowy:</w:t>
      </w:r>
    </w:p>
    <w:p w14:paraId="5EE57BA9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Umowa z dnia 26.11.2024 r. Nr 7/Sn50/24 dla lekarzy, którzy rozpoczęli staż podyplomowy od dnia 1 października 2024 r.,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zawierająca m. in.:</w:t>
      </w:r>
    </w:p>
    <w:p w14:paraId="24C5E1C8" w14:textId="77777777" w:rsidR="00C228FB" w:rsidRDefault="00C228FB" w:rsidP="00C228FB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informację o kalkulacji środków finansowych w łącznej wysokości do 68 601,12 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realizację stażu od dnia 1 października 2024 r. do dnia 31 grudnia 2024 r.,</w:t>
      </w:r>
    </w:p>
    <w:p w14:paraId="567371E6" w14:textId="77777777" w:rsidR="00C228FB" w:rsidRDefault="00C228FB" w:rsidP="00C228FB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informację o przekazywaniu środków finansowych na realizację stażu za okres od 1 stycznia 2025 r. do dnia 31 października 2025 r. w oparciu o sporządzony aneks do umowy lub porozumienia do umowy,</w:t>
      </w:r>
    </w:p>
    <w:p w14:paraId="25E55FE5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rachunek bankowy podmiotu leczniczego,</w:t>
      </w:r>
    </w:p>
    <w:p w14:paraId="6B9C97C6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termin doręczenia faktury/rachunku oraz rozliczenie miesięczne za m-c grudzień,</w:t>
      </w:r>
    </w:p>
    <w:p w14:paraId="717780FC" w14:textId="77777777" w:rsidR="00C228FB" w:rsidRDefault="00C228FB" w:rsidP="00C228FB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numer rachunku bankowego Województwa Podkarpackiego, na który należy niezwłocznie zwrócić niewykorzystane środki finansowe lub korektę faktur/rachunków,</w:t>
      </w:r>
    </w:p>
    <w:p w14:paraId="109C3FB5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informację o karze umownej, </w:t>
      </w:r>
    </w:p>
    <w:p w14:paraId="5544B57B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informację o możliwości doręczania faktur/rachunków w formie elektronicznej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3), </w:t>
      </w:r>
    </w:p>
    <w:p w14:paraId="47F30866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Aneks nr 1 z dnia 21.03.2025r. do umowy Nr 7/Sn50/24 o realizację stażu podyplomowego lekarzy, zawartej w dniu 26.11. 2024 r., dotyczący kalkulacji środków na sfinansowanie stażu podyplomowego lekarzy stażystów za okres od 01.01.2025 r. do dnia 31.10.2025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4);</w:t>
      </w:r>
    </w:p>
    <w:p w14:paraId="51960D4A" w14:textId="77777777" w:rsidR="00C228FB" w:rsidRDefault="00C228FB" w:rsidP="00C228FB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C0BB" w14:textId="77777777" w:rsidR="00C228FB" w:rsidRDefault="00C228FB" w:rsidP="00C228FB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kontrolowana umożliwia realizowanie następujących staży cząstkowych z zakresu:  </w:t>
      </w:r>
    </w:p>
    <w:p w14:paraId="0D56682E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chorób wewnętrznych,</w:t>
      </w:r>
    </w:p>
    <w:p w14:paraId="46E76090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pediatrii,</w:t>
      </w:r>
    </w:p>
    <w:p w14:paraId="35704277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chirurgii ogólnej,</w:t>
      </w:r>
    </w:p>
    <w:p w14:paraId="2EB29404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intensywnej terapii,</w:t>
      </w:r>
    </w:p>
    <w:p w14:paraId="13E52D8E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medycyny ratunkowej.</w:t>
      </w:r>
    </w:p>
    <w:p w14:paraId="5A115ABB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28FF9" w14:textId="77777777" w:rsidR="00C228FB" w:rsidRDefault="00C228FB" w:rsidP="00C228FB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Specjalistyczny w Jaśle umożliwia realizowanie stażu personalizowanego w zakresie geriatrii.</w:t>
      </w:r>
    </w:p>
    <w:p w14:paraId="36EA2DB5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 cząstkowy w zakresie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medycyny rodzinnej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 jest w:</w:t>
      </w:r>
    </w:p>
    <w:p w14:paraId="50E841F5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Samodzielnym Publicznym Miejsko–Gminnym Zakładzie Opieki Zdrowotnej w Jaśle.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realizację powyższego stażu zostało zawarte w dniu 12.09.2014 r. porozumienie pomiędzy Szpitalem Specjalistycznym w Jaśle, reprezentowanym wówczas przez Dyrektora Pana Michała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Burbelkę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Samodzielnym Publicznym Miejsko–Gminnym Zakładem Opieki Zdrowotnej w Jaśle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Dyrektora Pana Roberta Snocha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nieokreślony, począwszy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01.11.2014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5).</w:t>
      </w:r>
    </w:p>
    <w:p w14:paraId="79373F99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FCA7D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organizowane przez OIL w Krakowie dla lekarzy stażystów, którzy rozpoczęli staż podyplomowy od dnia 1 października 2024 r. zostały przeprowadzone online w następujących terminach:</w:t>
      </w:r>
    </w:p>
    <w:p w14:paraId="42580BA1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 zakresu „Komunikacji z pacjentem i zespołem terapeutycznym oraz przeciwdziałania wypaleniu zawodowemu” w dniach 26.02.-28.02.2025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6),</w:t>
      </w:r>
    </w:p>
    <w:p w14:paraId="46C300BF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zakresu „Zdrowia publicznego” w dniach 17.03.-19.03.2025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nr 7),</w:t>
      </w:r>
    </w:p>
    <w:p w14:paraId="42007062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z zakresu „Profilaktyki szczepień ochronnych” w dniu 10.06.2025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8 i nr 9),</w:t>
      </w:r>
    </w:p>
    <w:p w14:paraId="25E44701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zakresu „Orzecznictwa lekarskiego” oraz „Prawa medycznego i bioetyki” odbędzie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dniach 25.06.-05.07.2025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10).</w:t>
      </w:r>
    </w:p>
    <w:p w14:paraId="4184BE51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5F1CF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organizowane przez Regionalne Centrum Krwiodawstwa i Krwiolecznictwa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Rzeszowie w zakresie „Transfuzjologii klinicznej, bezpieczeństwa pacjenta, w tym profilaktyki zakażeń HIV, diagnostyki i leczenia AIDS, diagnostyki i leczenia HCV” odbyło się w dniach 07.04.-11.04.2025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11 i 12).</w:t>
      </w:r>
    </w:p>
    <w:p w14:paraId="599A5782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BF0BE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z zakresu „Leczenia bólu” i „Profilaktyki onkologicznej” organizowane przez Okręgową Izbę Lekarską w Krakowie, odbyły się w siedzibie Szpitala Specjalistycznego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Brzozowie Podkarpackiego Ośrodka Onkologicznego im. Ks. B. Markiewicza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terminach:</w:t>
      </w:r>
    </w:p>
    <w:p w14:paraId="77EF6CAE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9503D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„Profilaktyka onkologiczna” w dniu 25.04.2025 r.,</w:t>
      </w:r>
    </w:p>
    <w:p w14:paraId="46F805E8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„Leczenie bólu” w dniach 06.05.- 07.05.2025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13).</w:t>
      </w:r>
    </w:p>
    <w:p w14:paraId="340775A4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8DEAF" w14:textId="77777777" w:rsidR="00C228FB" w:rsidRDefault="00C228FB" w:rsidP="00C228FB">
      <w:pPr>
        <w:tabs>
          <w:tab w:val="left" w:pos="90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Warunki umów o pracę zawartych przez lekarzy stażystów z podmiotem uprawnionym do prowadzenia stażu.</w:t>
      </w:r>
    </w:p>
    <w:p w14:paraId="29C3ABB4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w Szpitalu Specjalistycznym w Jaśle staż podyplomowy odbywa dwóch lekarzy stażystów.</w:t>
      </w:r>
    </w:p>
    <w:p w14:paraId="529EE0D8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Delegatura Krośnieńska Okręgowej Izby Lekarskiej w Krakowie przekazała wykaz absolwentów skierowanych do Szpitala Specjalistycznego w Jaśle. Lekarzom stażystom zostały wystawione skierowania na staż podyplomowy do ww. jednostki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14 i 15)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24B11C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lekarzami stażystami w celu  przygotowania  zawodowego, obejmującego realizację programu stażu podyplomowego, zgodnie z art. 15a ustawy z dnia 5 grudnia 1996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zawodach lekarza i lekarza dentysty (Dz. U. z 2024 r. poz. 1287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zawarte   zostały   umowy   o   pracę  na  czas  określony od dnia 01.10.2024 r. do dnia 31.10.2025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16)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AB5590" w14:textId="77777777" w:rsidR="00C228FB" w:rsidRDefault="00C228FB" w:rsidP="00C228FB">
      <w:pPr>
        <w:tabs>
          <w:tab w:val="left" w:pos="90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FE5FB7" w14:textId="77777777" w:rsidR="004444ED" w:rsidRDefault="004444ED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2AAA042" w14:textId="77777777" w:rsidR="004444ED" w:rsidRDefault="004444ED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6D2E756" w14:textId="77777777" w:rsidR="004444ED" w:rsidRDefault="004444ED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4017C53" w14:textId="77777777" w:rsidR="00C228FB" w:rsidRDefault="00C228FB" w:rsidP="00C228F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III. Ocena prawidłowości realizacji programu stażu podyplomowego.</w:t>
      </w:r>
    </w:p>
    <w:p w14:paraId="380B4AD4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obowiązków koordynatora stażu.</w:t>
      </w:r>
    </w:p>
    <w:p w14:paraId="24427638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 trakcie  czynności  kontrolnych  ustalono, że w</w:t>
      </w:r>
      <w:r>
        <w:rPr>
          <w:rFonts w:ascii="Times New Roman" w:hAnsi="Times New Roman" w:cs="Times New Roman"/>
          <w:sz w:val="24"/>
          <w:szCs w:val="24"/>
        </w:rPr>
        <w:t xml:space="preserve"> Szpitalu Specjalistycznym w Jaśle,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funkcję koordynatora pełni lek. Dariusz Kowalski, którego kandydaturę zaakceptowała Delegatura Krośnieńska Okręgowej Izby Lekarskiej w Krakowie w dniu 2 października 2024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17, 18 i 19).</w:t>
      </w:r>
    </w:p>
    <w:p w14:paraId="24BDF599" w14:textId="6285B94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Panem Dariuszem Kowalskim zawarto umowę zlecenie na pełnienie obowiązku koordynatora szkolenia lekarzy stażystów, odbywających staż podyplomowy </w:t>
      </w:r>
      <w:r w:rsidR="00326AEC">
        <w:rPr>
          <w:rFonts w:ascii="Times New Roman" w:eastAsia="Times New Roman" w:hAnsi="Times New Roman" w:cs="Times New Roman"/>
          <w:sz w:val="24"/>
          <w:szCs w:val="24"/>
          <w:lang w:eastAsia="pl-PL"/>
        </w:rPr>
        <w:t>w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jednostce. Umowa została zawarta w dniu 30.09.2011 r. na czas nieokreślony, od dnia 01.10.2011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20).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wyżej wskazanej umowy zlecenie sporządzono aneks</w:t>
      </w:r>
      <w:r w:rsidR="003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01.10.2012 r., oraz aneks nr 2 z dnia 03.04.2023 r. w związku ze zmianą podstawy prawnej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21).</w:t>
      </w:r>
    </w:p>
    <w:p w14:paraId="2683AB5A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15B16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nadzoruje odbywanie stażu podyplomowego przez nie więcej niż 10 stażystów, zgodnie z § 10 ust. 1 rozporządzenia Ministra Zdrowia z dnia 24 lutego 2023 r. w sprawie stażu podyplomowego lekarza i lekarza dentysty (Dz. U. z 2023 r. poz. 377).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60202817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CAEF709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w szczególności:</w:t>
      </w:r>
    </w:p>
    <w:p w14:paraId="6F47F7B2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 indywidualny harmonogram realizacji staży,</w:t>
      </w:r>
    </w:p>
    <w:p w14:paraId="36F6694A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ustala wspólnie z lekarzem stażystą indywidualny harmonogram realizacji części personalizowanej stażu cząstkowego,</w:t>
      </w:r>
    </w:p>
    <w:p w14:paraId="26321F04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zapoznaje lekarza stażystę przed rozpoczęciem stażu z ramowym programem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indywidualnym harmonogramem stażu, sposobem jego dokumentowania oraz obowiązkami i uprawnieniami stażysty,</w:t>
      </w:r>
    </w:p>
    <w:p w14:paraId="6BDC9BD7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kieruje lekarza stażystę do odbycia staży cząstkowych lub części stażu cząstkowego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szkolenia,</w:t>
      </w:r>
    </w:p>
    <w:p w14:paraId="09537A93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okresowych ocen przebiegu stażu,</w:t>
      </w:r>
    </w:p>
    <w:p w14:paraId="6292096E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wystawia stażyście opinię zawodową,</w:t>
      </w:r>
    </w:p>
    <w:p w14:paraId="1780AB5D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i przeprowadza seminaria.</w:t>
      </w:r>
    </w:p>
    <w:p w14:paraId="3E3ABF90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3DAAA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obowiązków opiekuna.</w:t>
      </w:r>
    </w:p>
    <w:p w14:paraId="5078A66A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11 ww. rozporządzenia opiekun:</w:t>
      </w:r>
    </w:p>
    <w:p w14:paraId="3F9517AF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zapoznaje stażystę z organizacją pracy,</w:t>
      </w:r>
    </w:p>
    <w:p w14:paraId="55BA72FC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sprawdza w ciągu pierwszego  miesiąca odbywania stażu cząstkowego, umiejętności   stażysty w zakresie postępowania w stanach nagłego zagrożenia zdrowia lub życia, </w:t>
      </w:r>
    </w:p>
    <w:p w14:paraId="6CDA024A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nadzoruje wykonywane przez stażystę badania pacjenta, ustala rozpoznania, wykonywania        </w:t>
      </w:r>
    </w:p>
    <w:p w14:paraId="0296BB6F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zabiegów diagnostycznych i leczniczych, a także akceptuje  proponowane  badania    diagnostyczne,  sposób leczenia,</w:t>
      </w:r>
    </w:p>
    <w:p w14:paraId="6BA15030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konsultuje proponowane przez lekarza stażystę epikryzy,</w:t>
      </w:r>
    </w:p>
    <w:p w14:paraId="268E2A7E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ustala harmonogram dyżurów medycznych zgodnie z programem stażu podyplomowego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potwierdza ich realizację,</w:t>
      </w:r>
    </w:p>
    <w:p w14:paraId="3700E14A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przeprowadza sprawdziany z wiedzy teoretycznej i nabytych umiejętności praktycznych.</w:t>
      </w:r>
    </w:p>
    <w:p w14:paraId="37CFB298" w14:textId="77777777" w:rsidR="00C228FB" w:rsidRDefault="00C228FB" w:rsidP="00C228F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33B79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obowiązków stażysty.</w:t>
      </w:r>
    </w:p>
    <w:p w14:paraId="350D6B06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 stażysta </w:t>
      </w:r>
      <w:r>
        <w:rPr>
          <w:rFonts w:ascii="Times New Roman" w:hAnsi="Times New Roman" w:cs="Times New Roman"/>
          <w:sz w:val="24"/>
          <w:szCs w:val="24"/>
        </w:rPr>
        <w:t>realizuje program zgodnie z indywidualnym harmonogramem stażu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22 i 23).</w:t>
      </w:r>
    </w:p>
    <w:p w14:paraId="5ECF8564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odbywania stażu dokonywane jest na bieżąco w „karcie stażu podyplomowego lekarza”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24)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A3D40B7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Stażysta ma założoną teczkę akt osobowych, zawierające niezbędną dokumentację m.in.:</w:t>
      </w:r>
    </w:p>
    <w:p w14:paraId="7AE8A231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skierowanie na staż podyplomowy,</w:t>
      </w:r>
    </w:p>
    <w:p w14:paraId="49A3195A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umowę o pracę,</w:t>
      </w:r>
    </w:p>
    <w:p w14:paraId="11106CBD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informacje o warunkach zatrudnienia,</w:t>
      </w:r>
    </w:p>
    <w:p w14:paraId="3E28365F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zakres czynności,</w:t>
      </w:r>
    </w:p>
    <w:p w14:paraId="27BABEB1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regulamin pracy,</w:t>
      </w:r>
    </w:p>
    <w:p w14:paraId="42326085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regulamin wynagrodzenia,</w:t>
      </w:r>
    </w:p>
    <w:p w14:paraId="21ADAE74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upoważnienia do przetwarzania danych osobowych,</w:t>
      </w:r>
    </w:p>
    <w:p w14:paraId="1F0A4D58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kartę szkolenia wstępnego BHP,</w:t>
      </w:r>
    </w:p>
    <w:p w14:paraId="6945DB18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ocenę pracownika.</w:t>
      </w:r>
    </w:p>
    <w:p w14:paraId="37F3156A" w14:textId="4AE55390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Swoją obecność w pracy lekarze stażyści potwierdzają, </w:t>
      </w:r>
      <w:r w:rsidR="00326AEC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podpis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liście obecności.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25).</w:t>
      </w:r>
    </w:p>
    <w:p w14:paraId="03895A5B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5BF62D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Finansowanie stażu podyplomowego lekarzy.</w:t>
      </w:r>
    </w:p>
    <w:p w14:paraId="2E000121" w14:textId="77777777" w:rsidR="00C228FB" w:rsidRDefault="00C228FB" w:rsidP="00C22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dotycząca finansowania stażu podyplomowego prowadzona jest zgodnie </w:t>
      </w:r>
      <w:r>
        <w:rPr>
          <w:rFonts w:ascii="Times New Roman" w:hAnsi="Times New Roman" w:cs="Times New Roman"/>
          <w:sz w:val="24"/>
          <w:szCs w:val="24"/>
        </w:rPr>
        <w:br/>
        <w:t>z rozporządzeniem Ministra Zdrowia z dnia 24 lutego 2023 r.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podyplomowego lekarza i lekarza dentysty (Dz. U. z 2023 r. poz. 377).</w:t>
      </w:r>
    </w:p>
    <w:p w14:paraId="51380E3A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86AC98" w14:textId="77777777" w:rsidR="00BB7941" w:rsidRDefault="00BB7941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84824" w14:textId="77777777" w:rsidR="00BB7941" w:rsidRDefault="00BB7941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46FE8" w14:textId="77777777" w:rsidR="00BB7941" w:rsidRDefault="00BB7941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60786" w14:textId="77777777" w:rsidR="00BB7941" w:rsidRDefault="00BB7941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72B7D44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V. Sprawdzanie sposobu dokonywania przez podmiot leczniczy oceny realizacji stażu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3A716E86" w14:textId="77777777" w:rsidR="00C228FB" w:rsidRDefault="00C228FB" w:rsidP="00C228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realizacji stażu podyplomowego odbywała się prawidłowo i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obowiązującymi przepisami. W karcie stażu podyplomowego stwierdzono wpisy zaliczonych kolokwiów z wiedzy teoretycznej i umiejętności praktycznych nabytych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poszczególnych staży cząstkowych. </w:t>
      </w:r>
    </w:p>
    <w:p w14:paraId="2CA9D5D6" w14:textId="77777777" w:rsidR="00360D32" w:rsidRDefault="00360D32" w:rsidP="00360D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A7D2D57" w14:textId="77777777" w:rsidR="004854B9" w:rsidRDefault="004854B9" w:rsidP="004854B9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57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uwagi na fakt niestwierdzenia istotnych uchybień i nieprawidłowości w kontrolowanej działalności, niniejszym odstępuję od formułowania wniosków i zaleceń pokontrolnych.</w:t>
      </w:r>
    </w:p>
    <w:p w14:paraId="7F4117BA" w14:textId="77777777" w:rsidR="00D70E6A" w:rsidRDefault="00D70E6A" w:rsidP="00485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383274" w14:textId="77777777" w:rsidR="00A36EBD" w:rsidRDefault="00A36EBD" w:rsidP="00485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F47DF5" w14:textId="77777777" w:rsidR="00652E38" w:rsidRDefault="00652E38" w:rsidP="00485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FBAF6D" w14:textId="61F69A4C" w:rsidR="00F03629" w:rsidRDefault="004854B9" w:rsidP="00431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30B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70E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70E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70E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70E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17C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3FAE3544" w14:textId="05751226" w:rsidR="00431E68" w:rsidRDefault="00431E68" w:rsidP="00431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(-)</w:t>
      </w:r>
    </w:p>
    <w:p w14:paraId="0B4F2AD6" w14:textId="77777777" w:rsidR="00217CE8" w:rsidRDefault="00217CE8" w:rsidP="00431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="00652E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Kubas-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772AFC46" w14:textId="77777777" w:rsidR="00A25490" w:rsidRDefault="00A25490" w:rsidP="00217C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</w:p>
    <w:p w14:paraId="471D13E6" w14:textId="77777777" w:rsidR="002B2C10" w:rsidRDefault="002B2C10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912BCE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A6216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1E78B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C9B96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98608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7D81F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AD071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B34DA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752B5" w14:textId="77777777" w:rsidR="008E2A6C" w:rsidRDefault="008E2A6C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02DBA" w14:textId="77777777" w:rsidR="008B71C2" w:rsidRDefault="008B71C2" w:rsidP="00A2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BCB67C" w14:textId="77777777" w:rsidR="00384D7F" w:rsidRPr="004A25CD" w:rsidRDefault="00384D7F" w:rsidP="00384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5CD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14:paraId="60B16685" w14:textId="77777777" w:rsidR="00384D7F" w:rsidRDefault="00384D7F" w:rsidP="00384D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Adresat</w:t>
      </w:r>
      <w:r w:rsidR="004854B9">
        <w:rPr>
          <w:rFonts w:ascii="Times New Roman" w:hAnsi="Times New Roman" w:cs="Times New Roman"/>
          <w:sz w:val="24"/>
          <w:szCs w:val="24"/>
        </w:rPr>
        <w:t>;</w:t>
      </w:r>
    </w:p>
    <w:p w14:paraId="10B6F45B" w14:textId="77777777" w:rsidR="002B2C10" w:rsidRPr="002B2C10" w:rsidRDefault="00E87906" w:rsidP="002B2C1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84D7F">
        <w:rPr>
          <w:rFonts w:ascii="Times New Roman" w:hAnsi="Times New Roman" w:cs="Times New Roman"/>
          <w:sz w:val="24"/>
          <w:szCs w:val="24"/>
        </w:rPr>
        <w:t>a</w:t>
      </w:r>
      <w:r w:rsidR="002B2C10">
        <w:rPr>
          <w:rFonts w:ascii="Times New Roman" w:hAnsi="Times New Roman" w:cs="Times New Roman"/>
          <w:sz w:val="24"/>
          <w:szCs w:val="24"/>
        </w:rPr>
        <w:t>.</w:t>
      </w:r>
    </w:p>
    <w:p w14:paraId="55C8FA15" w14:textId="77777777" w:rsidR="00704B8A" w:rsidRDefault="00704B8A" w:rsidP="002B3A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2FE743" w14:textId="77777777" w:rsidR="00BF07A5" w:rsidRDefault="00BF07A5" w:rsidP="002B3A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BF07A5" w:rsidSect="00E87906">
      <w:footerReference w:type="default" r:id="rId9"/>
      <w:pgSz w:w="11906" w:h="16838"/>
      <w:pgMar w:top="1134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601FE" w14:textId="77777777" w:rsidR="006C0FE9" w:rsidRDefault="006C0FE9">
      <w:pPr>
        <w:spacing w:after="0" w:line="240" w:lineRule="auto"/>
      </w:pPr>
      <w:r>
        <w:separator/>
      </w:r>
    </w:p>
  </w:endnote>
  <w:endnote w:type="continuationSeparator" w:id="0">
    <w:p w14:paraId="4B1F27F5" w14:textId="77777777" w:rsidR="006C0FE9" w:rsidRDefault="006C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00806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F0DD9C3" w14:textId="77777777" w:rsidR="009B2BD9" w:rsidRPr="003717D3" w:rsidRDefault="00A3600B">
            <w:pPr>
              <w:pStyle w:val="Stopka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S-II.431.1.</w:t>
            </w:r>
            <w:r w:rsidR="00733167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</w:t>
            </w: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.20</w:t>
            </w:r>
            <w:r w:rsidR="004854B9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</w:t>
            </w:r>
            <w:r w:rsidR="00F15616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5</w:t>
            </w: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.</w:t>
            </w:r>
            <w:r w:rsidR="005959AE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DM</w:t>
            </w:r>
            <w:r w:rsidRPr="00371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</w:t>
            </w:r>
            <w:r w:rsidR="005959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371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Pr="003717D3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31E6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3717D3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31E6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34EB3" w14:textId="77777777" w:rsidR="006C0FE9" w:rsidRDefault="006C0FE9">
      <w:pPr>
        <w:spacing w:after="0" w:line="240" w:lineRule="auto"/>
      </w:pPr>
      <w:r>
        <w:separator/>
      </w:r>
    </w:p>
  </w:footnote>
  <w:footnote w:type="continuationSeparator" w:id="0">
    <w:p w14:paraId="134789CD" w14:textId="77777777" w:rsidR="006C0FE9" w:rsidRDefault="006C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E73"/>
    <w:multiLevelType w:val="hybridMultilevel"/>
    <w:tmpl w:val="2B3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6776F"/>
    <w:multiLevelType w:val="hybridMultilevel"/>
    <w:tmpl w:val="62BE8984"/>
    <w:lvl w:ilvl="0" w:tplc="8CAE9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E9188E"/>
    <w:multiLevelType w:val="hybridMultilevel"/>
    <w:tmpl w:val="705E65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2985C65"/>
    <w:multiLevelType w:val="hybridMultilevel"/>
    <w:tmpl w:val="A72E2CD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8341BFC"/>
    <w:multiLevelType w:val="hybridMultilevel"/>
    <w:tmpl w:val="B7E0A4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2"/>
  </w:num>
  <w:num w:numId="7">
    <w:abstractNumId w:val="4"/>
  </w:num>
  <w:num w:numId="8">
    <w:abstractNumId w:val="3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3B"/>
    <w:rsid w:val="00003108"/>
    <w:rsid w:val="00003753"/>
    <w:rsid w:val="00034E96"/>
    <w:rsid w:val="0005361E"/>
    <w:rsid w:val="00054DFD"/>
    <w:rsid w:val="00055256"/>
    <w:rsid w:val="00055D70"/>
    <w:rsid w:val="00075512"/>
    <w:rsid w:val="00082693"/>
    <w:rsid w:val="000A7638"/>
    <w:rsid w:val="000D06DB"/>
    <w:rsid w:val="000E5E42"/>
    <w:rsid w:val="000F20A6"/>
    <w:rsid w:val="001134A2"/>
    <w:rsid w:val="00123FC5"/>
    <w:rsid w:val="001261A8"/>
    <w:rsid w:val="001313DE"/>
    <w:rsid w:val="00132ADD"/>
    <w:rsid w:val="00136D67"/>
    <w:rsid w:val="0014551C"/>
    <w:rsid w:val="00162BDC"/>
    <w:rsid w:val="0017407D"/>
    <w:rsid w:val="00177228"/>
    <w:rsid w:val="001830D4"/>
    <w:rsid w:val="001B0129"/>
    <w:rsid w:val="001C6F4B"/>
    <w:rsid w:val="001E5A8F"/>
    <w:rsid w:val="00210153"/>
    <w:rsid w:val="00217CE8"/>
    <w:rsid w:val="00235E08"/>
    <w:rsid w:val="0023614C"/>
    <w:rsid w:val="002456CF"/>
    <w:rsid w:val="00253C06"/>
    <w:rsid w:val="002632F1"/>
    <w:rsid w:val="00285C9A"/>
    <w:rsid w:val="002875E6"/>
    <w:rsid w:val="002951D1"/>
    <w:rsid w:val="00295929"/>
    <w:rsid w:val="00297975"/>
    <w:rsid w:val="002B2C10"/>
    <w:rsid w:val="002B2C12"/>
    <w:rsid w:val="002B3A15"/>
    <w:rsid w:val="002B4FF8"/>
    <w:rsid w:val="002C64DA"/>
    <w:rsid w:val="002C7F8B"/>
    <w:rsid w:val="002D61CF"/>
    <w:rsid w:val="002E0DE3"/>
    <w:rsid w:val="002E3EEA"/>
    <w:rsid w:val="0031064C"/>
    <w:rsid w:val="0032678D"/>
    <w:rsid w:val="00326AEC"/>
    <w:rsid w:val="00332C09"/>
    <w:rsid w:val="00344ECA"/>
    <w:rsid w:val="00360D32"/>
    <w:rsid w:val="0037526E"/>
    <w:rsid w:val="00384D7F"/>
    <w:rsid w:val="00387C96"/>
    <w:rsid w:val="00391D05"/>
    <w:rsid w:val="003922F8"/>
    <w:rsid w:val="00397372"/>
    <w:rsid w:val="003B4D1E"/>
    <w:rsid w:val="003C0955"/>
    <w:rsid w:val="003C1078"/>
    <w:rsid w:val="003C2E24"/>
    <w:rsid w:val="003F030F"/>
    <w:rsid w:val="003F3790"/>
    <w:rsid w:val="00401F7C"/>
    <w:rsid w:val="00405DBF"/>
    <w:rsid w:val="0041753E"/>
    <w:rsid w:val="00421BDA"/>
    <w:rsid w:val="00431E68"/>
    <w:rsid w:val="004444ED"/>
    <w:rsid w:val="00444F23"/>
    <w:rsid w:val="00454E44"/>
    <w:rsid w:val="004730DF"/>
    <w:rsid w:val="004854B9"/>
    <w:rsid w:val="0049711F"/>
    <w:rsid w:val="004C0784"/>
    <w:rsid w:val="004C4E00"/>
    <w:rsid w:val="004D12D4"/>
    <w:rsid w:val="004E062A"/>
    <w:rsid w:val="004F0DB2"/>
    <w:rsid w:val="005064EF"/>
    <w:rsid w:val="005431AB"/>
    <w:rsid w:val="005959AE"/>
    <w:rsid w:val="00597699"/>
    <w:rsid w:val="005A40FE"/>
    <w:rsid w:val="005A5EC2"/>
    <w:rsid w:val="005C349A"/>
    <w:rsid w:val="005E3946"/>
    <w:rsid w:val="00612EBE"/>
    <w:rsid w:val="00614786"/>
    <w:rsid w:val="006151EA"/>
    <w:rsid w:val="00642307"/>
    <w:rsid w:val="00646311"/>
    <w:rsid w:val="006507D3"/>
    <w:rsid w:val="00652E38"/>
    <w:rsid w:val="00657DAC"/>
    <w:rsid w:val="0069150F"/>
    <w:rsid w:val="00693753"/>
    <w:rsid w:val="006963FD"/>
    <w:rsid w:val="006B360D"/>
    <w:rsid w:val="006B5175"/>
    <w:rsid w:val="006C0FE9"/>
    <w:rsid w:val="006C569E"/>
    <w:rsid w:val="006D0722"/>
    <w:rsid w:val="006E74EB"/>
    <w:rsid w:val="006F4C80"/>
    <w:rsid w:val="00704B8A"/>
    <w:rsid w:val="00711067"/>
    <w:rsid w:val="00716995"/>
    <w:rsid w:val="00733167"/>
    <w:rsid w:val="007367F3"/>
    <w:rsid w:val="00754F5D"/>
    <w:rsid w:val="00771C48"/>
    <w:rsid w:val="00780B12"/>
    <w:rsid w:val="007876D8"/>
    <w:rsid w:val="007902E8"/>
    <w:rsid w:val="007C4455"/>
    <w:rsid w:val="007D083B"/>
    <w:rsid w:val="007E5746"/>
    <w:rsid w:val="0080026D"/>
    <w:rsid w:val="00801CA2"/>
    <w:rsid w:val="0080334D"/>
    <w:rsid w:val="0081250C"/>
    <w:rsid w:val="008351B4"/>
    <w:rsid w:val="00842C35"/>
    <w:rsid w:val="00853697"/>
    <w:rsid w:val="00855592"/>
    <w:rsid w:val="008612CF"/>
    <w:rsid w:val="00867566"/>
    <w:rsid w:val="00892D06"/>
    <w:rsid w:val="008A26F0"/>
    <w:rsid w:val="008A7BA4"/>
    <w:rsid w:val="008B71C2"/>
    <w:rsid w:val="008C17D8"/>
    <w:rsid w:val="008C6CBA"/>
    <w:rsid w:val="008D254A"/>
    <w:rsid w:val="008E2A6C"/>
    <w:rsid w:val="00900DAC"/>
    <w:rsid w:val="00911A3B"/>
    <w:rsid w:val="009169DF"/>
    <w:rsid w:val="00937260"/>
    <w:rsid w:val="0095314E"/>
    <w:rsid w:val="00957AC6"/>
    <w:rsid w:val="00972DDE"/>
    <w:rsid w:val="0098098B"/>
    <w:rsid w:val="00984366"/>
    <w:rsid w:val="009966B9"/>
    <w:rsid w:val="009B2BD9"/>
    <w:rsid w:val="009F1A81"/>
    <w:rsid w:val="009F4B49"/>
    <w:rsid w:val="00A11242"/>
    <w:rsid w:val="00A25490"/>
    <w:rsid w:val="00A2716E"/>
    <w:rsid w:val="00A30B14"/>
    <w:rsid w:val="00A3600B"/>
    <w:rsid w:val="00A36EBD"/>
    <w:rsid w:val="00A51051"/>
    <w:rsid w:val="00A62DF3"/>
    <w:rsid w:val="00A700E1"/>
    <w:rsid w:val="00A75D58"/>
    <w:rsid w:val="00A76B25"/>
    <w:rsid w:val="00A8131A"/>
    <w:rsid w:val="00A83330"/>
    <w:rsid w:val="00AB2F9D"/>
    <w:rsid w:val="00AC0139"/>
    <w:rsid w:val="00AC3DE1"/>
    <w:rsid w:val="00B11103"/>
    <w:rsid w:val="00B27191"/>
    <w:rsid w:val="00B526F1"/>
    <w:rsid w:val="00B55BFD"/>
    <w:rsid w:val="00B61315"/>
    <w:rsid w:val="00B83F5F"/>
    <w:rsid w:val="00B933E5"/>
    <w:rsid w:val="00BB7941"/>
    <w:rsid w:val="00BC349D"/>
    <w:rsid w:val="00BC4C1E"/>
    <w:rsid w:val="00BD2961"/>
    <w:rsid w:val="00BF07A5"/>
    <w:rsid w:val="00BF59AB"/>
    <w:rsid w:val="00C06212"/>
    <w:rsid w:val="00C1142B"/>
    <w:rsid w:val="00C15BAB"/>
    <w:rsid w:val="00C15E22"/>
    <w:rsid w:val="00C20E01"/>
    <w:rsid w:val="00C228FB"/>
    <w:rsid w:val="00C44EFD"/>
    <w:rsid w:val="00C5076D"/>
    <w:rsid w:val="00C515E7"/>
    <w:rsid w:val="00C60B16"/>
    <w:rsid w:val="00C615FF"/>
    <w:rsid w:val="00C722A2"/>
    <w:rsid w:val="00CA168A"/>
    <w:rsid w:val="00CB2872"/>
    <w:rsid w:val="00CC0FCE"/>
    <w:rsid w:val="00CD431A"/>
    <w:rsid w:val="00CF2B75"/>
    <w:rsid w:val="00CF5C48"/>
    <w:rsid w:val="00D26DF3"/>
    <w:rsid w:val="00D30F7E"/>
    <w:rsid w:val="00D33BF5"/>
    <w:rsid w:val="00D63753"/>
    <w:rsid w:val="00D70E6A"/>
    <w:rsid w:val="00DA3EB6"/>
    <w:rsid w:val="00DC4E42"/>
    <w:rsid w:val="00DC60F8"/>
    <w:rsid w:val="00DD1A44"/>
    <w:rsid w:val="00DD3ABF"/>
    <w:rsid w:val="00DF2656"/>
    <w:rsid w:val="00E12455"/>
    <w:rsid w:val="00E178DC"/>
    <w:rsid w:val="00E21277"/>
    <w:rsid w:val="00E2724E"/>
    <w:rsid w:val="00E363D2"/>
    <w:rsid w:val="00E3647C"/>
    <w:rsid w:val="00E44C15"/>
    <w:rsid w:val="00E4565B"/>
    <w:rsid w:val="00E54588"/>
    <w:rsid w:val="00E745CB"/>
    <w:rsid w:val="00E87906"/>
    <w:rsid w:val="00E95492"/>
    <w:rsid w:val="00EA0AFF"/>
    <w:rsid w:val="00EA534C"/>
    <w:rsid w:val="00EC5C3B"/>
    <w:rsid w:val="00F03629"/>
    <w:rsid w:val="00F15616"/>
    <w:rsid w:val="00F17820"/>
    <w:rsid w:val="00F35ACE"/>
    <w:rsid w:val="00F46120"/>
    <w:rsid w:val="00F820DB"/>
    <w:rsid w:val="00F91F16"/>
    <w:rsid w:val="00FA3B94"/>
    <w:rsid w:val="00FB265E"/>
    <w:rsid w:val="00FD72E3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E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A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A3B"/>
  </w:style>
  <w:style w:type="paragraph" w:styleId="Nagwek">
    <w:name w:val="header"/>
    <w:basedOn w:val="Normalny"/>
    <w:link w:val="NagwekZnak"/>
    <w:uiPriority w:val="99"/>
    <w:unhideWhenUsed/>
    <w:rsid w:val="0013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3DE"/>
  </w:style>
  <w:style w:type="paragraph" w:styleId="Tekstdymka">
    <w:name w:val="Balloon Text"/>
    <w:basedOn w:val="Normalny"/>
    <w:link w:val="TekstdymkaZnak"/>
    <w:uiPriority w:val="99"/>
    <w:semiHidden/>
    <w:unhideWhenUsed/>
    <w:rsid w:val="00F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8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53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A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A3B"/>
  </w:style>
  <w:style w:type="paragraph" w:styleId="Nagwek">
    <w:name w:val="header"/>
    <w:basedOn w:val="Normalny"/>
    <w:link w:val="NagwekZnak"/>
    <w:uiPriority w:val="99"/>
    <w:unhideWhenUsed/>
    <w:rsid w:val="0013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3DE"/>
  </w:style>
  <w:style w:type="paragraph" w:styleId="Tekstdymka">
    <w:name w:val="Balloon Text"/>
    <w:basedOn w:val="Normalny"/>
    <w:link w:val="TekstdymkaZnak"/>
    <w:uiPriority w:val="99"/>
    <w:semiHidden/>
    <w:unhideWhenUsed/>
    <w:rsid w:val="00F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8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7</Pages>
  <Words>1687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Byjoś</dc:creator>
  <cp:lastModifiedBy>Dagmara Myślińska</cp:lastModifiedBy>
  <cp:revision>206</cp:revision>
  <cp:lastPrinted>2025-10-13T06:17:00Z</cp:lastPrinted>
  <dcterms:created xsi:type="dcterms:W3CDTF">2016-12-23T06:39:00Z</dcterms:created>
  <dcterms:modified xsi:type="dcterms:W3CDTF">2025-10-13T06:26:00Z</dcterms:modified>
</cp:coreProperties>
</file>