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71" w:rsidRPr="008A7DB5" w:rsidRDefault="00172D80" w:rsidP="008A7DB5">
      <w:pPr>
        <w:spacing w:after="0" w:line="360" w:lineRule="auto"/>
        <w:rPr>
          <w:rFonts w:cs="Calibri"/>
          <w:sz w:val="24"/>
          <w:szCs w:val="24"/>
        </w:rPr>
      </w:pPr>
      <w:r w:rsidRPr="008A7DB5">
        <w:rPr>
          <w:rFonts w:cs="Calibri"/>
          <w:sz w:val="24"/>
          <w:szCs w:val="24"/>
        </w:rPr>
        <w:t>Olsztyn</w:t>
      </w:r>
      <w:r w:rsidR="00633F2F" w:rsidRPr="008A7DB5">
        <w:rPr>
          <w:rFonts w:cs="Calibri"/>
          <w:sz w:val="24"/>
          <w:szCs w:val="24"/>
        </w:rPr>
        <w:t xml:space="preserve">, </w:t>
      </w:r>
      <w:r w:rsidR="00B21AE8" w:rsidRPr="008A7DB5">
        <w:rPr>
          <w:rFonts w:cs="Calibri"/>
          <w:sz w:val="24"/>
          <w:szCs w:val="24"/>
        </w:rPr>
        <w:t>8</w:t>
      </w:r>
      <w:r w:rsidR="004D7269" w:rsidRPr="008A7DB5">
        <w:rPr>
          <w:rFonts w:cs="Calibri"/>
          <w:sz w:val="24"/>
          <w:szCs w:val="24"/>
        </w:rPr>
        <w:t xml:space="preserve"> kwietnia</w:t>
      </w:r>
      <w:r w:rsidR="00425FC9" w:rsidRPr="008A7DB5">
        <w:rPr>
          <w:rFonts w:cs="Calibri"/>
          <w:sz w:val="24"/>
          <w:szCs w:val="24"/>
        </w:rPr>
        <w:t xml:space="preserve"> 201</w:t>
      </w:r>
      <w:r w:rsidR="004D7269" w:rsidRPr="008A7DB5">
        <w:rPr>
          <w:rFonts w:cs="Calibri"/>
          <w:sz w:val="24"/>
          <w:szCs w:val="24"/>
        </w:rPr>
        <w:t>9</w:t>
      </w:r>
      <w:r w:rsidR="009C10C2" w:rsidRPr="008A7DB5">
        <w:rPr>
          <w:rFonts w:cs="Calibri"/>
          <w:sz w:val="24"/>
          <w:szCs w:val="24"/>
        </w:rPr>
        <w:t xml:space="preserve"> r.</w:t>
      </w:r>
    </w:p>
    <w:p w:rsidR="00FF3A71" w:rsidRPr="008A7DB5" w:rsidRDefault="009C10C2" w:rsidP="008A7DB5">
      <w:pPr>
        <w:spacing w:after="0" w:line="360" w:lineRule="auto"/>
        <w:rPr>
          <w:rFonts w:cs="Calibri"/>
          <w:sz w:val="24"/>
          <w:szCs w:val="24"/>
        </w:rPr>
      </w:pPr>
      <w:r w:rsidRPr="008A7DB5">
        <w:rPr>
          <w:rFonts w:cs="Calibri"/>
          <w:sz w:val="24"/>
          <w:szCs w:val="24"/>
        </w:rPr>
        <w:t>WOOŚ.</w:t>
      </w:r>
      <w:r w:rsidR="00627F9B" w:rsidRPr="008A7DB5">
        <w:rPr>
          <w:rFonts w:cs="Calibri"/>
          <w:sz w:val="24"/>
          <w:szCs w:val="24"/>
        </w:rPr>
        <w:t>0</w:t>
      </w:r>
      <w:r w:rsidR="00157B81" w:rsidRPr="008A7DB5">
        <w:rPr>
          <w:rFonts w:cs="Calibri"/>
          <w:sz w:val="24"/>
          <w:szCs w:val="24"/>
        </w:rPr>
        <w:t>53</w:t>
      </w:r>
      <w:r w:rsidR="00627F9B" w:rsidRPr="008A7DB5">
        <w:rPr>
          <w:rFonts w:cs="Calibri"/>
          <w:sz w:val="24"/>
          <w:szCs w:val="24"/>
        </w:rPr>
        <w:t>.</w:t>
      </w:r>
      <w:r w:rsidR="00157B81" w:rsidRPr="008A7DB5">
        <w:rPr>
          <w:rFonts w:cs="Calibri"/>
          <w:sz w:val="24"/>
          <w:szCs w:val="24"/>
        </w:rPr>
        <w:t>1</w:t>
      </w:r>
      <w:r w:rsidRPr="008A7DB5">
        <w:rPr>
          <w:rFonts w:cs="Calibri"/>
          <w:sz w:val="24"/>
          <w:szCs w:val="24"/>
        </w:rPr>
        <w:t>.201</w:t>
      </w:r>
      <w:r w:rsidR="004D7269" w:rsidRPr="008A7DB5">
        <w:rPr>
          <w:rFonts w:cs="Calibri"/>
          <w:sz w:val="24"/>
          <w:szCs w:val="24"/>
        </w:rPr>
        <w:t>9</w:t>
      </w:r>
      <w:r w:rsidRPr="008A7DB5">
        <w:rPr>
          <w:rFonts w:cs="Calibri"/>
          <w:sz w:val="24"/>
          <w:szCs w:val="24"/>
        </w:rPr>
        <w:t>.JC</w:t>
      </w:r>
    </w:p>
    <w:p w:rsidR="004C67D2" w:rsidRPr="008A7DB5" w:rsidRDefault="004C67D2" w:rsidP="008A7DB5">
      <w:pPr>
        <w:widowControl w:val="0"/>
        <w:suppressAutoHyphens/>
        <w:spacing w:after="0" w:line="360" w:lineRule="auto"/>
        <w:rPr>
          <w:rFonts w:cs="Calibri"/>
          <w:sz w:val="24"/>
          <w:szCs w:val="24"/>
        </w:rPr>
      </w:pPr>
      <w:r w:rsidRPr="008A7DB5">
        <w:rPr>
          <w:rFonts w:cs="Calibri"/>
          <w:sz w:val="24"/>
          <w:szCs w:val="24"/>
        </w:rPr>
        <w:t>reprezentujący mieszkańców ulic: w Ostródzie</w:t>
      </w:r>
    </w:p>
    <w:p w:rsidR="00425FC9" w:rsidRPr="008A7DB5" w:rsidRDefault="00425FC9" w:rsidP="008A7DB5">
      <w:pPr>
        <w:spacing w:after="0" w:line="360" w:lineRule="auto"/>
        <w:rPr>
          <w:rFonts w:cs="Calibri"/>
          <w:sz w:val="24"/>
          <w:szCs w:val="24"/>
        </w:rPr>
      </w:pPr>
    </w:p>
    <w:p w:rsidR="003007F2" w:rsidRPr="008A7DB5" w:rsidRDefault="00425FC9" w:rsidP="008A7DB5">
      <w:pPr>
        <w:spacing w:after="0" w:line="360" w:lineRule="auto"/>
        <w:rPr>
          <w:rFonts w:eastAsia="Times New Roman" w:cs="Calibri"/>
          <w:sz w:val="24"/>
          <w:szCs w:val="24"/>
        </w:rPr>
      </w:pPr>
      <w:r w:rsidRPr="008A7DB5">
        <w:rPr>
          <w:rFonts w:cs="Calibri"/>
          <w:iCs/>
          <w:sz w:val="24"/>
          <w:szCs w:val="24"/>
        </w:rPr>
        <w:t xml:space="preserve">W </w:t>
      </w:r>
      <w:r w:rsidR="005E4489" w:rsidRPr="008A7DB5">
        <w:rPr>
          <w:rFonts w:cs="Calibri"/>
          <w:iCs/>
          <w:sz w:val="24"/>
          <w:szCs w:val="24"/>
        </w:rPr>
        <w:t>odpowiedzi na</w:t>
      </w:r>
      <w:r w:rsidR="00195494" w:rsidRPr="008A7DB5">
        <w:rPr>
          <w:rFonts w:cs="Calibri"/>
          <w:iCs/>
          <w:sz w:val="24"/>
          <w:szCs w:val="24"/>
        </w:rPr>
        <w:t xml:space="preserve"> </w:t>
      </w:r>
      <w:r w:rsidR="004C67D2" w:rsidRPr="008A7DB5">
        <w:rPr>
          <w:rFonts w:cs="Calibri"/>
          <w:iCs/>
          <w:sz w:val="24"/>
          <w:szCs w:val="24"/>
        </w:rPr>
        <w:t>petycję mieszkańców o przep</w:t>
      </w:r>
      <w:r w:rsidR="0023718B" w:rsidRPr="008A7DB5">
        <w:rPr>
          <w:rFonts w:cs="Calibri"/>
          <w:iCs/>
          <w:sz w:val="24"/>
          <w:szCs w:val="24"/>
        </w:rPr>
        <w:t>rowadzenie badań akustycznych w </w:t>
      </w:r>
      <w:r w:rsidR="004C67D2" w:rsidRPr="008A7DB5">
        <w:rPr>
          <w:rFonts w:cs="Calibri"/>
          <w:iCs/>
          <w:sz w:val="24"/>
          <w:szCs w:val="24"/>
        </w:rPr>
        <w:t>miejscowości Ostróda na odcinku drogi ekspresowej S7: Most Niepodległości-Stacja Paliw Shell (</w:t>
      </w:r>
      <w:r w:rsidR="005E4489" w:rsidRPr="008A7DB5">
        <w:rPr>
          <w:rFonts w:cs="Calibri"/>
          <w:iCs/>
          <w:sz w:val="24"/>
          <w:szCs w:val="24"/>
        </w:rPr>
        <w:t>pismo</w:t>
      </w:r>
      <w:r w:rsidRPr="008A7DB5">
        <w:rPr>
          <w:rFonts w:cs="Calibri"/>
          <w:iCs/>
          <w:sz w:val="24"/>
          <w:szCs w:val="24"/>
        </w:rPr>
        <w:t xml:space="preserve"> z </w:t>
      </w:r>
      <w:r w:rsidR="00056AA3" w:rsidRPr="008A7DB5">
        <w:rPr>
          <w:rFonts w:cs="Calibri"/>
          <w:iCs/>
          <w:sz w:val="24"/>
          <w:szCs w:val="24"/>
        </w:rPr>
        <w:t>1</w:t>
      </w:r>
      <w:r w:rsidR="004C67D2" w:rsidRPr="008A7DB5">
        <w:rPr>
          <w:rFonts w:cs="Calibri"/>
          <w:iCs/>
          <w:sz w:val="24"/>
          <w:szCs w:val="24"/>
        </w:rPr>
        <w:t>0</w:t>
      </w:r>
      <w:r w:rsidR="00056AA3" w:rsidRPr="008A7DB5">
        <w:rPr>
          <w:rFonts w:cs="Calibri"/>
          <w:iCs/>
          <w:sz w:val="24"/>
          <w:szCs w:val="24"/>
        </w:rPr>
        <w:t xml:space="preserve"> ma</w:t>
      </w:r>
      <w:r w:rsidR="004C67D2" w:rsidRPr="008A7DB5">
        <w:rPr>
          <w:rFonts w:cs="Calibri"/>
          <w:iCs/>
          <w:sz w:val="24"/>
          <w:szCs w:val="24"/>
        </w:rPr>
        <w:t>rc</w:t>
      </w:r>
      <w:r w:rsidR="00056AA3" w:rsidRPr="008A7DB5">
        <w:rPr>
          <w:rFonts w:cs="Calibri"/>
          <w:iCs/>
          <w:sz w:val="24"/>
          <w:szCs w:val="24"/>
        </w:rPr>
        <w:t>a</w:t>
      </w:r>
      <w:r w:rsidRPr="008A7DB5">
        <w:rPr>
          <w:rFonts w:cs="Calibri"/>
          <w:iCs/>
          <w:sz w:val="24"/>
          <w:szCs w:val="24"/>
        </w:rPr>
        <w:t xml:space="preserve"> 201</w:t>
      </w:r>
      <w:r w:rsidR="004C67D2" w:rsidRPr="008A7DB5">
        <w:rPr>
          <w:rFonts w:cs="Calibri"/>
          <w:iCs/>
          <w:sz w:val="24"/>
          <w:szCs w:val="24"/>
        </w:rPr>
        <w:t>9</w:t>
      </w:r>
      <w:r w:rsidRPr="008A7DB5">
        <w:rPr>
          <w:rFonts w:cs="Calibri"/>
          <w:iCs/>
          <w:sz w:val="24"/>
          <w:szCs w:val="24"/>
        </w:rPr>
        <w:t xml:space="preserve"> r.</w:t>
      </w:r>
      <w:r w:rsidR="004C67D2" w:rsidRPr="008A7DB5">
        <w:rPr>
          <w:rFonts w:cs="Calibri"/>
          <w:iCs/>
          <w:sz w:val="24"/>
          <w:szCs w:val="24"/>
        </w:rPr>
        <w:t>)</w:t>
      </w:r>
      <w:r w:rsidR="00056AA3" w:rsidRPr="008A7DB5">
        <w:rPr>
          <w:rFonts w:cs="Calibri"/>
          <w:iCs/>
          <w:sz w:val="24"/>
          <w:szCs w:val="24"/>
        </w:rPr>
        <w:t xml:space="preserve">, informuję, że Regionalny Dyrektor Ochrony Środowiska </w:t>
      </w:r>
      <w:r w:rsidR="00A852C9" w:rsidRPr="008A7DB5">
        <w:rPr>
          <w:rFonts w:cs="Calibri"/>
          <w:iCs/>
          <w:sz w:val="24"/>
          <w:szCs w:val="24"/>
        </w:rPr>
        <w:t>w </w:t>
      </w:r>
      <w:r w:rsidR="00056AA3" w:rsidRPr="008A7DB5">
        <w:rPr>
          <w:rFonts w:cs="Calibri"/>
          <w:iCs/>
          <w:sz w:val="24"/>
          <w:szCs w:val="24"/>
        </w:rPr>
        <w:t>Olsztynie nie ma kompetencji do prowadzenia</w:t>
      </w:r>
      <w:r w:rsidR="0023718B" w:rsidRPr="008A7DB5">
        <w:rPr>
          <w:rFonts w:cs="Calibri"/>
          <w:iCs/>
          <w:sz w:val="24"/>
          <w:szCs w:val="24"/>
        </w:rPr>
        <w:t xml:space="preserve"> tego typu badań, jak również w </w:t>
      </w:r>
      <w:r w:rsidR="004C67D2" w:rsidRPr="008A7DB5">
        <w:rPr>
          <w:rFonts w:cs="Calibri"/>
          <w:iCs/>
          <w:sz w:val="24"/>
          <w:szCs w:val="24"/>
        </w:rPr>
        <w:t>analizowanym</w:t>
      </w:r>
      <w:r w:rsidR="00056AA3" w:rsidRPr="008A7DB5">
        <w:rPr>
          <w:rFonts w:cs="Calibri"/>
          <w:iCs/>
          <w:sz w:val="24"/>
          <w:szCs w:val="24"/>
        </w:rPr>
        <w:t xml:space="preserve"> przypadku nie jest </w:t>
      </w:r>
      <w:r w:rsidR="003007F2" w:rsidRPr="008A7DB5">
        <w:rPr>
          <w:rFonts w:cs="Calibri"/>
          <w:iCs/>
          <w:sz w:val="24"/>
          <w:szCs w:val="24"/>
        </w:rPr>
        <w:t xml:space="preserve">właściwym </w:t>
      </w:r>
      <w:r w:rsidR="00056AA3" w:rsidRPr="008A7DB5">
        <w:rPr>
          <w:rFonts w:cs="Calibri"/>
          <w:iCs/>
          <w:sz w:val="24"/>
          <w:szCs w:val="24"/>
        </w:rPr>
        <w:t xml:space="preserve">organem </w:t>
      </w:r>
      <w:r w:rsidR="003007F2" w:rsidRPr="008A7DB5">
        <w:rPr>
          <w:rFonts w:cs="Calibri"/>
          <w:iCs/>
          <w:sz w:val="24"/>
          <w:szCs w:val="24"/>
        </w:rPr>
        <w:t xml:space="preserve">ochrony środowiska </w:t>
      </w:r>
      <w:r w:rsidR="00056AA3" w:rsidRPr="008A7DB5">
        <w:rPr>
          <w:rFonts w:cs="Calibri"/>
          <w:iCs/>
          <w:sz w:val="24"/>
          <w:szCs w:val="24"/>
        </w:rPr>
        <w:t xml:space="preserve">do prowadzenia postępowań </w:t>
      </w:r>
      <w:proofErr w:type="spellStart"/>
      <w:r w:rsidR="00056AA3" w:rsidRPr="008A7DB5">
        <w:rPr>
          <w:rFonts w:cs="Calibri"/>
          <w:iCs/>
          <w:sz w:val="24"/>
          <w:szCs w:val="24"/>
        </w:rPr>
        <w:t>ws</w:t>
      </w:r>
      <w:proofErr w:type="spellEnd"/>
      <w:r w:rsidR="00056AA3" w:rsidRPr="008A7DB5">
        <w:rPr>
          <w:rFonts w:cs="Calibri"/>
          <w:iCs/>
          <w:sz w:val="24"/>
          <w:szCs w:val="24"/>
        </w:rPr>
        <w:t xml:space="preserve">. </w:t>
      </w:r>
      <w:r w:rsidR="00056AA3" w:rsidRPr="008A7DB5">
        <w:rPr>
          <w:rFonts w:cs="Calibri"/>
          <w:sz w:val="24"/>
          <w:szCs w:val="24"/>
        </w:rPr>
        <w:t xml:space="preserve">przekroczeń dopuszczalnych poziomów hałasu </w:t>
      </w:r>
      <w:r w:rsidR="0023718B" w:rsidRPr="008A7DB5">
        <w:rPr>
          <w:rFonts w:eastAsia="Times New Roman" w:cs="Calibri"/>
          <w:sz w:val="24"/>
          <w:szCs w:val="24"/>
          <w:lang w:eastAsia="pl-PL"/>
        </w:rPr>
        <w:t>określonych w </w:t>
      </w:r>
      <w:r w:rsidR="00056AA3" w:rsidRPr="008A7DB5">
        <w:rPr>
          <w:rFonts w:eastAsia="Times New Roman" w:cs="Calibri"/>
          <w:sz w:val="24"/>
          <w:szCs w:val="24"/>
          <w:lang w:eastAsia="pl-PL"/>
        </w:rPr>
        <w:t xml:space="preserve">rozporządzeniu </w:t>
      </w:r>
      <w:r w:rsidR="00056AA3" w:rsidRPr="008A7DB5">
        <w:rPr>
          <w:rFonts w:cs="Calibri"/>
          <w:sz w:val="24"/>
          <w:szCs w:val="24"/>
        </w:rPr>
        <w:t>Ministra Środowiska z dnia 14 czerwca 2007 r. w sprawie dopuszczalnych poziomów hałasu w środowisku</w:t>
      </w:r>
      <w:r w:rsidR="00A852C9" w:rsidRPr="008A7DB5">
        <w:rPr>
          <w:rFonts w:cs="Calibri"/>
          <w:sz w:val="24"/>
          <w:szCs w:val="24"/>
        </w:rPr>
        <w:t xml:space="preserve"> (Dz. U. z </w:t>
      </w:r>
      <w:r w:rsidR="00056AA3" w:rsidRPr="008A7DB5">
        <w:rPr>
          <w:rFonts w:cs="Calibri"/>
          <w:sz w:val="24"/>
          <w:szCs w:val="24"/>
        </w:rPr>
        <w:t>2014 r. poz. 112).</w:t>
      </w:r>
      <w:r w:rsidR="003007F2" w:rsidRPr="008A7DB5">
        <w:rPr>
          <w:rFonts w:eastAsia="Times New Roman" w:cs="Calibri"/>
          <w:sz w:val="24"/>
          <w:szCs w:val="24"/>
        </w:rPr>
        <w:t xml:space="preserve"> </w:t>
      </w:r>
    </w:p>
    <w:p w:rsidR="003007F2" w:rsidRPr="008A7DB5" w:rsidRDefault="003007F2" w:rsidP="008A7DB5">
      <w:pPr>
        <w:spacing w:after="0" w:line="360" w:lineRule="auto"/>
        <w:rPr>
          <w:rFonts w:eastAsia="Times New Roman" w:cs="Calibri"/>
          <w:sz w:val="24"/>
          <w:szCs w:val="24"/>
        </w:rPr>
      </w:pPr>
      <w:r w:rsidRPr="008A7DB5">
        <w:rPr>
          <w:rFonts w:eastAsia="Times New Roman" w:cs="Calibri"/>
          <w:sz w:val="24"/>
          <w:szCs w:val="24"/>
        </w:rPr>
        <w:t xml:space="preserve">Z uwagi na fakt, że ww. droga ekspresowa S7 należy do przedsięwzięć </w:t>
      </w:r>
      <w:r w:rsidRPr="008A7DB5">
        <w:rPr>
          <w:rFonts w:cs="Calibri"/>
          <w:sz w:val="24"/>
          <w:szCs w:val="24"/>
        </w:rPr>
        <w:t xml:space="preserve">mogących zawsze znacząco oddziaływać na środowisko, </w:t>
      </w:r>
      <w:r w:rsidRPr="008A7DB5">
        <w:rPr>
          <w:rFonts w:eastAsia="Times New Roman" w:cs="Calibri"/>
          <w:sz w:val="24"/>
          <w:szCs w:val="24"/>
        </w:rPr>
        <w:t xml:space="preserve"> stosownie do art. 378 ust. 2a pkt 2 ustawy </w:t>
      </w:r>
      <w:r w:rsidR="0023718B" w:rsidRPr="008A7DB5">
        <w:rPr>
          <w:rFonts w:cs="Calibri"/>
          <w:sz w:val="24"/>
          <w:szCs w:val="24"/>
        </w:rPr>
        <w:t>z </w:t>
      </w:r>
      <w:r w:rsidRPr="008A7DB5">
        <w:rPr>
          <w:rFonts w:cs="Calibri"/>
          <w:sz w:val="24"/>
          <w:szCs w:val="24"/>
        </w:rPr>
        <w:t xml:space="preserve">dnia 27 kwietnia 2001 r. </w:t>
      </w:r>
      <w:r w:rsidRPr="008A7DB5">
        <w:rPr>
          <w:rFonts w:cs="Calibri"/>
          <w:bCs/>
          <w:sz w:val="24"/>
          <w:szCs w:val="24"/>
        </w:rPr>
        <w:t>Prawo ochrony środowiska</w:t>
      </w:r>
      <w:r w:rsidRPr="008A7DB5">
        <w:rPr>
          <w:rFonts w:cs="Calibri"/>
          <w:sz w:val="24"/>
          <w:szCs w:val="24"/>
        </w:rPr>
        <w:t xml:space="preserve"> (Dz. U. z 2018 r., poz. 799 z </w:t>
      </w:r>
      <w:proofErr w:type="spellStart"/>
      <w:r w:rsidRPr="008A7DB5">
        <w:rPr>
          <w:rFonts w:cs="Calibri"/>
          <w:sz w:val="24"/>
          <w:szCs w:val="24"/>
        </w:rPr>
        <w:t>późn</w:t>
      </w:r>
      <w:proofErr w:type="spellEnd"/>
      <w:r w:rsidRPr="008A7DB5">
        <w:rPr>
          <w:rFonts w:cs="Calibri"/>
          <w:sz w:val="24"/>
          <w:szCs w:val="24"/>
        </w:rPr>
        <w:t xml:space="preserve">. zm.), zwanej dalej ustawą </w:t>
      </w:r>
      <w:proofErr w:type="spellStart"/>
      <w:r w:rsidRPr="008A7DB5">
        <w:rPr>
          <w:rFonts w:cs="Calibri"/>
          <w:sz w:val="24"/>
          <w:szCs w:val="24"/>
        </w:rPr>
        <w:t>Poś</w:t>
      </w:r>
      <w:proofErr w:type="spellEnd"/>
      <w:r w:rsidRPr="008A7DB5">
        <w:rPr>
          <w:rFonts w:cs="Calibri"/>
          <w:sz w:val="24"/>
          <w:szCs w:val="24"/>
        </w:rPr>
        <w:t>,</w:t>
      </w:r>
      <w:r w:rsidRPr="008A7DB5">
        <w:rPr>
          <w:rFonts w:eastAsia="Times New Roman" w:cs="Calibri"/>
          <w:sz w:val="24"/>
          <w:szCs w:val="24"/>
        </w:rPr>
        <w:t xml:space="preserve"> właściwym organem ochrony środowiska w analizowanej sprawie jest Marszałek Województwa Warmińsko-Mazurskiego.</w:t>
      </w:r>
    </w:p>
    <w:p w:rsidR="009A663A" w:rsidRPr="008A7DB5" w:rsidRDefault="007326D8" w:rsidP="008A7DB5">
      <w:pPr>
        <w:spacing w:after="0" w:line="360" w:lineRule="auto"/>
        <w:ind w:right="-23"/>
        <w:rPr>
          <w:rFonts w:cs="Calibri"/>
          <w:sz w:val="24"/>
          <w:szCs w:val="24"/>
        </w:rPr>
      </w:pPr>
      <w:r w:rsidRPr="008A7DB5">
        <w:rPr>
          <w:rFonts w:cs="Calibri"/>
          <w:sz w:val="24"/>
          <w:szCs w:val="24"/>
        </w:rPr>
        <w:t xml:space="preserve">Niemniej informuję, że </w:t>
      </w:r>
      <w:r w:rsidRPr="008A7DB5">
        <w:rPr>
          <w:rFonts w:eastAsia="Times New Roman" w:cs="Calibri"/>
          <w:sz w:val="24"/>
          <w:szCs w:val="24"/>
        </w:rPr>
        <w:t>Regionalny Dyrektor Ochrony Środowiska w Olsztynie: w</w:t>
      </w:r>
      <w:r w:rsidR="00A852C9" w:rsidRPr="008A7DB5">
        <w:rPr>
          <w:rFonts w:eastAsia="Times New Roman" w:cs="Calibri"/>
          <w:sz w:val="24"/>
          <w:szCs w:val="24"/>
        </w:rPr>
        <w:t> </w:t>
      </w:r>
      <w:r w:rsidRPr="008A7DB5">
        <w:rPr>
          <w:rFonts w:eastAsia="Times New Roman" w:cs="Calibri"/>
          <w:sz w:val="24"/>
          <w:szCs w:val="24"/>
        </w:rPr>
        <w:t xml:space="preserve">decyzji z </w:t>
      </w:r>
      <w:r w:rsidRPr="008A7DB5">
        <w:rPr>
          <w:rFonts w:cs="Calibri"/>
          <w:bCs/>
          <w:sz w:val="24"/>
          <w:szCs w:val="24"/>
        </w:rPr>
        <w:t xml:space="preserve">7 października 2009 r., znak: </w:t>
      </w:r>
      <w:r w:rsidRPr="008A7DB5">
        <w:rPr>
          <w:rFonts w:cs="Calibri"/>
          <w:sz w:val="24"/>
          <w:szCs w:val="24"/>
        </w:rPr>
        <w:t>RDOŚ-28-WOOŚ-6613-008/09/</w:t>
      </w:r>
      <w:proofErr w:type="spellStart"/>
      <w:r w:rsidRPr="008A7DB5">
        <w:rPr>
          <w:rFonts w:cs="Calibri"/>
          <w:sz w:val="24"/>
          <w:szCs w:val="24"/>
        </w:rPr>
        <w:t>am</w:t>
      </w:r>
      <w:proofErr w:type="spellEnd"/>
      <w:r w:rsidRPr="008A7DB5">
        <w:rPr>
          <w:rFonts w:cs="Calibri"/>
          <w:sz w:val="24"/>
          <w:szCs w:val="24"/>
        </w:rPr>
        <w:t xml:space="preserve"> oraz postanowieniach: z 16 marca 2012 r., znak: WOOŚ.4242.7.2012.JC.10 i z 27 czerwca 2014</w:t>
      </w:r>
      <w:r w:rsidR="00A852C9" w:rsidRPr="008A7DB5">
        <w:rPr>
          <w:rFonts w:cs="Calibri"/>
          <w:sz w:val="24"/>
          <w:szCs w:val="24"/>
        </w:rPr>
        <w:t> </w:t>
      </w:r>
      <w:r w:rsidRPr="008A7DB5">
        <w:rPr>
          <w:rFonts w:cs="Calibri"/>
          <w:sz w:val="24"/>
          <w:szCs w:val="24"/>
        </w:rPr>
        <w:t xml:space="preserve">r., znak: WOOŚ.4242.42.2014.JC.9 określił </w:t>
      </w:r>
      <w:r w:rsidRPr="008A7DB5">
        <w:rPr>
          <w:rFonts w:cs="Calibri"/>
          <w:iCs/>
          <w:sz w:val="24"/>
          <w:szCs w:val="24"/>
        </w:rPr>
        <w:t xml:space="preserve">środowiskowe uwarunkowania dla </w:t>
      </w:r>
      <w:r w:rsidRPr="008A7DB5">
        <w:rPr>
          <w:rFonts w:cs="Calibri"/>
          <w:sz w:val="24"/>
          <w:szCs w:val="24"/>
        </w:rPr>
        <w:t>przedsięwzięcia polegającego na budowie drogi ekspresowej S7 na odcinku Miłomłyn-Olsztynek obejmujący</w:t>
      </w:r>
      <w:r w:rsidR="006472EF" w:rsidRPr="008A7DB5">
        <w:rPr>
          <w:rFonts w:cs="Calibri"/>
          <w:sz w:val="24"/>
          <w:szCs w:val="24"/>
        </w:rPr>
        <w:t>m</w:t>
      </w:r>
      <w:r w:rsidRPr="008A7DB5">
        <w:rPr>
          <w:rFonts w:cs="Calibri"/>
          <w:sz w:val="24"/>
          <w:szCs w:val="24"/>
        </w:rPr>
        <w:t xml:space="preserve"> </w:t>
      </w:r>
      <w:r w:rsidR="00116D03" w:rsidRPr="008A7DB5">
        <w:rPr>
          <w:rFonts w:cs="Calibri"/>
          <w:sz w:val="24"/>
          <w:szCs w:val="24"/>
        </w:rPr>
        <w:t xml:space="preserve">ww. obszar </w:t>
      </w:r>
      <w:r w:rsidRPr="008A7DB5">
        <w:rPr>
          <w:rFonts w:cs="Calibri"/>
          <w:sz w:val="24"/>
          <w:szCs w:val="24"/>
        </w:rPr>
        <w:t xml:space="preserve">w Ostródzie. </w:t>
      </w:r>
      <w:r w:rsidR="009A663A" w:rsidRPr="008A7DB5">
        <w:rPr>
          <w:rFonts w:cs="Calibri"/>
          <w:sz w:val="24"/>
          <w:szCs w:val="24"/>
        </w:rPr>
        <w:t xml:space="preserve">W ww. decyzji oraz postanowieniach zobowiązano inwestora do przeprowadzenia pomiarów hałasu w ramach analizy </w:t>
      </w:r>
      <w:proofErr w:type="spellStart"/>
      <w:r w:rsidR="009A663A" w:rsidRPr="008A7DB5">
        <w:rPr>
          <w:rFonts w:cs="Calibri"/>
          <w:sz w:val="24"/>
          <w:szCs w:val="24"/>
        </w:rPr>
        <w:t>porealizacyjnej</w:t>
      </w:r>
      <w:proofErr w:type="spellEnd"/>
      <w:r w:rsidR="009A663A" w:rsidRPr="008A7DB5">
        <w:rPr>
          <w:rFonts w:cs="Calibri"/>
          <w:sz w:val="24"/>
          <w:szCs w:val="24"/>
        </w:rPr>
        <w:t xml:space="preserve"> mającej na celu porównanie prognozowa</w:t>
      </w:r>
      <w:r w:rsidR="0023718B" w:rsidRPr="008A7DB5">
        <w:rPr>
          <w:rFonts w:cs="Calibri"/>
          <w:sz w:val="24"/>
          <w:szCs w:val="24"/>
        </w:rPr>
        <w:t>nych oddziaływań akustycznyc</w:t>
      </w:r>
      <w:bookmarkStart w:id="0" w:name="_GoBack"/>
      <w:bookmarkEnd w:id="0"/>
      <w:r w:rsidR="0023718B" w:rsidRPr="008A7DB5">
        <w:rPr>
          <w:rFonts w:cs="Calibri"/>
          <w:sz w:val="24"/>
          <w:szCs w:val="24"/>
        </w:rPr>
        <w:t>h z </w:t>
      </w:r>
      <w:r w:rsidR="009A663A" w:rsidRPr="008A7DB5">
        <w:rPr>
          <w:rFonts w:cs="Calibri"/>
          <w:sz w:val="24"/>
          <w:szCs w:val="24"/>
        </w:rPr>
        <w:t>oddziaływaniami rzeczywistymi po realizacji przedsięwzięcia drogowego, a także ocen</w:t>
      </w:r>
      <w:r w:rsidR="003007F2" w:rsidRPr="008A7DB5">
        <w:rPr>
          <w:rFonts w:cs="Calibri"/>
          <w:sz w:val="24"/>
          <w:szCs w:val="24"/>
        </w:rPr>
        <w:t>ę</w:t>
      </w:r>
      <w:r w:rsidR="009A663A" w:rsidRPr="008A7DB5">
        <w:rPr>
          <w:rFonts w:cs="Calibri"/>
          <w:sz w:val="24"/>
          <w:szCs w:val="24"/>
        </w:rPr>
        <w:t xml:space="preserve"> skuteczności</w:t>
      </w:r>
      <w:r w:rsidR="00A852C9" w:rsidRPr="008A7DB5">
        <w:rPr>
          <w:rFonts w:cs="Calibri"/>
          <w:sz w:val="24"/>
          <w:szCs w:val="24"/>
        </w:rPr>
        <w:t xml:space="preserve"> zaproponowanych rozwiązań w </w:t>
      </w:r>
      <w:r w:rsidR="009A663A" w:rsidRPr="008A7DB5">
        <w:rPr>
          <w:rFonts w:cs="Calibri"/>
          <w:sz w:val="24"/>
          <w:szCs w:val="24"/>
        </w:rPr>
        <w:t>zakresi</w:t>
      </w:r>
      <w:r w:rsidR="0023718B" w:rsidRPr="008A7DB5">
        <w:rPr>
          <w:rFonts w:cs="Calibri"/>
          <w:sz w:val="24"/>
          <w:szCs w:val="24"/>
        </w:rPr>
        <w:t>e ochrony akustycznej. W pkt II </w:t>
      </w:r>
      <w:r w:rsidR="009A663A" w:rsidRPr="008A7DB5">
        <w:rPr>
          <w:rFonts w:cs="Calibri"/>
          <w:sz w:val="24"/>
          <w:szCs w:val="24"/>
        </w:rPr>
        <w:t xml:space="preserve">postanowienia z 27 czerwca 2014 r., znak: WOOŚ.4242.42.2014.JC.9 </w:t>
      </w:r>
      <w:r w:rsidR="003007F2" w:rsidRPr="008A7DB5">
        <w:rPr>
          <w:rFonts w:cs="Calibri"/>
          <w:sz w:val="24"/>
          <w:szCs w:val="24"/>
        </w:rPr>
        <w:t xml:space="preserve">(dla przedsięwzięcia polegającego na </w:t>
      </w:r>
      <w:r w:rsidR="003007F2" w:rsidRPr="008A7DB5">
        <w:rPr>
          <w:rFonts w:cs="Calibri"/>
          <w:sz w:val="24"/>
          <w:szCs w:val="24"/>
        </w:rPr>
        <w:lastRenderedPageBreak/>
        <w:t xml:space="preserve">budowie drogi ekspresowej nr S7 na odcinku Miłomłyn-Olsztynek, pododcinek „B” od km 9+181,7 do km 18+845) </w:t>
      </w:r>
      <w:r w:rsidR="009A663A" w:rsidRPr="008A7DB5">
        <w:rPr>
          <w:rFonts w:cs="Calibri"/>
          <w:sz w:val="24"/>
          <w:szCs w:val="24"/>
        </w:rPr>
        <w:t xml:space="preserve">wskazano </w:t>
      </w:r>
      <w:r w:rsidR="00C9592B" w:rsidRPr="008A7DB5">
        <w:rPr>
          <w:rFonts w:cs="Calibri"/>
          <w:sz w:val="24"/>
          <w:szCs w:val="24"/>
        </w:rPr>
        <w:t xml:space="preserve">lokalizację </w:t>
      </w:r>
      <w:r w:rsidR="009A663A" w:rsidRPr="008A7DB5">
        <w:rPr>
          <w:rFonts w:cs="Calibri"/>
          <w:sz w:val="24"/>
          <w:szCs w:val="24"/>
        </w:rPr>
        <w:t>punkt</w:t>
      </w:r>
      <w:r w:rsidR="00C9592B" w:rsidRPr="008A7DB5">
        <w:rPr>
          <w:rFonts w:cs="Calibri"/>
          <w:sz w:val="24"/>
          <w:szCs w:val="24"/>
        </w:rPr>
        <w:t>ów</w:t>
      </w:r>
      <w:r w:rsidR="009A663A" w:rsidRPr="008A7DB5">
        <w:rPr>
          <w:rFonts w:cs="Calibri"/>
          <w:sz w:val="24"/>
          <w:szCs w:val="24"/>
        </w:rPr>
        <w:t xml:space="preserve"> pomiar</w:t>
      </w:r>
      <w:r w:rsidR="00C9592B" w:rsidRPr="008A7DB5">
        <w:rPr>
          <w:rFonts w:cs="Calibri"/>
          <w:sz w:val="24"/>
          <w:szCs w:val="24"/>
        </w:rPr>
        <w:t>u hałasu</w:t>
      </w:r>
      <w:r w:rsidR="002055FB" w:rsidRPr="008A7DB5">
        <w:rPr>
          <w:rFonts w:cs="Calibri"/>
          <w:sz w:val="24"/>
          <w:szCs w:val="24"/>
        </w:rPr>
        <w:t xml:space="preserve"> </w:t>
      </w:r>
      <w:r w:rsidR="002055FB" w:rsidRPr="008A7DB5">
        <w:rPr>
          <w:rFonts w:cs="Calibri"/>
          <w:iCs/>
          <w:sz w:val="24"/>
          <w:szCs w:val="24"/>
        </w:rPr>
        <w:t>na terenach, dla których zaprojektowano ekrany akustyczne</w:t>
      </w:r>
      <w:r w:rsidR="00157B81" w:rsidRPr="008A7DB5">
        <w:rPr>
          <w:rFonts w:cs="Calibri"/>
          <w:iCs/>
          <w:sz w:val="24"/>
          <w:szCs w:val="24"/>
        </w:rPr>
        <w:t xml:space="preserve"> oraz</w:t>
      </w:r>
      <w:r w:rsidR="002055FB" w:rsidRPr="008A7DB5">
        <w:rPr>
          <w:rFonts w:cs="Calibri"/>
          <w:iCs/>
          <w:sz w:val="24"/>
          <w:szCs w:val="24"/>
        </w:rPr>
        <w:t xml:space="preserve"> na pozostałych terenach z zabudową podlegającą ochronie przed hałasem, uwzględniając </w:t>
      </w:r>
      <w:r w:rsidR="00157B81" w:rsidRPr="008A7DB5">
        <w:rPr>
          <w:rFonts w:cs="Calibri"/>
          <w:iCs/>
          <w:sz w:val="24"/>
          <w:szCs w:val="24"/>
        </w:rPr>
        <w:t>m.in. zabudowę</w:t>
      </w:r>
      <w:r w:rsidR="0023718B" w:rsidRPr="008A7DB5">
        <w:rPr>
          <w:rFonts w:cs="Calibri"/>
          <w:iCs/>
          <w:sz w:val="24"/>
          <w:szCs w:val="24"/>
        </w:rPr>
        <w:t xml:space="preserve"> w </w:t>
      </w:r>
      <w:r w:rsidR="002055FB" w:rsidRPr="008A7DB5">
        <w:rPr>
          <w:rFonts w:cs="Calibri"/>
          <w:iCs/>
          <w:sz w:val="24"/>
          <w:szCs w:val="24"/>
        </w:rPr>
        <w:t xml:space="preserve">km ok. 13+130 </w:t>
      </w:r>
      <w:r w:rsidR="00157B81" w:rsidRPr="008A7DB5">
        <w:rPr>
          <w:rFonts w:cs="Calibri"/>
          <w:iCs/>
          <w:sz w:val="24"/>
          <w:szCs w:val="24"/>
        </w:rPr>
        <w:t>(</w:t>
      </w:r>
      <w:r w:rsidR="002055FB" w:rsidRPr="008A7DB5">
        <w:rPr>
          <w:rFonts w:cs="Calibri"/>
          <w:iCs/>
          <w:sz w:val="24"/>
          <w:szCs w:val="24"/>
        </w:rPr>
        <w:t>po prawej stronie drogi</w:t>
      </w:r>
      <w:r w:rsidR="00157B81" w:rsidRPr="008A7DB5">
        <w:rPr>
          <w:rFonts w:cs="Calibri"/>
          <w:iCs/>
          <w:sz w:val="24"/>
          <w:szCs w:val="24"/>
        </w:rPr>
        <w:t>,</w:t>
      </w:r>
      <w:r w:rsidR="002055FB" w:rsidRPr="008A7DB5">
        <w:rPr>
          <w:rFonts w:cs="Calibri"/>
          <w:sz w:val="24"/>
          <w:szCs w:val="24"/>
        </w:rPr>
        <w:t xml:space="preserve"> </w:t>
      </w:r>
      <w:r w:rsidR="00157B81" w:rsidRPr="008A7DB5">
        <w:rPr>
          <w:rFonts w:cs="Calibri"/>
          <w:iCs/>
          <w:sz w:val="24"/>
          <w:szCs w:val="24"/>
        </w:rPr>
        <w:t xml:space="preserve">w odległości do 150 m od osi drogi) </w:t>
      </w:r>
      <w:r w:rsidR="00157B81" w:rsidRPr="008A7DB5">
        <w:rPr>
          <w:rFonts w:cs="Calibri"/>
          <w:sz w:val="24"/>
          <w:szCs w:val="24"/>
        </w:rPr>
        <w:t>i</w:t>
      </w:r>
      <w:r w:rsidR="00C9592B" w:rsidRPr="008A7DB5">
        <w:rPr>
          <w:rFonts w:cs="Calibri"/>
          <w:sz w:val="24"/>
          <w:szCs w:val="24"/>
        </w:rPr>
        <w:t xml:space="preserve"> </w:t>
      </w:r>
      <w:r w:rsidR="002055FB" w:rsidRPr="008A7DB5">
        <w:rPr>
          <w:rFonts w:cs="Calibri"/>
          <w:sz w:val="24"/>
          <w:szCs w:val="24"/>
        </w:rPr>
        <w:t xml:space="preserve">w </w:t>
      </w:r>
      <w:r w:rsidR="00C9592B" w:rsidRPr="008A7DB5">
        <w:rPr>
          <w:rFonts w:cs="Calibri"/>
          <w:sz w:val="24"/>
          <w:szCs w:val="24"/>
        </w:rPr>
        <w:t xml:space="preserve">km </w:t>
      </w:r>
      <w:r w:rsidR="0023718B" w:rsidRPr="008A7DB5">
        <w:rPr>
          <w:rFonts w:cs="Calibri"/>
          <w:sz w:val="24"/>
          <w:szCs w:val="24"/>
        </w:rPr>
        <w:t>ok. </w:t>
      </w:r>
      <w:r w:rsidR="00C9592B" w:rsidRPr="008A7DB5">
        <w:rPr>
          <w:rFonts w:cs="Calibri"/>
          <w:sz w:val="24"/>
          <w:szCs w:val="24"/>
        </w:rPr>
        <w:t>13</w:t>
      </w:r>
      <w:r w:rsidR="006472EF" w:rsidRPr="008A7DB5">
        <w:rPr>
          <w:rFonts w:cs="Calibri"/>
          <w:sz w:val="24"/>
          <w:szCs w:val="24"/>
        </w:rPr>
        <w:t>+</w:t>
      </w:r>
      <w:r w:rsidR="00C9592B" w:rsidRPr="008A7DB5">
        <w:rPr>
          <w:rFonts w:cs="Calibri"/>
          <w:sz w:val="24"/>
          <w:szCs w:val="24"/>
        </w:rPr>
        <w:t xml:space="preserve">510 </w:t>
      </w:r>
      <w:r w:rsidR="00157B81" w:rsidRPr="008A7DB5">
        <w:rPr>
          <w:rFonts w:cs="Calibri"/>
          <w:sz w:val="24"/>
          <w:szCs w:val="24"/>
        </w:rPr>
        <w:t>(</w:t>
      </w:r>
      <w:r w:rsidR="00C9592B" w:rsidRPr="008A7DB5">
        <w:rPr>
          <w:rFonts w:cs="Calibri"/>
          <w:sz w:val="24"/>
          <w:szCs w:val="24"/>
        </w:rPr>
        <w:t>po lewej stronie drogi</w:t>
      </w:r>
      <w:r w:rsidR="002055FB" w:rsidRPr="008A7DB5">
        <w:rPr>
          <w:rFonts w:cs="Calibri"/>
          <w:iCs/>
          <w:sz w:val="24"/>
          <w:szCs w:val="24"/>
        </w:rPr>
        <w:t>, w odległości 180 m od osi drogi</w:t>
      </w:r>
      <w:r w:rsidR="00157B81" w:rsidRPr="008A7DB5">
        <w:rPr>
          <w:rFonts w:cs="Calibri"/>
          <w:iCs/>
          <w:sz w:val="24"/>
          <w:szCs w:val="24"/>
        </w:rPr>
        <w:t>)</w:t>
      </w:r>
      <w:r w:rsidR="002055FB" w:rsidRPr="008A7DB5">
        <w:rPr>
          <w:rFonts w:cs="Calibri"/>
          <w:iCs/>
          <w:sz w:val="24"/>
          <w:szCs w:val="24"/>
        </w:rPr>
        <w:t>.</w:t>
      </w:r>
      <w:r w:rsidR="002055FB" w:rsidRPr="008A7DB5">
        <w:rPr>
          <w:rFonts w:cs="Calibri"/>
          <w:sz w:val="24"/>
          <w:szCs w:val="24"/>
        </w:rPr>
        <w:t xml:space="preserve"> Stosownie do treści</w:t>
      </w:r>
      <w:r w:rsidR="0023718B" w:rsidRPr="008A7DB5">
        <w:rPr>
          <w:rFonts w:cs="Calibri"/>
          <w:sz w:val="24"/>
          <w:szCs w:val="24"/>
        </w:rPr>
        <w:t xml:space="preserve"> ww. </w:t>
      </w:r>
      <w:r w:rsidR="00A852C9" w:rsidRPr="008A7DB5">
        <w:rPr>
          <w:rFonts w:cs="Calibri"/>
          <w:sz w:val="24"/>
          <w:szCs w:val="24"/>
        </w:rPr>
        <w:t>punktu postanowienia, pomiary hałasu należy przeprowadzić w terminie p</w:t>
      </w:r>
      <w:r w:rsidR="0023718B" w:rsidRPr="008A7DB5">
        <w:rPr>
          <w:rFonts w:cs="Calibri"/>
          <w:sz w:val="24"/>
          <w:szCs w:val="24"/>
        </w:rPr>
        <w:t>o upływie 1 </w:t>
      </w:r>
      <w:r w:rsidR="00A852C9" w:rsidRPr="008A7DB5">
        <w:rPr>
          <w:rFonts w:cs="Calibri"/>
          <w:sz w:val="24"/>
          <w:szCs w:val="24"/>
        </w:rPr>
        <w:t xml:space="preserve">roku od dnia oddania obiektu do użytkowania i przedstawić w terminie 18 miesięcy od dnia oddania obiektu do użytkowania. </w:t>
      </w:r>
      <w:r w:rsidR="002055FB" w:rsidRPr="008A7DB5">
        <w:rPr>
          <w:rFonts w:cs="Calibri"/>
          <w:sz w:val="24"/>
          <w:szCs w:val="24"/>
        </w:rPr>
        <w:t xml:space="preserve">Zgodnie z informacją uzyskaną od inwestora - </w:t>
      </w:r>
      <w:r w:rsidR="002055FB" w:rsidRPr="008A7DB5">
        <w:rPr>
          <w:rFonts w:cs="Calibri"/>
          <w:iCs/>
          <w:sz w:val="24"/>
          <w:szCs w:val="24"/>
        </w:rPr>
        <w:t xml:space="preserve">Generalnej Dyrekcji Dróg Krajowych i Autostrad Oddział w Olsztynie, </w:t>
      </w:r>
      <w:r w:rsidR="002055FB" w:rsidRPr="008A7DB5">
        <w:rPr>
          <w:rFonts w:cs="Calibri"/>
          <w:sz w:val="24"/>
          <w:szCs w:val="24"/>
        </w:rPr>
        <w:t>wyniki pomiarów hałasu komunikacyjnego dla przedmiotowego odcinka drogi zostaną przedłożone prawdopodobnie w grudniu 2019 r.</w:t>
      </w:r>
    </w:p>
    <w:p w:rsidR="008A7DB5" w:rsidRPr="008A7DB5" w:rsidRDefault="00A03AE9" w:rsidP="008A7DB5">
      <w:pPr>
        <w:spacing w:after="0" w:line="360" w:lineRule="auto"/>
        <w:rPr>
          <w:rFonts w:cs="Calibri"/>
          <w:sz w:val="24"/>
          <w:szCs w:val="24"/>
        </w:rPr>
      </w:pPr>
      <w:r w:rsidRPr="008A7DB5">
        <w:rPr>
          <w:rFonts w:cs="Calibri"/>
          <w:sz w:val="24"/>
          <w:szCs w:val="24"/>
        </w:rPr>
        <w:t>Jednocześnie wyjaśnić należy, że w przypadku</w:t>
      </w:r>
      <w:r w:rsidR="00B21AE8" w:rsidRPr="008A7DB5">
        <w:rPr>
          <w:rFonts w:cs="Calibri"/>
          <w:sz w:val="24"/>
          <w:szCs w:val="24"/>
        </w:rPr>
        <w:t xml:space="preserve">, gdy z ww. analizy </w:t>
      </w:r>
      <w:proofErr w:type="spellStart"/>
      <w:r w:rsidR="00B21AE8" w:rsidRPr="008A7DB5">
        <w:rPr>
          <w:rFonts w:cs="Calibri"/>
          <w:sz w:val="24"/>
          <w:szCs w:val="24"/>
        </w:rPr>
        <w:t>porealizacyjnej</w:t>
      </w:r>
      <w:proofErr w:type="spellEnd"/>
      <w:r w:rsidR="00B21AE8" w:rsidRPr="008A7DB5">
        <w:rPr>
          <w:rFonts w:cs="Calibri"/>
          <w:sz w:val="24"/>
          <w:szCs w:val="24"/>
        </w:rPr>
        <w:t xml:space="preserve"> wyniknie</w:t>
      </w:r>
      <w:r w:rsidRPr="008A7DB5">
        <w:rPr>
          <w:rFonts w:cs="Calibri"/>
          <w:sz w:val="24"/>
          <w:szCs w:val="24"/>
        </w:rPr>
        <w:t xml:space="preserve"> negatywne oddziaływani</w:t>
      </w:r>
      <w:r w:rsidR="00B21AE8" w:rsidRPr="008A7DB5">
        <w:rPr>
          <w:rFonts w:cs="Calibri"/>
          <w:sz w:val="24"/>
          <w:szCs w:val="24"/>
        </w:rPr>
        <w:t>e</w:t>
      </w:r>
      <w:r w:rsidRPr="008A7DB5">
        <w:rPr>
          <w:rFonts w:cs="Calibri"/>
          <w:sz w:val="24"/>
          <w:szCs w:val="24"/>
        </w:rPr>
        <w:t xml:space="preserve"> </w:t>
      </w:r>
      <w:r w:rsidRPr="008A7DB5">
        <w:rPr>
          <w:rFonts w:eastAsia="Times New Roman" w:cs="Calibri"/>
          <w:sz w:val="24"/>
          <w:szCs w:val="24"/>
        </w:rPr>
        <w:t>na środowisko,</w:t>
      </w:r>
      <w:r w:rsidRPr="008A7DB5">
        <w:rPr>
          <w:rFonts w:eastAsia="Times New Roman" w:cs="Calibri"/>
          <w:bCs/>
          <w:sz w:val="24"/>
          <w:szCs w:val="24"/>
        </w:rPr>
        <w:t xml:space="preserve"> w myśl art. 362 ust.</w:t>
      </w:r>
      <w:r w:rsidRPr="008A7DB5">
        <w:rPr>
          <w:rFonts w:eastAsia="Times New Roman" w:cs="Calibri"/>
          <w:sz w:val="24"/>
          <w:szCs w:val="24"/>
        </w:rPr>
        <w:t xml:space="preserve"> 1 ustawy </w:t>
      </w:r>
      <w:proofErr w:type="spellStart"/>
      <w:r w:rsidRPr="008A7DB5">
        <w:rPr>
          <w:rFonts w:eastAsia="Times New Roman" w:cs="Calibri"/>
          <w:sz w:val="24"/>
          <w:szCs w:val="24"/>
        </w:rPr>
        <w:t>Poś</w:t>
      </w:r>
      <w:proofErr w:type="spellEnd"/>
      <w:r w:rsidRPr="008A7DB5">
        <w:rPr>
          <w:rFonts w:eastAsia="Times New Roman" w:cs="Calibri"/>
          <w:sz w:val="24"/>
          <w:szCs w:val="24"/>
        </w:rPr>
        <w:t xml:space="preserve">, organ ochrony środowiska </w:t>
      </w:r>
      <w:r w:rsidR="00B21AE8" w:rsidRPr="008A7DB5">
        <w:rPr>
          <w:rFonts w:eastAsia="Times New Roman" w:cs="Calibri"/>
          <w:sz w:val="24"/>
          <w:szCs w:val="24"/>
        </w:rPr>
        <w:t xml:space="preserve">- Marszałek Województwa Warmińsko-Mazurskiego </w:t>
      </w:r>
      <w:r w:rsidRPr="008A7DB5">
        <w:rPr>
          <w:rFonts w:eastAsia="Times New Roman" w:cs="Calibri"/>
          <w:sz w:val="24"/>
          <w:szCs w:val="24"/>
        </w:rPr>
        <w:t>może, w drodze decyzji, nałożyć obowiązek ograniczenia oddziaływania na środowisko i jego zagrożenia, określając:</w:t>
      </w:r>
    </w:p>
    <w:p w:rsidR="008A7DB5" w:rsidRPr="008A7DB5" w:rsidRDefault="00A03AE9" w:rsidP="008A7DB5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  <w:sz w:val="24"/>
          <w:szCs w:val="24"/>
        </w:rPr>
      </w:pPr>
      <w:r w:rsidRPr="008A7DB5">
        <w:rPr>
          <w:rFonts w:eastAsia="Times New Roman" w:cs="Calibri"/>
          <w:sz w:val="24"/>
          <w:szCs w:val="24"/>
        </w:rPr>
        <w:t>zakres ograniczenia oddziaływania na środowisko;</w:t>
      </w:r>
    </w:p>
    <w:p w:rsidR="008A7DB5" w:rsidRPr="008A7DB5" w:rsidRDefault="00A03AE9" w:rsidP="008A7DB5">
      <w:pPr>
        <w:pStyle w:val="Akapitzlist"/>
        <w:numPr>
          <w:ilvl w:val="0"/>
          <w:numId w:val="9"/>
        </w:numPr>
        <w:spacing w:after="0" w:line="360" w:lineRule="auto"/>
        <w:rPr>
          <w:rFonts w:cs="Calibri"/>
          <w:sz w:val="24"/>
          <w:szCs w:val="24"/>
        </w:rPr>
      </w:pPr>
      <w:r w:rsidRPr="008A7DB5">
        <w:rPr>
          <w:rFonts w:eastAsia="Times New Roman" w:cs="Calibri"/>
          <w:sz w:val="24"/>
          <w:szCs w:val="24"/>
        </w:rPr>
        <w:t>czynności zmierzające do ograniczenia oddziaływania na środowisko;</w:t>
      </w:r>
    </w:p>
    <w:p w:rsidR="00A03AE9" w:rsidRPr="008A7DB5" w:rsidRDefault="00A03AE9" w:rsidP="008A7DB5">
      <w:pPr>
        <w:pStyle w:val="Akapitzlist"/>
        <w:numPr>
          <w:ilvl w:val="0"/>
          <w:numId w:val="8"/>
        </w:numPr>
        <w:spacing w:after="0" w:line="360" w:lineRule="auto"/>
        <w:rPr>
          <w:rFonts w:cs="Calibri"/>
          <w:sz w:val="24"/>
          <w:szCs w:val="24"/>
        </w:rPr>
      </w:pPr>
      <w:r w:rsidRPr="008A7DB5">
        <w:rPr>
          <w:rFonts w:eastAsia="Times New Roman" w:cs="Calibri"/>
          <w:sz w:val="24"/>
          <w:szCs w:val="24"/>
        </w:rPr>
        <w:t>termin wykonania obowiązku.</w:t>
      </w:r>
    </w:p>
    <w:p w:rsidR="008A7DB5" w:rsidRDefault="008A7DB5" w:rsidP="008A7DB5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</w:p>
    <w:p w:rsidR="008A7DB5" w:rsidRPr="00E01EB4" w:rsidRDefault="008A7DB5" w:rsidP="008A7DB5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E01EB4"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8A7DB5" w:rsidRPr="00E01EB4" w:rsidRDefault="008A7DB5" w:rsidP="008A7DB5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E01EB4"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8A7DB5" w:rsidRPr="00E01EB4" w:rsidRDefault="008A7DB5" w:rsidP="008A7DB5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E01EB4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A852C9" w:rsidRDefault="008A7DB5" w:rsidP="008A7DB5">
      <w:pPr>
        <w:spacing w:after="0" w:line="360" w:lineRule="auto"/>
        <w:ind w:left="3540" w:hanging="3540"/>
        <w:rPr>
          <w:rFonts w:cs="Calibri"/>
          <w:sz w:val="24"/>
          <w:szCs w:val="24"/>
          <w:lang w:val="es-ES_tradnl"/>
        </w:rPr>
      </w:pPr>
      <w:r w:rsidRPr="00E01EB4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</w:p>
    <w:p w:rsidR="008A7DB5" w:rsidRPr="008A7DB5" w:rsidRDefault="008A7DB5" w:rsidP="008A7DB5">
      <w:pPr>
        <w:spacing w:after="0" w:line="360" w:lineRule="auto"/>
        <w:rPr>
          <w:rFonts w:cs="Calibri"/>
          <w:sz w:val="24"/>
          <w:szCs w:val="24"/>
          <w:lang w:val="es-ES_tradnl"/>
        </w:rPr>
      </w:pPr>
    </w:p>
    <w:p w:rsidR="008A7DB5" w:rsidRPr="008A7DB5" w:rsidRDefault="00C746EC" w:rsidP="008A7DB5">
      <w:pPr>
        <w:spacing w:after="0" w:line="240" w:lineRule="auto"/>
        <w:rPr>
          <w:rFonts w:cs="Calibri"/>
          <w:iCs/>
          <w:sz w:val="20"/>
          <w:szCs w:val="20"/>
        </w:rPr>
      </w:pPr>
      <w:r w:rsidRPr="008A7DB5">
        <w:rPr>
          <w:rFonts w:cs="Calibri"/>
          <w:iCs/>
          <w:sz w:val="20"/>
          <w:szCs w:val="20"/>
        </w:rPr>
        <w:t>Otrzymują:</w:t>
      </w:r>
    </w:p>
    <w:p w:rsidR="008A7DB5" w:rsidRPr="008A7DB5" w:rsidRDefault="00C746EC" w:rsidP="008A7DB5">
      <w:pPr>
        <w:pStyle w:val="Akapitzlist"/>
        <w:numPr>
          <w:ilvl w:val="3"/>
          <w:numId w:val="6"/>
        </w:numPr>
        <w:spacing w:after="0" w:line="240" w:lineRule="auto"/>
        <w:ind w:left="709" w:hanging="425"/>
        <w:rPr>
          <w:rFonts w:cs="Calibri"/>
          <w:iCs/>
          <w:sz w:val="20"/>
          <w:szCs w:val="20"/>
        </w:rPr>
      </w:pPr>
      <w:r w:rsidRPr="008A7DB5">
        <w:rPr>
          <w:rFonts w:cs="Calibri"/>
          <w:iCs/>
          <w:sz w:val="20"/>
          <w:szCs w:val="20"/>
        </w:rPr>
        <w:t>adresat</w:t>
      </w:r>
    </w:p>
    <w:p w:rsidR="00C746EC" w:rsidRPr="008A7DB5" w:rsidRDefault="00C746EC" w:rsidP="008A7DB5">
      <w:pPr>
        <w:pStyle w:val="Akapitzlist"/>
        <w:numPr>
          <w:ilvl w:val="3"/>
          <w:numId w:val="6"/>
        </w:numPr>
        <w:spacing w:after="0" w:line="240" w:lineRule="auto"/>
        <w:ind w:left="709" w:hanging="425"/>
        <w:rPr>
          <w:rFonts w:cs="Calibri"/>
          <w:iCs/>
          <w:sz w:val="20"/>
          <w:szCs w:val="20"/>
        </w:rPr>
      </w:pPr>
      <w:r w:rsidRPr="008A7DB5">
        <w:rPr>
          <w:rFonts w:cs="Calibri"/>
          <w:iCs/>
          <w:sz w:val="20"/>
          <w:szCs w:val="20"/>
        </w:rPr>
        <w:t>aa</w:t>
      </w:r>
    </w:p>
    <w:p w:rsidR="00C746EC" w:rsidRPr="0023718B" w:rsidRDefault="00C746EC" w:rsidP="00C746EC">
      <w:p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</w:p>
    <w:p w:rsidR="00C746EC" w:rsidRPr="00195494" w:rsidRDefault="00C746EC" w:rsidP="00195494">
      <w:pPr>
        <w:ind w:firstLine="708"/>
        <w:jc w:val="both"/>
        <w:rPr>
          <w:rFonts w:ascii="Arial" w:hAnsi="Arial" w:cs="Arial"/>
        </w:rPr>
      </w:pPr>
    </w:p>
    <w:sectPr w:rsidR="00C746EC" w:rsidRPr="00195494" w:rsidSect="00A852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417" w:bottom="2835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17C" w:rsidRDefault="00E0617C" w:rsidP="000F38F9">
      <w:pPr>
        <w:spacing w:after="0" w:line="240" w:lineRule="auto"/>
      </w:pPr>
      <w:r>
        <w:separator/>
      </w:r>
    </w:p>
  </w:endnote>
  <w:endnote w:type="continuationSeparator" w:id="0">
    <w:p w:rsidR="00E0617C" w:rsidRDefault="00E0617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F36" w:rsidRPr="00425F85" w:rsidRDefault="004F7027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400675" cy="1009650"/>
          <wp:effectExtent l="0" t="0" r="0" b="0"/>
          <wp:docPr id="2" name="Obraz 2" descr="Adres Regionalnej Dyrekcji Ochrony Środowiska w Olsztynie wraz z logo systemu ekorządzania i audytu (EMAS)" title="Adres Regionalnej Dyrekcji Ochrony Środowiska w Olsztynie wraz z logo systemu ekorządzania i audy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Olszty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17C" w:rsidRDefault="00E0617C" w:rsidP="000F38F9">
      <w:pPr>
        <w:spacing w:after="0" w:line="240" w:lineRule="auto"/>
      </w:pPr>
      <w:r>
        <w:separator/>
      </w:r>
    </w:p>
  </w:footnote>
  <w:footnote w:type="continuationSeparator" w:id="0">
    <w:p w:rsidR="00E0617C" w:rsidRDefault="00E0617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CA" w:rsidRDefault="004F702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5375" cy="942975"/>
          <wp:effectExtent l="0" t="0" r="0" b="9525"/>
          <wp:docPr id="1" name="Obraz 1" descr="Logo Regionalnej Dyrekcji Ochrony Środowiska w Olsztynie, Wydział Ocen Oddziaływania na Środowisko" title="Logo Regionalnej Dyrekcji Ochrony Środowiska w Olsztynie, Wydział Ocen Oddziaływania na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Olsztyn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4E67EB9"/>
    <w:multiLevelType w:val="hybridMultilevel"/>
    <w:tmpl w:val="9CF4E8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5FB7"/>
    <w:multiLevelType w:val="hybridMultilevel"/>
    <w:tmpl w:val="7640F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469"/>
    <w:multiLevelType w:val="hybridMultilevel"/>
    <w:tmpl w:val="C592EA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B13E79"/>
    <w:multiLevelType w:val="hybridMultilevel"/>
    <w:tmpl w:val="0E3A29FE"/>
    <w:lvl w:ilvl="0" w:tplc="57EA04B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FB52A2"/>
    <w:multiLevelType w:val="hybridMultilevel"/>
    <w:tmpl w:val="95962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F4037"/>
    <w:multiLevelType w:val="hybridMultilevel"/>
    <w:tmpl w:val="7B1EB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759C"/>
    <w:multiLevelType w:val="hybridMultilevel"/>
    <w:tmpl w:val="4C2A4732"/>
    <w:lvl w:ilvl="0" w:tplc="DC7C3FC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402624"/>
    <w:multiLevelType w:val="hybridMultilevel"/>
    <w:tmpl w:val="F5D81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C3"/>
    <w:rsid w:val="00010A3B"/>
    <w:rsid w:val="00010A42"/>
    <w:rsid w:val="00015FF4"/>
    <w:rsid w:val="000345EA"/>
    <w:rsid w:val="00037C21"/>
    <w:rsid w:val="00056AA3"/>
    <w:rsid w:val="00092E7F"/>
    <w:rsid w:val="000F38F9"/>
    <w:rsid w:val="00116D03"/>
    <w:rsid w:val="00137D9F"/>
    <w:rsid w:val="00152CA5"/>
    <w:rsid w:val="00157B81"/>
    <w:rsid w:val="00172D80"/>
    <w:rsid w:val="00175D69"/>
    <w:rsid w:val="001766D0"/>
    <w:rsid w:val="00195494"/>
    <w:rsid w:val="001A12FD"/>
    <w:rsid w:val="001C762C"/>
    <w:rsid w:val="001E5D3D"/>
    <w:rsid w:val="001F489F"/>
    <w:rsid w:val="002055FB"/>
    <w:rsid w:val="002078CB"/>
    <w:rsid w:val="002218BF"/>
    <w:rsid w:val="00221F98"/>
    <w:rsid w:val="00225414"/>
    <w:rsid w:val="0023718B"/>
    <w:rsid w:val="0024534D"/>
    <w:rsid w:val="002505ED"/>
    <w:rsid w:val="0028768C"/>
    <w:rsid w:val="002A2117"/>
    <w:rsid w:val="002C018D"/>
    <w:rsid w:val="002D056F"/>
    <w:rsid w:val="002D5BCB"/>
    <w:rsid w:val="002E195E"/>
    <w:rsid w:val="002F3587"/>
    <w:rsid w:val="003007F2"/>
    <w:rsid w:val="00311BAA"/>
    <w:rsid w:val="003149CE"/>
    <w:rsid w:val="00342586"/>
    <w:rsid w:val="00344C38"/>
    <w:rsid w:val="00347407"/>
    <w:rsid w:val="00350DC0"/>
    <w:rsid w:val="0036229F"/>
    <w:rsid w:val="003714E9"/>
    <w:rsid w:val="00383FDD"/>
    <w:rsid w:val="00393829"/>
    <w:rsid w:val="003D1BB5"/>
    <w:rsid w:val="003F14C8"/>
    <w:rsid w:val="003F736E"/>
    <w:rsid w:val="004035B0"/>
    <w:rsid w:val="004200CE"/>
    <w:rsid w:val="00425F85"/>
    <w:rsid w:val="00425FC9"/>
    <w:rsid w:val="00437023"/>
    <w:rsid w:val="004656D3"/>
    <w:rsid w:val="00476E20"/>
    <w:rsid w:val="00486066"/>
    <w:rsid w:val="004879BB"/>
    <w:rsid w:val="004907C3"/>
    <w:rsid w:val="004959AC"/>
    <w:rsid w:val="004A2F36"/>
    <w:rsid w:val="004A387A"/>
    <w:rsid w:val="004C647D"/>
    <w:rsid w:val="004C67D2"/>
    <w:rsid w:val="004D2B22"/>
    <w:rsid w:val="004D7269"/>
    <w:rsid w:val="004F7027"/>
    <w:rsid w:val="00512491"/>
    <w:rsid w:val="00522C1A"/>
    <w:rsid w:val="00523691"/>
    <w:rsid w:val="0054781B"/>
    <w:rsid w:val="005661DA"/>
    <w:rsid w:val="005C7609"/>
    <w:rsid w:val="005E34D9"/>
    <w:rsid w:val="005E4489"/>
    <w:rsid w:val="005F4F3B"/>
    <w:rsid w:val="00600D93"/>
    <w:rsid w:val="00603D35"/>
    <w:rsid w:val="00612D7D"/>
    <w:rsid w:val="0062060B"/>
    <w:rsid w:val="0062316B"/>
    <w:rsid w:val="00626F39"/>
    <w:rsid w:val="00627F9B"/>
    <w:rsid w:val="00633F2F"/>
    <w:rsid w:val="006472EF"/>
    <w:rsid w:val="006565EB"/>
    <w:rsid w:val="00670B10"/>
    <w:rsid w:val="006807ED"/>
    <w:rsid w:val="006C20CF"/>
    <w:rsid w:val="006F4188"/>
    <w:rsid w:val="00700C6B"/>
    <w:rsid w:val="00701A82"/>
    <w:rsid w:val="00705E77"/>
    <w:rsid w:val="00721AE7"/>
    <w:rsid w:val="007326D8"/>
    <w:rsid w:val="007345D9"/>
    <w:rsid w:val="00744C65"/>
    <w:rsid w:val="0075095D"/>
    <w:rsid w:val="00751D54"/>
    <w:rsid w:val="00762D7D"/>
    <w:rsid w:val="00770CBD"/>
    <w:rsid w:val="007A7EBB"/>
    <w:rsid w:val="007B5595"/>
    <w:rsid w:val="007C1118"/>
    <w:rsid w:val="007D7C22"/>
    <w:rsid w:val="007E28EB"/>
    <w:rsid w:val="007F7450"/>
    <w:rsid w:val="008053E2"/>
    <w:rsid w:val="00812CEA"/>
    <w:rsid w:val="00827871"/>
    <w:rsid w:val="00833E3D"/>
    <w:rsid w:val="0085274A"/>
    <w:rsid w:val="008A0CE0"/>
    <w:rsid w:val="008A7DB5"/>
    <w:rsid w:val="008D77DE"/>
    <w:rsid w:val="008E1C73"/>
    <w:rsid w:val="008E5D38"/>
    <w:rsid w:val="00903767"/>
    <w:rsid w:val="00911A26"/>
    <w:rsid w:val="009301BF"/>
    <w:rsid w:val="00951C0C"/>
    <w:rsid w:val="00961420"/>
    <w:rsid w:val="0096370D"/>
    <w:rsid w:val="00973F2B"/>
    <w:rsid w:val="009949ED"/>
    <w:rsid w:val="0099785C"/>
    <w:rsid w:val="009A663A"/>
    <w:rsid w:val="009C10C2"/>
    <w:rsid w:val="009C2F1A"/>
    <w:rsid w:val="009C5BE3"/>
    <w:rsid w:val="009D7774"/>
    <w:rsid w:val="009E5CA9"/>
    <w:rsid w:val="009F7301"/>
    <w:rsid w:val="00A03AE9"/>
    <w:rsid w:val="00A1270C"/>
    <w:rsid w:val="00A20FE6"/>
    <w:rsid w:val="00A304AF"/>
    <w:rsid w:val="00A3758A"/>
    <w:rsid w:val="00A414DC"/>
    <w:rsid w:val="00A44E4A"/>
    <w:rsid w:val="00A47AA0"/>
    <w:rsid w:val="00A54FD4"/>
    <w:rsid w:val="00A61476"/>
    <w:rsid w:val="00A66F4C"/>
    <w:rsid w:val="00A77A08"/>
    <w:rsid w:val="00A852C9"/>
    <w:rsid w:val="00A9313E"/>
    <w:rsid w:val="00AB6A93"/>
    <w:rsid w:val="00AE1E84"/>
    <w:rsid w:val="00AE7C87"/>
    <w:rsid w:val="00AF0B90"/>
    <w:rsid w:val="00B21AE8"/>
    <w:rsid w:val="00B502B2"/>
    <w:rsid w:val="00B977DC"/>
    <w:rsid w:val="00BC407A"/>
    <w:rsid w:val="00BF18F8"/>
    <w:rsid w:val="00BF5E08"/>
    <w:rsid w:val="00C15C8B"/>
    <w:rsid w:val="00C435AF"/>
    <w:rsid w:val="00C53E6D"/>
    <w:rsid w:val="00C746EC"/>
    <w:rsid w:val="00C9592B"/>
    <w:rsid w:val="00CC7252"/>
    <w:rsid w:val="00CF136F"/>
    <w:rsid w:val="00D06763"/>
    <w:rsid w:val="00D16970"/>
    <w:rsid w:val="00D22B35"/>
    <w:rsid w:val="00D24F61"/>
    <w:rsid w:val="00D30499"/>
    <w:rsid w:val="00D32B28"/>
    <w:rsid w:val="00D43C94"/>
    <w:rsid w:val="00D556EF"/>
    <w:rsid w:val="00D95F8C"/>
    <w:rsid w:val="00DE3A1E"/>
    <w:rsid w:val="00DF6189"/>
    <w:rsid w:val="00E0617C"/>
    <w:rsid w:val="00E1523D"/>
    <w:rsid w:val="00E1684D"/>
    <w:rsid w:val="00E31360"/>
    <w:rsid w:val="00E36FD2"/>
    <w:rsid w:val="00E37929"/>
    <w:rsid w:val="00E40E5E"/>
    <w:rsid w:val="00E45BC8"/>
    <w:rsid w:val="00E5354F"/>
    <w:rsid w:val="00E732DF"/>
    <w:rsid w:val="00EB36C7"/>
    <w:rsid w:val="00EB38F2"/>
    <w:rsid w:val="00EE7BA2"/>
    <w:rsid w:val="00F23225"/>
    <w:rsid w:val="00F318C7"/>
    <w:rsid w:val="00F31C60"/>
    <w:rsid w:val="00F42CC2"/>
    <w:rsid w:val="00F64D65"/>
    <w:rsid w:val="00F84AB9"/>
    <w:rsid w:val="00FB45E5"/>
    <w:rsid w:val="00FF1ACA"/>
    <w:rsid w:val="00FF3A71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7DF62E-8093-46F0-8930-2A2148E4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10C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9C10C2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9C10C2"/>
    <w:rPr>
      <w:rFonts w:ascii="Times New Roman" w:eastAsia="Lucida Sans Unicode" w:hAnsi="Times New Roman"/>
      <w:sz w:val="24"/>
      <w:lang w:val="x-none" w:eastAsia="x-none"/>
    </w:rPr>
  </w:style>
  <w:style w:type="character" w:customStyle="1" w:styleId="txt-new">
    <w:name w:val="txt-new"/>
    <w:rsid w:val="009C10C2"/>
  </w:style>
  <w:style w:type="character" w:customStyle="1" w:styleId="xbe">
    <w:name w:val="_xbe"/>
    <w:basedOn w:val="Domylnaczcionkaakapitu"/>
    <w:rsid w:val="00A12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AppData\Local\Temp\RDOS_Olsztyn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A111E-3C65-4262-A892-511256F1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RDOS_Olsztyn_WOOŚ</Template>
  <TotalTime>7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Iwona Bobek</cp:lastModifiedBy>
  <cp:revision>3</cp:revision>
  <cp:lastPrinted>2019-04-08T11:50:00Z</cp:lastPrinted>
  <dcterms:created xsi:type="dcterms:W3CDTF">2021-01-27T10:39:00Z</dcterms:created>
  <dcterms:modified xsi:type="dcterms:W3CDTF">2021-01-27T10:48:00Z</dcterms:modified>
</cp:coreProperties>
</file>