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F7E27" w:rsidP="00DF7E27">
      <w:pPr>
        <w:tabs>
          <w:tab w:val="left" w:pos="5669"/>
          <w:tab w:val="right" w:pos="5954"/>
          <w:tab w:val="left" w:pos="6096"/>
          <w:tab w:val="right" w:pos="6237"/>
        </w:tabs>
        <w:ind w:left="4820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DLI-II.7621.57.2019.EŁ.13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(DLI-II.4621.63.2019.EŁ.)</w:t>
      </w: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722828" w:rsidRPr="00421922" w:rsidRDefault="00722828" w:rsidP="00CB33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4962" w:right="1134" w:hanging="142"/>
        <w:outlineLvl w:val="0"/>
        <w:rPr>
          <w:rFonts w:ascii="Arial" w:hAnsi="Arial" w:cs="Arial"/>
          <w:sz w:val="20"/>
          <w:szCs w:val="20"/>
        </w:rPr>
      </w:pP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C34FDB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="00964D25">
        <w:rPr>
          <w:rFonts w:ascii="Arial" w:hAnsi="Arial" w:cs="Arial"/>
          <w:spacing w:val="4"/>
          <w:sz w:val="20"/>
          <w:szCs w:val="20"/>
        </w:rPr>
        <w:t xml:space="preserve"> </w:t>
      </w:r>
      <w:r w:rsidR="00964D25" w:rsidRPr="00964D25">
        <w:rPr>
          <w:rFonts w:ascii="Arial" w:hAnsi="Arial" w:cs="Arial"/>
          <w:spacing w:val="4"/>
          <w:sz w:val="20"/>
          <w:szCs w:val="20"/>
        </w:rPr>
        <w:t xml:space="preserve">§ 1 i 2 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CB3319">
        <w:rPr>
          <w:rFonts w:ascii="Arial" w:hAnsi="Arial" w:cs="Arial"/>
          <w:color w:val="000000"/>
          <w:spacing w:val="4"/>
          <w:sz w:val="20"/>
          <w:szCs w:val="20"/>
        </w:rPr>
        <w:t>6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2028B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="00C34FDB">
        <w:rPr>
          <w:rFonts w:ascii="Arial" w:hAnsi="Arial" w:cs="Arial"/>
          <w:spacing w:val="4"/>
          <w:sz w:val="20"/>
        </w:rPr>
        <w:t xml:space="preserve">a także art. 72 ust. 6 w zw. z art. 72 ust. 1 pkt 10 ustawy </w:t>
      </w:r>
      <w:r w:rsidR="00C34FDB">
        <w:rPr>
          <w:rFonts w:ascii="Arial" w:hAnsi="Arial" w:cs="Arial"/>
          <w:spacing w:val="4"/>
          <w:sz w:val="20"/>
        </w:rPr>
        <w:br/>
        <w:t xml:space="preserve">z dnia 3 października 2008 r. </w:t>
      </w:r>
      <w:r w:rsidR="00C34FDB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C34FDB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="00C34FDB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2020 r. poz. 283</w:t>
      </w:r>
      <w:r w:rsidR="00C34FDB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="00C34FDB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5D2345" w:rsidRDefault="00405B44" w:rsidP="00CB331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5D2345">
        <w:rPr>
          <w:rFonts w:ascii="Arial" w:hAnsi="Arial" w:cs="Arial"/>
          <w:spacing w:val="4"/>
          <w:sz w:val="20"/>
        </w:rPr>
        <w:t xml:space="preserve">10 grudnia 2020 r., </w:t>
      </w:r>
      <w:r w:rsidR="00CB3319">
        <w:rPr>
          <w:rFonts w:ascii="Arial" w:hAnsi="Arial" w:cs="Arial"/>
          <w:spacing w:val="4"/>
          <w:sz w:val="20"/>
        </w:rPr>
        <w:t xml:space="preserve">znak: DLI-II.7621.57.2019.EŁ.12 </w:t>
      </w:r>
      <w:r w:rsidR="00CB3319">
        <w:rPr>
          <w:rFonts w:ascii="Arial" w:hAnsi="Arial" w:cs="Arial"/>
          <w:spacing w:val="4"/>
          <w:sz w:val="20"/>
        </w:rPr>
        <w:br/>
        <w:t xml:space="preserve">(DLI-II.4621.63.2019.EŁ.), uchylającą w części i orzekającą w tym zakresie co do istoty sprawy, </w:t>
      </w:r>
      <w:r w:rsidR="00CB3319">
        <w:rPr>
          <w:rFonts w:ascii="Arial" w:hAnsi="Arial" w:cs="Arial"/>
          <w:spacing w:val="4"/>
          <w:sz w:val="20"/>
        </w:rPr>
        <w:br/>
        <w:t xml:space="preserve">a w pozostałej części utrzymującą w mocy decyzję Wojewody </w:t>
      </w:r>
      <w:r w:rsidR="00CB3319" w:rsidRPr="00CB3319">
        <w:rPr>
          <w:rFonts w:ascii="Arial" w:hAnsi="Arial" w:cs="Arial"/>
          <w:spacing w:val="4"/>
          <w:sz w:val="20"/>
        </w:rPr>
        <w:t>Zachodniopomorskiego Nr 17/2019 z dnia 7 października 2019 r., z</w:t>
      </w:r>
      <w:r w:rsidR="00CB3319">
        <w:rPr>
          <w:rFonts w:ascii="Arial" w:hAnsi="Arial" w:cs="Arial"/>
          <w:spacing w:val="4"/>
          <w:sz w:val="20"/>
        </w:rPr>
        <w:t xml:space="preserve">nak: AP-1.7820.193-10.2019.PM, </w:t>
      </w:r>
      <w:r w:rsidR="00CB3319" w:rsidRPr="00CB3319">
        <w:rPr>
          <w:rFonts w:ascii="Arial" w:hAnsi="Arial" w:cs="Arial"/>
          <w:spacing w:val="4"/>
          <w:sz w:val="20"/>
        </w:rPr>
        <w:t xml:space="preserve">o zezwoleniu na realizację inwestycji drogowej pn.: „Usprawnienie połączenia komunikacyjnego pomiędzy wyspami Uznam i Wolin </w:t>
      </w:r>
      <w:r w:rsidR="00CB3319">
        <w:rPr>
          <w:rFonts w:ascii="Arial" w:hAnsi="Arial" w:cs="Arial"/>
          <w:spacing w:val="4"/>
          <w:sz w:val="20"/>
        </w:rPr>
        <w:br/>
      </w:r>
      <w:r w:rsidR="00CB3319" w:rsidRPr="00CB3319">
        <w:rPr>
          <w:rFonts w:ascii="Arial" w:hAnsi="Arial" w:cs="Arial"/>
          <w:spacing w:val="4"/>
          <w:sz w:val="20"/>
        </w:rPr>
        <w:t>w Świnoujściu – budowa tunelu pod Świną”</w:t>
      </w:r>
      <w:r w:rsidR="00CB3319">
        <w:rPr>
          <w:rFonts w:ascii="Arial" w:hAnsi="Arial" w:cs="Arial"/>
          <w:spacing w:val="4"/>
          <w:sz w:val="20"/>
        </w:rPr>
        <w:t>.</w:t>
      </w:r>
    </w:p>
    <w:p w:rsidR="00405B44" w:rsidRPr="005D2345" w:rsidRDefault="005D2345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</w:t>
      </w:r>
      <w:r w:rsidR="00405B44" w:rsidRPr="003636C6">
        <w:rPr>
          <w:rFonts w:ascii="Arial" w:hAnsi="Arial" w:cs="Arial"/>
          <w:spacing w:val="4"/>
          <w:sz w:val="20"/>
        </w:rPr>
        <w:t xml:space="preserve"> treścią ww. decyzji z dnia</w:t>
      </w:r>
      <w:r w:rsidR="00405B44">
        <w:rPr>
          <w:rFonts w:ascii="Arial" w:hAnsi="Arial" w:cs="Arial"/>
          <w:spacing w:val="4"/>
          <w:sz w:val="20"/>
        </w:rPr>
        <w:t xml:space="preserve"> </w:t>
      </w:r>
      <w:r w:rsidR="00CB3319">
        <w:rPr>
          <w:rFonts w:ascii="Arial" w:hAnsi="Arial" w:cs="Arial"/>
          <w:spacing w:val="4"/>
          <w:sz w:val="20"/>
        </w:rPr>
        <w:t>10 grudnia</w:t>
      </w:r>
      <w:r>
        <w:rPr>
          <w:rFonts w:ascii="Arial" w:hAnsi="Arial" w:cs="Arial"/>
          <w:spacing w:val="4"/>
          <w:sz w:val="20"/>
        </w:rPr>
        <w:t xml:space="preserve"> 2020 r. </w:t>
      </w:r>
      <w:r w:rsidR="005A7019">
        <w:rPr>
          <w:rFonts w:ascii="Arial" w:hAnsi="Arial" w:cs="Arial"/>
          <w:spacing w:val="4"/>
          <w:sz w:val="20"/>
        </w:rPr>
        <w:t>o</w:t>
      </w:r>
      <w:r w:rsidR="00405B44" w:rsidRPr="003636C6">
        <w:rPr>
          <w:rFonts w:ascii="Arial" w:hAnsi="Arial" w:cs="Arial"/>
          <w:spacing w:val="4"/>
          <w:sz w:val="20"/>
        </w:rPr>
        <w:t xml:space="preserve">raz aktami sprawy </w:t>
      </w:r>
      <w:r w:rsidRPr="005D2345">
        <w:rPr>
          <w:rFonts w:ascii="Arial" w:hAnsi="Arial" w:cs="Arial"/>
          <w:bCs/>
          <w:spacing w:val="4"/>
          <w:sz w:val="20"/>
        </w:rPr>
        <w:t>można zapoznać</w:t>
      </w:r>
      <w:r w:rsidRPr="005D2345">
        <w:rPr>
          <w:rFonts w:ascii="Arial" w:hAnsi="Arial" w:cs="Arial"/>
          <w:spacing w:val="4"/>
          <w:sz w:val="20"/>
        </w:rPr>
        <w:t xml:space="preserve"> </w:t>
      </w:r>
      <w:r w:rsidRPr="005D2345">
        <w:rPr>
          <w:rFonts w:ascii="Arial" w:hAnsi="Arial" w:cs="Arial"/>
          <w:bCs/>
          <w:spacing w:val="4"/>
          <w:sz w:val="20"/>
        </w:rPr>
        <w:t>w</w:t>
      </w:r>
      <w:r>
        <w:rPr>
          <w:rFonts w:ascii="Arial" w:hAnsi="Arial" w:cs="Arial"/>
          <w:spacing w:val="4"/>
          <w:sz w:val="20"/>
        </w:rPr>
        <w:t xml:space="preserve"> </w:t>
      </w:r>
      <w:r w:rsidR="00405B44" w:rsidRPr="003636C6">
        <w:rPr>
          <w:rFonts w:ascii="Arial" w:hAnsi="Arial" w:cs="Arial"/>
          <w:spacing w:val="4"/>
          <w:sz w:val="20"/>
        </w:rPr>
        <w:t>Ministerstwie Rozwoju</w:t>
      </w:r>
      <w:r w:rsidR="00405B44">
        <w:rPr>
          <w:rFonts w:ascii="Arial" w:hAnsi="Arial" w:cs="Arial"/>
          <w:spacing w:val="4"/>
          <w:sz w:val="20"/>
        </w:rPr>
        <w:t>, Pracy i Technologii</w:t>
      </w:r>
      <w:r w:rsidR="00405B44"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 w:rsidR="00405B44">
        <w:rPr>
          <w:rFonts w:ascii="Arial" w:hAnsi="Arial" w:cs="Arial"/>
          <w:spacing w:val="4"/>
          <w:sz w:val="20"/>
        </w:rPr>
        <w:t xml:space="preserve">e </w:t>
      </w:r>
      <w:r w:rsidR="00405B44"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 w:rsidR="00405B44">
        <w:rPr>
          <w:rFonts w:ascii="Arial" w:hAnsi="Arial" w:cs="Arial"/>
          <w:bCs/>
          <w:i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="00405B44">
        <w:rPr>
          <w:rFonts w:ascii="Arial" w:hAnsi="Arial" w:cs="Arial"/>
          <w:bCs/>
          <w:iCs/>
          <w:spacing w:val="4"/>
          <w:sz w:val="20"/>
          <w:szCs w:val="20"/>
        </w:rPr>
        <w:t xml:space="preserve">w godzinach od 9:00 do 15:30, </w:t>
      </w:r>
      <w:r w:rsidR="00405B44"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="00405B44"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="00405B44" w:rsidRPr="0027192A">
        <w:rPr>
          <w:rFonts w:ascii="Arial" w:hAnsi="Arial" w:cs="Arial"/>
          <w:bCs/>
          <w:spacing w:val="4"/>
          <w:sz w:val="20"/>
        </w:rPr>
        <w:t>z treścią decyzji</w:t>
      </w:r>
      <w:r w:rsidR="00CB3319">
        <w:rPr>
          <w:rFonts w:ascii="Arial" w:hAnsi="Arial" w:cs="Arial"/>
          <w:bCs/>
          <w:spacing w:val="4"/>
          <w:sz w:val="20"/>
        </w:rPr>
        <w:t xml:space="preserve"> (bez załączników)</w:t>
      </w:r>
      <w:r w:rsidR="002A6D81">
        <w:rPr>
          <w:rFonts w:ascii="Arial" w:hAnsi="Arial" w:cs="Arial"/>
          <w:bCs/>
          <w:spacing w:val="4"/>
          <w:sz w:val="20"/>
        </w:rPr>
        <w:t xml:space="preserve"> – w urzędzie</w:t>
      </w:r>
      <w:r w:rsidR="00405B44">
        <w:rPr>
          <w:rFonts w:ascii="Arial" w:hAnsi="Arial" w:cs="Arial"/>
          <w:bCs/>
          <w:spacing w:val="4"/>
          <w:sz w:val="20"/>
        </w:rPr>
        <w:t xml:space="preserve"> gmin</w:t>
      </w:r>
      <w:r w:rsidR="002A6D81">
        <w:rPr>
          <w:rFonts w:ascii="Arial" w:hAnsi="Arial" w:cs="Arial"/>
          <w:bCs/>
          <w:spacing w:val="4"/>
          <w:sz w:val="20"/>
        </w:rPr>
        <w:t>y</w:t>
      </w:r>
      <w:r w:rsidR="00405B44">
        <w:rPr>
          <w:rFonts w:ascii="Arial" w:hAnsi="Arial" w:cs="Arial"/>
          <w:bCs/>
          <w:spacing w:val="4"/>
          <w:sz w:val="20"/>
        </w:rPr>
        <w:t xml:space="preserve"> właściw</w:t>
      </w:r>
      <w:r w:rsidR="002A6D81">
        <w:rPr>
          <w:rFonts w:ascii="Arial" w:hAnsi="Arial" w:cs="Arial"/>
          <w:bCs/>
          <w:spacing w:val="4"/>
          <w:sz w:val="20"/>
        </w:rPr>
        <w:t>ej</w:t>
      </w:r>
      <w:r w:rsidR="00405B44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br/>
      </w:r>
      <w:r w:rsidR="00405B44">
        <w:rPr>
          <w:rFonts w:ascii="Arial" w:hAnsi="Arial" w:cs="Arial"/>
          <w:bCs/>
          <w:spacing w:val="4"/>
          <w:sz w:val="20"/>
        </w:rPr>
        <w:t>ze względu na</w:t>
      </w:r>
      <w:r w:rsidR="002A6D81">
        <w:rPr>
          <w:rFonts w:ascii="Arial" w:hAnsi="Arial" w:cs="Arial"/>
          <w:bCs/>
          <w:spacing w:val="4"/>
          <w:sz w:val="20"/>
        </w:rPr>
        <w:t xml:space="preserve"> przebieg drogi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>
        <w:rPr>
          <w:rFonts w:ascii="Arial" w:hAnsi="Arial" w:cs="Arial"/>
          <w:bCs/>
          <w:spacing w:val="4"/>
          <w:sz w:val="20"/>
        </w:rPr>
        <w:t>Urzę</w:t>
      </w:r>
      <w:r w:rsidRPr="005D2345">
        <w:rPr>
          <w:rFonts w:ascii="Arial" w:hAnsi="Arial" w:cs="Arial"/>
          <w:bCs/>
          <w:spacing w:val="4"/>
          <w:sz w:val="20"/>
        </w:rPr>
        <w:t>d</w:t>
      </w:r>
      <w:r>
        <w:rPr>
          <w:rFonts w:ascii="Arial" w:hAnsi="Arial" w:cs="Arial"/>
          <w:bCs/>
          <w:spacing w:val="4"/>
          <w:sz w:val="20"/>
        </w:rPr>
        <w:t>zie</w:t>
      </w:r>
      <w:r w:rsidRPr="005D2345">
        <w:rPr>
          <w:rFonts w:ascii="Arial" w:hAnsi="Arial" w:cs="Arial"/>
          <w:bCs/>
          <w:spacing w:val="4"/>
          <w:sz w:val="20"/>
        </w:rPr>
        <w:t xml:space="preserve"> Miasta Świnoujście</w:t>
      </w:r>
      <w:r>
        <w:rPr>
          <w:rFonts w:ascii="Arial" w:hAnsi="Arial" w:cs="Arial"/>
          <w:bCs/>
          <w:spacing w:val="4"/>
          <w:sz w:val="20"/>
        </w:rPr>
        <w:t>.</w:t>
      </w:r>
    </w:p>
    <w:p w:rsidR="005A7019" w:rsidRDefault="003914BC" w:rsidP="00B446F7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>Jednocześnie informuję</w:t>
      </w:r>
      <w:r w:rsidR="005A7019">
        <w:rPr>
          <w:rFonts w:ascii="Arial" w:eastAsia="Arial Unicode MS" w:hAnsi="Arial" w:cs="Arial"/>
          <w:bCs/>
          <w:spacing w:val="4"/>
          <w:sz w:val="20"/>
          <w:szCs w:val="20"/>
        </w:rPr>
        <w:t xml:space="preserve">, iż </w:t>
      </w:r>
      <w:r w:rsidR="005A7019"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="005A7019"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="005A7019"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 w:rsidR="005A7019"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964D25">
        <w:rPr>
          <w:rFonts w:ascii="Arial" w:hAnsi="Arial" w:cs="Arial"/>
          <w:bCs/>
          <w:spacing w:val="4"/>
          <w:sz w:val="20"/>
          <w:u w:val="single"/>
        </w:rPr>
        <w:t>22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</w:t>
      </w:r>
      <w:r w:rsidR="00CB3319">
        <w:rPr>
          <w:rFonts w:ascii="Arial" w:hAnsi="Arial" w:cs="Arial"/>
          <w:bCs/>
          <w:spacing w:val="4"/>
          <w:sz w:val="20"/>
          <w:u w:val="single"/>
        </w:rPr>
        <w:t>grudnia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2020 r.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CC12FB" w:rsidRDefault="00DF7E27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AE15B" wp14:editId="30444690">
                <wp:simplePos x="0" y="0"/>
                <wp:positionH relativeFrom="margin">
                  <wp:posOffset>2830195</wp:posOffset>
                </wp:positionH>
                <wp:positionV relativeFrom="paragraph">
                  <wp:posOffset>1905</wp:posOffset>
                </wp:positionV>
                <wp:extent cx="3124200" cy="9429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E27" w:rsidRDefault="00DF7E27" w:rsidP="00DF7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MINISTER ROZWOJU, PRACY I TECHNOLOGII</w:t>
                            </w:r>
                          </w:p>
                          <w:p w:rsidR="00DF7E27" w:rsidRDefault="00DF7E27" w:rsidP="00DF7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z up.</w:t>
                            </w:r>
                          </w:p>
                          <w:p w:rsidR="00DF7E27" w:rsidRDefault="00DF7E27" w:rsidP="00DF7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</w:p>
                          <w:p w:rsidR="00DF7E27" w:rsidRDefault="00DF7E27" w:rsidP="00DF7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Łukasz Ofiara</w:t>
                            </w:r>
                          </w:p>
                          <w:p w:rsidR="00DF7E27" w:rsidRPr="00B90A77" w:rsidRDefault="00DF7E27" w:rsidP="00DF7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20"/>
                                <w:szCs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85pt;margin-top:.15pt;width:24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" stroked="f">
                <v:textbox>
                  <w:txbxContent>
                    <w:p w:rsidR="00DF7E27" w:rsidRDefault="00DF7E27" w:rsidP="00DF7E27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MINISTER ROZWOJU, PRACY I TECHNOLOGII</w:t>
                      </w:r>
                    </w:p>
                    <w:p w:rsidR="00DF7E27" w:rsidRDefault="00DF7E27" w:rsidP="00DF7E27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z up.</w:t>
                      </w:r>
                    </w:p>
                    <w:p w:rsidR="00DF7E27" w:rsidRDefault="00DF7E27" w:rsidP="00DF7E27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</w:p>
                    <w:p w:rsidR="00DF7E27" w:rsidRDefault="00DF7E27" w:rsidP="00DF7E27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Łukasz Ofiara</w:t>
                      </w:r>
                    </w:p>
                    <w:p w:rsidR="00DF7E27" w:rsidRPr="00B90A77" w:rsidRDefault="00DF7E27" w:rsidP="00DF7E27">
                      <w:pPr>
                        <w:autoSpaceDE w:val="0"/>
                        <w:autoSpaceDN w:val="0"/>
                        <w:adjustRightInd w:val="0"/>
                        <w:rPr>
                          <w:rFonts w:ascii="ArialMT" w:hAnsi="ArialMT" w:cs="ArialMT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sz w:val="20"/>
                          <w:szCs w:val="20"/>
                        </w:rPr>
                        <w:t>/podpisano elektronicznie/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D3CEE" w:rsidRDefault="002D3CE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E30CCB" w:rsidRDefault="00E30CCB" w:rsidP="00722828">
      <w:pPr>
        <w:tabs>
          <w:tab w:val="left" w:pos="284"/>
        </w:tabs>
        <w:spacing w:after="120" w:line="240" w:lineRule="exact"/>
        <w:ind w:left="142"/>
        <w:jc w:val="both"/>
        <w:rPr>
          <w:rFonts w:ascii="Arial" w:hAnsi="Arial" w:cs="Arial"/>
          <w:spacing w:val="4"/>
          <w:sz w:val="20"/>
          <w:szCs w:val="20"/>
        </w:rPr>
      </w:pPr>
    </w:p>
    <w:p w:rsidR="00DF7E27" w:rsidRDefault="00DF7E27" w:rsidP="00722828">
      <w:pPr>
        <w:tabs>
          <w:tab w:val="left" w:pos="284"/>
        </w:tabs>
        <w:spacing w:after="120" w:line="240" w:lineRule="exact"/>
        <w:ind w:left="142"/>
        <w:jc w:val="both"/>
        <w:rPr>
          <w:rFonts w:ascii="Arial" w:hAnsi="Arial" w:cs="Arial"/>
          <w:spacing w:val="4"/>
          <w:sz w:val="20"/>
          <w:szCs w:val="20"/>
        </w:rPr>
      </w:pPr>
    </w:p>
    <w:p w:rsidR="00DF7E27" w:rsidRDefault="00DF7E27" w:rsidP="00DF7E27">
      <w:pPr>
        <w:ind w:left="496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do obwieszczenia</w:t>
      </w:r>
    </w:p>
    <w:p w:rsidR="00DF7E27" w:rsidRDefault="00DF7E27" w:rsidP="00DF7E27">
      <w:pPr>
        <w:ind w:left="3544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DF7E27" w:rsidRDefault="00DF7E27" w:rsidP="00DF7E2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znak: </w:t>
      </w:r>
      <w:r>
        <w:rPr>
          <w:rFonts w:ascii="Arial" w:hAnsi="Arial" w:cs="Arial"/>
          <w:sz w:val="20"/>
          <w:szCs w:val="20"/>
        </w:rPr>
        <w:t>DLI-II.7621.5</w:t>
      </w:r>
      <w:r>
        <w:rPr>
          <w:rFonts w:ascii="Arial" w:hAnsi="Arial" w:cs="Arial"/>
          <w:sz w:val="20"/>
          <w:szCs w:val="20"/>
        </w:rPr>
        <w:t>7</w:t>
      </w:r>
      <w:r w:rsidRPr="00CC7293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19</w:t>
      </w:r>
      <w:r w:rsidRPr="00CC729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EŁ.13</w:t>
      </w:r>
    </w:p>
    <w:p w:rsidR="00DF7E27" w:rsidRDefault="00DF7E27" w:rsidP="00DF7E2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ab/>
        <w:t xml:space="preserve">      (DLI-II.4621.63.2019.EŁ.)</w:t>
      </w:r>
    </w:p>
    <w:p w:rsidR="00DF7E27" w:rsidRPr="0046104B" w:rsidRDefault="00DF7E27" w:rsidP="00DF7E2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outlineLvl w:val="0"/>
        <w:rPr>
          <w:rFonts w:ascii="Arial" w:hAnsi="Arial" w:cs="Arial"/>
          <w:sz w:val="20"/>
          <w:szCs w:val="20"/>
        </w:rPr>
      </w:pPr>
    </w:p>
    <w:p w:rsidR="00DF7E27" w:rsidRDefault="00DF7E27" w:rsidP="00DF7E27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p w:rsidR="00DF7E27" w:rsidRPr="00575AC4" w:rsidRDefault="00DF7E27" w:rsidP="00DF7E27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DF7E27" w:rsidRPr="00575AC4" w:rsidRDefault="00DF7E27" w:rsidP="00DF7E27">
      <w:p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DF7E27" w:rsidRPr="003962CA" w:rsidRDefault="00DF7E27" w:rsidP="00DF7E2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/Pani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aria@mr.gov.pl: +48 411 500 123.</w:t>
      </w:r>
    </w:p>
    <w:p w:rsidR="00DF7E27" w:rsidRPr="003962CA" w:rsidRDefault="00DF7E27" w:rsidP="00DF7E2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DF7E27" w:rsidRPr="00CC7293" w:rsidRDefault="00DF7E27" w:rsidP="00DF7E2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2020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256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z późn. zm.), dalej „KPA”,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w związku 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z dnia 10 kwietnia 2003 r. o szczególnych zasadach przygot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i realizacji inwestycji 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zakresie dróg publicznych (</w:t>
      </w:r>
      <w:r w:rsidRPr="00A774C0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Dz. U. z 2020 r. poz. 1363, z późn. zm.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2020 r. poz. 283, z późn. zm.)</w:t>
      </w:r>
      <w:r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DF7E27" w:rsidRPr="00575AC4" w:rsidRDefault="00DF7E27" w:rsidP="00DF7E2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DF7E27" w:rsidRPr="00575AC4" w:rsidRDefault="00DF7E27" w:rsidP="00DF7E27">
      <w:pPr>
        <w:numPr>
          <w:ilvl w:val="0"/>
          <w:numId w:val="6"/>
        </w:numPr>
        <w:spacing w:after="120" w:line="22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DF7E27" w:rsidRPr="00575AC4" w:rsidRDefault="00DF7E27" w:rsidP="00DF7E27">
      <w:pPr>
        <w:numPr>
          <w:ilvl w:val="0"/>
          <w:numId w:val="7"/>
        </w:numPr>
        <w:spacing w:after="120" w:line="22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DF7E27" w:rsidRPr="00575AC4" w:rsidRDefault="00DF7E27" w:rsidP="00DF7E27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DF7E27" w:rsidRPr="003962CA" w:rsidRDefault="00DF7E27" w:rsidP="00DF7E27">
      <w:pPr>
        <w:numPr>
          <w:ilvl w:val="0"/>
          <w:numId w:val="7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DF7E27" w:rsidRPr="00575AC4" w:rsidRDefault="00DF7E27" w:rsidP="00DF7E27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DF7E27" w:rsidRPr="00575AC4" w:rsidRDefault="00DF7E27" w:rsidP="00DF7E27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DF7E27" w:rsidRPr="00575AC4" w:rsidRDefault="00DF7E27" w:rsidP="00DF7E27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DF7E27" w:rsidRPr="00575AC4" w:rsidRDefault="00DF7E27" w:rsidP="00DF7E27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DF7E27" w:rsidRPr="00575AC4" w:rsidRDefault="00DF7E27" w:rsidP="00DF7E27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DF7E27" w:rsidRPr="00575AC4" w:rsidRDefault="00DF7E27" w:rsidP="00DF7E27">
      <w:pPr>
        <w:numPr>
          <w:ilvl w:val="0"/>
          <w:numId w:val="9"/>
        </w:numPr>
        <w:spacing w:after="120" w:line="22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DF7E27" w:rsidRPr="00575AC4" w:rsidRDefault="00DF7E27" w:rsidP="00DF7E27">
      <w:pPr>
        <w:numPr>
          <w:ilvl w:val="0"/>
          <w:numId w:val="8"/>
        </w:numPr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DF7E27" w:rsidRPr="00575AC4" w:rsidRDefault="00DF7E27" w:rsidP="00DF7E27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nie podlegają zautomatyzowanemu podejmowaniu decyzji, w tym również profilowaniu.</w:t>
      </w:r>
    </w:p>
    <w:p w:rsidR="00DF7E27" w:rsidRPr="00DF7E27" w:rsidRDefault="00DF7E27" w:rsidP="00DF7E27">
      <w:pPr>
        <w:numPr>
          <w:ilvl w:val="0"/>
          <w:numId w:val="46"/>
        </w:numPr>
        <w:tabs>
          <w:tab w:val="left" w:pos="284"/>
        </w:tabs>
        <w:spacing w:after="120" w:line="220" w:lineRule="exact"/>
        <w:ind w:left="284" w:hanging="284"/>
        <w:jc w:val="both"/>
        <w:rPr>
          <w:rFonts w:ascii="Arial" w:hAnsi="Arial" w:cs="Arial"/>
          <w:b/>
          <w:bCs/>
          <w:spacing w:val="4"/>
          <w:sz w:val="20"/>
          <w:u w:val="single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 W przypadku powzięcia informacji o niezgodnym z prawem przetwarzaniu w </w:t>
      </w:r>
      <w:r w:rsidRPr="003962CA">
        <w:rPr>
          <w:rFonts w:ascii="Arial" w:hAnsi="Arial" w:cs="Arial"/>
          <w:spacing w:val="4"/>
          <w:sz w:val="20"/>
          <w:szCs w:val="20"/>
        </w:rPr>
        <w:t>Ministerstwie Rozwoju, Pracy i Technologii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3962CA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danych osobowych, 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 prawo wniesienia skargi do organu nadzorczego właściwego w sprawach ochrony danych osobowych, tj. Prezesa Urzędu Ochrony Danych Osobowych, ul. Stawki 2, 00-193 Warszawa.</w:t>
      </w:r>
      <w:bookmarkStart w:id="0" w:name="_GoBack"/>
      <w:bookmarkEnd w:id="0"/>
    </w:p>
    <w:sectPr w:rsidR="00DF7E27" w:rsidRPr="00DF7E27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E7F" w:rsidRDefault="00082E7F">
      <w:r>
        <w:separator/>
      </w:r>
    </w:p>
  </w:endnote>
  <w:endnote w:type="continuationSeparator" w:id="0">
    <w:p w:rsidR="00082E7F" w:rsidRDefault="0008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E7F" w:rsidRDefault="00082E7F">
      <w:r>
        <w:separator/>
      </w:r>
    </w:p>
  </w:footnote>
  <w:footnote w:type="continuationSeparator" w:id="0">
    <w:p w:rsidR="00082E7F" w:rsidRDefault="00082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178D8" wp14:editId="0685CC0A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82E7F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B6F1D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1C37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633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9496B"/>
    <w:rsid w:val="004A570B"/>
    <w:rsid w:val="004B5D0A"/>
    <w:rsid w:val="004C1EC7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2345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282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353D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4D25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67A69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4FDB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B3319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DF7E27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F513-1E95-41B4-9661-B535EF93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2020-10-29T07:33:00Z</cp:lastPrinted>
  <dcterms:created xsi:type="dcterms:W3CDTF">2020-12-22T07:36:00Z</dcterms:created>
  <dcterms:modified xsi:type="dcterms:W3CDTF">2020-12-22T07:36:00Z</dcterms:modified>
</cp:coreProperties>
</file>