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232B" w14:textId="77777777" w:rsidR="007A5A1D" w:rsidRDefault="007A5A1D" w:rsidP="00F43ACF">
      <w:pPr>
        <w:spacing w:line="360" w:lineRule="auto"/>
        <w:rPr>
          <w:rFonts w:ascii="Lato" w:hAnsi="Lato" w:cstheme="minorHAnsi"/>
          <w:b/>
          <w:bCs/>
          <w:sz w:val="24"/>
          <w:szCs w:val="24"/>
        </w:rPr>
      </w:pPr>
    </w:p>
    <w:p w14:paraId="378DECC5" w14:textId="40B2B359" w:rsidR="00E110BF" w:rsidRPr="007A5A1D" w:rsidRDefault="00764FA4" w:rsidP="007A5A1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5A1D">
        <w:rPr>
          <w:rFonts w:ascii="Arial" w:hAnsi="Arial" w:cs="Arial"/>
          <w:b/>
          <w:bCs/>
          <w:sz w:val="28"/>
          <w:szCs w:val="28"/>
        </w:rPr>
        <w:t>K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>lauzul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 xml:space="preserve"> informacyjn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</w:p>
    <w:p w14:paraId="7FB697B1" w14:textId="3300C85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W celu wykonania obowiązku nałożonego art. 13 i 14 RODO</w:t>
      </w:r>
      <w:r w:rsidR="00386EA4" w:rsidRPr="007A5A1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A5A1D">
        <w:rPr>
          <w:rFonts w:ascii="Arial" w:hAnsi="Arial" w:cs="Arial"/>
          <w:sz w:val="24"/>
          <w:szCs w:val="24"/>
        </w:rPr>
        <w:t>, w związku z art. 88 ustawy o zasadach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realizacji zadań finansowanych ze środków europejskich w perspektywie finansowej 2021–2027</w:t>
      </w:r>
      <w:r w:rsidR="00333C61" w:rsidRPr="007A5A1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A5A1D">
        <w:rPr>
          <w:rFonts w:ascii="Arial" w:hAnsi="Arial" w:cs="Arial"/>
          <w:sz w:val="24"/>
          <w:szCs w:val="24"/>
        </w:rPr>
        <w:t>,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informujemy o zasadach przetwarzania Państwa danych osobowych:</w:t>
      </w:r>
    </w:p>
    <w:p w14:paraId="1AE65884" w14:textId="77777777" w:rsidR="00E110BF" w:rsidRPr="007A5A1D" w:rsidRDefault="00E110BF" w:rsidP="007A5A1D">
      <w:pPr>
        <w:spacing w:before="1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I. Administrator danych</w:t>
      </w:r>
    </w:p>
    <w:p w14:paraId="11DE7322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Odrębnymi administratorami Państwa danych są:</w:t>
      </w:r>
    </w:p>
    <w:p w14:paraId="2DDE94EF" w14:textId="511F4DA7" w:rsidR="007F41FA" w:rsidRPr="007A5A1D" w:rsidRDefault="00E110BF" w:rsidP="007A5A1D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Funduszy i Polityki Regionalnej (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), w zakresie w jakim pełni funkcję Instytucji</w:t>
      </w:r>
      <w:r w:rsidR="007F41F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Zarządzającej (IZ) Funduszami </w:t>
      </w:r>
      <w:bookmarkStart w:id="0" w:name="_Hlk137026556"/>
      <w:r w:rsidRPr="007A5A1D">
        <w:rPr>
          <w:rFonts w:ascii="Arial" w:hAnsi="Arial" w:cs="Arial"/>
          <w:sz w:val="24"/>
          <w:szCs w:val="24"/>
        </w:rPr>
        <w:t xml:space="preserve">Europejskimi </w:t>
      </w:r>
      <w:r w:rsidR="00C81DD5" w:rsidRPr="007A5A1D">
        <w:rPr>
          <w:rFonts w:ascii="Arial" w:hAnsi="Arial" w:cs="Arial"/>
          <w:sz w:val="24"/>
          <w:szCs w:val="24"/>
        </w:rPr>
        <w:t>na Infrastrukturę, Klimat, Środowisko</w:t>
      </w:r>
      <w:r w:rsidRPr="007A5A1D">
        <w:rPr>
          <w:rFonts w:ascii="Arial" w:hAnsi="Arial" w:cs="Arial"/>
          <w:sz w:val="24"/>
          <w:szCs w:val="24"/>
        </w:rPr>
        <w:t xml:space="preserve"> </w:t>
      </w:r>
      <w:bookmarkEnd w:id="0"/>
      <w:r w:rsidRPr="007A5A1D">
        <w:rPr>
          <w:rFonts w:ascii="Arial" w:hAnsi="Arial" w:cs="Arial"/>
          <w:sz w:val="24"/>
          <w:szCs w:val="24"/>
        </w:rPr>
        <w:t>2021-2027 (FE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2021–2027)</w:t>
      </w:r>
      <w:r w:rsidR="00D277EF" w:rsidRPr="007A5A1D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A5A1D">
        <w:rPr>
          <w:rFonts w:ascii="Arial" w:hAnsi="Arial" w:cs="Arial"/>
          <w:sz w:val="24"/>
          <w:szCs w:val="24"/>
        </w:rPr>
        <w:t>, z siedzibą przy ul. Wspólnej 2/4, 00-926 Warszawa;</w:t>
      </w:r>
    </w:p>
    <w:p w14:paraId="5C28AD5E" w14:textId="48EE9287" w:rsidR="00E110BF" w:rsidRPr="007A5A1D" w:rsidRDefault="00E110BF" w:rsidP="007A5A1D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Klimatu i Środowiska (MKiŚ), w zakresie w jakim pełni funkcję Instytucji Pośredniczącej</w:t>
      </w:r>
      <w:r w:rsidR="007F38C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(IP)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z siedzibą przy ul. Wawelskiej 52/54, 00-922 Warszawa</w:t>
      </w:r>
      <w:r w:rsidR="006F1A6A" w:rsidRPr="007A5A1D">
        <w:rPr>
          <w:rFonts w:ascii="Arial" w:hAnsi="Arial" w:cs="Arial"/>
          <w:sz w:val="24"/>
          <w:szCs w:val="24"/>
        </w:rPr>
        <w:t>.</w:t>
      </w:r>
    </w:p>
    <w:p w14:paraId="1F8FE3B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II. Cel przetwarzania danych</w:t>
      </w:r>
    </w:p>
    <w:p w14:paraId="7DE380CF" w14:textId="171C0D4C" w:rsidR="006F1A6A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będziemy przetwarzać w związku z realizacją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</w:t>
      </w:r>
      <w:r w:rsidR="00851FBB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w szczególności w celu </w:t>
      </w:r>
      <w:r w:rsidR="008B6940" w:rsidRPr="007A5A1D">
        <w:rPr>
          <w:rFonts w:ascii="Arial" w:hAnsi="Arial" w:cs="Arial"/>
          <w:sz w:val="24"/>
          <w:szCs w:val="24"/>
        </w:rPr>
        <w:t xml:space="preserve">związanym z </w:t>
      </w:r>
      <w:r w:rsidR="007F63D7" w:rsidRPr="007A5A1D">
        <w:rPr>
          <w:rFonts w:ascii="Arial" w:hAnsi="Arial" w:cs="Arial"/>
          <w:sz w:val="24"/>
          <w:szCs w:val="24"/>
        </w:rPr>
        <w:t xml:space="preserve">przeprowadzeniem naboru wniosków o dofinansowanie </w:t>
      </w:r>
      <w:r w:rsidR="008B6940" w:rsidRPr="007A5A1D">
        <w:rPr>
          <w:rFonts w:ascii="Arial" w:hAnsi="Arial" w:cs="Arial"/>
          <w:sz w:val="24"/>
          <w:szCs w:val="24"/>
        </w:rPr>
        <w:t xml:space="preserve">w ramach </w:t>
      </w:r>
      <w:r w:rsidR="00031DD1" w:rsidRPr="007A5A1D">
        <w:rPr>
          <w:rFonts w:ascii="Arial" w:hAnsi="Arial" w:cs="Arial"/>
          <w:sz w:val="24"/>
          <w:szCs w:val="24"/>
        </w:rPr>
        <w:t>Program</w:t>
      </w:r>
      <w:r w:rsidR="00851FBB" w:rsidRPr="007A5A1D">
        <w:rPr>
          <w:rFonts w:ascii="Arial" w:hAnsi="Arial" w:cs="Arial"/>
          <w:sz w:val="24"/>
          <w:szCs w:val="24"/>
        </w:rPr>
        <w:t>u</w:t>
      </w:r>
      <w:r w:rsidR="00031DD1" w:rsidRPr="007A5A1D">
        <w:rPr>
          <w:rFonts w:ascii="Arial" w:hAnsi="Arial" w:cs="Arial"/>
          <w:sz w:val="24"/>
          <w:szCs w:val="24"/>
        </w:rPr>
        <w:t xml:space="preserve"> Fundusz</w:t>
      </w:r>
      <w:r w:rsidR="007F63D7" w:rsidRPr="007A5A1D">
        <w:rPr>
          <w:rFonts w:ascii="Arial" w:hAnsi="Arial" w:cs="Arial"/>
          <w:sz w:val="24"/>
          <w:szCs w:val="24"/>
        </w:rPr>
        <w:t>e</w:t>
      </w:r>
      <w:r w:rsidR="00031DD1" w:rsidRPr="007A5A1D">
        <w:rPr>
          <w:rFonts w:ascii="Arial" w:hAnsi="Arial" w:cs="Arial"/>
          <w:sz w:val="24"/>
          <w:szCs w:val="24"/>
        </w:rPr>
        <w:t xml:space="preserve"> </w:t>
      </w:r>
      <w:r w:rsidR="00C81DD5" w:rsidRPr="007A5A1D">
        <w:rPr>
          <w:rFonts w:ascii="Arial" w:hAnsi="Arial" w:cs="Arial"/>
          <w:sz w:val="24"/>
          <w:szCs w:val="24"/>
        </w:rPr>
        <w:t xml:space="preserve">Europejskie na Infrastrukturę, Klimat, Środowisko </w:t>
      </w:r>
      <w:r w:rsidR="00031DD1" w:rsidRPr="007A5A1D">
        <w:rPr>
          <w:rFonts w:ascii="Arial" w:hAnsi="Arial" w:cs="Arial"/>
          <w:sz w:val="24"/>
          <w:szCs w:val="24"/>
        </w:rPr>
        <w:t>2021-2027</w:t>
      </w:r>
      <w:r w:rsidR="008B6940" w:rsidRPr="007A5A1D">
        <w:rPr>
          <w:rFonts w:ascii="Arial" w:hAnsi="Arial" w:cs="Arial"/>
          <w:sz w:val="24"/>
          <w:szCs w:val="24"/>
        </w:rPr>
        <w:t xml:space="preserve">. </w:t>
      </w:r>
    </w:p>
    <w:p w14:paraId="4F3F9A71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10CF7B" w14:textId="1BD1809C" w:rsidR="00E110BF" w:rsidRPr="007A5A1D" w:rsidRDefault="008B6940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7A5A1D">
        <w:rPr>
          <w:rFonts w:ascii="Arial" w:hAnsi="Arial" w:cs="Arial"/>
          <w:sz w:val="24"/>
          <w:szCs w:val="24"/>
        </w:rPr>
        <w:t>.</w:t>
      </w:r>
    </w:p>
    <w:p w14:paraId="39B5D577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33D47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lastRenderedPageBreak/>
        <w:t>III. Podstawa przetwarzania</w:t>
      </w:r>
    </w:p>
    <w:p w14:paraId="346B3A64" w14:textId="6D24D834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14:paraId="6C5C9925" w14:textId="65C2AE20" w:rsidR="00E110BF" w:rsidRPr="007A5A1D" w:rsidRDefault="00E110BF" w:rsidP="007A5A1D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Zobowiązuje nas do tego </w:t>
      </w:r>
      <w:r w:rsidRPr="007A5A1D">
        <w:rPr>
          <w:rFonts w:ascii="Arial" w:hAnsi="Arial" w:cs="Arial"/>
          <w:b/>
          <w:bCs/>
          <w:sz w:val="24"/>
          <w:szCs w:val="24"/>
        </w:rPr>
        <w:t xml:space="preserve">prawo </w:t>
      </w:r>
      <w:r w:rsidRPr="007A5A1D">
        <w:rPr>
          <w:rFonts w:ascii="Arial" w:hAnsi="Arial" w:cs="Arial"/>
          <w:sz w:val="24"/>
          <w:szCs w:val="24"/>
        </w:rPr>
        <w:t>(art. 6 ust. 1 lit. c RODO) lub wykonujemy zadania w interesie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publicznym lub sprawujemy powierzoną nam władzę publiczną (art. 6 ust. 1 lit. e RODO),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2021/1060 z 24 czerwca 2021 r.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ustanawiającego wspólne przepisy dotyczące Europejskiego Funduszu Rozwoju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Regionalnego, Europejskiego Funduszu Społecznego Plus, Funduszu Spójności, Funduszu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na rzecz Sprawiedliwej Transformacji i Europejskiego Funduszu Morskiego, Rybackiego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Akwakultury, a także przepisy finansowe na potrzeby tych funduszy oraz na potrzeby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Funduszu Azylu, Migracji i Integracji, Funduszu Bezpieczeństwa Wewnętrznego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2021/1058 z 24 czerwca 2021 r.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 2018/1046 z 18 lipca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2018 r. w sprawie zasad finansowych mających zastosowanie do budżetu ogólnego Unii,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zmieniające rozporządzenia (UE) nr 1296/2013, (UE) nr 1301/2013, (UE) nr 1303/2013, (UE)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1304/2013, (UE) nr 1309/2013, (UE) nr 1316/2013, (UE) nr 223/2014 i (UE) nr 283/2014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oraz decyzję nr 541/2014/UE, a także uchylające rozporządzenie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966/2012,</w:t>
      </w:r>
    </w:p>
    <w:p w14:paraId="06FC5DFF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28 kwietnia 2022 r. o zasadach realizacji zadań finansowanych ze środków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europejskich w perspektywie finansowej 2021–2027,</w:t>
      </w:r>
    </w:p>
    <w:p w14:paraId="35E08272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ustawa z dnia 27 sierpnia 2009 r. o finansach publicznych.</w:t>
      </w:r>
    </w:p>
    <w:p w14:paraId="47C725A4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2. Przygotowujemy i realizujemy </w:t>
      </w:r>
      <w:r w:rsidRPr="007A5A1D">
        <w:rPr>
          <w:rFonts w:ascii="Arial" w:hAnsi="Arial" w:cs="Arial"/>
          <w:b/>
          <w:bCs/>
          <w:sz w:val="24"/>
          <w:szCs w:val="24"/>
        </w:rPr>
        <w:t>umowy</w:t>
      </w:r>
      <w:r w:rsidRPr="007A5A1D">
        <w:rPr>
          <w:rFonts w:ascii="Arial" w:hAnsi="Arial" w:cs="Arial"/>
          <w:sz w:val="24"/>
          <w:szCs w:val="24"/>
        </w:rPr>
        <w:t>, których są Państwo stroną, a przetwarzanie danych</w:t>
      </w:r>
    </w:p>
    <w:p w14:paraId="3DFBEE9A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IV. Rodzaje przetwarzanych danych</w:t>
      </w:r>
    </w:p>
    <w:p w14:paraId="08098646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Możemy przetwarzać następujące rodzaje Państwa danych:</w:t>
      </w:r>
    </w:p>
    <w:p w14:paraId="73FAE395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identyfikacyjne, wskazane w art. 87 ust. 2 pkt 1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7A5A1D">
        <w:rPr>
          <w:rFonts w:ascii="Arial" w:hAnsi="Arial" w:cs="Arial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związane z zakresem uczestnictwa osób fizycznych w projekcie, wskazane w art. 87 ust. 2 pkt 2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7A5A1D">
        <w:rPr>
          <w:rFonts w:ascii="Arial" w:hAnsi="Arial" w:cs="Arial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osób fizycznych widniejące na dokumentach potwierdzających kwalifikowalność wydatków, wskazane w art. 87 ust. 2 pkt 3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7A5A1D">
        <w:rPr>
          <w:rFonts w:ascii="Arial" w:hAnsi="Arial" w:cs="Arial"/>
          <w:sz w:val="24"/>
          <w:szCs w:val="24"/>
        </w:rPr>
        <w:t>, w tym numer rachunku bankowego, numer uprawnień budowlanych, numer księgi wieczystej.</w:t>
      </w:r>
    </w:p>
    <w:p w14:paraId="793808D8" w14:textId="76492398" w:rsidR="00E110BF" w:rsidRDefault="00E110B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pozyskujemy bezpośrednio od osób, których one dotyczą, albo od instytucji i podmiotów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zaangażowanych w realizację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w tym w szczególności od wnioskodawców,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beneficjentów, partnerów.</w:t>
      </w:r>
    </w:p>
    <w:p w14:paraId="3EF8A8DD" w14:textId="77777777" w:rsidR="00F43ACF" w:rsidRPr="007A5A1D" w:rsidRDefault="00F43AC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B833B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V. Dostęp do danych osobowych</w:t>
      </w:r>
    </w:p>
    <w:p w14:paraId="51EEEB2F" w14:textId="552FFD13" w:rsidR="00E110BF" w:rsidRPr="007A5A1D" w:rsidRDefault="00E110B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Dostęp do Państwa danych osobowych mają pracownicy i współpracownicy Ministerstwa Funduszy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Polityki Regionalnej oraz Ministerstwa Klimatu i Środowiska. Ponadto Państwa dane osobowe mogą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być powierzane lub udostępniane:</w:t>
      </w:r>
    </w:p>
    <w:p w14:paraId="1B7BA044" w14:textId="06D85BAF" w:rsidR="00B6431C" w:rsidRPr="007A5A1D" w:rsidRDefault="00B6431C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 xml:space="preserve">podmiotom, w tym ekspertom o których mowa </w:t>
      </w:r>
      <w:r w:rsidR="00DD394F" w:rsidRPr="007A5A1D">
        <w:rPr>
          <w:rFonts w:ascii="Arial" w:hAnsi="Arial" w:cs="Arial"/>
          <w:sz w:val="24"/>
          <w:szCs w:val="24"/>
        </w:rPr>
        <w:t>w art. 80 ustawy wdrożeniowej, którym zleciliśmy wykonywanie zadań w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="00DD394F" w:rsidRPr="007A5A1D">
        <w:rPr>
          <w:rFonts w:ascii="Arial" w:hAnsi="Arial" w:cs="Arial"/>
          <w:sz w:val="24"/>
          <w:szCs w:val="24"/>
        </w:rPr>
        <w:t xml:space="preserve"> 2021-2027,</w:t>
      </w:r>
    </w:p>
    <w:p w14:paraId="4323A44C" w14:textId="5665D3CF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Instytucji Audytowej, o której mowa w art. 71 rozporządzenia 2021/1060 z 24 czerwca 2021 r.,</w:t>
      </w:r>
    </w:p>
    <w:p w14:paraId="0DDD1F95" w14:textId="77777777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instytucjom Unii Europejskiej (UE) lub podmiotom, którym UE powierzyła zadania dotyczące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wdrażania FEPW 2021–2027,</w:t>
      </w:r>
    </w:p>
    <w:p w14:paraId="4866090A" w14:textId="7C860D4D" w:rsidR="00E110BF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podmiotom, które wykonują dla nas usługi związane z obsługą i rozwojem systemów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teleinformatycznych, a także zapewnieniem łączności, np. dostawcom rozwiązań IT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operatorom telekomunikacyjnym.</w:t>
      </w:r>
    </w:p>
    <w:p w14:paraId="0D75ADB0" w14:textId="5905CCB6" w:rsidR="00E110BF" w:rsidRPr="007A5A1D" w:rsidRDefault="00E110BF" w:rsidP="00F43ACF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VI. Okres przechowywania danych</w:t>
      </w:r>
    </w:p>
    <w:p w14:paraId="0BF59509" w14:textId="5660E979" w:rsidR="00E110BF" w:rsidRDefault="00E110B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przechowywać Państwa dane osobowe zgodnie z przepisami o narodowym zasobie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archiwalnym i archiwach, do momentu zakończenia realizacji przez IZ/IP/IW wszelkich zadań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związanych z realizacją i rozliczeniem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 z zastrzeżeniem przepisów, które mogą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przewidywać dłuższy termin przeprowadzania kontroli, a ponadto przepisów dotyczących pomocy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publicznej i pomocy </w:t>
      </w:r>
      <w:r w:rsidRPr="007A5A1D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7A5A1D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7A5A1D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oraz przepisów dotyczących podatku od towarów i usług.</w:t>
      </w:r>
    </w:p>
    <w:p w14:paraId="44547D93" w14:textId="77777777" w:rsidR="00F43ACF" w:rsidRPr="007A5A1D" w:rsidRDefault="00F43AC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763316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Przysługują Państwu następujące prawa:</w:t>
      </w:r>
    </w:p>
    <w:p w14:paraId="3374BF7B" w14:textId="7D961EB0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C2A613E" w14:textId="391A0805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żądania od administratora ograniczenia przetwarzania swoich danych (art. 18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RODO),</w:t>
      </w:r>
    </w:p>
    <w:p w14:paraId="373C363C" w14:textId="36EF4104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prawo wniesienia sprzeciwu wobec przetwarzania swoich danych (art. 21 RODO) </w:t>
      </w:r>
      <w:r w:rsidR="00E53FBD" w:rsidRPr="007A5A1D">
        <w:rPr>
          <w:rFonts w:ascii="Arial" w:hAnsi="Arial" w:cs="Arial"/>
          <w:sz w:val="24"/>
          <w:szCs w:val="24"/>
        </w:rPr>
        <w:t>–</w:t>
      </w:r>
      <w:r w:rsidRPr="007A5A1D">
        <w:rPr>
          <w:rFonts w:ascii="Arial" w:hAnsi="Arial" w:cs="Arial"/>
          <w:sz w:val="24"/>
          <w:szCs w:val="24"/>
        </w:rPr>
        <w:t xml:space="preserve"> jeśli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przetwarzanie odbywa się w celu wykonywania zadania </w:t>
      </w:r>
      <w:r w:rsidRPr="007A5A1D">
        <w:rPr>
          <w:rFonts w:ascii="Arial" w:hAnsi="Arial" w:cs="Arial"/>
          <w:sz w:val="24"/>
          <w:szCs w:val="24"/>
        </w:rPr>
        <w:lastRenderedPageBreak/>
        <w:t>realizowanego w interesie publicznym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lub w ramach sprawowania władzy publicznej, powierzonej administratorowi (tj. w celu,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 którym mowa w art. 6 ust. 1 lit. e RODO),</w:t>
      </w:r>
    </w:p>
    <w:p w14:paraId="6C092159" w14:textId="1B6A4A06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wniesienia skargi do organu nadzorczego Prezesa Urzędu Ochrony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(art. 77 RODO) - w przypadku, gdy osoba uzna, iż przetwarzanie jej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narusza przepisy RODO lub inne krajowe przepisy regulujące kwestię ochrony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danych osobowych, obowiązujące w Polsce.</w:t>
      </w:r>
    </w:p>
    <w:p w14:paraId="3551464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IX. Przekazywanie danych do państwa trzeciego</w:t>
      </w:r>
    </w:p>
    <w:p w14:paraId="01AD3302" w14:textId="50C11E12" w:rsidR="00E110BF" w:rsidRDefault="00E110B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nie będą przekazywane do państwa trzeciego lub organizacji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międzynarodowej innej niż Unia Europejska.</w:t>
      </w:r>
    </w:p>
    <w:p w14:paraId="19B1D789" w14:textId="77777777" w:rsidR="00F43ACF" w:rsidRPr="007A5A1D" w:rsidRDefault="00F43AC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8A94F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Odbiorcami Państwa danych mogą być podmioty wskazane w pkt V.</w:t>
      </w:r>
    </w:p>
    <w:p w14:paraId="087C7248" w14:textId="77777777" w:rsidR="00F43ACF" w:rsidRPr="007A5A1D" w:rsidRDefault="00F43ACF" w:rsidP="00F43A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D24BA9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XI. Kontakt z administratorem danych i Inspektorem Ochrony Danych</w:t>
      </w:r>
    </w:p>
    <w:p w14:paraId="4AA4CE5F" w14:textId="48E8224C" w:rsidR="00E110BF" w:rsidRPr="007A5A1D" w:rsidRDefault="00E110BF" w:rsidP="00F43AC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Jeśli mają Państwo pytania dotyczące przetwarzania przez nas danych osobowych, prosimy</w:t>
      </w:r>
      <w:r w:rsidR="00F43ACF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:</w:t>
      </w:r>
    </w:p>
    <w:p w14:paraId="71A89643" w14:textId="1814D935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Wspólna 2/4, 00-926 Warszawa),</w:t>
      </w:r>
    </w:p>
    <w:p w14:paraId="6B998398" w14:textId="6379328B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elektronicznie (adres e-mail: </w:t>
      </w:r>
      <w:r w:rsidRPr="007A5A1D">
        <w:rPr>
          <w:rFonts w:ascii="Arial" w:hAnsi="Arial" w:cs="Arial"/>
          <w:i/>
          <w:iCs/>
          <w:sz w:val="24"/>
          <w:szCs w:val="24"/>
        </w:rPr>
        <w:t>IOD@mfipr.gov.pl</w:t>
      </w:r>
      <w:r w:rsidRPr="007A5A1D">
        <w:rPr>
          <w:rFonts w:ascii="Arial" w:hAnsi="Arial" w:cs="Arial"/>
          <w:sz w:val="24"/>
          <w:szCs w:val="24"/>
        </w:rPr>
        <w:t>),</w:t>
      </w:r>
    </w:p>
    <w:p w14:paraId="7B5A56C6" w14:textId="702596AA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IOD MKiŚ:</w:t>
      </w:r>
    </w:p>
    <w:p w14:paraId="207B6AB1" w14:textId="77777777" w:rsidR="00424CCC" w:rsidRPr="007A5A1D" w:rsidRDefault="00E110BF" w:rsidP="007A5A1D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Wawelska 52/54, 00-922 Warszawa),</w:t>
      </w:r>
    </w:p>
    <w:p w14:paraId="2B56D691" w14:textId="39B8C9A4" w:rsidR="000115FE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>elektronicznie (adres e-mail: inspektor.ochrony.danych@klimat.gov.pl).</w:t>
      </w:r>
    </w:p>
    <w:sectPr w:rsidR="000115FE" w:rsidRPr="00E91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7A5A1D" w:rsidRDefault="00386EA4" w:rsidP="00333C61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</w:t>
      </w:r>
      <w:r w:rsidR="00932F73" w:rsidRPr="007A5A1D">
        <w:rPr>
          <w:rFonts w:ascii="Arial" w:hAnsi="Arial" w:cs="Arial"/>
          <w:sz w:val="16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6FACBE73" w:rsidR="00333C61" w:rsidRPr="007A5A1D" w:rsidRDefault="00333C61" w:rsidP="0028054E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5AD7783B" w14:textId="52C9DCEC" w:rsidR="00D277EF" w:rsidRPr="0028054E" w:rsidRDefault="00D277EF">
      <w:pPr>
        <w:pStyle w:val="Tekstprzypisudolnego"/>
        <w:rPr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Na podstawie art. 8 ust. 1 pkt 1 ustawy wdrożeniowej</w:t>
      </w:r>
    </w:p>
  </w:footnote>
  <w:footnote w:id="4">
    <w:p w14:paraId="38802BAA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patrz: przypis 2.</w:t>
      </w:r>
    </w:p>
  </w:footnote>
  <w:footnote w:id="5">
    <w:p w14:paraId="2817DE38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  <w:footnote w:id="6">
    <w:p w14:paraId="36B4CC6E" w14:textId="77777777" w:rsidR="00465EB1" w:rsidRDefault="00465EB1" w:rsidP="00465EB1">
      <w:pPr>
        <w:pStyle w:val="Tekstprzypisudolnego"/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4842F8" w14:paraId="0742F0C0" w14:textId="77777777" w:rsidTr="004842F8">
      <w:trPr>
        <w:trHeight w:hRule="exact" w:val="1247"/>
        <w:jc w:val="center"/>
      </w:trPr>
      <w:tc>
        <w:tcPr>
          <w:tcW w:w="16585" w:type="dxa"/>
        </w:tcPr>
        <w:p w14:paraId="7F615CD5" w14:textId="1B2F7BC2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B666F5A" wp14:editId="42C503CC">
                <wp:extent cx="1264920" cy="5715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3CAC110" wp14:editId="544A8270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45D55E9" wp14:editId="6820B284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58FFA" wp14:editId="0E3E4E50">
                <wp:extent cx="1562100" cy="52578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3350B0" w14:textId="77777777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2CAB4CC6" w14:textId="77777777" w:rsidR="004842F8" w:rsidRDefault="004842F8" w:rsidP="004842F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2AD23CB" w14:textId="77777777" w:rsidR="004842F8" w:rsidRDefault="004842F8" w:rsidP="004842F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91F830E" w14:textId="23F91CF9" w:rsidR="007F63D7" w:rsidRDefault="007F63D7" w:rsidP="007F63D7">
    <w:pPr>
      <w:pStyle w:val="Nagwek"/>
    </w:pPr>
  </w:p>
  <w:p w14:paraId="6ABD6E9F" w14:textId="59F444F5" w:rsidR="007F63D7" w:rsidRPr="007A5A1D" w:rsidRDefault="007F63D7" w:rsidP="007F63D7">
    <w:pPr>
      <w:pStyle w:val="Nagwek"/>
      <w:jc w:val="right"/>
      <w:rPr>
        <w:rFonts w:ascii="Arial" w:hAnsi="Arial" w:cs="Arial"/>
        <w:sz w:val="24"/>
        <w:szCs w:val="24"/>
      </w:rPr>
    </w:pPr>
    <w:r w:rsidRPr="007A5A1D">
      <w:rPr>
        <w:rFonts w:ascii="Arial" w:hAnsi="Arial" w:cs="Arial"/>
        <w:sz w:val="24"/>
        <w:szCs w:val="24"/>
      </w:rPr>
      <w:t xml:space="preserve">Załącznik nr </w:t>
    </w:r>
    <w:r w:rsidR="00B56C3B" w:rsidRPr="007A5A1D">
      <w:rPr>
        <w:rFonts w:ascii="Arial" w:hAnsi="Arial" w:cs="Arial"/>
        <w:sz w:val="24"/>
        <w:szCs w:val="24"/>
      </w:rPr>
      <w:t>6</w:t>
    </w:r>
    <w:r w:rsidRPr="007A5A1D">
      <w:rPr>
        <w:rFonts w:ascii="Arial" w:hAnsi="Arial" w:cs="Arial"/>
        <w:sz w:val="24"/>
        <w:szCs w:val="24"/>
      </w:rPr>
      <w:t xml:space="preserve">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52E25"/>
    <w:rsid w:val="0028054E"/>
    <w:rsid w:val="00333C61"/>
    <w:rsid w:val="00386EA4"/>
    <w:rsid w:val="003F1E9C"/>
    <w:rsid w:val="00424CCC"/>
    <w:rsid w:val="00465EB1"/>
    <w:rsid w:val="004842F8"/>
    <w:rsid w:val="004E2C93"/>
    <w:rsid w:val="00595FBE"/>
    <w:rsid w:val="006D29BC"/>
    <w:rsid w:val="006F1A6A"/>
    <w:rsid w:val="006F75E3"/>
    <w:rsid w:val="00753594"/>
    <w:rsid w:val="00764FA4"/>
    <w:rsid w:val="007A5A1D"/>
    <w:rsid w:val="007F38CA"/>
    <w:rsid w:val="007F41FA"/>
    <w:rsid w:val="007F63D7"/>
    <w:rsid w:val="00851FBB"/>
    <w:rsid w:val="008B2D26"/>
    <w:rsid w:val="008B6940"/>
    <w:rsid w:val="008F588C"/>
    <w:rsid w:val="00932F73"/>
    <w:rsid w:val="00940677"/>
    <w:rsid w:val="00B56C3B"/>
    <w:rsid w:val="00B6431C"/>
    <w:rsid w:val="00B8297B"/>
    <w:rsid w:val="00BC0AA2"/>
    <w:rsid w:val="00BC315D"/>
    <w:rsid w:val="00BD536D"/>
    <w:rsid w:val="00BD600F"/>
    <w:rsid w:val="00C30122"/>
    <w:rsid w:val="00C31F6A"/>
    <w:rsid w:val="00C81DD5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91BE5"/>
    <w:rsid w:val="00EB3D00"/>
    <w:rsid w:val="00F43ACF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1022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Godzisz Przemysław</cp:lastModifiedBy>
  <cp:revision>9</cp:revision>
  <cp:lastPrinted>2023-05-22T11:17:00Z</cp:lastPrinted>
  <dcterms:created xsi:type="dcterms:W3CDTF">2023-05-22T11:17:00Z</dcterms:created>
  <dcterms:modified xsi:type="dcterms:W3CDTF">2023-09-11T12:46:00Z</dcterms:modified>
</cp:coreProperties>
</file>