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EC2E44" w:rsidRDefault="00F33479" w:rsidP="00F33479">
      <w:pPr>
        <w:shd w:val="clear" w:color="auto" w:fill="D9D9D9" w:themeFill="background1" w:themeFillShade="D9"/>
        <w:jc w:val="center"/>
        <w:rPr>
          <w:b/>
          <w:bCs/>
          <w:color w:val="000000" w:themeColor="text1"/>
        </w:rPr>
      </w:pPr>
      <w:r w:rsidRPr="00EC2E44">
        <w:rPr>
          <w:b/>
          <w:bCs/>
          <w:color w:val="000000" w:themeColor="text1"/>
        </w:rPr>
        <w:t>Część 1</w:t>
      </w:r>
    </w:p>
    <w:p w14:paraId="699441CF" w14:textId="77777777" w:rsidR="00F33479" w:rsidRPr="00EC2E44" w:rsidRDefault="00F33479" w:rsidP="00F33479">
      <w:pPr>
        <w:rPr>
          <w:color w:val="000000" w:themeColor="text1"/>
          <w:sz w:val="12"/>
          <w:szCs w:val="14"/>
        </w:rPr>
      </w:pPr>
    </w:p>
    <w:p w14:paraId="49C47075" w14:textId="77AD9702" w:rsidR="00F33479" w:rsidRPr="00EC2E44" w:rsidRDefault="00F33479" w:rsidP="00F33479">
      <w:pPr>
        <w:shd w:val="clear" w:color="auto" w:fill="D9D9D9" w:themeFill="background1" w:themeFillShade="D9"/>
        <w:jc w:val="center"/>
        <w:rPr>
          <w:b/>
          <w:bCs/>
          <w:color w:val="000000" w:themeColor="text1"/>
        </w:rPr>
      </w:pPr>
      <w:r w:rsidRPr="00EC2E44">
        <w:rPr>
          <w:b/>
          <w:bCs/>
          <w:color w:val="000000" w:themeColor="text1"/>
        </w:rPr>
        <w:t>Raport dotyczące czynnych podziemnych kopalń węgla</w:t>
      </w:r>
    </w:p>
    <w:p w14:paraId="687FAC07" w14:textId="77777777" w:rsidR="00F33479" w:rsidRPr="00EC2E44" w:rsidRDefault="00F33479" w:rsidP="00F33479">
      <w:pPr>
        <w:rPr>
          <w:b/>
          <w:bCs/>
          <w:color w:val="000000" w:themeColor="text1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EC2E44" w:rsidRPr="00EC2E44" w14:paraId="358A194F" w14:textId="77777777" w:rsidTr="008F13AF">
        <w:tc>
          <w:tcPr>
            <w:tcW w:w="2268" w:type="dxa"/>
            <w:vAlign w:val="center"/>
          </w:tcPr>
          <w:p w14:paraId="65EB77D2" w14:textId="35CB1DD8" w:rsidR="00CA7196" w:rsidRPr="00EC2E44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</w:t>
            </w:r>
            <w:r w:rsidR="00CA7196" w:rsidRPr="00EC2E44">
              <w:rPr>
                <w:color w:val="000000" w:themeColor="text1"/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EC2E44" w:rsidRDefault="00CA7196" w:rsidP="0061258B">
            <w:pPr>
              <w:spacing w:before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Polska Grupa Górnicza S.A.</w:t>
            </w:r>
          </w:p>
          <w:p w14:paraId="36B0BE87" w14:textId="0469B256" w:rsidR="00CA7196" w:rsidRPr="00EC2E44" w:rsidRDefault="00CA7196" w:rsidP="0061258B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40-039 Katowice, ul. Powstańców 30</w:t>
            </w:r>
          </w:p>
        </w:tc>
      </w:tr>
      <w:tr w:rsidR="00EC2E44" w:rsidRPr="00EC2E44" w14:paraId="58F38475" w14:textId="77777777" w:rsidTr="008F13A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EC2E44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578C7EBF" w14:textId="77777777" w:rsidR="00327BD5" w:rsidRPr="00EC2E44" w:rsidRDefault="00327BD5" w:rsidP="00625B7D">
            <w:pPr>
              <w:spacing w:before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KWK Ruda: </w:t>
            </w:r>
          </w:p>
          <w:p w14:paraId="41E3BDC2" w14:textId="43E748F7" w:rsidR="00CA7196" w:rsidRPr="00EC2E44" w:rsidRDefault="00327BD5" w:rsidP="00625B7D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41-711 Ruda Śląska, ul. </w:t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Halembska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160</w:t>
            </w:r>
          </w:p>
        </w:tc>
      </w:tr>
      <w:tr w:rsidR="00FE113C" w:rsidRPr="00EC2E44" w14:paraId="578782CD" w14:textId="77777777" w:rsidTr="008F13AF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FE113C" w:rsidRPr="00EC2E44" w:rsidRDefault="00FE113C" w:rsidP="00FE113C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Ilość ton każdego rodzaju węgla produkowanego przez kopalnię </w:t>
            </w:r>
          </w:p>
        </w:tc>
        <w:tc>
          <w:tcPr>
            <w:tcW w:w="4253" w:type="dxa"/>
          </w:tcPr>
          <w:p w14:paraId="12DD8513" w14:textId="0D10E271" w:rsidR="00FE113C" w:rsidRPr="00EC2E44" w:rsidRDefault="00FE113C" w:rsidP="00FE113C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surowy</w:t>
            </w:r>
          </w:p>
        </w:tc>
        <w:tc>
          <w:tcPr>
            <w:tcW w:w="3118" w:type="dxa"/>
            <w:vAlign w:val="center"/>
          </w:tcPr>
          <w:p w14:paraId="5746F08F" w14:textId="52EB7C5D" w:rsidR="00FE113C" w:rsidRPr="00EC2E44" w:rsidRDefault="00D84B20" w:rsidP="00D84B20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D84B20">
              <w:rPr>
                <w:color w:val="000000" w:themeColor="text1"/>
                <w:sz w:val="16"/>
                <w:szCs w:val="16"/>
              </w:rPr>
              <w:t xml:space="preserve">2 656 946 </w:t>
            </w:r>
            <w:r>
              <w:rPr>
                <w:color w:val="000000" w:themeColor="text1"/>
                <w:sz w:val="16"/>
                <w:szCs w:val="16"/>
              </w:rPr>
              <w:t>Mg</w:t>
            </w:r>
          </w:p>
        </w:tc>
      </w:tr>
      <w:tr w:rsidR="00FE113C" w:rsidRPr="00EC2E44" w14:paraId="33BB0BDB" w14:textId="77777777" w:rsidTr="008F13AF">
        <w:trPr>
          <w:trHeight w:val="238"/>
        </w:trPr>
        <w:tc>
          <w:tcPr>
            <w:tcW w:w="2268" w:type="dxa"/>
            <w:vMerge/>
          </w:tcPr>
          <w:p w14:paraId="04B1DF0C" w14:textId="77777777" w:rsidR="00FE113C" w:rsidRPr="00EC2E44" w:rsidRDefault="00FE113C" w:rsidP="00FE113C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3096A987" w:rsidR="00FE113C" w:rsidRPr="00EC2E44" w:rsidRDefault="00FE113C" w:rsidP="00FE113C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9B87059" w14:textId="22324B6B" w:rsidR="00FE113C" w:rsidRPr="00EC2E44" w:rsidRDefault="00D84B20" w:rsidP="00D84B20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D84B20">
              <w:rPr>
                <w:color w:val="000000" w:themeColor="text1"/>
                <w:sz w:val="16"/>
                <w:szCs w:val="16"/>
              </w:rPr>
              <w:t xml:space="preserve">2 112 514 </w:t>
            </w:r>
            <w:r>
              <w:rPr>
                <w:color w:val="000000" w:themeColor="text1"/>
                <w:sz w:val="16"/>
                <w:szCs w:val="16"/>
              </w:rPr>
              <w:t>Mg</w:t>
            </w:r>
          </w:p>
        </w:tc>
      </w:tr>
      <w:tr w:rsidR="00FE113C" w:rsidRPr="00EC2E44" w14:paraId="667A1F26" w14:textId="77777777" w:rsidTr="008F13AF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FE113C" w:rsidRPr="00EC2E44" w:rsidRDefault="00FE113C" w:rsidP="00FE113C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56F5A7E0" w:rsidR="00FE113C" w:rsidRPr="00EC2E44" w:rsidRDefault="00FE113C" w:rsidP="00FE113C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4D25D9EC" w:rsidR="00FE113C" w:rsidRPr="00EC2E44" w:rsidRDefault="00D84B20" w:rsidP="00D84B20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D84B20">
              <w:rPr>
                <w:color w:val="000000" w:themeColor="text1"/>
                <w:sz w:val="16"/>
                <w:szCs w:val="16"/>
              </w:rPr>
              <w:t xml:space="preserve">544 432 </w:t>
            </w:r>
            <w:r>
              <w:rPr>
                <w:color w:val="000000" w:themeColor="text1"/>
                <w:sz w:val="16"/>
                <w:szCs w:val="16"/>
              </w:rPr>
              <w:t>Mg</w:t>
            </w:r>
          </w:p>
        </w:tc>
      </w:tr>
      <w:tr w:rsidR="00EC2E44" w:rsidRPr="00EC2E44" w14:paraId="61388B49" w14:textId="77777777" w:rsidTr="008F13AF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EC2E44" w:rsidRDefault="008046F1" w:rsidP="008046F1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EC2E44" w:rsidRDefault="008046F1" w:rsidP="008046F1">
            <w:pPr>
              <w:spacing w:after="12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EC2E44" w:rsidRDefault="008046F1" w:rsidP="008046F1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C2E44" w:rsidRPr="00EC2E44" w14:paraId="2B341293" w14:textId="77777777" w:rsidTr="00625B7D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320CC67" w14:textId="667B8F70" w:rsidR="00625B7D" w:rsidRPr="00EC2E44" w:rsidRDefault="00625B7D" w:rsidP="00625B7D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  <w:bookmarkStart w:id="0" w:name="_Hlk204248456"/>
            <w:r w:rsidRPr="00EC2E44">
              <w:rPr>
                <w:color w:val="000000" w:themeColor="text1"/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52FC9DEC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Ruch Bielszowice – szyb II</w:t>
            </w:r>
          </w:p>
        </w:tc>
      </w:tr>
      <w:tr w:rsidR="00EC2E44" w:rsidRPr="00EC2E44" w14:paraId="23998CBC" w14:textId="77777777" w:rsidTr="008F13AF">
        <w:trPr>
          <w:trHeight w:val="283"/>
        </w:trPr>
        <w:tc>
          <w:tcPr>
            <w:tcW w:w="2268" w:type="dxa"/>
            <w:vMerge/>
          </w:tcPr>
          <w:p w14:paraId="07B956DD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b) okres użytkowania, jeśli różni się od okresu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5908044B" w14:textId="452482BA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od początku funkcjonowania</w:t>
            </w:r>
            <w:r w:rsidR="00AF6EC5">
              <w:rPr>
                <w:color w:val="000000" w:themeColor="text1"/>
                <w:sz w:val="16"/>
                <w:szCs w:val="16"/>
              </w:rPr>
              <w:t xml:space="preserve"> (1896 r.)</w:t>
            </w:r>
          </w:p>
        </w:tc>
      </w:tr>
      <w:tr w:rsidR="00EC2E44" w:rsidRPr="00EC2E44" w14:paraId="073737C8" w14:textId="77777777" w:rsidTr="008F13AF">
        <w:trPr>
          <w:trHeight w:val="283"/>
        </w:trPr>
        <w:tc>
          <w:tcPr>
            <w:tcW w:w="2268" w:type="dxa"/>
            <w:vMerge/>
          </w:tcPr>
          <w:p w14:paraId="54B8D9D1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730B989D" w:rsidR="00625B7D" w:rsidRPr="00EC2E44" w:rsidRDefault="00625B7D" w:rsidP="00327BD5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FE113C">
              <w:rPr>
                <w:color w:val="000000" w:themeColor="text1"/>
                <w:sz w:val="16"/>
                <w:szCs w:val="18"/>
              </w:rPr>
              <w:t xml:space="preserve">50°15'56.96"N </w:t>
            </w:r>
            <w:r w:rsidR="00FE113C">
              <w:rPr>
                <w:color w:val="000000" w:themeColor="text1"/>
                <w:sz w:val="16"/>
                <w:szCs w:val="18"/>
              </w:rPr>
              <w:t xml:space="preserve">/ </w:t>
            </w:r>
            <w:r w:rsidRPr="00FE113C">
              <w:rPr>
                <w:color w:val="000000" w:themeColor="text1"/>
                <w:sz w:val="16"/>
                <w:szCs w:val="18"/>
              </w:rPr>
              <w:t>18°50'1.04”E</w:t>
            </w:r>
          </w:p>
        </w:tc>
      </w:tr>
      <w:tr w:rsidR="00EC2E44" w:rsidRPr="00EC2E44" w14:paraId="7EE3DD03" w14:textId="77777777" w:rsidTr="008F13AF">
        <w:trPr>
          <w:trHeight w:val="283"/>
        </w:trPr>
        <w:tc>
          <w:tcPr>
            <w:tcW w:w="2268" w:type="dxa"/>
            <w:vMerge/>
          </w:tcPr>
          <w:p w14:paraId="6C63A063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wydechowy</w:t>
            </w:r>
          </w:p>
        </w:tc>
      </w:tr>
      <w:tr w:rsidR="00EC2E44" w:rsidRPr="00EC2E44" w14:paraId="0C740002" w14:textId="77777777" w:rsidTr="008F13AF">
        <w:trPr>
          <w:trHeight w:val="283"/>
        </w:trPr>
        <w:tc>
          <w:tcPr>
            <w:tcW w:w="2268" w:type="dxa"/>
            <w:vMerge/>
          </w:tcPr>
          <w:p w14:paraId="06A2B840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B8321FA" w14:textId="2673C119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stosowanych do monitorowania i kwantyfikacji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emisji metanu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oraz określone przez producenta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60BB4C89" w14:textId="18C9770C" w:rsidR="00625B7D" w:rsidRPr="00EC2E44" w:rsidRDefault="00625B7D" w:rsidP="005407BF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="00AF6EC5">
              <w:rPr>
                <w:color w:val="000000" w:themeColor="text1"/>
                <w:sz w:val="16"/>
                <w:szCs w:val="16"/>
              </w:rPr>
              <w:t>CSM-3</w:t>
            </w:r>
          </w:p>
        </w:tc>
      </w:tr>
      <w:tr w:rsidR="00EC2E44" w:rsidRPr="00EC2E44" w14:paraId="6BAB0ADD" w14:textId="77777777" w:rsidTr="008F13AF">
        <w:trPr>
          <w:trHeight w:val="283"/>
        </w:trPr>
        <w:tc>
          <w:tcPr>
            <w:tcW w:w="2268" w:type="dxa"/>
            <w:vMerge/>
          </w:tcPr>
          <w:p w14:paraId="59311734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f) czas - w ujęciu proporcjonalnym – w którym działało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73B11622" w14:textId="77777777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EC2E44" w:rsidRPr="00EC2E44" w14:paraId="44F60681" w14:textId="77777777" w:rsidTr="008F13AF">
        <w:trPr>
          <w:trHeight w:val="308"/>
        </w:trPr>
        <w:tc>
          <w:tcPr>
            <w:tcW w:w="2268" w:type="dxa"/>
            <w:vMerge/>
          </w:tcPr>
          <w:p w14:paraId="1BCCAB83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EC2E44" w:rsidRPr="00EC2E44" w14:paraId="76950837" w14:textId="77777777" w:rsidTr="008F13AF">
        <w:trPr>
          <w:trHeight w:val="574"/>
        </w:trPr>
        <w:tc>
          <w:tcPr>
            <w:tcW w:w="2268" w:type="dxa"/>
            <w:vMerge/>
          </w:tcPr>
          <w:p w14:paraId="2D645729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7080A1" w14:textId="564269CB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położenia miejsca pobierania próbek przez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429D" w14:textId="0080E480" w:rsidR="00625B7D" w:rsidRPr="00EC2E44" w:rsidRDefault="00625B7D" w:rsidP="00920606">
            <w:pPr>
              <w:spacing w:before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05DC7C31" w14:textId="6FC940CC" w:rsidR="00625B7D" w:rsidRPr="00EC2E44" w:rsidRDefault="00625B7D" w:rsidP="00920606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EC2E44" w:rsidRPr="00EC2E44" w14:paraId="5AC73162" w14:textId="77777777" w:rsidTr="008F13AF">
        <w:trPr>
          <w:trHeight w:val="210"/>
        </w:trPr>
        <w:tc>
          <w:tcPr>
            <w:tcW w:w="2268" w:type="dxa"/>
            <w:vMerge/>
          </w:tcPr>
          <w:p w14:paraId="4E690A75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4CE18183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pomiaru natężeń przepływu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F1B" w14:textId="77777777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</w:tc>
      </w:tr>
      <w:tr w:rsidR="00EC2E44" w:rsidRPr="00EC2E44" w14:paraId="5845A2DE" w14:textId="77777777" w:rsidTr="008F13AF">
        <w:trPr>
          <w:trHeight w:val="389"/>
        </w:trPr>
        <w:tc>
          <w:tcPr>
            <w:tcW w:w="2268" w:type="dxa"/>
            <w:vMerge/>
          </w:tcPr>
          <w:p w14:paraId="26BE6DBF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7C97" w14:textId="6BCA9FF2" w:rsidR="00625B7D" w:rsidRPr="00EC2E44" w:rsidRDefault="00625B7D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EC2E44" w:rsidRPr="00EC2E44" w14:paraId="49119DF7" w14:textId="77777777" w:rsidTr="008F13AF">
        <w:trPr>
          <w:trHeight w:val="566"/>
        </w:trPr>
        <w:tc>
          <w:tcPr>
            <w:tcW w:w="2268" w:type="dxa"/>
            <w:vMerge/>
          </w:tcPr>
          <w:p w14:paraId="0285FBCA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03D62337" w14:textId="271E4825" w:rsidR="00625B7D" w:rsidRPr="00EC2E44" w:rsidRDefault="00284B77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0,0 </w:t>
            </w:r>
            <w:r w:rsidR="00625B7D" w:rsidRPr="00EC2E44">
              <w:rPr>
                <w:color w:val="000000" w:themeColor="text1"/>
                <w:sz w:val="16"/>
                <w:szCs w:val="16"/>
              </w:rPr>
              <w:t>Mg</w:t>
            </w:r>
          </w:p>
        </w:tc>
      </w:tr>
      <w:tr w:rsidR="00EC2E44" w:rsidRPr="00EC2E44" w14:paraId="15D41180" w14:textId="77777777" w:rsidTr="008F13AF">
        <w:trPr>
          <w:trHeight w:val="521"/>
        </w:trPr>
        <w:tc>
          <w:tcPr>
            <w:tcW w:w="2268" w:type="dxa"/>
            <w:vMerge/>
          </w:tcPr>
          <w:p w14:paraId="43E5F448" w14:textId="77777777" w:rsidR="00625B7D" w:rsidRPr="00EC2E44" w:rsidRDefault="00625B7D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7D9490B" w14:textId="7DF78B2F" w:rsidR="00625B7D" w:rsidRPr="00EC2E44" w:rsidRDefault="00625B7D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i) emisji metanu zarejestrowanych w wyniku comiesięcznego pobierania próbek</w:t>
            </w:r>
            <w:r w:rsidR="00920606" w:rsidRPr="00920606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448FDF42" w14:textId="77777777" w:rsidR="00EC2E44" w:rsidRPr="00EC2E44" w:rsidRDefault="00EC2E44">
      <w:pPr>
        <w:rPr>
          <w:color w:val="000000" w:themeColor="text1"/>
        </w:rPr>
      </w:pPr>
    </w:p>
    <w:p w14:paraId="40A87D01" w14:textId="77777777" w:rsidR="00EC2E44" w:rsidRPr="00EC2E44" w:rsidRDefault="00EC2E44">
      <w:pPr>
        <w:rPr>
          <w:color w:val="000000" w:themeColor="text1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EC2E44" w:rsidRPr="00EC2E44" w14:paraId="364C88C5" w14:textId="77777777" w:rsidTr="00EC2E44">
        <w:trPr>
          <w:trHeight w:val="389"/>
        </w:trPr>
        <w:tc>
          <w:tcPr>
            <w:tcW w:w="2268" w:type="dxa"/>
            <w:vMerge w:val="restart"/>
            <w:vAlign w:val="center"/>
          </w:tcPr>
          <w:bookmarkEnd w:id="0"/>
          <w:p w14:paraId="03B02190" w14:textId="627FDD06" w:rsidR="00EC2E44" w:rsidRPr="00EC2E44" w:rsidRDefault="00EC2E44" w:rsidP="00EC2E44">
            <w:pPr>
              <w:pStyle w:val="Akapitzlist"/>
              <w:numPr>
                <w:ilvl w:val="0"/>
                <w:numId w:val="14"/>
              </w:numPr>
              <w:ind w:left="461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17043E6C" w14:textId="77777777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8DB760D" w14:textId="0508C481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EC2E44" w:rsidRPr="00EC2E44" w14:paraId="3A3012D8" w14:textId="77777777" w:rsidTr="008D2598">
        <w:trPr>
          <w:trHeight w:val="389"/>
        </w:trPr>
        <w:tc>
          <w:tcPr>
            <w:tcW w:w="2268" w:type="dxa"/>
            <w:vMerge/>
            <w:vAlign w:val="center"/>
          </w:tcPr>
          <w:p w14:paraId="3127C250" w14:textId="77777777" w:rsidR="00EC2E44" w:rsidRPr="00EC2E44" w:rsidRDefault="00EC2E44" w:rsidP="00EC2E44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02BC4F7" w14:textId="603A9F00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j.w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EC2E44" w:rsidRPr="00EC2E44" w14:paraId="1492B22B" w14:textId="77777777" w:rsidTr="00D15461">
        <w:trPr>
          <w:trHeight w:val="345"/>
        </w:trPr>
        <w:tc>
          <w:tcPr>
            <w:tcW w:w="2268" w:type="dxa"/>
            <w:vMerge/>
            <w:vAlign w:val="center"/>
          </w:tcPr>
          <w:p w14:paraId="614FBD83" w14:textId="77777777" w:rsidR="00EC2E44" w:rsidRPr="00EC2E44" w:rsidRDefault="00EC2E44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EC2E44" w:rsidRPr="00EC2E44" w:rsidRDefault="00EC2E44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4F112E8C" w:rsidR="00EC2E44" w:rsidRPr="00EC2E44" w:rsidRDefault="00EC2E44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920606" w:rsidRPr="00EC2E44" w14:paraId="7D0643CE" w14:textId="77777777" w:rsidTr="00D15461">
        <w:trPr>
          <w:trHeight w:val="640"/>
        </w:trPr>
        <w:tc>
          <w:tcPr>
            <w:tcW w:w="2268" w:type="dxa"/>
            <w:vMerge/>
          </w:tcPr>
          <w:p w14:paraId="5AC9E294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54A254EC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odczytów warunków atmosferycznych (ciśnienie,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temperatura, wilgotność) dokonywanych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 odpowiedniej odległości w celu odzwierciedlenia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warunków działania urządzenia do pomiaru ciągłego</w:t>
            </w:r>
            <w:r w:rsidRPr="00920606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1C582814" w14:textId="5D7B32C5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920606" w:rsidRPr="00EC2E44" w14:paraId="4B1BCB39" w14:textId="77777777" w:rsidTr="00D15461">
        <w:trPr>
          <w:trHeight w:val="606"/>
        </w:trPr>
        <w:tc>
          <w:tcPr>
            <w:tcW w:w="2268" w:type="dxa"/>
            <w:vMerge/>
          </w:tcPr>
          <w:p w14:paraId="74642D0B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j) w przypadku gdy kopalnia węgla jest połączona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z drugą kopalnią węgla w jakikolwiek sposób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umożliwiający przepływ powietrza pomiędzy nimi -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51738F73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SRK S.A. CZOK Ruch II Pompownia Stacjonarna „Pokój”</w:t>
            </w:r>
          </w:p>
        </w:tc>
      </w:tr>
      <w:tr w:rsidR="00920606" w:rsidRPr="00EC2E44" w14:paraId="4B5A59B5" w14:textId="77777777" w:rsidTr="00625B7D">
        <w:trPr>
          <w:trHeight w:val="283"/>
        </w:trPr>
        <w:tc>
          <w:tcPr>
            <w:tcW w:w="2268" w:type="dxa"/>
            <w:vMerge/>
            <w:vAlign w:val="center"/>
          </w:tcPr>
          <w:p w14:paraId="3552BAAA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1CFCB13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BAE5E09" w14:textId="7AC76B41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Ruch Bielszowice – szyb IV</w:t>
            </w:r>
          </w:p>
        </w:tc>
      </w:tr>
      <w:tr w:rsidR="00920606" w:rsidRPr="00EC2E44" w14:paraId="05780D83" w14:textId="77777777" w:rsidTr="00D15461">
        <w:trPr>
          <w:trHeight w:val="283"/>
        </w:trPr>
        <w:tc>
          <w:tcPr>
            <w:tcW w:w="2268" w:type="dxa"/>
            <w:vMerge/>
          </w:tcPr>
          <w:p w14:paraId="643057CF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A57EFC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41055AC5" w14:textId="2266CC42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od </w:t>
            </w:r>
            <w:r>
              <w:rPr>
                <w:color w:val="000000" w:themeColor="text1"/>
                <w:sz w:val="16"/>
                <w:szCs w:val="16"/>
              </w:rPr>
              <w:t>1973 r.</w:t>
            </w:r>
          </w:p>
        </w:tc>
      </w:tr>
      <w:tr w:rsidR="00920606" w:rsidRPr="00EC2E44" w14:paraId="2EAF9D6B" w14:textId="77777777" w:rsidTr="00D15461">
        <w:trPr>
          <w:trHeight w:val="283"/>
        </w:trPr>
        <w:tc>
          <w:tcPr>
            <w:tcW w:w="2268" w:type="dxa"/>
            <w:vMerge/>
          </w:tcPr>
          <w:p w14:paraId="69AB1B2D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43E7D3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C568816" w14:textId="2DA6451F" w:rsidR="00920606" w:rsidRPr="00EC2E44" w:rsidRDefault="00920606" w:rsidP="00920606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FE113C">
              <w:rPr>
                <w:color w:val="000000" w:themeColor="text1"/>
                <w:sz w:val="16"/>
                <w:szCs w:val="18"/>
              </w:rPr>
              <w:t>50°15'53.28"N</w:t>
            </w:r>
            <w:r>
              <w:rPr>
                <w:color w:val="000000" w:themeColor="text1"/>
                <w:sz w:val="16"/>
                <w:szCs w:val="18"/>
              </w:rPr>
              <w:t xml:space="preserve"> /</w:t>
            </w:r>
            <w:r w:rsidRPr="00FE113C">
              <w:rPr>
                <w:color w:val="000000" w:themeColor="text1"/>
                <w:sz w:val="16"/>
                <w:szCs w:val="18"/>
              </w:rPr>
              <w:t xml:space="preserve"> 18°49'56.41"E</w:t>
            </w:r>
          </w:p>
        </w:tc>
      </w:tr>
      <w:tr w:rsidR="00920606" w:rsidRPr="00EC2E44" w14:paraId="5F86C958" w14:textId="77777777" w:rsidTr="00D15461">
        <w:trPr>
          <w:trHeight w:val="283"/>
        </w:trPr>
        <w:tc>
          <w:tcPr>
            <w:tcW w:w="2268" w:type="dxa"/>
            <w:vMerge/>
          </w:tcPr>
          <w:p w14:paraId="2236DB27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82335F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76F992EF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wydechowy</w:t>
            </w:r>
          </w:p>
        </w:tc>
      </w:tr>
      <w:tr w:rsidR="00920606" w:rsidRPr="00EC2E44" w14:paraId="52F2B588" w14:textId="77777777" w:rsidTr="00D15461">
        <w:trPr>
          <w:trHeight w:val="283"/>
        </w:trPr>
        <w:tc>
          <w:tcPr>
            <w:tcW w:w="2268" w:type="dxa"/>
            <w:vMerge/>
          </w:tcPr>
          <w:p w14:paraId="50E70BCF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BCF20B" w14:textId="046B6AAA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stosowanych do monitorowania i kwantyfikacji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emisji metanu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oraz określone przez producenta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4D9E74C6" w14:textId="09C2A04F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czujnik metanometryczny,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SC-CH4</w:t>
            </w:r>
          </w:p>
        </w:tc>
      </w:tr>
      <w:tr w:rsidR="00920606" w:rsidRPr="00EC2E44" w14:paraId="1E834077" w14:textId="77777777" w:rsidTr="00D15461">
        <w:trPr>
          <w:trHeight w:val="283"/>
        </w:trPr>
        <w:tc>
          <w:tcPr>
            <w:tcW w:w="2268" w:type="dxa"/>
            <w:vMerge/>
          </w:tcPr>
          <w:p w14:paraId="442B07EF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DC3A62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f) czas - w ujęciu proporcjonalnym – w którym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38B8A448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920606" w:rsidRPr="00EC2E44" w14:paraId="0258F27F" w14:textId="77777777" w:rsidTr="00D15461">
        <w:trPr>
          <w:trHeight w:val="308"/>
        </w:trPr>
        <w:tc>
          <w:tcPr>
            <w:tcW w:w="2268" w:type="dxa"/>
            <w:vMerge/>
          </w:tcPr>
          <w:p w14:paraId="2C4CD4B2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8884BC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920606" w:rsidRPr="00EC2E44" w14:paraId="2DE98F63" w14:textId="77777777" w:rsidTr="00D15461">
        <w:trPr>
          <w:trHeight w:val="574"/>
        </w:trPr>
        <w:tc>
          <w:tcPr>
            <w:tcW w:w="2268" w:type="dxa"/>
            <w:vMerge/>
          </w:tcPr>
          <w:p w14:paraId="295BAF94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D6B9882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położenia miejsca pobierania próbek przez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989A" w14:textId="22FF6FD9" w:rsidR="00920606" w:rsidRPr="00EC2E44" w:rsidRDefault="00920606" w:rsidP="00920606">
            <w:pPr>
              <w:spacing w:before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54D942EE" w14:textId="77777777" w:rsidR="00920606" w:rsidRPr="00EC2E44" w:rsidRDefault="00920606" w:rsidP="00920606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1D281691" w14:textId="77777777" w:rsidTr="00D15461">
        <w:trPr>
          <w:trHeight w:val="210"/>
        </w:trPr>
        <w:tc>
          <w:tcPr>
            <w:tcW w:w="2268" w:type="dxa"/>
            <w:vMerge/>
          </w:tcPr>
          <w:p w14:paraId="742E8428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90DF6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natężeń przepływu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74969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</w:tc>
      </w:tr>
      <w:tr w:rsidR="00920606" w:rsidRPr="00EC2E44" w14:paraId="075C17BD" w14:textId="77777777" w:rsidTr="00D15461">
        <w:trPr>
          <w:trHeight w:val="389"/>
        </w:trPr>
        <w:tc>
          <w:tcPr>
            <w:tcW w:w="2268" w:type="dxa"/>
            <w:vMerge/>
          </w:tcPr>
          <w:p w14:paraId="25F66EDA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07612E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82690" w14:textId="060D6E30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69DF1E13" w14:textId="77777777" w:rsidTr="00D15461">
        <w:trPr>
          <w:trHeight w:val="566"/>
        </w:trPr>
        <w:tc>
          <w:tcPr>
            <w:tcW w:w="2268" w:type="dxa"/>
            <w:vMerge/>
          </w:tcPr>
          <w:p w14:paraId="730774B0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0148BA3" w14:textId="26AF30B6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F3D9DE5" w14:textId="6D700941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5 335,4 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Mg    </w:t>
            </w:r>
          </w:p>
        </w:tc>
      </w:tr>
      <w:tr w:rsidR="00920606" w:rsidRPr="00EC2E44" w14:paraId="2A7EFC73" w14:textId="77777777" w:rsidTr="00D15461">
        <w:trPr>
          <w:trHeight w:val="521"/>
        </w:trPr>
        <w:tc>
          <w:tcPr>
            <w:tcW w:w="2268" w:type="dxa"/>
            <w:vMerge/>
          </w:tcPr>
          <w:p w14:paraId="2F91BC1C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4EA45A8" w14:textId="4A9D64B6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i) emisji metanu zarejestrowanych w wyniku comiesięcznego pobierania próbek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283BF65B" w14:textId="77777777" w:rsidR="00EC2E44" w:rsidRDefault="00EC2E44">
      <w:pPr>
        <w:rPr>
          <w:color w:val="000000" w:themeColor="text1"/>
        </w:rPr>
      </w:pPr>
    </w:p>
    <w:p w14:paraId="0DA9BDDE" w14:textId="77777777" w:rsidR="00920606" w:rsidRPr="00EC2E44" w:rsidRDefault="00920606">
      <w:pPr>
        <w:rPr>
          <w:color w:val="000000" w:themeColor="text1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EC2E44" w:rsidRPr="00EC2E44" w14:paraId="4E1D9BB4" w14:textId="77777777" w:rsidTr="00EC2E44">
        <w:trPr>
          <w:trHeight w:val="389"/>
        </w:trPr>
        <w:tc>
          <w:tcPr>
            <w:tcW w:w="2268" w:type="dxa"/>
            <w:vMerge w:val="restart"/>
            <w:vAlign w:val="center"/>
          </w:tcPr>
          <w:p w14:paraId="64A78704" w14:textId="5E4F2531" w:rsidR="00EC2E44" w:rsidRPr="00EC2E44" w:rsidRDefault="00EC2E44" w:rsidP="00EC2E44">
            <w:pPr>
              <w:pStyle w:val="Akapitzlist"/>
              <w:numPr>
                <w:ilvl w:val="0"/>
                <w:numId w:val="15"/>
              </w:numPr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09F389FC" w14:textId="19955BA9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5F0140BE" w14:textId="2AA71F6A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EC2E44" w:rsidRPr="00EC2E44" w14:paraId="5CD365AA" w14:textId="77777777" w:rsidTr="002B0786">
        <w:trPr>
          <w:trHeight w:val="389"/>
        </w:trPr>
        <w:tc>
          <w:tcPr>
            <w:tcW w:w="2268" w:type="dxa"/>
            <w:vMerge/>
          </w:tcPr>
          <w:p w14:paraId="60EB2AB2" w14:textId="77777777" w:rsidR="00EC2E44" w:rsidRPr="00EC2E44" w:rsidRDefault="00EC2E44" w:rsidP="003401FB">
            <w:pPr>
              <w:pStyle w:val="Akapitzlist"/>
              <w:ind w:left="31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D1D47E" w14:textId="46D54BF1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64D1B9D7" w14:textId="344B5C05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j.w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EC2E44" w:rsidRPr="00EC2E44" w14:paraId="0F3585B6" w14:textId="77777777" w:rsidTr="00D15461">
        <w:trPr>
          <w:trHeight w:val="345"/>
        </w:trPr>
        <w:tc>
          <w:tcPr>
            <w:tcW w:w="2268" w:type="dxa"/>
            <w:vMerge/>
          </w:tcPr>
          <w:p w14:paraId="34F00E90" w14:textId="77777777" w:rsidR="00EC2E44" w:rsidRPr="00EC2E44" w:rsidRDefault="00EC2E44" w:rsidP="003401FB">
            <w:pPr>
              <w:pStyle w:val="Akapitzlist"/>
              <w:ind w:left="31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6B820D" w14:textId="5E64BD23" w:rsidR="00EC2E44" w:rsidRPr="00EC2E44" w:rsidRDefault="00EC2E44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F692176" w14:textId="21DA5FC2" w:rsidR="00EC2E44" w:rsidRPr="00EC2E44" w:rsidRDefault="00EC2E44" w:rsidP="00AD4DC8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920606" w:rsidRPr="00EC2E44" w14:paraId="1CF24A78" w14:textId="77777777" w:rsidTr="003401FB">
        <w:trPr>
          <w:trHeight w:val="640"/>
        </w:trPr>
        <w:tc>
          <w:tcPr>
            <w:tcW w:w="2268" w:type="dxa"/>
            <w:vMerge/>
            <w:vAlign w:val="center"/>
          </w:tcPr>
          <w:p w14:paraId="1357426E" w14:textId="77777777" w:rsidR="00920606" w:rsidRPr="00EC2E44" w:rsidRDefault="00920606" w:rsidP="00920606">
            <w:pPr>
              <w:pStyle w:val="Akapitzlist"/>
              <w:ind w:left="31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9C28FD" w14:textId="1DE689F2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odczytów warunków atmosferycznych (ciśnienie,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temperatura, wilgotność) dokonywanych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 odpowiedniej odległości w celu odzwierciedlenia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22DD4023" w14:textId="39B96D1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920606" w:rsidRPr="00EC2E44" w14:paraId="0E719342" w14:textId="77777777" w:rsidTr="008F13AF">
        <w:trPr>
          <w:trHeight w:val="606"/>
        </w:trPr>
        <w:tc>
          <w:tcPr>
            <w:tcW w:w="2268" w:type="dxa"/>
            <w:vMerge/>
          </w:tcPr>
          <w:p w14:paraId="161FA993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B926EC" w14:textId="437A7723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j) w przypadku gdy kopalnia węgla jest połączona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z drugą kopalnią węgla w jakikolwiek sposób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umożliwiający przepływ powietrza pomiędzy nimi -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5170040" w14:textId="7B46487E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SRK S.A. CZOK Ruch II Pompownia Stacjonarna „Pokój”</w:t>
            </w:r>
          </w:p>
        </w:tc>
      </w:tr>
      <w:tr w:rsidR="00920606" w:rsidRPr="00EC2E44" w14:paraId="110A76C3" w14:textId="77777777" w:rsidTr="00625B7D">
        <w:trPr>
          <w:trHeight w:val="283"/>
        </w:trPr>
        <w:tc>
          <w:tcPr>
            <w:tcW w:w="2268" w:type="dxa"/>
            <w:vMerge/>
            <w:vAlign w:val="center"/>
          </w:tcPr>
          <w:p w14:paraId="4ECC52A1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0F8AD8F0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697ACBD" w14:textId="77777777" w:rsidR="00920606" w:rsidRPr="00EC2E44" w:rsidRDefault="00920606" w:rsidP="00920606">
            <w:pPr>
              <w:spacing w:before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Ruch Bielszowice – </w:t>
            </w:r>
          </w:p>
          <w:p w14:paraId="5CB1189F" w14:textId="52580A80" w:rsidR="00920606" w:rsidRPr="00EC2E44" w:rsidRDefault="00920606" w:rsidP="00920606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Pawłów Górny II</w:t>
            </w:r>
          </w:p>
        </w:tc>
      </w:tr>
      <w:tr w:rsidR="00920606" w:rsidRPr="00EC2E44" w14:paraId="16D2DEED" w14:textId="77777777" w:rsidTr="008F13AF">
        <w:trPr>
          <w:trHeight w:val="283"/>
        </w:trPr>
        <w:tc>
          <w:tcPr>
            <w:tcW w:w="2268" w:type="dxa"/>
            <w:vMerge/>
          </w:tcPr>
          <w:p w14:paraId="597AD900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8E3BDC0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b) okres użytkowania, jeśli różni się od okresu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33F3460B" w14:textId="0E19D11F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od </w:t>
            </w:r>
            <w:r>
              <w:rPr>
                <w:color w:val="000000" w:themeColor="text1"/>
                <w:sz w:val="16"/>
                <w:szCs w:val="16"/>
              </w:rPr>
              <w:t>1972 r.</w:t>
            </w:r>
          </w:p>
        </w:tc>
      </w:tr>
      <w:tr w:rsidR="00920606" w:rsidRPr="00EC2E44" w14:paraId="2EF229FB" w14:textId="77777777" w:rsidTr="008F13AF">
        <w:trPr>
          <w:trHeight w:val="283"/>
        </w:trPr>
        <w:tc>
          <w:tcPr>
            <w:tcW w:w="2268" w:type="dxa"/>
            <w:vMerge/>
          </w:tcPr>
          <w:p w14:paraId="32BEF627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F5F7A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112AB86F" w14:textId="262958BE" w:rsidR="00920606" w:rsidRPr="00EC2E44" w:rsidRDefault="00920606" w:rsidP="00920606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EC2E44">
              <w:rPr>
                <w:color w:val="000000" w:themeColor="text1"/>
                <w:sz w:val="18"/>
                <w:szCs w:val="20"/>
              </w:rPr>
              <w:t>50°16'58.70"N 18°49'25.68"E</w:t>
            </w:r>
          </w:p>
        </w:tc>
      </w:tr>
      <w:tr w:rsidR="00920606" w:rsidRPr="00EC2E44" w14:paraId="6A8E463D" w14:textId="77777777" w:rsidTr="008F13AF">
        <w:trPr>
          <w:trHeight w:val="283"/>
        </w:trPr>
        <w:tc>
          <w:tcPr>
            <w:tcW w:w="2268" w:type="dxa"/>
            <w:vMerge/>
          </w:tcPr>
          <w:p w14:paraId="1B4149BE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2B6C368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8734E44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wydechowy</w:t>
            </w:r>
          </w:p>
        </w:tc>
      </w:tr>
      <w:tr w:rsidR="00920606" w:rsidRPr="00EC2E44" w14:paraId="2FC78267" w14:textId="77777777" w:rsidTr="008F13AF">
        <w:trPr>
          <w:trHeight w:val="283"/>
        </w:trPr>
        <w:tc>
          <w:tcPr>
            <w:tcW w:w="2268" w:type="dxa"/>
            <w:vMerge/>
          </w:tcPr>
          <w:p w14:paraId="6F29938F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90EC964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stosowanych do monitorowania i kwantyfikacji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emisji metanu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oraz określone przez producenta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750BF4B" w14:textId="3937EFA4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CSM-1</w:t>
            </w:r>
          </w:p>
        </w:tc>
      </w:tr>
      <w:tr w:rsidR="00920606" w:rsidRPr="00EC2E44" w14:paraId="21CB36B2" w14:textId="77777777" w:rsidTr="008F13AF">
        <w:trPr>
          <w:trHeight w:val="283"/>
        </w:trPr>
        <w:tc>
          <w:tcPr>
            <w:tcW w:w="2268" w:type="dxa"/>
            <w:vMerge/>
          </w:tcPr>
          <w:p w14:paraId="13E28150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3879002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f) czas - w ujęciu proporcjonalnym – w którym działało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32AC948A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920606" w:rsidRPr="00EC2E44" w14:paraId="741245E0" w14:textId="77777777" w:rsidTr="008F13AF">
        <w:trPr>
          <w:trHeight w:val="308"/>
        </w:trPr>
        <w:tc>
          <w:tcPr>
            <w:tcW w:w="2268" w:type="dxa"/>
            <w:vMerge/>
          </w:tcPr>
          <w:p w14:paraId="0BFE05DC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B338F6E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920606" w:rsidRPr="00EC2E44" w14:paraId="32174F7B" w14:textId="77777777" w:rsidTr="008F13AF">
        <w:trPr>
          <w:trHeight w:val="574"/>
        </w:trPr>
        <w:tc>
          <w:tcPr>
            <w:tcW w:w="2268" w:type="dxa"/>
            <w:vMerge/>
          </w:tcPr>
          <w:p w14:paraId="7C0F972F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27ED2B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położenia miejsca pobierania próbek przez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277A3" w14:textId="77777777" w:rsidR="00920606" w:rsidRPr="00EC2E44" w:rsidRDefault="00920606" w:rsidP="00920606">
            <w:pPr>
              <w:spacing w:before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6274B381" w14:textId="77777777" w:rsidR="00920606" w:rsidRPr="00EC2E44" w:rsidRDefault="00920606" w:rsidP="00920606">
            <w:pPr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3483F996" w14:textId="77777777" w:rsidTr="008F13AF">
        <w:trPr>
          <w:trHeight w:val="210"/>
        </w:trPr>
        <w:tc>
          <w:tcPr>
            <w:tcW w:w="2268" w:type="dxa"/>
            <w:vMerge/>
          </w:tcPr>
          <w:p w14:paraId="4350DF93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9DE598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pomiaru natężeń przepływu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DADDF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</w:tc>
      </w:tr>
      <w:tr w:rsidR="00920606" w:rsidRPr="00EC2E44" w14:paraId="385C3515" w14:textId="77777777" w:rsidTr="008F13AF">
        <w:trPr>
          <w:trHeight w:val="389"/>
        </w:trPr>
        <w:tc>
          <w:tcPr>
            <w:tcW w:w="2268" w:type="dxa"/>
            <w:vMerge/>
          </w:tcPr>
          <w:p w14:paraId="460AC476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61FBBF5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A7EB8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25790461" w14:textId="77777777" w:rsidTr="008F13AF">
        <w:trPr>
          <w:trHeight w:val="566"/>
        </w:trPr>
        <w:tc>
          <w:tcPr>
            <w:tcW w:w="2268" w:type="dxa"/>
            <w:vMerge/>
          </w:tcPr>
          <w:p w14:paraId="446D311C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01C7C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B59F781" w14:textId="2F538AE9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4 516,9 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Mg   </w:t>
            </w:r>
          </w:p>
        </w:tc>
      </w:tr>
      <w:tr w:rsidR="00920606" w:rsidRPr="00EC2E44" w14:paraId="2D99F44D" w14:textId="77777777" w:rsidTr="008F13AF">
        <w:trPr>
          <w:trHeight w:val="521"/>
        </w:trPr>
        <w:tc>
          <w:tcPr>
            <w:tcW w:w="2268" w:type="dxa"/>
            <w:vMerge/>
          </w:tcPr>
          <w:p w14:paraId="2EA9C206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1853047" w14:textId="5424D463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i) emisji metanu zarejestrowanych w wyniku comiesięcznego pobierania próbek</w:t>
            </w:r>
            <w:r w:rsidRPr="00920606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14459843" w14:textId="77777777" w:rsidR="00EC2E44" w:rsidRPr="00EC2E44" w:rsidRDefault="00EC2E44">
      <w:pPr>
        <w:rPr>
          <w:color w:val="000000" w:themeColor="text1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EC2E44" w:rsidRPr="00EC2E44" w14:paraId="4CC65DCC" w14:textId="77777777" w:rsidTr="00EC2E44">
        <w:trPr>
          <w:trHeight w:val="389"/>
        </w:trPr>
        <w:tc>
          <w:tcPr>
            <w:tcW w:w="2268" w:type="dxa"/>
            <w:vMerge w:val="restart"/>
            <w:vAlign w:val="center"/>
          </w:tcPr>
          <w:p w14:paraId="063E0604" w14:textId="1D52A5DD" w:rsidR="00EC2E44" w:rsidRPr="00EC2E44" w:rsidRDefault="00EC2E44" w:rsidP="00EC2E44">
            <w:pPr>
              <w:pStyle w:val="Akapitzlist"/>
              <w:numPr>
                <w:ilvl w:val="0"/>
                <w:numId w:val="16"/>
              </w:numPr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14798B57" w14:textId="7271C520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5E351D0" w14:textId="6415A2F8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EC2E44" w:rsidRPr="00EC2E44" w14:paraId="2FFD8B0E" w14:textId="77777777" w:rsidTr="0073191E">
        <w:trPr>
          <w:trHeight w:val="389"/>
        </w:trPr>
        <w:tc>
          <w:tcPr>
            <w:tcW w:w="2268" w:type="dxa"/>
            <w:vMerge/>
          </w:tcPr>
          <w:p w14:paraId="71092EA7" w14:textId="77777777" w:rsidR="00EC2E44" w:rsidRPr="00EC2E44" w:rsidRDefault="00EC2E44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84FAAD1" w14:textId="17A15D20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7358C800" w14:textId="551EC317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j.w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EC2E44" w:rsidRPr="00EC2E44" w14:paraId="51C8EB04" w14:textId="77777777" w:rsidTr="008F13AF">
        <w:trPr>
          <w:trHeight w:val="345"/>
        </w:trPr>
        <w:tc>
          <w:tcPr>
            <w:tcW w:w="2268" w:type="dxa"/>
            <w:vMerge/>
          </w:tcPr>
          <w:p w14:paraId="2CCC7706" w14:textId="77777777" w:rsidR="00EC2E44" w:rsidRPr="00EC2E44" w:rsidRDefault="00EC2E44" w:rsidP="003401FB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AFED9FA" w14:textId="1CD23769" w:rsidR="00EC2E44" w:rsidRPr="00EC2E44" w:rsidRDefault="00EC2E44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5DFD1985" w14:textId="0BF3F7E9" w:rsidR="00EC2E44" w:rsidRPr="00EC2E44" w:rsidRDefault="00EC2E44" w:rsidP="00AD4DC8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920606" w:rsidRPr="00EC2E44" w14:paraId="7987979D" w14:textId="77777777" w:rsidTr="008F13AF">
        <w:trPr>
          <w:trHeight w:val="640"/>
        </w:trPr>
        <w:tc>
          <w:tcPr>
            <w:tcW w:w="2268" w:type="dxa"/>
            <w:vMerge/>
          </w:tcPr>
          <w:p w14:paraId="23ECE148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18B3F0D" w14:textId="247C9C9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odczytów warunków atmosferycznych (ciśnienie,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temperatura, wilgotność) dokonywanych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 odpowiedniej odległości w celu odzwierciedlenia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65FEC2E4" w14:textId="7779AB8D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920606" w:rsidRPr="00EC2E44" w14:paraId="1C481512" w14:textId="77777777" w:rsidTr="003401FB">
        <w:trPr>
          <w:trHeight w:val="606"/>
        </w:trPr>
        <w:tc>
          <w:tcPr>
            <w:tcW w:w="2268" w:type="dxa"/>
            <w:vMerge/>
            <w:vAlign w:val="center"/>
          </w:tcPr>
          <w:p w14:paraId="61D06CBA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3E7FDCE" w14:textId="76C48389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j) w przypadku gdy kopalnia węgla jest połączona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z drugą kopalnią węgla w jakikolwiek sposób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umożliwiający przepływ powietrza pomiędzy nimi -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6008055" w14:textId="7A30B4C4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SRK S.A. CZOK Ruch II Pompownia Stacjonarna „Pokój”</w:t>
            </w:r>
          </w:p>
        </w:tc>
      </w:tr>
      <w:tr w:rsidR="00920606" w:rsidRPr="00EC2E44" w14:paraId="6D0E5D67" w14:textId="77777777" w:rsidTr="00625B7D">
        <w:trPr>
          <w:trHeight w:val="283"/>
        </w:trPr>
        <w:tc>
          <w:tcPr>
            <w:tcW w:w="2268" w:type="dxa"/>
            <w:vMerge/>
            <w:vAlign w:val="center"/>
          </w:tcPr>
          <w:p w14:paraId="546F21BF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  <w:bookmarkStart w:id="1" w:name="_Hlk204253629"/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66E88BC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8060CD" w14:textId="082349AF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Ruch Halemba – szyb Wschodni</w:t>
            </w:r>
          </w:p>
        </w:tc>
      </w:tr>
      <w:tr w:rsidR="00920606" w:rsidRPr="00EC2E44" w14:paraId="201983F4" w14:textId="77777777" w:rsidTr="008F13AF">
        <w:trPr>
          <w:trHeight w:val="283"/>
        </w:trPr>
        <w:tc>
          <w:tcPr>
            <w:tcW w:w="2268" w:type="dxa"/>
            <w:vMerge/>
          </w:tcPr>
          <w:p w14:paraId="5B223CD1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83F644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08B6E77" w14:textId="0B2230EC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od </w:t>
            </w:r>
            <w:r>
              <w:rPr>
                <w:color w:val="000000" w:themeColor="text1"/>
                <w:sz w:val="16"/>
                <w:szCs w:val="16"/>
              </w:rPr>
              <w:t>1988 r.</w:t>
            </w:r>
          </w:p>
        </w:tc>
      </w:tr>
      <w:tr w:rsidR="00920606" w:rsidRPr="00EC2E44" w14:paraId="103A774D" w14:textId="77777777" w:rsidTr="008F13AF">
        <w:trPr>
          <w:trHeight w:val="283"/>
        </w:trPr>
        <w:tc>
          <w:tcPr>
            <w:tcW w:w="2268" w:type="dxa"/>
            <w:vMerge/>
          </w:tcPr>
          <w:p w14:paraId="0DE7EE60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B09E56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33B70B54" w14:textId="181FDC88" w:rsidR="00920606" w:rsidRPr="00EC2E44" w:rsidRDefault="00920606" w:rsidP="00920606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FE113C">
              <w:rPr>
                <w:color w:val="000000" w:themeColor="text1"/>
                <w:sz w:val="16"/>
                <w:szCs w:val="18"/>
              </w:rPr>
              <w:t xml:space="preserve">50°14'56.04"N </w:t>
            </w:r>
            <w:r>
              <w:rPr>
                <w:color w:val="000000" w:themeColor="text1"/>
                <w:sz w:val="16"/>
                <w:szCs w:val="18"/>
              </w:rPr>
              <w:t xml:space="preserve">/ </w:t>
            </w:r>
            <w:r w:rsidRPr="00FE113C">
              <w:rPr>
                <w:color w:val="000000" w:themeColor="text1"/>
                <w:sz w:val="16"/>
                <w:szCs w:val="18"/>
              </w:rPr>
              <w:t>18°55'16.96"E</w:t>
            </w:r>
          </w:p>
        </w:tc>
      </w:tr>
      <w:tr w:rsidR="00920606" w:rsidRPr="00EC2E44" w14:paraId="4250021B" w14:textId="77777777" w:rsidTr="008F13AF">
        <w:trPr>
          <w:trHeight w:val="283"/>
        </w:trPr>
        <w:tc>
          <w:tcPr>
            <w:tcW w:w="2268" w:type="dxa"/>
            <w:vMerge/>
          </w:tcPr>
          <w:p w14:paraId="2DFF7A06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CF902BC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37EAB5DF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wydechowy</w:t>
            </w:r>
          </w:p>
        </w:tc>
      </w:tr>
      <w:tr w:rsidR="00920606" w:rsidRPr="00EC2E44" w14:paraId="42D9BB3A" w14:textId="77777777" w:rsidTr="008F13AF">
        <w:trPr>
          <w:trHeight w:val="283"/>
        </w:trPr>
        <w:tc>
          <w:tcPr>
            <w:tcW w:w="2268" w:type="dxa"/>
            <w:vMerge/>
          </w:tcPr>
          <w:p w14:paraId="126D9456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E06882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stosowanych do monitorowania i kwantyfikacji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emisji metanu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oraz określone przez producenta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0C15FEB9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czujnik metanometryczny,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MM4</w:t>
            </w:r>
          </w:p>
        </w:tc>
      </w:tr>
      <w:tr w:rsidR="00920606" w:rsidRPr="00EC2E44" w14:paraId="53F380A2" w14:textId="77777777" w:rsidTr="008F13AF">
        <w:trPr>
          <w:trHeight w:val="283"/>
        </w:trPr>
        <w:tc>
          <w:tcPr>
            <w:tcW w:w="2268" w:type="dxa"/>
            <w:vMerge/>
          </w:tcPr>
          <w:p w14:paraId="35F06681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9932CF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f) czas - w ujęciu proporcjonalnym – w którym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2A3F2823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920606" w:rsidRPr="00EC2E44" w14:paraId="4F6AD7FF" w14:textId="77777777" w:rsidTr="008F13AF">
        <w:trPr>
          <w:trHeight w:val="308"/>
        </w:trPr>
        <w:tc>
          <w:tcPr>
            <w:tcW w:w="2268" w:type="dxa"/>
            <w:vMerge/>
          </w:tcPr>
          <w:p w14:paraId="3F9AB05A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C6C3CF2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920606" w:rsidRPr="00EC2E44" w14:paraId="428227DB" w14:textId="77777777" w:rsidTr="008F13AF">
        <w:trPr>
          <w:trHeight w:val="574"/>
        </w:trPr>
        <w:tc>
          <w:tcPr>
            <w:tcW w:w="2268" w:type="dxa"/>
            <w:vMerge/>
          </w:tcPr>
          <w:p w14:paraId="50ED216F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288A53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położenia miejsca pobierania próbek przez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F5451" w14:textId="77777777" w:rsidR="00920606" w:rsidRPr="00EC2E44" w:rsidRDefault="00920606" w:rsidP="00920606">
            <w:pPr>
              <w:spacing w:before="120" w:after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086269D1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12ABC33F" w14:textId="77777777" w:rsidTr="008F13AF">
        <w:trPr>
          <w:trHeight w:val="210"/>
        </w:trPr>
        <w:tc>
          <w:tcPr>
            <w:tcW w:w="2268" w:type="dxa"/>
            <w:vMerge/>
          </w:tcPr>
          <w:p w14:paraId="163FC77D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7D4D277" w14:textId="7F7D022A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natężeń przepływu</w:t>
            </w:r>
            <w:r w:rsidRPr="00920606"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75EC0" w14:textId="77777777" w:rsidR="00920606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A9AE0B8" w14:textId="1CFC7ABD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920606" w:rsidRPr="00EC2E44" w14:paraId="1026D214" w14:textId="77777777" w:rsidTr="008F13AF">
        <w:trPr>
          <w:trHeight w:val="389"/>
        </w:trPr>
        <w:tc>
          <w:tcPr>
            <w:tcW w:w="2268" w:type="dxa"/>
            <w:vMerge/>
          </w:tcPr>
          <w:p w14:paraId="626DF78A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FBE570E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E7978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7CE80BF4" w14:textId="77777777" w:rsidTr="008F13AF">
        <w:trPr>
          <w:trHeight w:val="566"/>
        </w:trPr>
        <w:tc>
          <w:tcPr>
            <w:tcW w:w="2268" w:type="dxa"/>
            <w:vMerge/>
          </w:tcPr>
          <w:p w14:paraId="3C5608CE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9CA1E0" w14:textId="18A96604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2FADC73" w14:textId="524F3FA8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2 861,5 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Mg    </w:t>
            </w:r>
          </w:p>
        </w:tc>
      </w:tr>
      <w:bookmarkEnd w:id="1"/>
      <w:tr w:rsidR="00920606" w:rsidRPr="00EC2E44" w14:paraId="0C55EFBF" w14:textId="77777777" w:rsidTr="008F13AF">
        <w:trPr>
          <w:trHeight w:val="521"/>
        </w:trPr>
        <w:tc>
          <w:tcPr>
            <w:tcW w:w="2268" w:type="dxa"/>
            <w:vMerge/>
          </w:tcPr>
          <w:p w14:paraId="6D1F8A39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E068CD6" w14:textId="3167603B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i) emisji metanu zarejestrowanych w wyniku comiesięcznego pobierania próbek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1B5BA1BE" w14:textId="77777777" w:rsidR="00EC2E44" w:rsidRPr="00EC2E44" w:rsidRDefault="00EC2E44">
      <w:pPr>
        <w:rPr>
          <w:color w:val="000000" w:themeColor="text1"/>
        </w:rPr>
      </w:pPr>
    </w:p>
    <w:p w14:paraId="7290FD4F" w14:textId="77777777" w:rsidR="00EC2E44" w:rsidRPr="00EC2E44" w:rsidRDefault="00EC2E44">
      <w:pPr>
        <w:rPr>
          <w:color w:val="000000" w:themeColor="text1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EC2E44" w:rsidRPr="00EC2E44" w14:paraId="4ED87054" w14:textId="77777777" w:rsidTr="00EC2E44">
        <w:trPr>
          <w:trHeight w:val="389"/>
        </w:trPr>
        <w:tc>
          <w:tcPr>
            <w:tcW w:w="2268" w:type="dxa"/>
            <w:vMerge w:val="restart"/>
            <w:vAlign w:val="center"/>
          </w:tcPr>
          <w:p w14:paraId="57DB2B8E" w14:textId="06B1D9B1" w:rsidR="00EC2E44" w:rsidRPr="00EC2E44" w:rsidRDefault="00EC2E44" w:rsidP="00EC2E44">
            <w:pPr>
              <w:pStyle w:val="Akapitzlist"/>
              <w:numPr>
                <w:ilvl w:val="0"/>
                <w:numId w:val="17"/>
              </w:numPr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0E22D722" w14:textId="0E85E857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69A3E015" w14:textId="0AE6A870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EC2E44" w:rsidRPr="00EC2E44" w14:paraId="4BC0D1C4" w14:textId="77777777" w:rsidTr="005E5414">
        <w:trPr>
          <w:trHeight w:val="389"/>
        </w:trPr>
        <w:tc>
          <w:tcPr>
            <w:tcW w:w="2268" w:type="dxa"/>
            <w:vMerge/>
          </w:tcPr>
          <w:p w14:paraId="605A132A" w14:textId="77777777" w:rsidR="00EC2E44" w:rsidRPr="00EC2E44" w:rsidRDefault="00EC2E44" w:rsidP="00EC2E44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9E2B7D" w14:textId="658D4A06" w:rsidR="00EC2E44" w:rsidRPr="00EC2E44" w:rsidRDefault="00EC2E44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20F75692" w14:textId="092D3016" w:rsidR="00EC2E44" w:rsidRPr="00EC2E44" w:rsidRDefault="00EC2E44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j.w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EC2E44" w:rsidRPr="00EC2E44" w14:paraId="3DAADEC6" w14:textId="77777777" w:rsidTr="008F13AF">
        <w:trPr>
          <w:trHeight w:val="345"/>
        </w:trPr>
        <w:tc>
          <w:tcPr>
            <w:tcW w:w="2268" w:type="dxa"/>
            <w:vMerge/>
          </w:tcPr>
          <w:p w14:paraId="3F3C24EB" w14:textId="77777777" w:rsidR="00EC2E44" w:rsidRPr="00EC2E44" w:rsidRDefault="00EC2E44" w:rsidP="00625B7D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61279D" w14:textId="4975080F" w:rsidR="00EC2E44" w:rsidRPr="00EC2E44" w:rsidRDefault="00EC2E44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07395628" w14:textId="37605937" w:rsidR="00EC2E44" w:rsidRPr="00EC2E44" w:rsidRDefault="00EC2E44" w:rsidP="00AD4DC8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920606" w:rsidRPr="00EC2E44" w14:paraId="7F5071B6" w14:textId="77777777" w:rsidTr="008F13AF">
        <w:trPr>
          <w:trHeight w:val="640"/>
        </w:trPr>
        <w:tc>
          <w:tcPr>
            <w:tcW w:w="2268" w:type="dxa"/>
            <w:vMerge/>
          </w:tcPr>
          <w:p w14:paraId="5F3137A5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3091B3" w14:textId="3F32C580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odczytów warunków atmosferycznych (ciśnienie,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temperatura, wilgotność) dokonywanych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 odpowiedniej odległości w celu odzwierciedlenia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28527B49" w14:textId="354BC6C3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920606" w:rsidRPr="00EC2E44" w14:paraId="4745972B" w14:textId="77777777" w:rsidTr="00625B7D">
        <w:trPr>
          <w:trHeight w:val="606"/>
        </w:trPr>
        <w:tc>
          <w:tcPr>
            <w:tcW w:w="2268" w:type="dxa"/>
            <w:vMerge/>
            <w:vAlign w:val="center"/>
          </w:tcPr>
          <w:p w14:paraId="4C275D49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D329143" w14:textId="620C31E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j) w przypadku gdy kopalnia węgla jest połączona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z drugą kopalnią węgla w jakikolwiek sposób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umożliwiający przepływ powietrza pomiędzy nimi -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37FB85B7" w14:textId="14225825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SRK S.A. CZOK Ruch II Pompownia Stacjonarna „Śląsk” i Pompownia Stacjonarna „Pokój II”</w:t>
            </w:r>
          </w:p>
        </w:tc>
      </w:tr>
      <w:tr w:rsidR="00920606" w:rsidRPr="00EC2E44" w14:paraId="42DA0747" w14:textId="77777777" w:rsidTr="00625B7D">
        <w:trPr>
          <w:trHeight w:val="283"/>
        </w:trPr>
        <w:tc>
          <w:tcPr>
            <w:tcW w:w="2268" w:type="dxa"/>
            <w:vMerge/>
            <w:vAlign w:val="center"/>
          </w:tcPr>
          <w:p w14:paraId="1D7BDBC2" w14:textId="77777777" w:rsidR="00920606" w:rsidRPr="00EC2E44" w:rsidRDefault="00920606" w:rsidP="00920606">
            <w:pPr>
              <w:pStyle w:val="Akapitzlist"/>
              <w:numPr>
                <w:ilvl w:val="0"/>
                <w:numId w:val="7"/>
              </w:numPr>
              <w:ind w:left="314" w:hanging="31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3AA6E6E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2C5B3A58" w14:textId="168C66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Ruch Halemba – szyb Północny II</w:t>
            </w:r>
          </w:p>
        </w:tc>
      </w:tr>
      <w:tr w:rsidR="00920606" w:rsidRPr="00EC2E44" w14:paraId="26CEC897" w14:textId="77777777" w:rsidTr="008F13AF">
        <w:trPr>
          <w:trHeight w:val="283"/>
        </w:trPr>
        <w:tc>
          <w:tcPr>
            <w:tcW w:w="2268" w:type="dxa"/>
            <w:vMerge/>
          </w:tcPr>
          <w:p w14:paraId="4156094E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CAFDF5D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218A716" w14:textId="4D7FB838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od </w:t>
            </w:r>
            <w:r>
              <w:rPr>
                <w:color w:val="000000" w:themeColor="text1"/>
                <w:sz w:val="16"/>
                <w:szCs w:val="16"/>
              </w:rPr>
              <w:t>1986 r.</w:t>
            </w:r>
          </w:p>
        </w:tc>
      </w:tr>
      <w:tr w:rsidR="00920606" w:rsidRPr="00EC2E44" w14:paraId="2935F501" w14:textId="77777777" w:rsidTr="008F13AF">
        <w:trPr>
          <w:trHeight w:val="283"/>
        </w:trPr>
        <w:tc>
          <w:tcPr>
            <w:tcW w:w="2268" w:type="dxa"/>
            <w:vMerge/>
          </w:tcPr>
          <w:p w14:paraId="65F21B46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0D4524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5C224174" w14:textId="6453C762" w:rsidR="00920606" w:rsidRPr="00EC2E44" w:rsidRDefault="00920606" w:rsidP="00920606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EC2E44">
              <w:rPr>
                <w:color w:val="000000" w:themeColor="text1"/>
                <w:sz w:val="18"/>
                <w:szCs w:val="20"/>
              </w:rPr>
              <w:t>50°15'54.33"N 18°52'33.89"E</w:t>
            </w:r>
          </w:p>
        </w:tc>
      </w:tr>
      <w:tr w:rsidR="00920606" w:rsidRPr="00EC2E44" w14:paraId="4372149F" w14:textId="77777777" w:rsidTr="008F13AF">
        <w:trPr>
          <w:trHeight w:val="283"/>
        </w:trPr>
        <w:tc>
          <w:tcPr>
            <w:tcW w:w="2268" w:type="dxa"/>
            <w:vMerge/>
          </w:tcPr>
          <w:p w14:paraId="1604F67E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0EC0E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21CBC57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szyb wydechowy</w:t>
            </w:r>
          </w:p>
        </w:tc>
      </w:tr>
      <w:tr w:rsidR="00920606" w:rsidRPr="00EC2E44" w14:paraId="33F6BAAB" w14:textId="77777777" w:rsidTr="008F13AF">
        <w:trPr>
          <w:trHeight w:val="283"/>
        </w:trPr>
        <w:tc>
          <w:tcPr>
            <w:tcW w:w="2268" w:type="dxa"/>
            <w:vMerge/>
          </w:tcPr>
          <w:p w14:paraId="0A8DE863" w14:textId="77777777" w:rsidR="00920606" w:rsidRPr="00EC2E44" w:rsidRDefault="00920606" w:rsidP="0092060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18E28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stosowanych do monitorowania i kwantyfikacji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emisji metanu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oraz określone przez producenta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2B7103D" w14:textId="24EDF1FE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czujnik metanometryczny,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 xml:space="preserve"> CSM-1</w:t>
            </w:r>
          </w:p>
        </w:tc>
      </w:tr>
      <w:tr w:rsidR="00920606" w:rsidRPr="00EC2E44" w14:paraId="25DD8696" w14:textId="77777777" w:rsidTr="008F13AF">
        <w:trPr>
          <w:trHeight w:val="283"/>
        </w:trPr>
        <w:tc>
          <w:tcPr>
            <w:tcW w:w="2268" w:type="dxa"/>
            <w:vMerge/>
          </w:tcPr>
          <w:p w14:paraId="1B64148B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74CF3B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f) czas - w ujęciu proporcjonalnym – w którym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413EEB81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920606" w:rsidRPr="00EC2E44" w14:paraId="2C3FDCDB" w14:textId="77777777" w:rsidTr="008F13AF">
        <w:trPr>
          <w:trHeight w:val="308"/>
        </w:trPr>
        <w:tc>
          <w:tcPr>
            <w:tcW w:w="2268" w:type="dxa"/>
            <w:vMerge/>
          </w:tcPr>
          <w:p w14:paraId="3E80F059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73916796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920606" w:rsidRPr="00EC2E44" w14:paraId="39AC5334" w14:textId="77777777" w:rsidTr="008F13AF">
        <w:trPr>
          <w:trHeight w:val="574"/>
        </w:trPr>
        <w:tc>
          <w:tcPr>
            <w:tcW w:w="2268" w:type="dxa"/>
            <w:vMerge/>
          </w:tcPr>
          <w:p w14:paraId="29087EAC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F06067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położenia miejsca pobierania próbek przez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3A0B" w14:textId="77777777" w:rsidR="00920606" w:rsidRPr="00EC2E44" w:rsidRDefault="00920606" w:rsidP="00920606">
            <w:pPr>
              <w:spacing w:before="120" w:after="12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</w:p>
          <w:p w14:paraId="2A527DAE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10E5D271" w14:textId="77777777" w:rsidTr="008F13AF">
        <w:trPr>
          <w:trHeight w:val="210"/>
        </w:trPr>
        <w:tc>
          <w:tcPr>
            <w:tcW w:w="2268" w:type="dxa"/>
            <w:vMerge/>
          </w:tcPr>
          <w:p w14:paraId="2300C750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FEAFE3C" w14:textId="656E85EE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natężeń przepływu</w:t>
            </w:r>
            <w:r w:rsidRPr="00920606"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1DBAD" w14:textId="77777777" w:rsidR="00920606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5282A27" w14:textId="64557EAC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920606" w:rsidRPr="00EC2E44" w14:paraId="09046D06" w14:textId="77777777" w:rsidTr="008F13AF">
        <w:trPr>
          <w:trHeight w:val="389"/>
        </w:trPr>
        <w:tc>
          <w:tcPr>
            <w:tcW w:w="2268" w:type="dxa"/>
            <w:vMerge/>
          </w:tcPr>
          <w:p w14:paraId="5BC6FC56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BCB4D6C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634CD" w14:textId="77777777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t>§ 315.2</w:t>
            </w:r>
            <w:r w:rsidRPr="00EC2E44">
              <w:rPr>
                <w:rFonts w:cs="Tahoma"/>
                <w:color w:val="000000" w:themeColor="text1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920606" w:rsidRPr="00EC2E44" w14:paraId="04AAC442" w14:textId="77777777" w:rsidTr="008F13AF">
        <w:trPr>
          <w:trHeight w:val="566"/>
        </w:trPr>
        <w:tc>
          <w:tcPr>
            <w:tcW w:w="2268" w:type="dxa"/>
            <w:vMerge/>
          </w:tcPr>
          <w:p w14:paraId="09D73CC6" w14:textId="77777777" w:rsidR="00920606" w:rsidRPr="00EC2E44" w:rsidRDefault="00920606" w:rsidP="00920606">
            <w:pPr>
              <w:pStyle w:val="Akapitzlist"/>
              <w:ind w:left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143373F" w14:textId="77777777" w:rsidR="00920606" w:rsidRPr="00EC2E44" w:rsidRDefault="00920606" w:rsidP="00920606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AAB3205" w14:textId="041AE6CB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10 041,3 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Mg    </w:t>
            </w:r>
          </w:p>
        </w:tc>
      </w:tr>
    </w:tbl>
    <w:p w14:paraId="11B25433" w14:textId="77777777" w:rsidR="00920606" w:rsidRDefault="00920606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920606" w:rsidRPr="00EC2E44" w14:paraId="1438CF82" w14:textId="77777777" w:rsidTr="00920606">
        <w:trPr>
          <w:trHeight w:val="521"/>
        </w:trPr>
        <w:tc>
          <w:tcPr>
            <w:tcW w:w="2268" w:type="dxa"/>
            <w:vMerge w:val="restart"/>
            <w:vAlign w:val="center"/>
          </w:tcPr>
          <w:p w14:paraId="2637D4AC" w14:textId="4EF038D7" w:rsidR="00920606" w:rsidRPr="00EC2E44" w:rsidRDefault="00920606" w:rsidP="00920606">
            <w:pPr>
              <w:pStyle w:val="Akapitzlist"/>
              <w:numPr>
                <w:ilvl w:val="0"/>
                <w:numId w:val="18"/>
              </w:numPr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7371" w:type="dxa"/>
            <w:gridSpan w:val="2"/>
            <w:vAlign w:val="center"/>
          </w:tcPr>
          <w:p w14:paraId="46E682E8" w14:textId="2727F28F" w:rsidR="00920606" w:rsidRPr="00EC2E44" w:rsidRDefault="00920606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i) emisji metanu zarejestrowanych w wyniku comiesięcznego pobierania próbek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  <w:r w:rsidRPr="00EC2E4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920606" w:rsidRPr="00EC2E44" w14:paraId="02D079A7" w14:textId="77777777" w:rsidTr="00536314">
        <w:trPr>
          <w:trHeight w:val="389"/>
        </w:trPr>
        <w:tc>
          <w:tcPr>
            <w:tcW w:w="2268" w:type="dxa"/>
            <w:vMerge/>
            <w:vAlign w:val="center"/>
          </w:tcPr>
          <w:p w14:paraId="627D5DCE" w14:textId="7E9FAE57" w:rsidR="00920606" w:rsidRPr="00EC2E44" w:rsidRDefault="00920606" w:rsidP="00536314">
            <w:pPr>
              <w:pStyle w:val="Akapitzlist"/>
              <w:numPr>
                <w:ilvl w:val="0"/>
                <w:numId w:val="18"/>
              </w:numPr>
              <w:ind w:left="32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848EC9" w14:textId="13450390" w:rsidR="00920606" w:rsidRPr="00EC2E44" w:rsidRDefault="00920606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3E66A4E3" w14:textId="14F53A7E" w:rsidR="00920606" w:rsidRPr="00EC2E44" w:rsidRDefault="00920606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920606" w:rsidRPr="00EC2E44" w14:paraId="1843ECEA" w14:textId="77777777" w:rsidTr="007E7AB7">
        <w:trPr>
          <w:trHeight w:val="389"/>
        </w:trPr>
        <w:tc>
          <w:tcPr>
            <w:tcW w:w="2268" w:type="dxa"/>
            <w:vMerge/>
          </w:tcPr>
          <w:p w14:paraId="12D79F56" w14:textId="77777777" w:rsidR="00920606" w:rsidRPr="00EC2E44" w:rsidRDefault="00920606" w:rsidP="00EC2E44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5086B67" w14:textId="7F2E0A0F" w:rsidR="00920606" w:rsidRPr="00EC2E44" w:rsidRDefault="00920606" w:rsidP="00EC2E44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F0D31FF" w14:textId="6B0FFF2C" w:rsidR="00920606" w:rsidRPr="00EC2E44" w:rsidRDefault="00920606" w:rsidP="00EC2E44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C2E44">
              <w:rPr>
                <w:color w:val="000000" w:themeColor="text1"/>
                <w:sz w:val="16"/>
                <w:szCs w:val="16"/>
              </w:rPr>
              <w:t>j.w</w:t>
            </w:r>
            <w:proofErr w:type="spellEnd"/>
            <w:r w:rsidRPr="00EC2E44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920606" w:rsidRPr="00EC2E44" w14:paraId="6F858EC6" w14:textId="77777777" w:rsidTr="008F13AF">
        <w:trPr>
          <w:trHeight w:val="345"/>
        </w:trPr>
        <w:tc>
          <w:tcPr>
            <w:tcW w:w="2268" w:type="dxa"/>
            <w:vMerge/>
          </w:tcPr>
          <w:p w14:paraId="00E4885B" w14:textId="77777777" w:rsidR="00920606" w:rsidRPr="00EC2E44" w:rsidRDefault="00920606" w:rsidP="00AD4DC8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A4FB923" w14:textId="183F10D8" w:rsidR="00920606" w:rsidRPr="00EC2E44" w:rsidRDefault="00920606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3F7E68C1" w14:textId="3729E764" w:rsidR="00920606" w:rsidRPr="00EC2E44" w:rsidRDefault="00920606" w:rsidP="00AD4DC8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920606" w:rsidRPr="00EC2E44" w14:paraId="382CE9B9" w14:textId="77777777" w:rsidTr="008F13AF">
        <w:trPr>
          <w:trHeight w:val="640"/>
        </w:trPr>
        <w:tc>
          <w:tcPr>
            <w:tcW w:w="2268" w:type="dxa"/>
            <w:vMerge/>
          </w:tcPr>
          <w:p w14:paraId="71C339E3" w14:textId="77777777" w:rsidR="00920606" w:rsidRPr="00EC2E44" w:rsidRDefault="00920606" w:rsidP="00AD4DC8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90B252" w14:textId="54F0FDEB" w:rsidR="00920606" w:rsidRPr="00EC2E44" w:rsidRDefault="00920606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   - odczytów warunków atmosferycznych (ciśnienie,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temperatura, wilgotność) dokonywanych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 odpowiedniej odległości w celu odzwierciedlenia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  warunków działania urządzenia do pomiaru ciągłego</w:t>
            </w:r>
            <w:r w:rsidRPr="00920606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EC2E44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6F15F38A" w14:textId="522A15A2" w:rsidR="00920606" w:rsidRPr="00EC2E44" w:rsidRDefault="00920606" w:rsidP="00920606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920606" w:rsidRPr="00EC2E44" w14:paraId="761BCDB6" w14:textId="77777777" w:rsidTr="008F13AF">
        <w:trPr>
          <w:trHeight w:val="606"/>
        </w:trPr>
        <w:tc>
          <w:tcPr>
            <w:tcW w:w="2268" w:type="dxa"/>
            <w:vMerge/>
          </w:tcPr>
          <w:p w14:paraId="2E0F29F6" w14:textId="77777777" w:rsidR="00920606" w:rsidRPr="00EC2E44" w:rsidRDefault="00920606" w:rsidP="00AD4DC8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6C98E59" w14:textId="2BC90093" w:rsidR="00920606" w:rsidRPr="00EC2E44" w:rsidRDefault="00920606" w:rsidP="00AD4DC8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 xml:space="preserve">j) w przypadku gdy kopalnia węgla jest połączona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z drugą kopalnią węgla w jakikolwiek sposób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umożliwiający przepływ powietrza pomiędzy nimi - </w:t>
            </w:r>
            <w:r w:rsidRPr="00EC2E44">
              <w:rPr>
                <w:color w:val="000000" w:themeColor="text1"/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D66A6DA" w14:textId="1FB87748" w:rsidR="00920606" w:rsidRPr="00EC2E44" w:rsidRDefault="00920606" w:rsidP="00AD4DC8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SRK S.A. CZOK Ruch II Pompownia Stacjonarna „Śląsk” i Pompownia Stacjonarna „Pokój II”</w:t>
            </w:r>
          </w:p>
        </w:tc>
      </w:tr>
    </w:tbl>
    <w:p w14:paraId="5E531EDC" w14:textId="77777777" w:rsidR="00981EFB" w:rsidRPr="00EC2E44" w:rsidRDefault="00981EFB">
      <w:pPr>
        <w:rPr>
          <w:color w:val="000000" w:themeColor="text1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EC2E44" w:rsidRPr="00EC2E44" w14:paraId="1E0376F7" w14:textId="77777777" w:rsidTr="0005348D">
        <w:tc>
          <w:tcPr>
            <w:tcW w:w="6516" w:type="dxa"/>
            <w:vAlign w:val="center"/>
          </w:tcPr>
          <w:p w14:paraId="045038AE" w14:textId="77777777" w:rsidR="00CA7196" w:rsidRPr="00EC2E44" w:rsidRDefault="00CA7196" w:rsidP="00EC2E44">
            <w:pPr>
              <w:pStyle w:val="Akapitzlist"/>
              <w:numPr>
                <w:ilvl w:val="0"/>
                <w:numId w:val="15"/>
              </w:numPr>
              <w:spacing w:before="120" w:after="120"/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149B1F10" w14:textId="77777777" w:rsidR="00CA7196" w:rsidRPr="00EC2E44" w:rsidRDefault="00CA7196" w:rsidP="0061258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  <w:tr w:rsidR="00CA7196" w:rsidRPr="00EC2E44" w14:paraId="2B75613B" w14:textId="77777777" w:rsidTr="0005348D">
        <w:tc>
          <w:tcPr>
            <w:tcW w:w="6516" w:type="dxa"/>
            <w:vAlign w:val="center"/>
          </w:tcPr>
          <w:p w14:paraId="05F7A685" w14:textId="77777777" w:rsidR="00CA7196" w:rsidRPr="00EC2E44" w:rsidRDefault="00CA7196" w:rsidP="00EC2E44">
            <w:pPr>
              <w:pStyle w:val="Akapitzlist"/>
              <w:numPr>
                <w:ilvl w:val="0"/>
                <w:numId w:val="15"/>
              </w:numPr>
              <w:spacing w:before="120" w:after="120"/>
              <w:ind w:left="320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Emisje po zakończeniu eksploatacji górniczej (w tonach).</w:t>
            </w:r>
          </w:p>
        </w:tc>
        <w:tc>
          <w:tcPr>
            <w:tcW w:w="3118" w:type="dxa"/>
            <w:vAlign w:val="center"/>
          </w:tcPr>
          <w:p w14:paraId="08BBE60E" w14:textId="77777777" w:rsidR="00CA7196" w:rsidRPr="00EC2E44" w:rsidRDefault="00CA7196" w:rsidP="0061258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nie dotyczy</w:t>
            </w:r>
          </w:p>
        </w:tc>
      </w:tr>
    </w:tbl>
    <w:p w14:paraId="511FEC79" w14:textId="77777777" w:rsidR="00CA7196" w:rsidRPr="00EC2E44" w:rsidRDefault="00CA7196" w:rsidP="00CA7196">
      <w:pPr>
        <w:rPr>
          <w:color w:val="000000" w:themeColor="text1"/>
        </w:rPr>
      </w:pPr>
    </w:p>
    <w:p w14:paraId="2A13BC43" w14:textId="77777777" w:rsidR="00920606" w:rsidRDefault="00920606" w:rsidP="00920606">
      <w:pPr>
        <w:ind w:left="142" w:hanging="142"/>
        <w:jc w:val="both"/>
        <w:rPr>
          <w:sz w:val="16"/>
          <w:szCs w:val="16"/>
        </w:rPr>
      </w:pPr>
      <w:r w:rsidRPr="005C71DE">
        <w:rPr>
          <w:sz w:val="16"/>
          <w:szCs w:val="16"/>
          <w:vertAlign w:val="superscript"/>
        </w:rPr>
        <w:t xml:space="preserve">1) </w:t>
      </w:r>
      <w:r w:rsidRPr="005C71DE">
        <w:rPr>
          <w:sz w:val="16"/>
          <w:szCs w:val="16"/>
        </w:rPr>
        <w:t>Emisja metanu obliczana jest z pomiarów pośrednich – rejestracji czujnika metanometrii automatycznej zabudowanego w szybie wentylacyjnym poniżej kanału wentylatora głównego przewietrzania i ilości powietrza pomierzonej na stacjach pomiarowych w prądach dolotowych do szybu wentylacyjnego.</w:t>
      </w:r>
      <w:r>
        <w:rPr>
          <w:sz w:val="16"/>
          <w:szCs w:val="16"/>
        </w:rPr>
        <w:t xml:space="preserve"> </w:t>
      </w:r>
    </w:p>
    <w:p w14:paraId="522A2709" w14:textId="77777777" w:rsidR="00920606" w:rsidRPr="00202BE1" w:rsidRDefault="00920606" w:rsidP="00920606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202BE1"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36287629" w14:textId="77777777" w:rsidR="00920606" w:rsidRPr="005C71DE" w:rsidRDefault="00920606" w:rsidP="00920606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</w:p>
    <w:p w14:paraId="4949E054" w14:textId="77777777" w:rsidR="00920606" w:rsidRPr="005C71DE" w:rsidRDefault="00920606" w:rsidP="00920606">
      <w:pPr>
        <w:ind w:left="142" w:hanging="142"/>
        <w:jc w:val="both"/>
        <w:rPr>
          <w:sz w:val="20"/>
          <w:szCs w:val="22"/>
        </w:rPr>
      </w:pPr>
      <w:r>
        <w:rPr>
          <w:sz w:val="16"/>
          <w:szCs w:val="16"/>
          <w:vertAlign w:val="superscript"/>
        </w:rPr>
        <w:t>4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Nie wykonuje się pomiarów parametrów termodynamicznych powietrza w miejscu zabudowy czujnika do ciągłego pomiaru stężenia metanu zabudowanego w szybie, poniżej kanału wentylacyjnego.</w:t>
      </w:r>
    </w:p>
    <w:p w14:paraId="0A03ED15" w14:textId="6BAEC04A" w:rsidR="00BF6052" w:rsidRPr="00EC2E44" w:rsidRDefault="00BF6052" w:rsidP="00920606">
      <w:pPr>
        <w:ind w:left="142" w:hanging="142"/>
        <w:jc w:val="both"/>
        <w:rPr>
          <w:color w:val="000000" w:themeColor="text1"/>
          <w:sz w:val="20"/>
          <w:szCs w:val="22"/>
        </w:rPr>
      </w:pPr>
    </w:p>
    <w:sectPr w:rsidR="00BF6052" w:rsidRPr="00EC2E44" w:rsidSect="0094638F">
      <w:footerReference w:type="default" r:id="rId8"/>
      <w:pgSz w:w="11906" w:h="16838"/>
      <w:pgMar w:top="1417" w:right="849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2887217"/>
      <w:docPartObj>
        <w:docPartGallery w:val="Page Numbers (Bottom of Page)"/>
        <w:docPartUnique/>
      </w:docPartObj>
    </w:sdtPr>
    <w:sdtEndPr/>
    <w:sdtContent>
      <w:p w14:paraId="4EFAE206" w14:textId="22F2004E" w:rsidR="0033117C" w:rsidRDefault="0033117C">
        <w:pPr>
          <w:pStyle w:val="Stopka"/>
          <w:jc w:val="right"/>
        </w:pPr>
        <w:r w:rsidRPr="0033117C">
          <w:rPr>
            <w:sz w:val="20"/>
            <w:szCs w:val="22"/>
          </w:rPr>
          <w:fldChar w:fldCharType="begin"/>
        </w:r>
        <w:r w:rsidRPr="0033117C">
          <w:rPr>
            <w:sz w:val="20"/>
            <w:szCs w:val="22"/>
          </w:rPr>
          <w:instrText>PAGE   \* MERGEFORMAT</w:instrText>
        </w:r>
        <w:r w:rsidRPr="0033117C">
          <w:rPr>
            <w:sz w:val="20"/>
            <w:szCs w:val="22"/>
          </w:rPr>
          <w:fldChar w:fldCharType="separate"/>
        </w:r>
        <w:r w:rsidRPr="0033117C">
          <w:rPr>
            <w:sz w:val="20"/>
            <w:szCs w:val="22"/>
          </w:rPr>
          <w:t>2</w:t>
        </w:r>
        <w:r w:rsidRPr="0033117C">
          <w:rPr>
            <w:sz w:val="20"/>
            <w:szCs w:val="22"/>
          </w:rPr>
          <w:fldChar w:fldCharType="end"/>
        </w:r>
      </w:p>
    </w:sdtContent>
  </w:sdt>
  <w:p w14:paraId="382039F7" w14:textId="77777777" w:rsidR="0033117C" w:rsidRDefault="003311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5F3"/>
    <w:multiLevelType w:val="hybridMultilevel"/>
    <w:tmpl w:val="9BEC52CA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18D7"/>
    <w:multiLevelType w:val="hybridMultilevel"/>
    <w:tmpl w:val="4DE4AB36"/>
    <w:lvl w:ilvl="0" w:tplc="3B8E30F0">
      <w:start w:val="4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26846"/>
    <w:multiLevelType w:val="hybridMultilevel"/>
    <w:tmpl w:val="2EBEBF7E"/>
    <w:lvl w:ilvl="0" w:tplc="FFFFFFFF">
      <w:start w:val="4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8" w:hanging="360"/>
      </w:pPr>
    </w:lvl>
    <w:lvl w:ilvl="2" w:tplc="FFFFFFFF" w:tentative="1">
      <w:start w:val="1"/>
      <w:numFmt w:val="lowerRoman"/>
      <w:lvlText w:val="%3."/>
      <w:lvlJc w:val="right"/>
      <w:pPr>
        <w:ind w:left="2128" w:hanging="180"/>
      </w:pPr>
    </w:lvl>
    <w:lvl w:ilvl="3" w:tplc="FFFFFFFF" w:tentative="1">
      <w:start w:val="1"/>
      <w:numFmt w:val="decimal"/>
      <w:lvlText w:val="%4."/>
      <w:lvlJc w:val="left"/>
      <w:pPr>
        <w:ind w:left="2848" w:hanging="360"/>
      </w:pPr>
    </w:lvl>
    <w:lvl w:ilvl="4" w:tplc="FFFFFFFF" w:tentative="1">
      <w:start w:val="1"/>
      <w:numFmt w:val="lowerLetter"/>
      <w:lvlText w:val="%5."/>
      <w:lvlJc w:val="left"/>
      <w:pPr>
        <w:ind w:left="3568" w:hanging="360"/>
      </w:pPr>
    </w:lvl>
    <w:lvl w:ilvl="5" w:tplc="FFFFFFFF" w:tentative="1">
      <w:start w:val="1"/>
      <w:numFmt w:val="lowerRoman"/>
      <w:lvlText w:val="%6."/>
      <w:lvlJc w:val="right"/>
      <w:pPr>
        <w:ind w:left="4288" w:hanging="180"/>
      </w:pPr>
    </w:lvl>
    <w:lvl w:ilvl="6" w:tplc="FFFFFFFF" w:tentative="1">
      <w:start w:val="1"/>
      <w:numFmt w:val="decimal"/>
      <w:lvlText w:val="%7."/>
      <w:lvlJc w:val="left"/>
      <w:pPr>
        <w:ind w:left="5008" w:hanging="360"/>
      </w:pPr>
    </w:lvl>
    <w:lvl w:ilvl="7" w:tplc="FFFFFFFF" w:tentative="1">
      <w:start w:val="1"/>
      <w:numFmt w:val="lowerLetter"/>
      <w:lvlText w:val="%8."/>
      <w:lvlJc w:val="left"/>
      <w:pPr>
        <w:ind w:left="5728" w:hanging="360"/>
      </w:pPr>
    </w:lvl>
    <w:lvl w:ilvl="8" w:tplc="FFFFFFFF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21420B31"/>
    <w:multiLevelType w:val="hybridMultilevel"/>
    <w:tmpl w:val="328C8CDA"/>
    <w:lvl w:ilvl="0" w:tplc="3B8E30F0">
      <w:start w:val="4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601FF"/>
    <w:multiLevelType w:val="hybridMultilevel"/>
    <w:tmpl w:val="6D5833DE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D0C9F"/>
    <w:multiLevelType w:val="hybridMultilevel"/>
    <w:tmpl w:val="E07807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419EB"/>
    <w:multiLevelType w:val="hybridMultilevel"/>
    <w:tmpl w:val="DF3E0C48"/>
    <w:lvl w:ilvl="0" w:tplc="F4F2682C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62F52A79"/>
    <w:multiLevelType w:val="hybridMultilevel"/>
    <w:tmpl w:val="94B42EB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6B781AF1"/>
    <w:multiLevelType w:val="hybridMultilevel"/>
    <w:tmpl w:val="9BEC52C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4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F4088"/>
    <w:multiLevelType w:val="hybridMultilevel"/>
    <w:tmpl w:val="2EBEBF7E"/>
    <w:lvl w:ilvl="0" w:tplc="18024610">
      <w:start w:val="4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6" w15:restartNumberingAfterBreak="0">
    <w:nsid w:val="7E567656"/>
    <w:multiLevelType w:val="hybridMultilevel"/>
    <w:tmpl w:val="114CFAF6"/>
    <w:lvl w:ilvl="0" w:tplc="3B8E30F0">
      <w:start w:val="4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5" w:hanging="360"/>
      </w:pPr>
    </w:lvl>
    <w:lvl w:ilvl="2" w:tplc="FFFFFFFF" w:tentative="1">
      <w:start w:val="1"/>
      <w:numFmt w:val="lowerRoman"/>
      <w:lvlText w:val="%3."/>
      <w:lvlJc w:val="right"/>
      <w:pPr>
        <w:ind w:left="2475" w:hanging="180"/>
      </w:pPr>
    </w:lvl>
    <w:lvl w:ilvl="3" w:tplc="FFFFFFFF" w:tentative="1">
      <w:start w:val="1"/>
      <w:numFmt w:val="decimal"/>
      <w:lvlText w:val="%4."/>
      <w:lvlJc w:val="left"/>
      <w:pPr>
        <w:ind w:left="3195" w:hanging="360"/>
      </w:pPr>
    </w:lvl>
    <w:lvl w:ilvl="4" w:tplc="FFFFFFFF" w:tentative="1">
      <w:start w:val="1"/>
      <w:numFmt w:val="lowerLetter"/>
      <w:lvlText w:val="%5."/>
      <w:lvlJc w:val="left"/>
      <w:pPr>
        <w:ind w:left="3915" w:hanging="360"/>
      </w:pPr>
    </w:lvl>
    <w:lvl w:ilvl="5" w:tplc="FFFFFFFF" w:tentative="1">
      <w:start w:val="1"/>
      <w:numFmt w:val="lowerRoman"/>
      <w:lvlText w:val="%6."/>
      <w:lvlJc w:val="right"/>
      <w:pPr>
        <w:ind w:left="4635" w:hanging="180"/>
      </w:pPr>
    </w:lvl>
    <w:lvl w:ilvl="6" w:tplc="FFFFFFFF" w:tentative="1">
      <w:start w:val="1"/>
      <w:numFmt w:val="decimal"/>
      <w:lvlText w:val="%7."/>
      <w:lvlJc w:val="left"/>
      <w:pPr>
        <w:ind w:left="5355" w:hanging="360"/>
      </w:pPr>
    </w:lvl>
    <w:lvl w:ilvl="7" w:tplc="FFFFFFFF" w:tentative="1">
      <w:start w:val="1"/>
      <w:numFmt w:val="lowerLetter"/>
      <w:lvlText w:val="%8."/>
      <w:lvlJc w:val="left"/>
      <w:pPr>
        <w:ind w:left="6075" w:hanging="360"/>
      </w:pPr>
    </w:lvl>
    <w:lvl w:ilvl="8" w:tplc="FFFFFFFF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14"/>
  </w:num>
  <w:num w:numId="2" w16cid:durableId="1054543026">
    <w:abstractNumId w:val="7"/>
  </w:num>
  <w:num w:numId="3" w16cid:durableId="1943494068">
    <w:abstractNumId w:val="6"/>
  </w:num>
  <w:num w:numId="4" w16cid:durableId="754520308">
    <w:abstractNumId w:val="2"/>
  </w:num>
  <w:num w:numId="5" w16cid:durableId="1652752708">
    <w:abstractNumId w:val="8"/>
  </w:num>
  <w:num w:numId="6" w16cid:durableId="1490175832">
    <w:abstractNumId w:val="4"/>
  </w:num>
  <w:num w:numId="7" w16cid:durableId="1014260174">
    <w:abstractNumId w:val="9"/>
  </w:num>
  <w:num w:numId="8" w16cid:durableId="1722558592">
    <w:abstractNumId w:val="13"/>
  </w:num>
  <w:num w:numId="9" w16cid:durableId="1782531508">
    <w:abstractNumId w:val="17"/>
  </w:num>
  <w:num w:numId="10" w16cid:durableId="1324629784">
    <w:abstractNumId w:val="12"/>
  </w:num>
  <w:num w:numId="11" w16cid:durableId="1551377650">
    <w:abstractNumId w:val="15"/>
  </w:num>
  <w:num w:numId="12" w16cid:durableId="1532954243">
    <w:abstractNumId w:val="0"/>
  </w:num>
  <w:num w:numId="13" w16cid:durableId="65805271">
    <w:abstractNumId w:val="3"/>
  </w:num>
  <w:num w:numId="14" w16cid:durableId="2099667446">
    <w:abstractNumId w:val="10"/>
  </w:num>
  <w:num w:numId="15" w16cid:durableId="823594107">
    <w:abstractNumId w:val="11"/>
  </w:num>
  <w:num w:numId="16" w16cid:durableId="1939826672">
    <w:abstractNumId w:val="5"/>
  </w:num>
  <w:num w:numId="17" w16cid:durableId="2071995957">
    <w:abstractNumId w:val="1"/>
  </w:num>
  <w:num w:numId="18" w16cid:durableId="3047028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7C2"/>
    <w:rsid w:val="0005348D"/>
    <w:rsid w:val="000651DE"/>
    <w:rsid w:val="00096373"/>
    <w:rsid w:val="000C1E0A"/>
    <w:rsid w:val="00116316"/>
    <w:rsid w:val="00121B0C"/>
    <w:rsid w:val="00181EFF"/>
    <w:rsid w:val="001A6B6D"/>
    <w:rsid w:val="002627F7"/>
    <w:rsid w:val="00284B77"/>
    <w:rsid w:val="002A61E3"/>
    <w:rsid w:val="002B002E"/>
    <w:rsid w:val="00317487"/>
    <w:rsid w:val="00327BD5"/>
    <w:rsid w:val="0033117C"/>
    <w:rsid w:val="003401FB"/>
    <w:rsid w:val="00347ADA"/>
    <w:rsid w:val="00375CEB"/>
    <w:rsid w:val="00436F29"/>
    <w:rsid w:val="004B4008"/>
    <w:rsid w:val="00533199"/>
    <w:rsid w:val="00536314"/>
    <w:rsid w:val="005407BF"/>
    <w:rsid w:val="005464ED"/>
    <w:rsid w:val="00562399"/>
    <w:rsid w:val="005669CD"/>
    <w:rsid w:val="005670E3"/>
    <w:rsid w:val="0057572F"/>
    <w:rsid w:val="00625B7D"/>
    <w:rsid w:val="0071050F"/>
    <w:rsid w:val="00773D5E"/>
    <w:rsid w:val="00784830"/>
    <w:rsid w:val="007965D2"/>
    <w:rsid w:val="007C4B56"/>
    <w:rsid w:val="008046F1"/>
    <w:rsid w:val="008173FD"/>
    <w:rsid w:val="00821C8F"/>
    <w:rsid w:val="00825B86"/>
    <w:rsid w:val="0086704A"/>
    <w:rsid w:val="00890B6D"/>
    <w:rsid w:val="008934BF"/>
    <w:rsid w:val="008955E9"/>
    <w:rsid w:val="008F13AF"/>
    <w:rsid w:val="00920606"/>
    <w:rsid w:val="00923419"/>
    <w:rsid w:val="0094638F"/>
    <w:rsid w:val="009767A6"/>
    <w:rsid w:val="00981EFB"/>
    <w:rsid w:val="009C2E3E"/>
    <w:rsid w:val="009D0ED7"/>
    <w:rsid w:val="00A66795"/>
    <w:rsid w:val="00AD3FE4"/>
    <w:rsid w:val="00AD4DC8"/>
    <w:rsid w:val="00AF6EC5"/>
    <w:rsid w:val="00B25F9C"/>
    <w:rsid w:val="00B9787B"/>
    <w:rsid w:val="00BC09A4"/>
    <w:rsid w:val="00BF6052"/>
    <w:rsid w:val="00C41502"/>
    <w:rsid w:val="00C67E70"/>
    <w:rsid w:val="00CA7196"/>
    <w:rsid w:val="00CB132B"/>
    <w:rsid w:val="00D84B20"/>
    <w:rsid w:val="00DB7D6C"/>
    <w:rsid w:val="00DD466F"/>
    <w:rsid w:val="00E57602"/>
    <w:rsid w:val="00E63D53"/>
    <w:rsid w:val="00E87661"/>
    <w:rsid w:val="00EA2FAD"/>
    <w:rsid w:val="00EC2E44"/>
    <w:rsid w:val="00F03FDC"/>
    <w:rsid w:val="00F33479"/>
    <w:rsid w:val="00F4335C"/>
    <w:rsid w:val="00F62A6A"/>
    <w:rsid w:val="00F7079D"/>
    <w:rsid w:val="00F86FBB"/>
    <w:rsid w:val="00FB09D0"/>
    <w:rsid w:val="00FB5435"/>
    <w:rsid w:val="00FE113C"/>
    <w:rsid w:val="00FE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17C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1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17C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1953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13</cp:revision>
  <cp:lastPrinted>2025-07-29T07:19:00Z</cp:lastPrinted>
  <dcterms:created xsi:type="dcterms:W3CDTF">2025-07-28T14:33:00Z</dcterms:created>
  <dcterms:modified xsi:type="dcterms:W3CDTF">2026-05-14T04:47:00Z</dcterms:modified>
</cp:coreProperties>
</file>