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7CB3" w14:textId="3248EF9F" w:rsidR="00661EA2" w:rsidRDefault="00131F10">
      <w:pPr>
        <w:rPr>
          <w:rFonts w:ascii="Times New Roman" w:eastAsia="Times New Roman" w:hAnsi="Times New Roman"/>
          <w:sz w:val="20"/>
          <w:szCs w:val="20"/>
        </w:rPr>
      </w:pPr>
      <w:r w:rsidRPr="00F73DE6">
        <w:rPr>
          <w:rFonts w:ascii="Times New Roman" w:hAnsi="Times New Roman"/>
          <w:noProof/>
        </w:rPr>
        <mc:AlternateContent>
          <mc:Choice Requires="wps">
            <w:drawing>
              <wp:anchor distT="0" distB="0" distL="114300" distR="114300" simplePos="0" relativeHeight="251656704" behindDoc="0" locked="0" layoutInCell="1" allowOverlap="1" wp14:anchorId="5C802E06" wp14:editId="6B0A4888">
                <wp:simplePos x="0" y="0"/>
                <wp:positionH relativeFrom="page">
                  <wp:posOffset>222885</wp:posOffset>
                </wp:positionH>
                <wp:positionV relativeFrom="page">
                  <wp:posOffset>281940</wp:posOffset>
                </wp:positionV>
                <wp:extent cx="396240" cy="2613660"/>
                <wp:effectExtent l="0" t="0" r="3810" b="15240"/>
                <wp:wrapNone/>
                <wp:docPr id="1050712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61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599C" w14:textId="77777777" w:rsidR="00B309EC" w:rsidRPr="007461D5" w:rsidRDefault="00B54B03" w:rsidP="00E039F4">
                            <w:pPr>
                              <w:spacing w:line="244" w:lineRule="auto"/>
                              <w:ind w:left="1092" w:right="18" w:hanging="1073"/>
                              <w:rPr>
                                <w:rFonts w:ascii="Times New Roman" w:hAnsi="Times New Roman"/>
                                <w:b/>
                                <w:i/>
                                <w:sz w:val="20"/>
                                <w:szCs w:val="20"/>
                                <w:lang w:val="pl-PL"/>
                              </w:rPr>
                            </w:pPr>
                            <w:bookmarkStart w:id="0" w:name="_Hlk98956085"/>
                            <w:r w:rsidRPr="007461D5">
                              <w:rPr>
                                <w:rFonts w:ascii="Times New Roman" w:hAnsi="Times New Roman"/>
                                <w:b/>
                                <w:i/>
                                <w:sz w:val="20"/>
                                <w:szCs w:val="20"/>
                                <w:lang w:val="pl-PL"/>
                              </w:rPr>
                              <w:t>Załącznik</w:t>
                            </w:r>
                            <w:r w:rsidR="00933DCC" w:rsidRPr="007461D5">
                              <w:rPr>
                                <w:rFonts w:ascii="Times New Roman" w:hAnsi="Times New Roman"/>
                                <w:b/>
                                <w:i/>
                                <w:sz w:val="20"/>
                                <w:szCs w:val="20"/>
                                <w:lang w:val="pl-PL"/>
                              </w:rPr>
                              <w:t xml:space="preserve"> nr </w:t>
                            </w:r>
                            <w:r w:rsidR="00933DCC" w:rsidRPr="007461D5">
                              <w:rPr>
                                <w:rFonts w:ascii="Times New Roman" w:hAnsi="Times New Roman"/>
                                <w:b/>
                                <w:i/>
                                <w:lang w:val="pl-PL"/>
                              </w:rPr>
                              <w:t>1</w:t>
                            </w:r>
                            <w:r w:rsidR="00933DCC" w:rsidRPr="007461D5">
                              <w:rPr>
                                <w:rFonts w:ascii="Times New Roman" w:hAnsi="Times New Roman"/>
                                <w:b/>
                                <w:i/>
                                <w:sz w:val="20"/>
                                <w:szCs w:val="20"/>
                                <w:lang w:val="pl-PL"/>
                              </w:rPr>
                              <w:t xml:space="preserve"> </w:t>
                            </w:r>
                            <w:r w:rsidRPr="007461D5">
                              <w:rPr>
                                <w:rFonts w:ascii="Times New Roman" w:hAnsi="Times New Roman"/>
                                <w:b/>
                                <w:i/>
                                <w:sz w:val="20"/>
                                <w:szCs w:val="20"/>
                                <w:lang w:val="pl-PL"/>
                              </w:rPr>
                              <w:t xml:space="preserve">do Uchwały </w:t>
                            </w:r>
                            <w:r w:rsidR="00B309EC" w:rsidRPr="007461D5">
                              <w:rPr>
                                <w:rFonts w:ascii="Times New Roman" w:hAnsi="Times New Roman"/>
                                <w:b/>
                                <w:i/>
                                <w:sz w:val="20"/>
                                <w:szCs w:val="20"/>
                                <w:lang w:val="pl-PL"/>
                              </w:rPr>
                              <w:t xml:space="preserve">KRASzPiP </w:t>
                            </w:r>
                          </w:p>
                          <w:p w14:paraId="3FABB294" w14:textId="00F33EC8" w:rsidR="004533DD" w:rsidRPr="007448F5" w:rsidRDefault="00933DCC" w:rsidP="00E039F4">
                            <w:pPr>
                              <w:spacing w:line="244" w:lineRule="auto"/>
                              <w:ind w:left="1092" w:right="18" w:hanging="1073"/>
                              <w:rPr>
                                <w:rFonts w:ascii="Times New Roman" w:hAnsi="Times New Roman"/>
                                <w:b/>
                                <w:i/>
                                <w:sz w:val="20"/>
                                <w:szCs w:val="20"/>
                                <w:lang w:val="pl-PL"/>
                              </w:rPr>
                            </w:pPr>
                            <w:r w:rsidRPr="007448F5">
                              <w:rPr>
                                <w:rFonts w:ascii="Times New Roman" w:hAnsi="Times New Roman"/>
                                <w:b/>
                                <w:i/>
                                <w:sz w:val="20"/>
                                <w:szCs w:val="20"/>
                                <w:lang w:val="pl-PL"/>
                              </w:rPr>
                              <w:t xml:space="preserve">nr </w:t>
                            </w:r>
                            <w:bookmarkStart w:id="1" w:name="_Hlk195122002"/>
                            <w:r w:rsidR="00AA0EB9" w:rsidRPr="007448F5">
                              <w:rPr>
                                <w:rFonts w:ascii="Times New Roman" w:hAnsi="Times New Roman"/>
                                <w:b/>
                                <w:i/>
                                <w:sz w:val="20"/>
                                <w:szCs w:val="20"/>
                                <w:lang w:val="pl-PL"/>
                              </w:rPr>
                              <w:t>22</w:t>
                            </w:r>
                            <w:r w:rsidRPr="007448F5">
                              <w:rPr>
                                <w:rFonts w:ascii="Times New Roman" w:hAnsi="Times New Roman"/>
                                <w:b/>
                                <w:i/>
                                <w:sz w:val="20"/>
                                <w:szCs w:val="20"/>
                                <w:lang w:val="pl-PL"/>
                              </w:rPr>
                              <w:t>/VI/202</w:t>
                            </w:r>
                            <w:r w:rsidR="00BA5B49" w:rsidRPr="007448F5">
                              <w:rPr>
                                <w:rFonts w:ascii="Times New Roman" w:hAnsi="Times New Roman"/>
                                <w:b/>
                                <w:i/>
                                <w:sz w:val="20"/>
                                <w:szCs w:val="20"/>
                                <w:lang w:val="pl-PL"/>
                              </w:rPr>
                              <w:t>5</w:t>
                            </w:r>
                            <w:r w:rsidRPr="007448F5">
                              <w:rPr>
                                <w:rFonts w:ascii="Times New Roman" w:hAnsi="Times New Roman"/>
                                <w:b/>
                                <w:i/>
                                <w:sz w:val="20"/>
                                <w:szCs w:val="20"/>
                                <w:lang w:val="pl-PL"/>
                              </w:rPr>
                              <w:t xml:space="preserve"> </w:t>
                            </w:r>
                            <w:r w:rsidR="00B309EC" w:rsidRPr="007448F5">
                              <w:rPr>
                                <w:rFonts w:ascii="Times New Roman" w:hAnsi="Times New Roman"/>
                                <w:b/>
                                <w:i/>
                                <w:sz w:val="20"/>
                                <w:szCs w:val="20"/>
                                <w:lang w:val="pl-PL"/>
                              </w:rPr>
                              <w:t xml:space="preserve"> </w:t>
                            </w:r>
                            <w:r w:rsidRPr="007448F5">
                              <w:rPr>
                                <w:rFonts w:ascii="Times New Roman" w:hAnsi="Times New Roman"/>
                                <w:b/>
                                <w:i/>
                                <w:sz w:val="20"/>
                                <w:szCs w:val="20"/>
                                <w:lang w:val="pl-PL"/>
                              </w:rPr>
                              <w:t xml:space="preserve">z dnia </w:t>
                            </w:r>
                            <w:r w:rsidR="00AA0EB9" w:rsidRPr="007448F5">
                              <w:rPr>
                                <w:rFonts w:ascii="Times New Roman" w:hAnsi="Times New Roman"/>
                                <w:b/>
                                <w:i/>
                                <w:sz w:val="20"/>
                                <w:szCs w:val="20"/>
                                <w:lang w:val="pl-PL"/>
                              </w:rPr>
                              <w:t>27</w:t>
                            </w:r>
                            <w:r w:rsidRPr="007448F5">
                              <w:rPr>
                                <w:rFonts w:ascii="Times New Roman" w:hAnsi="Times New Roman"/>
                                <w:b/>
                                <w:i/>
                                <w:sz w:val="20"/>
                                <w:szCs w:val="20"/>
                                <w:lang w:val="pl-PL"/>
                              </w:rPr>
                              <w:t xml:space="preserve"> marca 202</w:t>
                            </w:r>
                            <w:r w:rsidR="00BA5B49" w:rsidRPr="007448F5">
                              <w:rPr>
                                <w:rFonts w:ascii="Times New Roman" w:hAnsi="Times New Roman"/>
                                <w:b/>
                                <w:i/>
                                <w:sz w:val="20"/>
                                <w:szCs w:val="20"/>
                                <w:lang w:val="pl-PL"/>
                              </w:rPr>
                              <w:t>5</w:t>
                            </w:r>
                            <w:r w:rsidRPr="007448F5">
                              <w:rPr>
                                <w:rFonts w:ascii="Times New Roman" w:hAnsi="Times New Roman"/>
                                <w:b/>
                                <w:i/>
                                <w:sz w:val="20"/>
                                <w:szCs w:val="20"/>
                                <w:lang w:val="pl-PL"/>
                              </w:rPr>
                              <w:t xml:space="preserve"> r</w:t>
                            </w:r>
                            <w:r w:rsidR="000C01C2" w:rsidRPr="007448F5">
                              <w:rPr>
                                <w:rFonts w:ascii="Times New Roman" w:hAnsi="Times New Roman"/>
                                <w:b/>
                                <w:i/>
                                <w:sz w:val="20"/>
                                <w:szCs w:val="20"/>
                                <w:lang w:val="pl-PL"/>
                              </w:rPr>
                              <w:t xml:space="preserve">. </w:t>
                            </w:r>
                            <w:bookmarkEnd w:id="1"/>
                          </w:p>
                          <w:bookmarkEnd w:id="0"/>
                          <w:p w14:paraId="38EEA9D0" w14:textId="13301833" w:rsidR="00904B20" w:rsidRPr="00BA5B49" w:rsidRDefault="00904B20">
                            <w:pPr>
                              <w:rPr>
                                <w:sz w:val="20"/>
                                <w:szCs w:val="20"/>
                                <w:lang w:val="pl-PL"/>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02E06" id="_x0000_t202" coordsize="21600,21600" o:spt="202" path="m,l,21600r21600,l21600,xe">
                <v:stroke joinstyle="miter"/>
                <v:path gradientshapeok="t" o:connecttype="rect"/>
              </v:shapetype>
              <v:shape id="Text Box 5" o:spid="_x0000_s1026" type="#_x0000_t202" style="position:absolute;margin-left:17.55pt;margin-top:22.2pt;width:31.2pt;height:205.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" filled="f" stroked="f">
                <v:textbox style="layout-flow:vertical;mso-layout-flow-alt:bottom-to-top" inset="0,0,0,0">
                  <w:txbxContent>
                    <w:p w14:paraId="7EE5599C" w14:textId="77777777" w:rsidR="00B309EC" w:rsidRPr="007461D5" w:rsidRDefault="00B54B03" w:rsidP="00E039F4">
                      <w:pPr>
                        <w:spacing w:line="244" w:lineRule="auto"/>
                        <w:ind w:left="1092" w:right="18" w:hanging="1073"/>
                        <w:rPr>
                          <w:rFonts w:ascii="Times New Roman" w:hAnsi="Times New Roman"/>
                          <w:b/>
                          <w:i/>
                          <w:sz w:val="20"/>
                          <w:szCs w:val="20"/>
                          <w:lang w:val="pl-PL"/>
                        </w:rPr>
                      </w:pPr>
                      <w:bookmarkStart w:id="2" w:name="_Hlk98956085"/>
                      <w:r w:rsidRPr="007461D5">
                        <w:rPr>
                          <w:rFonts w:ascii="Times New Roman" w:hAnsi="Times New Roman"/>
                          <w:b/>
                          <w:i/>
                          <w:sz w:val="20"/>
                          <w:szCs w:val="20"/>
                          <w:lang w:val="pl-PL"/>
                        </w:rPr>
                        <w:t>Załącznik</w:t>
                      </w:r>
                      <w:r w:rsidR="00933DCC" w:rsidRPr="007461D5">
                        <w:rPr>
                          <w:rFonts w:ascii="Times New Roman" w:hAnsi="Times New Roman"/>
                          <w:b/>
                          <w:i/>
                          <w:sz w:val="20"/>
                          <w:szCs w:val="20"/>
                          <w:lang w:val="pl-PL"/>
                        </w:rPr>
                        <w:t xml:space="preserve"> nr </w:t>
                      </w:r>
                      <w:r w:rsidR="00933DCC" w:rsidRPr="007461D5">
                        <w:rPr>
                          <w:rFonts w:ascii="Times New Roman" w:hAnsi="Times New Roman"/>
                          <w:b/>
                          <w:i/>
                          <w:lang w:val="pl-PL"/>
                        </w:rPr>
                        <w:t>1</w:t>
                      </w:r>
                      <w:r w:rsidR="00933DCC" w:rsidRPr="007461D5">
                        <w:rPr>
                          <w:rFonts w:ascii="Times New Roman" w:hAnsi="Times New Roman"/>
                          <w:b/>
                          <w:i/>
                          <w:sz w:val="20"/>
                          <w:szCs w:val="20"/>
                          <w:lang w:val="pl-PL"/>
                        </w:rPr>
                        <w:t xml:space="preserve"> </w:t>
                      </w:r>
                      <w:r w:rsidRPr="007461D5">
                        <w:rPr>
                          <w:rFonts w:ascii="Times New Roman" w:hAnsi="Times New Roman"/>
                          <w:b/>
                          <w:i/>
                          <w:sz w:val="20"/>
                          <w:szCs w:val="20"/>
                          <w:lang w:val="pl-PL"/>
                        </w:rPr>
                        <w:t xml:space="preserve">do Uchwały </w:t>
                      </w:r>
                      <w:r w:rsidR="00B309EC" w:rsidRPr="007461D5">
                        <w:rPr>
                          <w:rFonts w:ascii="Times New Roman" w:hAnsi="Times New Roman"/>
                          <w:b/>
                          <w:i/>
                          <w:sz w:val="20"/>
                          <w:szCs w:val="20"/>
                          <w:lang w:val="pl-PL"/>
                        </w:rPr>
                        <w:t xml:space="preserve">KRASzPiP </w:t>
                      </w:r>
                    </w:p>
                    <w:p w14:paraId="3FABB294" w14:textId="00F33EC8" w:rsidR="004533DD" w:rsidRPr="007448F5" w:rsidRDefault="00933DCC" w:rsidP="00E039F4">
                      <w:pPr>
                        <w:spacing w:line="244" w:lineRule="auto"/>
                        <w:ind w:left="1092" w:right="18" w:hanging="1073"/>
                        <w:rPr>
                          <w:rFonts w:ascii="Times New Roman" w:hAnsi="Times New Roman"/>
                          <w:b/>
                          <w:i/>
                          <w:sz w:val="20"/>
                          <w:szCs w:val="20"/>
                          <w:lang w:val="pl-PL"/>
                        </w:rPr>
                      </w:pPr>
                      <w:r w:rsidRPr="007448F5">
                        <w:rPr>
                          <w:rFonts w:ascii="Times New Roman" w:hAnsi="Times New Roman"/>
                          <w:b/>
                          <w:i/>
                          <w:sz w:val="20"/>
                          <w:szCs w:val="20"/>
                          <w:lang w:val="pl-PL"/>
                        </w:rPr>
                        <w:t xml:space="preserve">nr </w:t>
                      </w:r>
                      <w:bookmarkStart w:id="3" w:name="_Hlk195122002"/>
                      <w:r w:rsidR="00AA0EB9" w:rsidRPr="007448F5">
                        <w:rPr>
                          <w:rFonts w:ascii="Times New Roman" w:hAnsi="Times New Roman"/>
                          <w:b/>
                          <w:i/>
                          <w:sz w:val="20"/>
                          <w:szCs w:val="20"/>
                          <w:lang w:val="pl-PL"/>
                        </w:rPr>
                        <w:t>22</w:t>
                      </w:r>
                      <w:r w:rsidRPr="007448F5">
                        <w:rPr>
                          <w:rFonts w:ascii="Times New Roman" w:hAnsi="Times New Roman"/>
                          <w:b/>
                          <w:i/>
                          <w:sz w:val="20"/>
                          <w:szCs w:val="20"/>
                          <w:lang w:val="pl-PL"/>
                        </w:rPr>
                        <w:t>/VI/202</w:t>
                      </w:r>
                      <w:r w:rsidR="00BA5B49" w:rsidRPr="007448F5">
                        <w:rPr>
                          <w:rFonts w:ascii="Times New Roman" w:hAnsi="Times New Roman"/>
                          <w:b/>
                          <w:i/>
                          <w:sz w:val="20"/>
                          <w:szCs w:val="20"/>
                          <w:lang w:val="pl-PL"/>
                        </w:rPr>
                        <w:t>5</w:t>
                      </w:r>
                      <w:r w:rsidRPr="007448F5">
                        <w:rPr>
                          <w:rFonts w:ascii="Times New Roman" w:hAnsi="Times New Roman"/>
                          <w:b/>
                          <w:i/>
                          <w:sz w:val="20"/>
                          <w:szCs w:val="20"/>
                          <w:lang w:val="pl-PL"/>
                        </w:rPr>
                        <w:t xml:space="preserve"> </w:t>
                      </w:r>
                      <w:r w:rsidR="00B309EC" w:rsidRPr="007448F5">
                        <w:rPr>
                          <w:rFonts w:ascii="Times New Roman" w:hAnsi="Times New Roman"/>
                          <w:b/>
                          <w:i/>
                          <w:sz w:val="20"/>
                          <w:szCs w:val="20"/>
                          <w:lang w:val="pl-PL"/>
                        </w:rPr>
                        <w:t xml:space="preserve"> </w:t>
                      </w:r>
                      <w:r w:rsidRPr="007448F5">
                        <w:rPr>
                          <w:rFonts w:ascii="Times New Roman" w:hAnsi="Times New Roman"/>
                          <w:b/>
                          <w:i/>
                          <w:sz w:val="20"/>
                          <w:szCs w:val="20"/>
                          <w:lang w:val="pl-PL"/>
                        </w:rPr>
                        <w:t xml:space="preserve">z dnia </w:t>
                      </w:r>
                      <w:r w:rsidR="00AA0EB9" w:rsidRPr="007448F5">
                        <w:rPr>
                          <w:rFonts w:ascii="Times New Roman" w:hAnsi="Times New Roman"/>
                          <w:b/>
                          <w:i/>
                          <w:sz w:val="20"/>
                          <w:szCs w:val="20"/>
                          <w:lang w:val="pl-PL"/>
                        </w:rPr>
                        <w:t>27</w:t>
                      </w:r>
                      <w:r w:rsidRPr="007448F5">
                        <w:rPr>
                          <w:rFonts w:ascii="Times New Roman" w:hAnsi="Times New Roman"/>
                          <w:b/>
                          <w:i/>
                          <w:sz w:val="20"/>
                          <w:szCs w:val="20"/>
                          <w:lang w:val="pl-PL"/>
                        </w:rPr>
                        <w:t xml:space="preserve"> marca 202</w:t>
                      </w:r>
                      <w:r w:rsidR="00BA5B49" w:rsidRPr="007448F5">
                        <w:rPr>
                          <w:rFonts w:ascii="Times New Roman" w:hAnsi="Times New Roman"/>
                          <w:b/>
                          <w:i/>
                          <w:sz w:val="20"/>
                          <w:szCs w:val="20"/>
                          <w:lang w:val="pl-PL"/>
                        </w:rPr>
                        <w:t>5</w:t>
                      </w:r>
                      <w:r w:rsidRPr="007448F5">
                        <w:rPr>
                          <w:rFonts w:ascii="Times New Roman" w:hAnsi="Times New Roman"/>
                          <w:b/>
                          <w:i/>
                          <w:sz w:val="20"/>
                          <w:szCs w:val="20"/>
                          <w:lang w:val="pl-PL"/>
                        </w:rPr>
                        <w:t xml:space="preserve"> r</w:t>
                      </w:r>
                      <w:r w:rsidR="000C01C2" w:rsidRPr="007448F5">
                        <w:rPr>
                          <w:rFonts w:ascii="Times New Roman" w:hAnsi="Times New Roman"/>
                          <w:b/>
                          <w:i/>
                          <w:sz w:val="20"/>
                          <w:szCs w:val="20"/>
                          <w:lang w:val="pl-PL"/>
                        </w:rPr>
                        <w:t xml:space="preserve">. </w:t>
                      </w:r>
                      <w:bookmarkEnd w:id="3"/>
                    </w:p>
                    <w:bookmarkEnd w:id="2"/>
                    <w:p w14:paraId="38EEA9D0" w14:textId="13301833" w:rsidR="00904B20" w:rsidRPr="00BA5B49" w:rsidRDefault="00904B20">
                      <w:pPr>
                        <w:rPr>
                          <w:sz w:val="20"/>
                          <w:szCs w:val="20"/>
                          <w:lang w:val="pl-PL"/>
                        </w:rPr>
                      </w:pPr>
                    </w:p>
                  </w:txbxContent>
                </v:textbox>
                <w10:wrap anchorx="page" anchory="page"/>
              </v:shape>
            </w:pict>
          </mc:Fallback>
        </mc:AlternateContent>
      </w:r>
    </w:p>
    <w:p w14:paraId="2320BC51" w14:textId="77777777" w:rsidR="00661EA2" w:rsidRPr="00F73DE6" w:rsidRDefault="00661EA2">
      <w:pPr>
        <w:spacing w:before="9"/>
        <w:rPr>
          <w:rFonts w:ascii="Times New Roman" w:eastAsia="Times New Roman" w:hAnsi="Times New Roman"/>
          <w:sz w:val="23"/>
          <w:szCs w:val="23"/>
        </w:rPr>
      </w:pPr>
    </w:p>
    <w:p w14:paraId="39E5285F" w14:textId="77777777" w:rsidR="009800DF" w:rsidRPr="00F73DE6" w:rsidRDefault="00C060B0">
      <w:pPr>
        <w:spacing w:before="62"/>
        <w:ind w:left="955" w:right="975"/>
        <w:jc w:val="center"/>
        <w:rPr>
          <w:rFonts w:ascii="Times New Roman" w:eastAsia="Times New Roman" w:hAnsi="Times New Roman"/>
          <w:b/>
          <w:bCs/>
          <w:color w:val="FF0000"/>
          <w:sz w:val="32"/>
          <w:szCs w:val="32"/>
          <w:u w:val="single"/>
          <w:lang w:val="pl-PL"/>
        </w:rPr>
      </w:pPr>
      <w:r w:rsidRPr="00F73DE6">
        <w:rPr>
          <w:rFonts w:ascii="Times New Roman" w:eastAsia="Times New Roman" w:hAnsi="Times New Roman"/>
          <w:b/>
          <w:bCs/>
          <w:sz w:val="32"/>
          <w:szCs w:val="32"/>
          <w:lang w:val="pl-PL"/>
        </w:rPr>
        <w:t>SZCZEGÓŁOWE KRYTERIA OCENY SPEŁNIANIA STANDARD</w:t>
      </w:r>
      <w:r w:rsidR="00F845D5">
        <w:rPr>
          <w:rFonts w:ascii="Times New Roman" w:eastAsia="Times New Roman" w:hAnsi="Times New Roman"/>
          <w:b/>
          <w:bCs/>
          <w:sz w:val="32"/>
          <w:szCs w:val="32"/>
          <w:lang w:val="pl-PL"/>
        </w:rPr>
        <w:t>U</w:t>
      </w:r>
      <w:r w:rsidR="0007651A" w:rsidRPr="00AF5D4C">
        <w:rPr>
          <w:rFonts w:ascii="Times New Roman" w:eastAsia="Times New Roman" w:hAnsi="Times New Roman"/>
          <w:b/>
          <w:bCs/>
          <w:sz w:val="32"/>
          <w:szCs w:val="32"/>
          <w:lang w:val="pl-PL"/>
        </w:rPr>
        <w:t xml:space="preserve"> </w:t>
      </w:r>
      <w:r w:rsidR="0007651A" w:rsidRPr="00F73DE6">
        <w:rPr>
          <w:rFonts w:ascii="Times New Roman" w:eastAsia="Times New Roman" w:hAnsi="Times New Roman"/>
          <w:b/>
          <w:bCs/>
          <w:sz w:val="32"/>
          <w:szCs w:val="32"/>
          <w:lang w:val="pl-PL"/>
        </w:rPr>
        <w:t xml:space="preserve">KSZTAŁCENIA </w:t>
      </w:r>
      <w:r w:rsidRPr="00F73DE6">
        <w:rPr>
          <w:rFonts w:ascii="Times New Roman" w:eastAsia="Times New Roman" w:hAnsi="Times New Roman"/>
          <w:b/>
          <w:bCs/>
          <w:sz w:val="32"/>
          <w:szCs w:val="32"/>
          <w:lang w:val="pl-PL"/>
        </w:rPr>
        <w:t>DLA</w:t>
      </w:r>
      <w:r w:rsidRPr="00F73DE6">
        <w:rPr>
          <w:rFonts w:ascii="Times New Roman" w:eastAsia="Times New Roman" w:hAnsi="Times New Roman"/>
          <w:b/>
          <w:bCs/>
          <w:spacing w:val="-26"/>
          <w:sz w:val="32"/>
          <w:szCs w:val="32"/>
          <w:lang w:val="pl-PL"/>
        </w:rPr>
        <w:t xml:space="preserve"> </w:t>
      </w:r>
      <w:r w:rsidRPr="00F73DE6">
        <w:rPr>
          <w:rFonts w:ascii="Times New Roman" w:eastAsia="Times New Roman" w:hAnsi="Times New Roman"/>
          <w:b/>
          <w:bCs/>
          <w:sz w:val="32"/>
          <w:szCs w:val="32"/>
          <w:lang w:val="pl-PL"/>
        </w:rPr>
        <w:t>STUDIÓW</w:t>
      </w:r>
      <w:r w:rsidRPr="00F73DE6">
        <w:rPr>
          <w:rFonts w:ascii="Times New Roman" w:eastAsia="Times New Roman" w:hAnsi="Times New Roman"/>
          <w:b/>
          <w:bCs/>
          <w:w w:val="99"/>
          <w:sz w:val="32"/>
          <w:szCs w:val="32"/>
          <w:lang w:val="pl-PL"/>
        </w:rPr>
        <w:t xml:space="preserve"> </w:t>
      </w:r>
      <w:r w:rsidRPr="00F73DE6">
        <w:rPr>
          <w:rFonts w:ascii="Times New Roman" w:eastAsia="Times New Roman" w:hAnsi="Times New Roman"/>
          <w:b/>
          <w:bCs/>
          <w:color w:val="FF0000"/>
          <w:sz w:val="32"/>
          <w:szCs w:val="32"/>
          <w:u w:val="single"/>
          <w:lang w:val="pl-PL"/>
        </w:rPr>
        <w:t xml:space="preserve">PIERWSZEGO STOPNIA </w:t>
      </w:r>
    </w:p>
    <w:p w14:paraId="274AA027" w14:textId="77777777" w:rsidR="00661EA2" w:rsidRDefault="00C060B0">
      <w:pPr>
        <w:spacing w:before="62"/>
        <w:ind w:left="955" w:right="975"/>
        <w:jc w:val="center"/>
        <w:rPr>
          <w:rFonts w:ascii="Times New Roman" w:eastAsia="Times New Roman" w:hAnsi="Times New Roman"/>
          <w:sz w:val="32"/>
          <w:szCs w:val="32"/>
          <w:u w:val="single"/>
          <w:lang w:val="pl-PL"/>
        </w:rPr>
      </w:pPr>
      <w:r w:rsidRPr="00F73DE6">
        <w:rPr>
          <w:rFonts w:ascii="Times New Roman" w:eastAsia="Times New Roman" w:hAnsi="Times New Roman"/>
          <w:b/>
          <w:bCs/>
          <w:color w:val="FF0000"/>
          <w:sz w:val="32"/>
          <w:szCs w:val="32"/>
          <w:u w:val="single"/>
          <w:lang w:val="pl-PL"/>
        </w:rPr>
        <w:t>KIERUNEK PIEL</w:t>
      </w:r>
      <w:r w:rsidR="00735998" w:rsidRPr="00F73DE6">
        <w:rPr>
          <w:rFonts w:ascii="Times New Roman" w:eastAsia="Times New Roman" w:hAnsi="Times New Roman"/>
          <w:b/>
          <w:color w:val="FF0000"/>
          <w:sz w:val="32"/>
          <w:szCs w:val="32"/>
          <w:u w:val="single"/>
          <w:lang w:val="pl-PL"/>
        </w:rPr>
        <w:t>Ę</w:t>
      </w:r>
      <w:r w:rsidRPr="00F73DE6">
        <w:rPr>
          <w:rFonts w:ascii="Times New Roman" w:eastAsia="Times New Roman" w:hAnsi="Times New Roman"/>
          <w:b/>
          <w:bCs/>
          <w:color w:val="FF0000"/>
          <w:sz w:val="32"/>
          <w:szCs w:val="32"/>
          <w:u w:val="single"/>
          <w:lang w:val="pl-PL"/>
        </w:rPr>
        <w:t>GNIARSTWO</w:t>
      </w:r>
      <w:r w:rsidR="009800DF" w:rsidRPr="00F73DE6">
        <w:rPr>
          <w:rFonts w:ascii="Times New Roman" w:eastAsia="Times New Roman" w:hAnsi="Times New Roman"/>
          <w:b/>
          <w:bCs/>
          <w:color w:val="FF0000"/>
          <w:sz w:val="32"/>
          <w:szCs w:val="32"/>
          <w:u w:val="single"/>
          <w:lang w:val="pl-PL"/>
        </w:rPr>
        <w:t xml:space="preserve">, </w:t>
      </w:r>
      <w:r w:rsidR="00A5324B" w:rsidRPr="00F73DE6">
        <w:rPr>
          <w:rFonts w:ascii="Times New Roman" w:eastAsia="Times New Roman" w:hAnsi="Times New Roman"/>
          <w:b/>
          <w:bCs/>
          <w:color w:val="FF0000"/>
          <w:sz w:val="32"/>
          <w:szCs w:val="32"/>
          <w:u w:val="single"/>
          <w:lang w:val="pl-PL"/>
        </w:rPr>
        <w:t>PROFIL PRAKTYCZNY</w:t>
      </w:r>
      <w:r w:rsidR="000E5015" w:rsidRPr="00F73DE6">
        <w:rPr>
          <w:rFonts w:ascii="Times New Roman" w:eastAsia="Times New Roman" w:hAnsi="Times New Roman"/>
          <w:b/>
          <w:bCs/>
          <w:sz w:val="32"/>
          <w:szCs w:val="32"/>
          <w:u w:val="single"/>
          <w:lang w:val="pl-PL"/>
        </w:rPr>
        <w:br/>
      </w:r>
    </w:p>
    <w:p w14:paraId="74EEB143" w14:textId="77777777" w:rsidR="00661EA2" w:rsidRPr="00F73DE6" w:rsidRDefault="00F3768A" w:rsidP="006A4CBE">
      <w:pPr>
        <w:pStyle w:val="Tekstpodstawowy"/>
        <w:numPr>
          <w:ilvl w:val="0"/>
          <w:numId w:val="26"/>
        </w:numPr>
        <w:spacing w:before="67"/>
        <w:rPr>
          <w:rFonts w:ascii="Times New Roman" w:hAnsi="Times New Roman"/>
          <w:b/>
          <w:lang w:val="pl-PL"/>
        </w:rPr>
      </w:pPr>
      <w:r w:rsidRPr="00F73DE6">
        <w:rPr>
          <w:rFonts w:ascii="Times New Roman" w:hAnsi="Times New Roman"/>
          <w:b/>
          <w:w w:val="115"/>
          <w:lang w:val="pl-PL"/>
        </w:rPr>
        <w:t xml:space="preserve"> </w:t>
      </w:r>
      <w:r w:rsidR="00C060B0" w:rsidRPr="00F73DE6">
        <w:rPr>
          <w:rFonts w:ascii="Times New Roman" w:hAnsi="Times New Roman"/>
          <w:b/>
          <w:w w:val="115"/>
          <w:lang w:val="pl-PL"/>
        </w:rPr>
        <w:t xml:space="preserve">Kryteria do </w:t>
      </w:r>
      <w:r w:rsidR="00EB528B" w:rsidRPr="00F73DE6">
        <w:rPr>
          <w:rFonts w:ascii="Times New Roman" w:hAnsi="Times New Roman"/>
          <w:b/>
          <w:w w:val="115"/>
          <w:lang w:val="pl-PL"/>
        </w:rPr>
        <w:t>standardu w</w:t>
      </w:r>
      <w:r w:rsidR="00C060B0" w:rsidRPr="00F73DE6">
        <w:rPr>
          <w:rFonts w:ascii="Times New Roman" w:hAnsi="Times New Roman"/>
          <w:b/>
          <w:w w:val="115"/>
          <w:lang w:val="pl-PL"/>
        </w:rPr>
        <w:t xml:space="preserve"> zakresie </w:t>
      </w:r>
      <w:r w:rsidR="00EB528B" w:rsidRPr="00F73DE6">
        <w:rPr>
          <w:rFonts w:ascii="Times New Roman" w:hAnsi="Times New Roman"/>
          <w:b/>
          <w:w w:val="115"/>
          <w:lang w:val="pl-PL"/>
        </w:rPr>
        <w:t>sposobu realizacji programu</w:t>
      </w:r>
      <w:r w:rsidR="00C060B0" w:rsidRPr="00F73DE6">
        <w:rPr>
          <w:rFonts w:ascii="Times New Roman" w:hAnsi="Times New Roman"/>
          <w:b/>
          <w:spacing w:val="87"/>
          <w:w w:val="115"/>
          <w:lang w:val="pl-PL"/>
        </w:rPr>
        <w:t xml:space="preserve"> </w:t>
      </w:r>
      <w:r w:rsidR="00E727AB" w:rsidRPr="00F73DE6">
        <w:rPr>
          <w:rFonts w:ascii="Times New Roman" w:hAnsi="Times New Roman"/>
          <w:b/>
          <w:w w:val="115"/>
          <w:lang w:val="pl-PL"/>
        </w:rPr>
        <w:t>studiów</w:t>
      </w:r>
    </w:p>
    <w:p w14:paraId="041340EB" w14:textId="77777777" w:rsidR="00803D96" w:rsidRPr="007654A3" w:rsidRDefault="00803D96" w:rsidP="000134B6">
      <w:pPr>
        <w:pStyle w:val="Tekstpodstawowy"/>
        <w:spacing w:before="67"/>
        <w:ind w:left="1325"/>
        <w:rPr>
          <w:rFonts w:ascii="Times New Roman" w:hAnsi="Times New Roman"/>
          <w:b/>
          <w:color w:val="00B050"/>
          <w:sz w:val="24"/>
          <w:szCs w:val="24"/>
          <w:lang w:val="pl-PL"/>
        </w:rPr>
      </w:pPr>
      <w:r w:rsidRPr="007654A3">
        <w:rPr>
          <w:rFonts w:ascii="Times New Roman" w:eastAsia="Times New Roman" w:hAnsi="Times New Roman"/>
          <w:b/>
          <w:bCs/>
          <w:color w:val="00B050"/>
          <w:sz w:val="24"/>
          <w:szCs w:val="24"/>
          <w:lang w:val="pl-PL" w:eastAsia="pl-PL"/>
        </w:rPr>
        <w:t>* dotyczy kierunków funkcjonujących i nowotworzonych</w:t>
      </w:r>
    </w:p>
    <w:p w14:paraId="71AE284C" w14:textId="77777777" w:rsidR="00661EA2" w:rsidRPr="00F73DE6" w:rsidRDefault="00661EA2">
      <w:pPr>
        <w:spacing w:before="10"/>
        <w:rPr>
          <w:rFonts w:ascii="Times New Roman" w:eastAsia="Georgia" w:hAnsi="Times New Roman"/>
          <w:sz w:val="5"/>
          <w:szCs w:val="5"/>
          <w:lang w:val="pl-PL"/>
        </w:rPr>
      </w:pPr>
    </w:p>
    <w:tbl>
      <w:tblPr>
        <w:tblW w:w="14175" w:type="dxa"/>
        <w:tblInd w:w="5" w:type="dxa"/>
        <w:tblLayout w:type="fixed"/>
        <w:tblCellMar>
          <w:left w:w="0" w:type="dxa"/>
          <w:right w:w="0" w:type="dxa"/>
        </w:tblCellMar>
        <w:tblLook w:val="01E0" w:firstRow="1" w:lastRow="1" w:firstColumn="1" w:lastColumn="1" w:noHBand="0" w:noVBand="0"/>
      </w:tblPr>
      <w:tblGrid>
        <w:gridCol w:w="1002"/>
        <w:gridCol w:w="10905"/>
        <w:gridCol w:w="1101"/>
        <w:gridCol w:w="1167"/>
      </w:tblGrid>
      <w:tr w:rsidR="006A2C57" w:rsidRPr="00F73DE6" w14:paraId="2CC5F2F2" w14:textId="77777777" w:rsidTr="00E15713">
        <w:trPr>
          <w:trHeight w:hRule="exact" w:val="510"/>
        </w:trPr>
        <w:tc>
          <w:tcPr>
            <w:tcW w:w="11907" w:type="dxa"/>
            <w:gridSpan w:val="2"/>
            <w:vMerge w:val="restart"/>
            <w:tcBorders>
              <w:top w:val="single" w:sz="4" w:space="0" w:color="auto"/>
              <w:left w:val="single" w:sz="4" w:space="0" w:color="auto"/>
              <w:right w:val="single" w:sz="4" w:space="0" w:color="000000"/>
            </w:tcBorders>
            <w:shd w:val="clear" w:color="auto" w:fill="D9D9D9"/>
            <w:vAlign w:val="center"/>
          </w:tcPr>
          <w:p w14:paraId="414CDCE7" w14:textId="77777777" w:rsidR="006A2C57" w:rsidRPr="00F73DE6" w:rsidRDefault="006A2C57" w:rsidP="006A2C57">
            <w:pPr>
              <w:pStyle w:val="TableParagraph"/>
              <w:spacing w:before="233"/>
              <w:ind w:left="1892"/>
              <w:jc w:val="center"/>
              <w:rPr>
                <w:rFonts w:ascii="Times New Roman" w:eastAsia="Times New Roman" w:hAnsi="Times New Roman"/>
                <w:sz w:val="28"/>
                <w:szCs w:val="28"/>
                <w:lang w:val="pl-PL"/>
              </w:rPr>
            </w:pPr>
            <w:r w:rsidRPr="00F73DE6">
              <w:rPr>
                <w:rFonts w:ascii="Times New Roman" w:hAnsi="Times New Roman"/>
                <w:b/>
                <w:sz w:val="28"/>
                <w:lang w:val="pl-PL"/>
              </w:rPr>
              <w:t>Kryteria obligatoryjne do uzyskania akredytacji na okres 3</w:t>
            </w:r>
            <w:r w:rsidRPr="00F73DE6">
              <w:rPr>
                <w:rFonts w:ascii="Times New Roman" w:hAnsi="Times New Roman"/>
                <w:b/>
                <w:spacing w:val="-20"/>
                <w:sz w:val="28"/>
                <w:lang w:val="pl-PL"/>
              </w:rPr>
              <w:t xml:space="preserve"> </w:t>
            </w:r>
            <w:r w:rsidRPr="00F73DE6">
              <w:rPr>
                <w:rFonts w:ascii="Times New Roman" w:hAnsi="Times New Roman"/>
                <w:b/>
                <w:sz w:val="28"/>
                <w:lang w:val="pl-PL"/>
              </w:rPr>
              <w:t>lat</w:t>
            </w: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3CC355F9" w14:textId="77777777" w:rsidR="006A2C57" w:rsidRPr="00F73DE6" w:rsidRDefault="006A2C57" w:rsidP="006A2C57">
            <w:pPr>
              <w:pStyle w:val="TableParagraph"/>
              <w:spacing w:before="112"/>
              <w:ind w:left="305" w:hanging="305"/>
              <w:jc w:val="center"/>
              <w:rPr>
                <w:rFonts w:ascii="Times New Roman" w:hAnsi="Times New Roman"/>
                <w:b/>
                <w:sz w:val="28"/>
                <w:szCs w:val="28"/>
                <w:lang w:val="pl-PL"/>
              </w:rPr>
            </w:pPr>
            <w:r w:rsidRPr="00F73DE6">
              <w:rPr>
                <w:rFonts w:ascii="Times New Roman" w:hAnsi="Times New Roman"/>
                <w:b/>
                <w:sz w:val="28"/>
                <w:szCs w:val="28"/>
                <w:lang w:val="pl-PL"/>
              </w:rPr>
              <w:t xml:space="preserve">Punktacja </w:t>
            </w:r>
          </w:p>
        </w:tc>
      </w:tr>
      <w:tr w:rsidR="006A2C57" w:rsidRPr="00F73DE6" w14:paraId="21DDB0D3" w14:textId="77777777" w:rsidTr="00E15713">
        <w:trPr>
          <w:trHeight w:hRule="exact" w:val="340"/>
        </w:trPr>
        <w:tc>
          <w:tcPr>
            <w:tcW w:w="11907" w:type="dxa"/>
            <w:gridSpan w:val="2"/>
            <w:vMerge/>
            <w:tcBorders>
              <w:left w:val="single" w:sz="4" w:space="0" w:color="auto"/>
              <w:bottom w:val="single" w:sz="4" w:space="0" w:color="auto"/>
              <w:right w:val="single" w:sz="4" w:space="0" w:color="000000"/>
            </w:tcBorders>
            <w:shd w:val="clear" w:color="auto" w:fill="D9D9D9"/>
            <w:vAlign w:val="center"/>
          </w:tcPr>
          <w:p w14:paraId="4105FE50" w14:textId="77777777" w:rsidR="006A2C57" w:rsidRPr="00F73DE6" w:rsidRDefault="006A2C57" w:rsidP="006A2C57">
            <w:pPr>
              <w:pStyle w:val="TableParagraph"/>
              <w:spacing w:before="233"/>
              <w:ind w:left="1892"/>
              <w:rPr>
                <w:rFonts w:ascii="Times New Roman" w:hAnsi="Times New Roman"/>
                <w:b/>
                <w:sz w:val="28"/>
                <w:lang w:val="pl-PL"/>
              </w:rPr>
            </w:pPr>
          </w:p>
        </w:tc>
        <w:tc>
          <w:tcPr>
            <w:tcW w:w="1101" w:type="dxa"/>
            <w:tcBorders>
              <w:top w:val="single" w:sz="4" w:space="0" w:color="auto"/>
              <w:left w:val="single" w:sz="4" w:space="0" w:color="000000"/>
              <w:bottom w:val="single" w:sz="4" w:space="0" w:color="000000"/>
              <w:right w:val="single" w:sz="4" w:space="0" w:color="000000"/>
            </w:tcBorders>
            <w:shd w:val="clear" w:color="auto" w:fill="D9D9D9"/>
          </w:tcPr>
          <w:p w14:paraId="1DFA1915" w14:textId="77777777" w:rsidR="006A2C57" w:rsidRPr="00F73DE6" w:rsidRDefault="006A2C57" w:rsidP="006A2C57">
            <w:pPr>
              <w:pStyle w:val="TableParagraph"/>
              <w:spacing w:line="320" w:lineRule="exact"/>
              <w:ind w:left="273"/>
              <w:rPr>
                <w:rFonts w:ascii="Times New Roman" w:eastAsia="Times New Roman" w:hAnsi="Times New Roman"/>
                <w:sz w:val="28"/>
                <w:szCs w:val="28"/>
              </w:rPr>
            </w:pPr>
            <w:r w:rsidRPr="00F73DE6">
              <w:rPr>
                <w:rFonts w:ascii="Times New Roman" w:hAnsi="Times New Roman"/>
                <w:b/>
                <w:sz w:val="28"/>
              </w:rPr>
              <w:t>Tak -</w:t>
            </w:r>
            <w:r w:rsidRPr="00F73DE6">
              <w:rPr>
                <w:rFonts w:ascii="Times New Roman" w:hAnsi="Times New Roman"/>
                <w:b/>
                <w:spacing w:val="-5"/>
                <w:sz w:val="28"/>
              </w:rPr>
              <w:t xml:space="preserve"> </w:t>
            </w:r>
            <w:r w:rsidRPr="00F73DE6">
              <w:rPr>
                <w:rFonts w:ascii="Times New Roman" w:hAnsi="Times New Roman"/>
                <w:b/>
                <w:sz w:val="28"/>
              </w:rPr>
              <w:t>1</w:t>
            </w:r>
          </w:p>
        </w:tc>
        <w:tc>
          <w:tcPr>
            <w:tcW w:w="1167" w:type="dxa"/>
            <w:tcBorders>
              <w:top w:val="single" w:sz="4" w:space="0" w:color="auto"/>
              <w:left w:val="single" w:sz="4" w:space="0" w:color="000000"/>
              <w:bottom w:val="single" w:sz="4" w:space="0" w:color="000000"/>
              <w:right w:val="single" w:sz="4" w:space="0" w:color="000000"/>
            </w:tcBorders>
            <w:shd w:val="clear" w:color="auto" w:fill="D9D9D9"/>
          </w:tcPr>
          <w:p w14:paraId="1EA10230" w14:textId="77777777" w:rsidR="006A2C57" w:rsidRPr="00F73DE6" w:rsidRDefault="006A2C57" w:rsidP="006A2C57">
            <w:pPr>
              <w:pStyle w:val="TableParagraph"/>
              <w:spacing w:line="320" w:lineRule="exact"/>
              <w:ind w:left="280"/>
              <w:rPr>
                <w:rFonts w:ascii="Times New Roman" w:eastAsia="Times New Roman" w:hAnsi="Times New Roman"/>
                <w:sz w:val="28"/>
                <w:szCs w:val="28"/>
              </w:rPr>
            </w:pPr>
            <w:r w:rsidRPr="00F73DE6">
              <w:rPr>
                <w:rFonts w:ascii="Times New Roman" w:eastAsia="Times New Roman" w:hAnsi="Times New Roman"/>
                <w:b/>
                <w:bCs/>
                <w:sz w:val="28"/>
                <w:szCs w:val="28"/>
              </w:rPr>
              <w:t>Nie –</w:t>
            </w:r>
            <w:r w:rsidRPr="00F73DE6">
              <w:rPr>
                <w:rFonts w:ascii="Times New Roman" w:eastAsia="Times New Roman" w:hAnsi="Times New Roman"/>
                <w:b/>
                <w:bCs/>
                <w:spacing w:val="-2"/>
                <w:sz w:val="28"/>
                <w:szCs w:val="28"/>
              </w:rPr>
              <w:t xml:space="preserve"> </w:t>
            </w:r>
            <w:r w:rsidRPr="00F73DE6">
              <w:rPr>
                <w:rFonts w:ascii="Times New Roman" w:eastAsia="Times New Roman" w:hAnsi="Times New Roman"/>
                <w:b/>
                <w:bCs/>
                <w:sz w:val="28"/>
                <w:szCs w:val="28"/>
              </w:rPr>
              <w:t>0</w:t>
            </w:r>
          </w:p>
        </w:tc>
      </w:tr>
      <w:tr w:rsidR="00AB4CA2" w:rsidRPr="00F73DE6" w14:paraId="7B871202" w14:textId="77777777" w:rsidTr="0056316B">
        <w:trPr>
          <w:trHeight w:hRule="exact" w:val="879"/>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50D549C5" w14:textId="77777777" w:rsidR="00AB4CA2" w:rsidRPr="001F4373" w:rsidRDefault="00AB4CA2" w:rsidP="00E039F4">
            <w:pPr>
              <w:pStyle w:val="TableParagraph"/>
              <w:jc w:val="center"/>
              <w:rPr>
                <w:rFonts w:ascii="Times New Roman" w:eastAsia="Georgia" w:hAnsi="Times New Roman"/>
                <w:b/>
                <w:sz w:val="24"/>
                <w:szCs w:val="24"/>
                <w:lang w:val="pl-PL"/>
              </w:rPr>
            </w:pPr>
            <w:r w:rsidRPr="001F4373">
              <w:rPr>
                <w:rFonts w:ascii="Times New Roman" w:eastAsia="Georgia" w:hAnsi="Times New Roman"/>
                <w:b/>
                <w:sz w:val="24"/>
                <w:szCs w:val="24"/>
                <w:lang w:val="pl-PL"/>
              </w:rPr>
              <w:t>1.</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2AC506A2" w14:textId="39B7974F" w:rsidR="005A345F" w:rsidRPr="00295B90" w:rsidRDefault="00AB4CA2" w:rsidP="005014D8">
            <w:pPr>
              <w:pStyle w:val="TableParagraph"/>
              <w:spacing w:before="73"/>
              <w:ind w:left="136" w:right="138"/>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Kierunek studiów został przyporządkowany do dyscypliny naukowej – nauki </w:t>
            </w:r>
            <w:r w:rsidR="0007651A" w:rsidRPr="00295B90">
              <w:rPr>
                <w:rFonts w:ascii="Times New Roman" w:hAnsi="Times New Roman"/>
                <w:color w:val="000000" w:themeColor="text1"/>
                <w:sz w:val="24"/>
                <w:szCs w:val="24"/>
                <w:lang w:val="pl-PL"/>
              </w:rPr>
              <w:t xml:space="preserve">o zdrowiu </w:t>
            </w:r>
            <w:r w:rsidRPr="00295B90">
              <w:rPr>
                <w:rFonts w:ascii="Times New Roman" w:hAnsi="Times New Roman"/>
                <w:color w:val="000000" w:themeColor="text1"/>
                <w:sz w:val="24"/>
                <w:szCs w:val="24"/>
                <w:lang w:val="pl-PL"/>
              </w:rPr>
              <w:t xml:space="preserve">albo </w:t>
            </w:r>
            <w:r w:rsidR="0007651A" w:rsidRPr="00295B90">
              <w:rPr>
                <w:rFonts w:ascii="Times New Roman" w:hAnsi="Times New Roman"/>
                <w:color w:val="000000" w:themeColor="text1"/>
                <w:sz w:val="24"/>
                <w:szCs w:val="24"/>
                <w:lang w:val="pl-PL"/>
              </w:rPr>
              <w:t xml:space="preserve">dyscypliny nauki medyczne </w:t>
            </w:r>
            <w:r w:rsidRPr="00295B90">
              <w:rPr>
                <w:rFonts w:ascii="Times New Roman" w:hAnsi="Times New Roman"/>
                <w:color w:val="000000" w:themeColor="text1"/>
                <w:sz w:val="24"/>
                <w:szCs w:val="24"/>
                <w:lang w:val="pl-PL"/>
              </w:rPr>
              <w:t>–</w:t>
            </w:r>
            <w:r w:rsidR="0007651A" w:rsidRPr="00295B90">
              <w:rPr>
                <w:rFonts w:ascii="Times New Roman" w:hAnsi="Times New Roman"/>
                <w:color w:val="000000" w:themeColor="text1"/>
                <w:sz w:val="24"/>
                <w:szCs w:val="24"/>
                <w:lang w:val="pl-PL"/>
              </w:rPr>
              <w:t xml:space="preserve"> ja</w:t>
            </w:r>
            <w:r w:rsidRPr="00295B90">
              <w:rPr>
                <w:rFonts w:ascii="Times New Roman" w:hAnsi="Times New Roman"/>
                <w:color w:val="000000" w:themeColor="text1"/>
                <w:sz w:val="24"/>
                <w:szCs w:val="24"/>
                <w:lang w:val="pl-PL"/>
              </w:rPr>
              <w:t>ko dyscypliny wiodącej</w:t>
            </w:r>
            <w:r w:rsidR="00BD1D9D" w:rsidRPr="00295B90">
              <w:rPr>
                <w:rFonts w:ascii="Times New Roman" w:hAnsi="Times New Roman"/>
                <w:color w:val="000000" w:themeColor="text1"/>
                <w:sz w:val="24"/>
                <w:szCs w:val="24"/>
                <w:lang w:val="pl-PL"/>
              </w:rPr>
              <w:t xml:space="preserve">.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C42ED" w14:textId="77777777" w:rsidR="00AB4CA2" w:rsidRPr="00F73DE6" w:rsidRDefault="00AB4CA2" w:rsidP="00AB4CA2">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06246" w14:textId="77777777" w:rsidR="00AB4CA2" w:rsidRPr="00F73DE6" w:rsidRDefault="00AB4CA2" w:rsidP="00AB4CA2">
            <w:pPr>
              <w:pStyle w:val="TableParagraph"/>
              <w:spacing w:before="112"/>
              <w:ind w:left="305" w:hanging="305"/>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6F2A75" w:rsidRPr="0056316B" w14:paraId="205EA93F" w14:textId="77777777" w:rsidTr="002819EB">
        <w:trPr>
          <w:trHeight w:hRule="exact" w:val="1008"/>
        </w:trPr>
        <w:tc>
          <w:tcPr>
            <w:tcW w:w="1002" w:type="dxa"/>
            <w:tcBorders>
              <w:top w:val="single" w:sz="4" w:space="0" w:color="auto"/>
              <w:left w:val="single" w:sz="4" w:space="0" w:color="auto"/>
              <w:right w:val="single" w:sz="4" w:space="0" w:color="auto"/>
            </w:tcBorders>
            <w:shd w:val="clear" w:color="auto" w:fill="auto"/>
            <w:vAlign w:val="center"/>
          </w:tcPr>
          <w:p w14:paraId="512D2D90" w14:textId="30E8A13A" w:rsidR="006F2A75" w:rsidRPr="001F4373" w:rsidRDefault="006F2A75" w:rsidP="006F2A75">
            <w:pPr>
              <w:pStyle w:val="TableParagraph"/>
              <w:jc w:val="center"/>
              <w:rPr>
                <w:rFonts w:ascii="Times New Roman" w:eastAsia="Georgia" w:hAnsi="Times New Roman"/>
                <w:b/>
                <w:sz w:val="24"/>
                <w:szCs w:val="24"/>
                <w:lang w:val="pl-PL"/>
              </w:rPr>
            </w:pPr>
            <w:r>
              <w:rPr>
                <w:rFonts w:ascii="Times New Roman" w:eastAsia="Georgia" w:hAnsi="Times New Roman"/>
                <w:b/>
                <w:sz w:val="24"/>
                <w:szCs w:val="24"/>
                <w:lang w:val="pl-PL"/>
              </w:rPr>
              <w:t xml:space="preserve">2. </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33789AC6" w14:textId="77777777" w:rsidR="006F2A75" w:rsidRPr="00295B90" w:rsidRDefault="006F2A75" w:rsidP="005014D8">
            <w:pPr>
              <w:pStyle w:val="TableParagraph"/>
              <w:spacing w:before="73"/>
              <w:ind w:left="136" w:right="138"/>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W przypadku przyporządkowania kierunku studiów do więcej niż jednej dyscypliny, uczelnia określiła dla każdej z tych dyscyplin procentowy udział liczby punktów ECTS w ogólnej liczbie punktów ECTS, </w:t>
            </w:r>
            <w:r w:rsidRPr="00295B90">
              <w:rPr>
                <w:rFonts w:ascii="Times New Roman" w:eastAsia="Times New Roman" w:hAnsi="Times New Roman"/>
                <w:color w:val="000000" w:themeColor="text1"/>
                <w:sz w:val="24"/>
                <w:szCs w:val="24"/>
                <w:lang w:val="pl-PL"/>
              </w:rPr>
              <w:t>koniecznej do ukończenia studiów</w:t>
            </w:r>
            <w:r w:rsidRPr="00295B90">
              <w:rPr>
                <w:rFonts w:ascii="Times New Roman" w:hAnsi="Times New Roman"/>
                <w:color w:val="000000" w:themeColor="text1"/>
                <w:sz w:val="24"/>
                <w:szCs w:val="24"/>
                <w:lang w:val="pl-PL"/>
              </w:rPr>
              <w:t>, ze wskazaniem dyscypliny wiodącej.</w:t>
            </w:r>
          </w:p>
          <w:p w14:paraId="4D39D995" w14:textId="2B7F6CF5" w:rsidR="006F2A75" w:rsidRPr="00295B90" w:rsidRDefault="006F2A75" w:rsidP="005014D8">
            <w:pPr>
              <w:pStyle w:val="TableParagraph"/>
              <w:spacing w:before="73"/>
              <w:ind w:left="136" w:right="138"/>
              <w:jc w:val="both"/>
              <w:rPr>
                <w:rFonts w:ascii="Times New Roman" w:hAnsi="Times New Roman"/>
                <w:color w:val="000000" w:themeColor="text1"/>
                <w:sz w:val="24"/>
                <w:szCs w:val="24"/>
                <w:lang w:val="pl-PL"/>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D1507" w14:textId="244643F7" w:rsidR="006F2A75" w:rsidRPr="009326FC" w:rsidRDefault="006F2A75" w:rsidP="006F2A75">
            <w:pPr>
              <w:pStyle w:val="TableParagraph"/>
              <w:spacing w:before="112"/>
              <w:jc w:val="center"/>
              <w:rPr>
                <w:rFonts w:ascii="Times New Roman" w:hAnsi="Times New Roman"/>
                <w:sz w:val="24"/>
                <w:szCs w:val="24"/>
                <w:lang w:val="pl-PL"/>
              </w:rPr>
            </w:pPr>
            <w:r w:rsidRPr="009326FC">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C7698" w14:textId="36AA0E95" w:rsidR="006F2A75" w:rsidRPr="009326FC" w:rsidRDefault="006F2A75" w:rsidP="006F2A75">
            <w:pPr>
              <w:pStyle w:val="TableParagraph"/>
              <w:spacing w:before="112"/>
              <w:ind w:left="305" w:hanging="305"/>
              <w:jc w:val="center"/>
              <w:rPr>
                <w:rFonts w:ascii="Times New Roman" w:hAnsi="Times New Roman"/>
                <w:sz w:val="24"/>
                <w:szCs w:val="24"/>
                <w:lang w:val="pl-PL"/>
              </w:rPr>
            </w:pPr>
            <w:r w:rsidRPr="009326FC">
              <w:rPr>
                <w:rFonts w:ascii="Times New Roman" w:hAnsi="Times New Roman"/>
                <w:sz w:val="24"/>
                <w:szCs w:val="24"/>
                <w:lang w:val="pl-PL"/>
              </w:rPr>
              <w:t>Nie</w:t>
            </w:r>
          </w:p>
        </w:tc>
      </w:tr>
      <w:tr w:rsidR="006F2A75" w:rsidRPr="00F73DE6" w14:paraId="3848E4D3" w14:textId="77777777" w:rsidTr="004C1549">
        <w:trPr>
          <w:trHeight w:hRule="exact" w:val="404"/>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55EE82D9" w14:textId="683221F3" w:rsidR="006F2A75" w:rsidRPr="001F4373" w:rsidRDefault="00BD1D9D" w:rsidP="006F2A75">
            <w:pPr>
              <w:pStyle w:val="TableParagraph"/>
              <w:jc w:val="center"/>
              <w:rPr>
                <w:rFonts w:ascii="Times New Roman" w:eastAsia="Georgia" w:hAnsi="Times New Roman"/>
                <w:b/>
                <w:sz w:val="24"/>
                <w:szCs w:val="24"/>
                <w:lang w:val="pl-PL"/>
              </w:rPr>
            </w:pPr>
            <w:r>
              <w:rPr>
                <w:rFonts w:ascii="Times New Roman" w:eastAsia="Georgia" w:hAnsi="Times New Roman"/>
                <w:b/>
                <w:sz w:val="24"/>
                <w:szCs w:val="24"/>
                <w:lang w:val="pl-PL"/>
              </w:rPr>
              <w:t>3</w:t>
            </w:r>
            <w:r w:rsidR="006F2A75" w:rsidRPr="001F4373">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3A1EB572" w14:textId="77777777" w:rsidR="006F2A75" w:rsidRPr="00295B90" w:rsidRDefault="006F2A75" w:rsidP="005014D8">
            <w:pPr>
              <w:ind w:left="136"/>
              <w:jc w:val="both"/>
              <w:rPr>
                <w:rFonts w:ascii="Times New Roman" w:hAnsi="Times New Roman"/>
                <w:color w:val="000000" w:themeColor="text1"/>
                <w:lang w:val="pl-PL"/>
              </w:rPr>
            </w:pPr>
            <w:r w:rsidRPr="00295B90">
              <w:rPr>
                <w:rFonts w:ascii="Times New Roman" w:hAnsi="Times New Roman"/>
                <w:color w:val="000000" w:themeColor="text1"/>
                <w:sz w:val="24"/>
                <w:szCs w:val="24"/>
                <w:lang w:val="pl-PL"/>
              </w:rPr>
              <w:t xml:space="preserve">Tytuł zawodowy nadawany absolwentom – licencjat pielęgniarstwa.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39E7F" w14:textId="77777777" w:rsidR="006F2A75" w:rsidRPr="00F73DE6" w:rsidRDefault="006F2A75" w:rsidP="006F2A75">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43DF0" w14:textId="77777777" w:rsidR="006F2A75" w:rsidRPr="00F73DE6" w:rsidRDefault="006F2A75" w:rsidP="006F2A75">
            <w:pPr>
              <w:pStyle w:val="TableParagraph"/>
              <w:spacing w:before="112"/>
              <w:ind w:left="305" w:hanging="305"/>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6F2A75" w:rsidRPr="00F73DE6" w14:paraId="2E19F850" w14:textId="77777777" w:rsidTr="00E15713">
        <w:trPr>
          <w:trHeight w:hRule="exact" w:val="718"/>
        </w:trPr>
        <w:tc>
          <w:tcPr>
            <w:tcW w:w="1417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F7F34D0" w14:textId="77777777" w:rsidR="006F2A75" w:rsidRPr="00295B90" w:rsidRDefault="006F2A75" w:rsidP="006F2A75">
            <w:pPr>
              <w:pStyle w:val="TableParagraph"/>
              <w:spacing w:before="112"/>
              <w:ind w:left="305" w:hanging="305"/>
              <w:jc w:val="center"/>
              <w:rPr>
                <w:rFonts w:ascii="Times New Roman" w:hAnsi="Times New Roman"/>
                <w:b/>
                <w:color w:val="000000" w:themeColor="text1"/>
                <w:sz w:val="28"/>
                <w:szCs w:val="28"/>
                <w:lang w:val="pl-PL"/>
              </w:rPr>
            </w:pPr>
            <w:r w:rsidRPr="00295B90">
              <w:rPr>
                <w:rFonts w:ascii="Times New Roman" w:hAnsi="Times New Roman"/>
                <w:b/>
                <w:color w:val="000000" w:themeColor="text1"/>
                <w:sz w:val="28"/>
                <w:szCs w:val="28"/>
                <w:lang w:val="pl-PL"/>
              </w:rPr>
              <w:t>Cele kształcenia</w:t>
            </w:r>
          </w:p>
        </w:tc>
      </w:tr>
      <w:tr w:rsidR="001B6BA6" w:rsidRPr="00F73DE6" w14:paraId="2540AFBE" w14:textId="77777777" w:rsidTr="00E15713">
        <w:trPr>
          <w:trHeight w:hRule="exact" w:val="492"/>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6C63E370" w14:textId="77777777" w:rsidR="001B6BA6" w:rsidRPr="001F4373" w:rsidRDefault="001B6BA6" w:rsidP="001B6BA6">
            <w:pPr>
              <w:pStyle w:val="TableParagraph"/>
              <w:jc w:val="center"/>
              <w:rPr>
                <w:rFonts w:ascii="Times New Roman" w:eastAsia="Georgia" w:hAnsi="Times New Roman"/>
                <w:b/>
                <w:sz w:val="24"/>
                <w:szCs w:val="24"/>
                <w:lang w:val="pl-PL"/>
              </w:rPr>
            </w:pPr>
            <w:r>
              <w:rPr>
                <w:rFonts w:ascii="Times New Roman" w:eastAsia="Georgia" w:hAnsi="Times New Roman"/>
                <w:b/>
                <w:sz w:val="24"/>
                <w:szCs w:val="24"/>
                <w:lang w:val="pl-PL"/>
              </w:rPr>
              <w:t>4</w:t>
            </w:r>
            <w:r w:rsidRPr="001F4373">
              <w:rPr>
                <w:rFonts w:ascii="Times New Roman" w:eastAsia="Georgia" w:hAnsi="Times New Roman"/>
                <w:b/>
                <w:sz w:val="24"/>
                <w:szCs w:val="24"/>
                <w:lang w:val="pl-PL"/>
              </w:rPr>
              <w:t>.</w:t>
            </w:r>
          </w:p>
          <w:p w14:paraId="3557EC5B" w14:textId="370C429A" w:rsidR="001B6BA6" w:rsidRPr="001F4373" w:rsidRDefault="001B6BA6" w:rsidP="001B6BA6">
            <w:pPr>
              <w:pStyle w:val="TableParagraph"/>
              <w:jc w:val="center"/>
              <w:rPr>
                <w:rFonts w:ascii="Times New Roman" w:eastAsia="Georgia" w:hAnsi="Times New Roman"/>
                <w:b/>
                <w:sz w:val="24"/>
                <w:szCs w:val="24"/>
                <w:lang w:val="pl-PL"/>
              </w:rPr>
            </w:pP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091329FE" w14:textId="77777777" w:rsidR="001B6BA6" w:rsidRPr="00295B90" w:rsidRDefault="001B6BA6" w:rsidP="00F900C7">
            <w:pPr>
              <w:pStyle w:val="TableParagraph"/>
              <w:spacing w:before="73"/>
              <w:ind w:left="136" w:right="201"/>
              <w:jc w:val="both"/>
              <w:rPr>
                <w:rFonts w:ascii="Times New Roman" w:hAnsi="Times New Roman"/>
                <w:color w:val="000000" w:themeColor="text1"/>
                <w:sz w:val="24"/>
                <w:szCs w:val="24"/>
                <w:lang w:val="pl-PL"/>
              </w:rPr>
            </w:pPr>
            <w:r w:rsidRPr="00295B90">
              <w:rPr>
                <w:rFonts w:ascii="Times New Roman" w:hAnsi="Times New Roman"/>
                <w:bCs/>
                <w:color w:val="000000" w:themeColor="text1"/>
                <w:sz w:val="24"/>
                <w:szCs w:val="24"/>
                <w:lang w:val="pl-PL"/>
              </w:rPr>
              <w:t>Mieszczą się w dyscyplinie lub dyscyplinach, do których kierunek został przyporządkowany.</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E9AF6"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BB737" w14:textId="77777777" w:rsidR="001B6BA6" w:rsidRPr="00F73DE6" w:rsidRDefault="001B6BA6" w:rsidP="001B6BA6">
            <w:pPr>
              <w:pStyle w:val="TableParagraph"/>
              <w:spacing w:before="112"/>
              <w:ind w:left="305" w:hanging="305"/>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0E2DC2F4" w14:textId="77777777" w:rsidTr="00E15713">
        <w:trPr>
          <w:trHeight w:hRule="exact" w:val="712"/>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CC6878E" w14:textId="4F192331" w:rsidR="001B6BA6" w:rsidRPr="001F4373" w:rsidRDefault="001B6BA6" w:rsidP="001B6BA6">
            <w:pPr>
              <w:pStyle w:val="TableParagraph"/>
              <w:jc w:val="center"/>
              <w:rPr>
                <w:rFonts w:ascii="Times New Roman" w:eastAsia="Georgia" w:hAnsi="Times New Roman"/>
                <w:b/>
                <w:sz w:val="24"/>
                <w:szCs w:val="24"/>
                <w:lang w:val="pl-PL"/>
              </w:rPr>
            </w:pPr>
            <w:r>
              <w:rPr>
                <w:rFonts w:ascii="Times New Roman" w:eastAsia="Georgia" w:hAnsi="Times New Roman"/>
                <w:b/>
                <w:sz w:val="24"/>
                <w:szCs w:val="24"/>
                <w:lang w:val="pl-PL"/>
              </w:rPr>
              <w:t>5</w:t>
            </w:r>
            <w:r w:rsidRPr="001F4373">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574B17F8" w14:textId="77777777" w:rsidR="001B6BA6" w:rsidRPr="00295B90" w:rsidRDefault="001B6BA6" w:rsidP="00F900C7">
            <w:pPr>
              <w:pStyle w:val="TableParagraph"/>
              <w:spacing w:line="293" w:lineRule="exact"/>
              <w:ind w:left="136"/>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Są zgodne z sylwetką absolwenta określoną w standardzie kształcenia oraz odpowiadają kompetencjom</w:t>
            </w:r>
          </w:p>
          <w:p w14:paraId="76E36693" w14:textId="77777777" w:rsidR="001B6BA6" w:rsidRPr="00295B90" w:rsidRDefault="001B6BA6" w:rsidP="00F900C7">
            <w:pPr>
              <w:pStyle w:val="TableParagraph"/>
              <w:spacing w:line="293" w:lineRule="exact"/>
              <w:ind w:left="136"/>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zawodowym licencjata pielęgniarstwa określonym w ustawie o zawodach pielęgniarki i położnej.</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2FB4F"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FBA5F"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41D55F01" w14:textId="77777777" w:rsidTr="00E15713">
        <w:trPr>
          <w:trHeight w:hRule="exact" w:val="658"/>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C9CC89C" w14:textId="38969EC4" w:rsidR="001B6BA6" w:rsidRPr="001F4373" w:rsidRDefault="001B6BA6" w:rsidP="001B6BA6">
            <w:pPr>
              <w:pStyle w:val="TableParagraph"/>
              <w:jc w:val="center"/>
              <w:rPr>
                <w:rFonts w:ascii="Times New Roman" w:eastAsia="Georgia" w:hAnsi="Times New Roman"/>
                <w:b/>
                <w:sz w:val="24"/>
                <w:szCs w:val="24"/>
                <w:lang w:val="pl-PL"/>
              </w:rPr>
            </w:pPr>
            <w:r>
              <w:rPr>
                <w:rFonts w:ascii="Times New Roman" w:eastAsia="Georgia" w:hAnsi="Times New Roman"/>
                <w:b/>
                <w:sz w:val="24"/>
                <w:szCs w:val="24"/>
                <w:lang w:val="pl-PL"/>
              </w:rPr>
              <w:t>6.</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75C8C476" w14:textId="77777777" w:rsidR="001B6BA6" w:rsidRPr="00295B90" w:rsidRDefault="001B6BA6" w:rsidP="00F900C7">
            <w:pPr>
              <w:pStyle w:val="TableParagraph"/>
              <w:spacing w:before="73"/>
              <w:ind w:left="136" w:right="201"/>
              <w:jc w:val="both"/>
              <w:rPr>
                <w:rFonts w:ascii="Times New Roman" w:hAnsi="Times New Roman"/>
                <w:bCs/>
                <w:color w:val="000000" w:themeColor="text1"/>
                <w:sz w:val="24"/>
                <w:szCs w:val="24"/>
                <w:lang w:val="pl-PL"/>
              </w:rPr>
            </w:pPr>
            <w:r w:rsidRPr="00295B90">
              <w:rPr>
                <w:rFonts w:ascii="Times New Roman" w:hAnsi="Times New Roman"/>
                <w:bCs/>
                <w:color w:val="000000" w:themeColor="text1"/>
                <w:sz w:val="24"/>
                <w:szCs w:val="24"/>
                <w:lang w:val="pl-PL"/>
              </w:rPr>
              <w:t xml:space="preserve">Zostały określone we współpracy z interesariuszami zewnętrznymi i wewnętrznymi, </w:t>
            </w:r>
            <w:r w:rsidRPr="00295B90">
              <w:rPr>
                <w:rFonts w:ascii="Times New Roman" w:hAnsi="Times New Roman"/>
                <w:color w:val="000000" w:themeColor="text1"/>
                <w:sz w:val="24"/>
                <w:szCs w:val="24"/>
                <w:lang w:val="pl-PL"/>
              </w:rPr>
              <w:t>co potwierdzają stosowne dokumenty (np. protokoły ze spotkań z interesariuszami, pisemne opinie interesariuszy).</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5E11F" w14:textId="77777777" w:rsidR="001B6BA6" w:rsidRPr="00F73DE6" w:rsidRDefault="001B6BA6" w:rsidP="001B6BA6">
            <w:pPr>
              <w:pStyle w:val="TableParagraph"/>
              <w:spacing w:before="112"/>
              <w:jc w:val="center"/>
              <w:rPr>
                <w:rFonts w:ascii="Times New Roman" w:hAnsi="Times New Roman"/>
                <w:sz w:val="24"/>
                <w:szCs w:val="24"/>
                <w:lang w:val="pl-PL"/>
              </w:rPr>
            </w:pPr>
            <w:r w:rsidRPr="00F73DE6">
              <w:rPr>
                <w:rFonts w:ascii="Times New Roman" w:hAnsi="Times New Roman"/>
                <w:sz w:val="24"/>
                <w:szCs w:val="24"/>
                <w:lang w:val="pl-PL"/>
              </w:rPr>
              <w:t>Tak</w:t>
            </w:r>
          </w:p>
          <w:p w14:paraId="723A3EA5"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3EB8" w14:textId="77777777" w:rsidR="001B6BA6" w:rsidRPr="00F73DE6" w:rsidRDefault="001B6BA6" w:rsidP="001B6BA6">
            <w:pPr>
              <w:pStyle w:val="TableParagraph"/>
              <w:spacing w:before="112"/>
              <w:ind w:left="305" w:hanging="305"/>
              <w:jc w:val="center"/>
              <w:rPr>
                <w:rFonts w:ascii="Times New Roman" w:hAnsi="Times New Roman"/>
                <w:sz w:val="24"/>
                <w:szCs w:val="24"/>
                <w:lang w:val="pl-PL"/>
              </w:rPr>
            </w:pPr>
            <w:r w:rsidRPr="00F73DE6">
              <w:rPr>
                <w:rFonts w:ascii="Times New Roman" w:hAnsi="Times New Roman"/>
                <w:sz w:val="24"/>
                <w:szCs w:val="24"/>
                <w:lang w:val="pl-PL"/>
              </w:rPr>
              <w:t>Nie</w:t>
            </w:r>
          </w:p>
          <w:p w14:paraId="02ACFF93" w14:textId="77777777" w:rsidR="001B6BA6" w:rsidRPr="00F73DE6" w:rsidRDefault="001B6BA6" w:rsidP="001B6BA6">
            <w:pPr>
              <w:pStyle w:val="TableParagraph"/>
              <w:spacing w:before="112"/>
              <w:ind w:left="305" w:hanging="305"/>
              <w:jc w:val="center"/>
              <w:rPr>
                <w:rFonts w:ascii="Times New Roman" w:eastAsia="Times New Roman" w:hAnsi="Times New Roman"/>
                <w:sz w:val="24"/>
                <w:szCs w:val="24"/>
                <w:lang w:val="pl-PL"/>
              </w:rPr>
            </w:pPr>
          </w:p>
        </w:tc>
      </w:tr>
      <w:tr w:rsidR="001B6BA6" w:rsidRPr="00F73DE6" w14:paraId="72A9AAE5" w14:textId="77777777" w:rsidTr="00E15713">
        <w:trPr>
          <w:trHeight w:hRule="exact" w:val="778"/>
        </w:trPr>
        <w:tc>
          <w:tcPr>
            <w:tcW w:w="1417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1AA7079" w14:textId="77777777" w:rsidR="001B6BA6" w:rsidRPr="00295B90" w:rsidRDefault="001B6BA6" w:rsidP="001B6BA6">
            <w:pPr>
              <w:pStyle w:val="TableParagraph"/>
              <w:spacing w:before="112"/>
              <w:ind w:left="305" w:hanging="305"/>
              <w:jc w:val="center"/>
              <w:rPr>
                <w:rFonts w:ascii="Times New Roman" w:hAnsi="Times New Roman"/>
                <w:b/>
                <w:color w:val="000000" w:themeColor="text1"/>
                <w:sz w:val="28"/>
                <w:szCs w:val="28"/>
                <w:lang w:val="pl-PL"/>
              </w:rPr>
            </w:pPr>
            <w:r w:rsidRPr="00295B90">
              <w:rPr>
                <w:rFonts w:ascii="Times New Roman" w:hAnsi="Times New Roman"/>
                <w:b/>
                <w:color w:val="000000" w:themeColor="text1"/>
                <w:sz w:val="28"/>
                <w:szCs w:val="28"/>
                <w:lang w:val="pl-PL"/>
              </w:rPr>
              <w:t xml:space="preserve">Efekty uczenia się </w:t>
            </w:r>
          </w:p>
        </w:tc>
      </w:tr>
      <w:tr w:rsidR="001B6BA6" w:rsidRPr="00F73DE6" w14:paraId="42907B3F" w14:textId="77777777" w:rsidTr="00E15713">
        <w:trPr>
          <w:trHeight w:hRule="exact" w:val="778"/>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20E0455" w14:textId="4083FD83" w:rsidR="001B6BA6" w:rsidRPr="001F4373" w:rsidRDefault="001B6BA6" w:rsidP="001B6BA6">
            <w:pPr>
              <w:pStyle w:val="TableParagraph"/>
              <w:jc w:val="center"/>
              <w:rPr>
                <w:rFonts w:ascii="Times New Roman" w:eastAsia="Georgia" w:hAnsi="Times New Roman"/>
                <w:b/>
                <w:sz w:val="24"/>
                <w:szCs w:val="24"/>
                <w:lang w:val="pl-PL"/>
              </w:rPr>
            </w:pPr>
            <w:r>
              <w:rPr>
                <w:rFonts w:ascii="Times New Roman" w:eastAsia="Georgia" w:hAnsi="Times New Roman"/>
                <w:b/>
                <w:sz w:val="24"/>
                <w:szCs w:val="24"/>
                <w:lang w:val="pl-PL"/>
              </w:rPr>
              <w:t>7</w:t>
            </w:r>
            <w:r w:rsidRPr="001F4373">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1EC91583" w14:textId="77777777" w:rsidR="001B6BA6" w:rsidRPr="00295B90" w:rsidRDefault="001B6BA6" w:rsidP="001B6BA6">
            <w:pPr>
              <w:pStyle w:val="TableParagraph"/>
              <w:tabs>
                <w:tab w:val="left" w:pos="425"/>
              </w:tabs>
              <w:spacing w:line="293" w:lineRule="exact"/>
              <w:ind w:left="136"/>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 Efekty uczenia się w zakresie wiedzy, umiejętności i kompetencji społecznych są właściwe dla kierunku   </w:t>
            </w:r>
          </w:p>
          <w:p w14:paraId="234AF3F8" w14:textId="77777777" w:rsidR="001B6BA6" w:rsidRPr="00295B90" w:rsidRDefault="001B6BA6" w:rsidP="001B6BA6">
            <w:pPr>
              <w:pStyle w:val="TableParagraph"/>
              <w:tabs>
                <w:tab w:val="left" w:pos="425"/>
              </w:tabs>
              <w:spacing w:line="293" w:lineRule="exact"/>
              <w:ind w:left="136"/>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 pielęgniarstwo i zgodne ze standardem kształcenia na studiach pierwszego stopnia.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E3F79"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5B849" w14:textId="77777777" w:rsidR="001B6BA6" w:rsidRPr="00F73DE6" w:rsidRDefault="001B6BA6" w:rsidP="001B6BA6">
            <w:pPr>
              <w:pStyle w:val="TableParagraph"/>
              <w:spacing w:before="112"/>
              <w:ind w:left="518" w:hanging="355"/>
              <w:jc w:val="center"/>
              <w:rPr>
                <w:rFonts w:ascii="Times New Roman" w:hAnsi="Times New Roman"/>
                <w:sz w:val="24"/>
                <w:szCs w:val="24"/>
                <w:lang w:val="pl-PL"/>
              </w:rPr>
            </w:pPr>
            <w:r w:rsidRPr="00F73DE6">
              <w:rPr>
                <w:rFonts w:ascii="Times New Roman" w:hAnsi="Times New Roman"/>
                <w:sz w:val="24"/>
                <w:szCs w:val="24"/>
                <w:lang w:val="pl-PL"/>
              </w:rPr>
              <w:t>Nie</w:t>
            </w:r>
          </w:p>
          <w:p w14:paraId="568B8C41" w14:textId="77777777" w:rsidR="001B6BA6" w:rsidRPr="00F73DE6" w:rsidRDefault="001B6BA6" w:rsidP="001B6BA6">
            <w:pPr>
              <w:pStyle w:val="TableParagraph"/>
              <w:spacing w:before="112"/>
              <w:ind w:left="518" w:hanging="355"/>
              <w:jc w:val="center"/>
              <w:rPr>
                <w:rFonts w:ascii="Times New Roman" w:eastAsia="Times New Roman" w:hAnsi="Times New Roman"/>
                <w:sz w:val="24"/>
                <w:szCs w:val="24"/>
                <w:lang w:val="pl-PL"/>
              </w:rPr>
            </w:pPr>
          </w:p>
        </w:tc>
      </w:tr>
      <w:tr w:rsidR="001B6BA6" w:rsidRPr="00F73DE6" w14:paraId="684335BD" w14:textId="77777777" w:rsidTr="00E15713">
        <w:trPr>
          <w:trHeight w:hRule="exact" w:val="580"/>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BD4ED5D" w14:textId="1B30F297" w:rsidR="001B6BA6" w:rsidRPr="001F4373" w:rsidRDefault="001B6BA6" w:rsidP="001B6BA6">
            <w:pPr>
              <w:pStyle w:val="TableParagraph"/>
              <w:jc w:val="center"/>
              <w:rPr>
                <w:rFonts w:ascii="Times New Roman" w:eastAsia="Georgia" w:hAnsi="Times New Roman"/>
                <w:b/>
                <w:sz w:val="24"/>
                <w:szCs w:val="24"/>
                <w:lang w:val="pl-PL"/>
              </w:rPr>
            </w:pPr>
            <w:r>
              <w:rPr>
                <w:rFonts w:ascii="Times New Roman" w:eastAsia="Georgia" w:hAnsi="Times New Roman"/>
                <w:b/>
                <w:sz w:val="24"/>
                <w:szCs w:val="24"/>
                <w:lang w:val="pl-PL"/>
              </w:rPr>
              <w:lastRenderedPageBreak/>
              <w:t>8</w:t>
            </w:r>
            <w:r w:rsidRPr="001F4373">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72A2DB94" w14:textId="77777777" w:rsidR="001B6BA6" w:rsidRPr="00295B90" w:rsidRDefault="001B6BA6" w:rsidP="001B6BA6">
            <w:pPr>
              <w:pStyle w:val="TableParagraph"/>
              <w:tabs>
                <w:tab w:val="left" w:pos="425"/>
              </w:tabs>
              <w:spacing w:line="293" w:lineRule="exact"/>
              <w:ind w:left="136"/>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 Efekty uczenia się są zgodne z celami kształcenia i sylwetką absolwenta.</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EB1F3"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DBAC7" w14:textId="77777777" w:rsidR="001B6BA6" w:rsidRPr="00F73DE6" w:rsidRDefault="001B6BA6" w:rsidP="001B6BA6">
            <w:pPr>
              <w:pStyle w:val="TableParagraph"/>
              <w:spacing w:before="112"/>
              <w:ind w:left="518" w:hanging="355"/>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63E296D9" w14:textId="77777777" w:rsidTr="00E15713">
        <w:trPr>
          <w:trHeight w:hRule="exact" w:val="573"/>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5717E81" w14:textId="425373F6" w:rsidR="001B6BA6" w:rsidRPr="001F4373" w:rsidRDefault="001B6BA6" w:rsidP="001B6BA6">
            <w:pPr>
              <w:pStyle w:val="TableParagraph"/>
              <w:jc w:val="center"/>
              <w:rPr>
                <w:rFonts w:ascii="Times New Roman" w:eastAsia="Georgia" w:hAnsi="Times New Roman"/>
                <w:b/>
                <w:sz w:val="24"/>
                <w:szCs w:val="24"/>
                <w:lang w:val="pl-PL"/>
              </w:rPr>
            </w:pPr>
            <w:r>
              <w:rPr>
                <w:rFonts w:ascii="Times New Roman" w:eastAsia="Georgia" w:hAnsi="Times New Roman"/>
                <w:b/>
                <w:sz w:val="24"/>
                <w:szCs w:val="24"/>
                <w:lang w:val="pl-PL"/>
              </w:rPr>
              <w:t>9</w:t>
            </w:r>
            <w:r w:rsidRPr="001F4373">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1E0F1BD1" w14:textId="77777777" w:rsidR="001B6BA6" w:rsidRPr="00295B90" w:rsidRDefault="001B6BA6" w:rsidP="001B6BA6">
            <w:pPr>
              <w:pStyle w:val="TableParagraph"/>
              <w:tabs>
                <w:tab w:val="left" w:pos="425"/>
              </w:tabs>
              <w:spacing w:line="293" w:lineRule="exact"/>
              <w:ind w:left="136"/>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 Efekty uczenia się zostały przyporządkowane do właściwego poziomu</w:t>
            </w:r>
            <w:r w:rsidRPr="00295B90">
              <w:rPr>
                <w:rFonts w:ascii="Times New Roman" w:hAnsi="Times New Roman"/>
                <w:bCs/>
                <w:color w:val="000000" w:themeColor="text1"/>
                <w:lang w:val="pl-PL"/>
              </w:rPr>
              <w:t xml:space="preserve"> </w:t>
            </w:r>
            <w:r w:rsidRPr="00295B90">
              <w:rPr>
                <w:rFonts w:ascii="Times New Roman" w:hAnsi="Times New Roman"/>
                <w:bCs/>
                <w:color w:val="000000" w:themeColor="text1"/>
                <w:sz w:val="24"/>
                <w:szCs w:val="24"/>
                <w:lang w:val="pl-PL"/>
              </w:rPr>
              <w:t>Polskiej Ramy Kwalifikacji.</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AEBA1"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E5CFF" w14:textId="77777777" w:rsidR="001B6BA6" w:rsidRPr="00F73DE6" w:rsidRDefault="001B6BA6" w:rsidP="001B6BA6">
            <w:pPr>
              <w:pStyle w:val="TableParagraph"/>
              <w:spacing w:before="112"/>
              <w:ind w:left="518" w:hanging="355"/>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5A68D40C" w14:textId="77777777" w:rsidTr="00E15713">
        <w:trPr>
          <w:trHeight w:hRule="exact" w:val="778"/>
        </w:trPr>
        <w:tc>
          <w:tcPr>
            <w:tcW w:w="1417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06C1F88C" w14:textId="77777777" w:rsidR="001B6BA6" w:rsidRPr="00295B90" w:rsidRDefault="001B6BA6" w:rsidP="001B6BA6">
            <w:pPr>
              <w:pStyle w:val="TableParagraph"/>
              <w:spacing w:before="112"/>
              <w:ind w:left="305" w:hanging="305"/>
              <w:jc w:val="center"/>
              <w:rPr>
                <w:rFonts w:ascii="Times New Roman" w:eastAsia="Times New Roman" w:hAnsi="Times New Roman"/>
                <w:b/>
                <w:color w:val="000000" w:themeColor="text1"/>
                <w:sz w:val="28"/>
                <w:szCs w:val="28"/>
                <w:lang w:val="pl-PL"/>
              </w:rPr>
            </w:pPr>
            <w:r w:rsidRPr="00295B90">
              <w:rPr>
                <w:rFonts w:ascii="Times New Roman" w:eastAsia="Times New Roman" w:hAnsi="Times New Roman"/>
                <w:b/>
                <w:color w:val="000000" w:themeColor="text1"/>
                <w:sz w:val="28"/>
                <w:szCs w:val="28"/>
                <w:lang w:val="pl-PL"/>
              </w:rPr>
              <w:t>Treści kształcenia</w:t>
            </w:r>
          </w:p>
        </w:tc>
      </w:tr>
      <w:tr w:rsidR="001B6BA6" w:rsidRPr="00F73DE6" w14:paraId="6B0306CC" w14:textId="77777777" w:rsidTr="00E15713">
        <w:trPr>
          <w:trHeight w:hRule="exact" w:val="1335"/>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29BAB40" w14:textId="004EAC09" w:rsidR="001B6BA6" w:rsidRPr="001F4373" w:rsidRDefault="001B6BA6" w:rsidP="002819EB">
            <w:pPr>
              <w:pStyle w:val="TableParagraph"/>
              <w:ind w:left="214"/>
              <w:jc w:val="center"/>
              <w:rPr>
                <w:rFonts w:ascii="Times New Roman" w:eastAsia="Georgia" w:hAnsi="Times New Roman"/>
                <w:b/>
                <w:sz w:val="24"/>
                <w:szCs w:val="24"/>
                <w:lang w:val="pl-PL"/>
              </w:rPr>
            </w:pPr>
            <w:r w:rsidRPr="001F4373">
              <w:rPr>
                <w:rFonts w:ascii="Times New Roman" w:eastAsia="Georgia" w:hAnsi="Times New Roman"/>
                <w:b/>
                <w:sz w:val="24"/>
                <w:szCs w:val="24"/>
                <w:lang w:val="pl-PL"/>
              </w:rPr>
              <w:t>1</w:t>
            </w:r>
            <w:r>
              <w:rPr>
                <w:rFonts w:ascii="Times New Roman" w:eastAsia="Georgia" w:hAnsi="Times New Roman"/>
                <w:b/>
                <w:sz w:val="24"/>
                <w:szCs w:val="24"/>
                <w:lang w:val="pl-PL"/>
              </w:rPr>
              <w:t>0</w:t>
            </w:r>
            <w:r w:rsidRPr="001F4373">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29057664" w14:textId="77777777" w:rsidR="001B6BA6" w:rsidRPr="00295B90" w:rsidRDefault="001B6BA6" w:rsidP="005014D8">
            <w:pPr>
              <w:pStyle w:val="TableParagraph"/>
              <w:tabs>
                <w:tab w:val="left" w:pos="425"/>
              </w:tabs>
              <w:spacing w:line="293" w:lineRule="exact"/>
              <w:ind w:left="136" w:right="148"/>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Są zgodne z efektami uczenia się oraz uwzględniają </w:t>
            </w:r>
            <w:r w:rsidRPr="00295B90">
              <w:rPr>
                <w:rFonts w:ascii="Times New Roman" w:hAnsi="Times New Roman"/>
                <w:bCs/>
                <w:color w:val="000000" w:themeColor="text1"/>
                <w:sz w:val="24"/>
                <w:szCs w:val="24"/>
                <w:lang w:val="pl-PL"/>
              </w:rPr>
              <w:t xml:space="preserve">wiedzę, umiejętności i ich zastosowanie </w:t>
            </w:r>
            <w:r w:rsidRPr="00295B90">
              <w:rPr>
                <w:rFonts w:ascii="Times New Roman" w:hAnsi="Times New Roman"/>
                <w:bCs/>
                <w:color w:val="000000" w:themeColor="text1"/>
                <w:sz w:val="24"/>
                <w:szCs w:val="24"/>
                <w:lang w:val="pl-PL"/>
              </w:rPr>
              <w:br/>
              <w:t xml:space="preserve">w dyscyplinie lub dyscyplinach, do których kierunek został przyporządkowany, </w:t>
            </w:r>
            <w:r w:rsidRPr="00295B90">
              <w:rPr>
                <w:rFonts w:ascii="Times New Roman" w:hAnsi="Times New Roman"/>
                <w:color w:val="000000" w:themeColor="text1"/>
                <w:sz w:val="24"/>
                <w:szCs w:val="24"/>
                <w:lang w:val="pl-PL"/>
              </w:rPr>
              <w:t xml:space="preserve">normy i zasady, </w:t>
            </w:r>
            <w:r w:rsidRPr="00295B90">
              <w:rPr>
                <w:rFonts w:ascii="Times New Roman" w:hAnsi="Times New Roman"/>
                <w:bCs/>
                <w:color w:val="000000" w:themeColor="text1"/>
                <w:sz w:val="24"/>
                <w:szCs w:val="24"/>
                <w:lang w:val="pl-PL"/>
              </w:rPr>
              <w:t xml:space="preserve">a także aktualny stan praktyki </w:t>
            </w:r>
            <w:r w:rsidRPr="00295B90">
              <w:rPr>
                <w:rFonts w:ascii="Times New Roman" w:hAnsi="Times New Roman"/>
                <w:color w:val="000000" w:themeColor="text1"/>
                <w:sz w:val="24"/>
                <w:szCs w:val="24"/>
                <w:lang w:val="pl-PL"/>
              </w:rPr>
              <w:t>w obszarze pielęgniarskiej działalności zawodowej/gospodarczej oraz zawodowego rynku pracy.</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BA063"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4E070" w14:textId="77777777" w:rsidR="001B6BA6" w:rsidRPr="00F73DE6" w:rsidRDefault="001B6BA6" w:rsidP="001B6BA6">
            <w:pPr>
              <w:pStyle w:val="TableParagraph"/>
              <w:spacing w:before="112"/>
              <w:ind w:left="518" w:hanging="355"/>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341A0FE6" w14:textId="77777777" w:rsidTr="001B6BA6">
        <w:trPr>
          <w:trHeight w:hRule="exact" w:val="715"/>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6E289F57" w14:textId="652A8931" w:rsidR="001B6BA6" w:rsidRPr="001F4373" w:rsidRDefault="001B6BA6" w:rsidP="002819EB">
            <w:pPr>
              <w:pStyle w:val="TableParagraph"/>
              <w:ind w:left="214"/>
              <w:jc w:val="center"/>
              <w:rPr>
                <w:rFonts w:ascii="Times New Roman" w:eastAsia="Georgia" w:hAnsi="Times New Roman"/>
                <w:b/>
                <w:sz w:val="24"/>
                <w:szCs w:val="24"/>
                <w:lang w:val="pl-PL"/>
              </w:rPr>
            </w:pPr>
            <w:r w:rsidRPr="001F4373">
              <w:rPr>
                <w:rFonts w:ascii="Times New Roman" w:eastAsia="Georgia" w:hAnsi="Times New Roman"/>
                <w:b/>
                <w:sz w:val="24"/>
                <w:szCs w:val="24"/>
                <w:lang w:val="pl-PL"/>
              </w:rPr>
              <w:t>1</w:t>
            </w:r>
            <w:r>
              <w:rPr>
                <w:rFonts w:ascii="Times New Roman" w:eastAsia="Georgia" w:hAnsi="Times New Roman"/>
                <w:b/>
                <w:sz w:val="24"/>
                <w:szCs w:val="24"/>
                <w:lang w:val="pl-PL"/>
              </w:rPr>
              <w:t>1</w:t>
            </w:r>
            <w:r w:rsidRPr="001F4373">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2775C7B7" w14:textId="7E2BC0C2" w:rsidR="001B6BA6" w:rsidRPr="00295B90" w:rsidRDefault="001B6BA6" w:rsidP="005014D8">
            <w:pPr>
              <w:pStyle w:val="TableParagraph"/>
              <w:tabs>
                <w:tab w:val="left" w:pos="425"/>
              </w:tabs>
              <w:spacing w:line="293" w:lineRule="exact"/>
              <w:ind w:left="136" w:right="148"/>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Są dobrane w całości lub przeważającej części adekwatnie i kompleksowo do poszczególnych zajęć budujących program studiów oraz gwarantują studentom osiągnięcie efektów uczenia się.</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B7BBD"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6EDB5" w14:textId="77777777" w:rsidR="001B6BA6" w:rsidRPr="00F73DE6" w:rsidRDefault="001B6BA6" w:rsidP="001B6BA6">
            <w:pPr>
              <w:pStyle w:val="TableParagraph"/>
              <w:spacing w:before="112"/>
              <w:ind w:left="518" w:hanging="355"/>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4C156317" w14:textId="77777777" w:rsidTr="00E60720">
        <w:trPr>
          <w:trHeight w:hRule="exact" w:val="772"/>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66E0A78B" w14:textId="4A35E7B7" w:rsidR="001B6BA6" w:rsidRPr="001F4373" w:rsidRDefault="001B6BA6" w:rsidP="002819EB">
            <w:pPr>
              <w:pStyle w:val="TableParagraph"/>
              <w:ind w:left="214"/>
              <w:jc w:val="center"/>
              <w:rPr>
                <w:rFonts w:ascii="Times New Roman" w:eastAsia="Georgia" w:hAnsi="Times New Roman"/>
                <w:b/>
                <w:sz w:val="24"/>
                <w:szCs w:val="24"/>
                <w:lang w:val="pl-PL"/>
              </w:rPr>
            </w:pPr>
            <w:r>
              <w:rPr>
                <w:rFonts w:ascii="Times New Roman" w:eastAsia="Georgia" w:hAnsi="Times New Roman"/>
                <w:b/>
                <w:sz w:val="24"/>
                <w:szCs w:val="24"/>
                <w:lang w:val="pl-PL"/>
              </w:rPr>
              <w:t>12.</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53887A27" w14:textId="360B832F" w:rsidR="001B6BA6" w:rsidRPr="00295B90" w:rsidRDefault="001B6BA6" w:rsidP="005014D8">
            <w:pPr>
              <w:pStyle w:val="TableParagraph"/>
              <w:tabs>
                <w:tab w:val="left" w:pos="425"/>
              </w:tabs>
              <w:spacing w:line="293" w:lineRule="exact"/>
              <w:ind w:left="136" w:right="148"/>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 występują powtórzenia treści kształcenia (lub powtórzenia występują w pojedynczych przypadkach) w programie studiów.</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31145"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A5B83" w14:textId="77777777" w:rsidR="001B6BA6" w:rsidRPr="00F73DE6" w:rsidRDefault="001B6BA6" w:rsidP="001B6BA6">
            <w:pPr>
              <w:pStyle w:val="TableParagraph"/>
              <w:spacing w:before="112"/>
              <w:ind w:left="518" w:hanging="355"/>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1B6BA6" w14:paraId="7FACCF1E" w14:textId="77777777" w:rsidTr="00E60720">
        <w:trPr>
          <w:trHeight w:hRule="exact" w:val="772"/>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2D49B3C" w14:textId="2BF0D3B5" w:rsidR="001B6BA6" w:rsidRDefault="001B6BA6" w:rsidP="002819EB">
            <w:pPr>
              <w:pStyle w:val="TableParagraph"/>
              <w:ind w:left="214"/>
              <w:jc w:val="center"/>
              <w:rPr>
                <w:rFonts w:ascii="Times New Roman" w:eastAsia="Georgia" w:hAnsi="Times New Roman"/>
                <w:b/>
                <w:sz w:val="24"/>
                <w:szCs w:val="24"/>
                <w:lang w:val="pl-PL"/>
              </w:rPr>
            </w:pPr>
            <w:r>
              <w:rPr>
                <w:rFonts w:ascii="Times New Roman" w:eastAsia="Georgia" w:hAnsi="Times New Roman"/>
                <w:b/>
                <w:sz w:val="24"/>
                <w:szCs w:val="24"/>
                <w:lang w:val="pl-PL"/>
              </w:rPr>
              <w:t>13.</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6154444E" w14:textId="506C4C50" w:rsidR="001B6BA6" w:rsidRPr="00295B90" w:rsidRDefault="001B6BA6" w:rsidP="005014D8">
            <w:pPr>
              <w:pStyle w:val="TableParagraph"/>
              <w:tabs>
                <w:tab w:val="left" w:pos="425"/>
              </w:tabs>
              <w:spacing w:line="293" w:lineRule="exact"/>
              <w:ind w:left="136" w:right="148"/>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Treści kształcenia w przypadku zajęć z języka angielskiego obejmują terminologię specjalistyczną z zakresu pielęgniarstwa.</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D59BF" w14:textId="74BB5150" w:rsidR="001B6BA6" w:rsidRPr="00F73DE6" w:rsidRDefault="001B6BA6" w:rsidP="001B6BA6">
            <w:pPr>
              <w:pStyle w:val="TableParagraph"/>
              <w:spacing w:before="112"/>
              <w:jc w:val="center"/>
              <w:rPr>
                <w:rFonts w:ascii="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8E66D" w14:textId="512B5D3A" w:rsidR="001B6BA6" w:rsidRPr="00F73DE6" w:rsidRDefault="001B6BA6" w:rsidP="001B6BA6">
            <w:pPr>
              <w:pStyle w:val="TableParagraph"/>
              <w:spacing w:before="112"/>
              <w:ind w:left="518" w:hanging="355"/>
              <w:jc w:val="center"/>
              <w:rPr>
                <w:rFonts w:ascii="Times New Roman" w:hAnsi="Times New Roman"/>
                <w:sz w:val="24"/>
                <w:szCs w:val="24"/>
                <w:lang w:val="pl-PL"/>
              </w:rPr>
            </w:pPr>
            <w:r w:rsidRPr="00F73DE6">
              <w:rPr>
                <w:rFonts w:ascii="Times New Roman" w:hAnsi="Times New Roman"/>
                <w:sz w:val="24"/>
                <w:szCs w:val="24"/>
                <w:lang w:val="pl-PL"/>
              </w:rPr>
              <w:t>Nie</w:t>
            </w:r>
          </w:p>
        </w:tc>
      </w:tr>
      <w:tr w:rsidR="001B6BA6" w:rsidRPr="00F73DE6" w14:paraId="2A02AEF6" w14:textId="77777777" w:rsidTr="001B6BA6">
        <w:trPr>
          <w:trHeight w:hRule="exact" w:val="861"/>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6B875387" w14:textId="61805EC2" w:rsidR="001B6BA6" w:rsidRPr="001F4373" w:rsidRDefault="001B6BA6" w:rsidP="002819EB">
            <w:pPr>
              <w:pStyle w:val="TableParagraph"/>
              <w:ind w:left="214"/>
              <w:jc w:val="center"/>
              <w:rPr>
                <w:rFonts w:ascii="Times New Roman" w:eastAsia="Georgia" w:hAnsi="Times New Roman"/>
                <w:b/>
                <w:sz w:val="24"/>
                <w:szCs w:val="24"/>
                <w:lang w:val="pl-PL"/>
              </w:rPr>
            </w:pPr>
            <w:r w:rsidRPr="001F4373">
              <w:rPr>
                <w:rFonts w:ascii="Times New Roman" w:eastAsia="Georgia" w:hAnsi="Times New Roman"/>
                <w:b/>
                <w:sz w:val="24"/>
                <w:szCs w:val="24"/>
                <w:lang w:val="pl-PL"/>
              </w:rPr>
              <w:t>1</w:t>
            </w:r>
            <w:r w:rsidR="00501A4B">
              <w:rPr>
                <w:rFonts w:ascii="Times New Roman" w:eastAsia="Georgia" w:hAnsi="Times New Roman"/>
                <w:b/>
                <w:sz w:val="24"/>
                <w:szCs w:val="24"/>
                <w:lang w:val="pl-PL"/>
              </w:rPr>
              <w:t>4</w:t>
            </w:r>
            <w:r w:rsidRPr="001F4373">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419C4AA5" w14:textId="23722DCA" w:rsidR="001B6BA6" w:rsidRPr="00295B90" w:rsidRDefault="001B6BA6" w:rsidP="005014D8">
            <w:pPr>
              <w:pStyle w:val="TableParagraph"/>
              <w:tabs>
                <w:tab w:val="left" w:pos="425"/>
              </w:tabs>
              <w:spacing w:line="293" w:lineRule="exact"/>
              <w:ind w:left="136" w:right="148"/>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Uwzględniają zadania do samodzielnej realizacji przez studenta  w ramach </w:t>
            </w:r>
            <w:r w:rsidR="00501A4B" w:rsidRPr="00295B90">
              <w:rPr>
                <w:rFonts w:ascii="Times New Roman" w:hAnsi="Times New Roman"/>
                <w:color w:val="000000" w:themeColor="text1"/>
                <w:sz w:val="24"/>
                <w:szCs w:val="24"/>
                <w:lang w:val="pl-PL"/>
              </w:rPr>
              <w:t xml:space="preserve">pracy własnej studenta pod kierunkiem nauczycieli akademickich lub innych osób prowadzących zajęcia co znajduje odzwierciedlenie w kartach zajęć/ sylabusach.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8654C"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2E7C8" w14:textId="77777777" w:rsidR="001B6BA6" w:rsidRPr="00F73DE6" w:rsidRDefault="001B6BA6" w:rsidP="001B6BA6">
            <w:pPr>
              <w:pStyle w:val="TableParagraph"/>
              <w:spacing w:before="112"/>
              <w:ind w:left="518" w:hanging="355"/>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2346D9CD" w14:textId="77777777" w:rsidTr="00AA0EB9">
        <w:trPr>
          <w:trHeight w:hRule="exact" w:val="862"/>
        </w:trPr>
        <w:tc>
          <w:tcPr>
            <w:tcW w:w="1417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3FEDBE6" w14:textId="77777777" w:rsidR="001B6BA6" w:rsidRPr="00295B90" w:rsidRDefault="001B6BA6" w:rsidP="001B6BA6">
            <w:pPr>
              <w:pStyle w:val="TableParagraph"/>
              <w:spacing w:before="112"/>
              <w:ind w:left="518" w:hanging="355"/>
              <w:jc w:val="center"/>
              <w:rPr>
                <w:rFonts w:ascii="Times New Roman" w:hAnsi="Times New Roman"/>
                <w:b/>
                <w:color w:val="000000" w:themeColor="text1"/>
                <w:sz w:val="28"/>
                <w:szCs w:val="28"/>
                <w:lang w:val="pl-PL"/>
              </w:rPr>
            </w:pPr>
            <w:r w:rsidRPr="00295B90">
              <w:rPr>
                <w:rFonts w:ascii="Times New Roman" w:hAnsi="Times New Roman"/>
                <w:b/>
                <w:color w:val="000000" w:themeColor="text1"/>
                <w:sz w:val="28"/>
                <w:szCs w:val="28"/>
                <w:lang w:val="pl-PL"/>
              </w:rPr>
              <w:t xml:space="preserve">Program studiów </w:t>
            </w:r>
          </w:p>
        </w:tc>
      </w:tr>
      <w:tr w:rsidR="001B6BA6" w:rsidRPr="00F73DE6" w14:paraId="36BD26D4" w14:textId="77777777" w:rsidTr="00501A4B">
        <w:trPr>
          <w:trHeight w:hRule="exact" w:val="618"/>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01E5FBE" w14:textId="33E6CF46" w:rsidR="001B6BA6" w:rsidRPr="00F73DE6" w:rsidRDefault="001B6BA6" w:rsidP="002819EB">
            <w:pPr>
              <w:pStyle w:val="TableParagraph"/>
              <w:ind w:left="214"/>
              <w:jc w:val="center"/>
              <w:rPr>
                <w:rFonts w:ascii="Times New Roman" w:eastAsia="Georgia" w:hAnsi="Times New Roman"/>
                <w:b/>
                <w:sz w:val="24"/>
                <w:szCs w:val="24"/>
                <w:lang w:val="pl-PL"/>
              </w:rPr>
            </w:pPr>
            <w:r w:rsidRPr="00F73DE6">
              <w:rPr>
                <w:rFonts w:ascii="Times New Roman" w:eastAsia="Georgia" w:hAnsi="Times New Roman"/>
                <w:b/>
                <w:sz w:val="24"/>
                <w:szCs w:val="24"/>
                <w:lang w:val="pl-PL"/>
              </w:rPr>
              <w:t>1</w:t>
            </w:r>
            <w:r w:rsidR="00501A4B">
              <w:rPr>
                <w:rFonts w:ascii="Times New Roman" w:eastAsia="Georgia" w:hAnsi="Times New Roman"/>
                <w:b/>
                <w:sz w:val="24"/>
                <w:szCs w:val="24"/>
                <w:lang w:val="pl-PL"/>
              </w:rPr>
              <w:t>5</w:t>
            </w:r>
            <w:r w:rsidRPr="00F73DE6">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584BE6CC" w14:textId="77777777" w:rsidR="001B6BA6" w:rsidRPr="00295B90" w:rsidRDefault="001B6BA6" w:rsidP="001B6BA6">
            <w:pPr>
              <w:pStyle w:val="TableParagraph"/>
              <w:tabs>
                <w:tab w:val="left" w:pos="425"/>
              </w:tabs>
              <w:spacing w:line="293" w:lineRule="exact"/>
              <w:ind w:left="136"/>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Uwzględnia formę:</w:t>
            </w:r>
          </w:p>
          <w:p w14:paraId="6152FB8D" w14:textId="3FA30FA0" w:rsidR="001B6BA6" w:rsidRPr="00295B90" w:rsidRDefault="001B6BA6" w:rsidP="00501A4B">
            <w:pPr>
              <w:pStyle w:val="TableParagraph"/>
              <w:numPr>
                <w:ilvl w:val="0"/>
                <w:numId w:val="46"/>
              </w:numPr>
              <w:tabs>
                <w:tab w:val="left" w:pos="425"/>
              </w:tabs>
              <w:spacing w:line="293" w:lineRule="exact"/>
              <w:ind w:left="136" w:firstLine="0"/>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studia stacjonarne / studia niestacjonarne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948A2"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444B7" w14:textId="77777777" w:rsidR="001B6BA6" w:rsidRPr="00F73DE6" w:rsidRDefault="001B6BA6" w:rsidP="001B6BA6">
            <w:pPr>
              <w:pStyle w:val="TableParagraph"/>
              <w:spacing w:before="112"/>
              <w:ind w:left="518" w:hanging="355"/>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4BC800B7" w14:textId="77777777" w:rsidTr="00065FF3">
        <w:trPr>
          <w:trHeight w:hRule="exact" w:val="555"/>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118760B8" w14:textId="2CE81E69" w:rsidR="001B6BA6" w:rsidRPr="00F73DE6" w:rsidRDefault="001B6BA6" w:rsidP="002819EB">
            <w:pPr>
              <w:pStyle w:val="TableParagraph"/>
              <w:ind w:left="214"/>
              <w:jc w:val="center"/>
              <w:rPr>
                <w:rFonts w:ascii="Times New Roman" w:eastAsia="Georgia" w:hAnsi="Times New Roman"/>
                <w:b/>
                <w:sz w:val="24"/>
                <w:szCs w:val="24"/>
                <w:lang w:val="pl-PL"/>
              </w:rPr>
            </w:pPr>
            <w:r w:rsidRPr="00F73DE6">
              <w:rPr>
                <w:rFonts w:ascii="Times New Roman" w:eastAsia="Georgia" w:hAnsi="Times New Roman"/>
                <w:b/>
                <w:sz w:val="24"/>
                <w:szCs w:val="24"/>
                <w:lang w:val="pl-PL"/>
              </w:rPr>
              <w:t>1</w:t>
            </w:r>
            <w:r w:rsidR="00501A4B">
              <w:rPr>
                <w:rFonts w:ascii="Times New Roman" w:eastAsia="Georgia" w:hAnsi="Times New Roman"/>
                <w:b/>
                <w:sz w:val="24"/>
                <w:szCs w:val="24"/>
                <w:lang w:val="pl-PL"/>
              </w:rPr>
              <w:t>6</w:t>
            </w:r>
            <w:r w:rsidRPr="00F73DE6">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1196342F" w14:textId="77777777" w:rsidR="001B6BA6" w:rsidRPr="00295B90" w:rsidRDefault="001B6BA6" w:rsidP="001B6BA6">
            <w:pPr>
              <w:pStyle w:val="TableParagraph"/>
              <w:spacing w:before="73"/>
              <w:ind w:left="136" w:right="201"/>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Studia pierwszego stopnia na kierunku pielęgniarstwo trwają nie krócej niż 6 semestrów.</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B189"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3B307" w14:textId="77777777" w:rsidR="001B6BA6" w:rsidRPr="00F73DE6" w:rsidRDefault="001B6BA6" w:rsidP="001B6BA6">
            <w:pPr>
              <w:pStyle w:val="TableParagraph"/>
              <w:spacing w:before="112"/>
              <w:ind w:left="305" w:hanging="305"/>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09721E99" w14:textId="77777777" w:rsidTr="00E15713">
        <w:trPr>
          <w:trHeight w:hRule="exact" w:val="564"/>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52D038E8" w14:textId="3232A596" w:rsidR="001B6BA6" w:rsidRPr="00F73DE6" w:rsidRDefault="001B6BA6" w:rsidP="002819EB">
            <w:pPr>
              <w:pStyle w:val="TableParagraph"/>
              <w:ind w:left="214"/>
              <w:jc w:val="center"/>
              <w:rPr>
                <w:rFonts w:ascii="Times New Roman" w:eastAsia="Georgia" w:hAnsi="Times New Roman"/>
                <w:b/>
                <w:sz w:val="24"/>
                <w:szCs w:val="24"/>
                <w:lang w:val="pl-PL"/>
              </w:rPr>
            </w:pPr>
            <w:r w:rsidRPr="00F73DE6">
              <w:rPr>
                <w:rFonts w:ascii="Times New Roman" w:eastAsia="Georgia" w:hAnsi="Times New Roman"/>
                <w:b/>
                <w:sz w:val="24"/>
                <w:szCs w:val="24"/>
                <w:lang w:val="pl-PL"/>
              </w:rPr>
              <w:t>1</w:t>
            </w:r>
            <w:r w:rsidR="00501A4B">
              <w:rPr>
                <w:rFonts w:ascii="Times New Roman" w:eastAsia="Georgia" w:hAnsi="Times New Roman"/>
                <w:b/>
                <w:sz w:val="24"/>
                <w:szCs w:val="24"/>
                <w:lang w:val="pl-PL"/>
              </w:rPr>
              <w:t>7</w:t>
            </w:r>
            <w:r w:rsidRPr="00F73DE6">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1924009D" w14:textId="77777777" w:rsidR="001B6BA6" w:rsidRPr="00295B90" w:rsidRDefault="001B6BA6" w:rsidP="001B6BA6">
            <w:pPr>
              <w:pStyle w:val="TableParagraph"/>
              <w:spacing w:before="73"/>
              <w:ind w:left="136" w:right="201"/>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Liczba punktów ECTS konieczna do ukończenia studiów pierwszego stopnia nie jest mniejsza niż 180.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842D5"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896E8" w14:textId="77777777" w:rsidR="001B6BA6" w:rsidRPr="00F73DE6" w:rsidRDefault="001B6BA6" w:rsidP="001B6BA6">
            <w:pPr>
              <w:pStyle w:val="TableParagraph"/>
              <w:spacing w:before="112"/>
              <w:ind w:left="518" w:hanging="497"/>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17C10627" w14:textId="77777777" w:rsidTr="00381401">
        <w:trPr>
          <w:trHeight w:hRule="exact" w:val="2273"/>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A0C7EAA" w14:textId="38AA78F6" w:rsidR="001B6BA6" w:rsidRPr="00F73DE6" w:rsidRDefault="001B6BA6" w:rsidP="002819EB">
            <w:pPr>
              <w:pStyle w:val="TableParagraph"/>
              <w:ind w:left="214"/>
              <w:jc w:val="center"/>
              <w:rPr>
                <w:rFonts w:ascii="Times New Roman" w:eastAsia="Georgia" w:hAnsi="Times New Roman"/>
                <w:b/>
                <w:sz w:val="24"/>
                <w:szCs w:val="24"/>
                <w:lang w:val="pl-PL"/>
              </w:rPr>
            </w:pPr>
            <w:r w:rsidRPr="00F73DE6">
              <w:rPr>
                <w:rFonts w:ascii="Times New Roman" w:eastAsia="Georgia" w:hAnsi="Times New Roman"/>
                <w:b/>
                <w:sz w:val="24"/>
                <w:szCs w:val="24"/>
                <w:lang w:val="pl-PL"/>
              </w:rPr>
              <w:lastRenderedPageBreak/>
              <w:t>1</w:t>
            </w:r>
            <w:r w:rsidR="00381401">
              <w:rPr>
                <w:rFonts w:ascii="Times New Roman" w:eastAsia="Georgia" w:hAnsi="Times New Roman"/>
                <w:b/>
                <w:sz w:val="24"/>
                <w:szCs w:val="24"/>
                <w:lang w:val="pl-PL"/>
              </w:rPr>
              <w:t>8</w:t>
            </w:r>
            <w:r w:rsidRPr="00F73DE6">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4C642A9B" w14:textId="083A3D0F" w:rsidR="001B6BA6" w:rsidRPr="00295B90" w:rsidRDefault="001B6BA6" w:rsidP="001B6BA6">
            <w:pPr>
              <w:pStyle w:val="TableParagraph"/>
              <w:shd w:val="clear" w:color="auto" w:fill="FFFFFF"/>
              <w:tabs>
                <w:tab w:val="left" w:pos="425"/>
              </w:tabs>
              <w:spacing w:line="293" w:lineRule="exact"/>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Punkty ECTS zostały przypisane za zaliczenie każdego z zajęć i praktyk zawodowych przewidzianych </w:t>
            </w:r>
            <w:r w:rsidRPr="00295B90">
              <w:rPr>
                <w:rFonts w:ascii="Times New Roman" w:hAnsi="Times New Roman"/>
                <w:color w:val="000000" w:themeColor="text1"/>
                <w:sz w:val="24"/>
                <w:szCs w:val="24"/>
                <w:lang w:val="pl-PL"/>
              </w:rPr>
              <w:br/>
              <w:t>w programie studiów (z wyłączeniem zajęć z wychowania fizycznego). W przypadku prowadzenia kształcenia z wykorzystaniem metod i technik kształcenia na odległość, uczelnia wskazała w harmonogramie realizacji programu studiów liczbę pkt ECTS w wymiarze nie większym niż 30% punktów ECTS koniecznych do ukończenia studiów. Kształcenie z wykorzystaniem metod i technik kształcenia na odległość jest prowadzone w grupach zajęć A</w:t>
            </w:r>
            <w:r w:rsidR="00381401" w:rsidRPr="00295B90">
              <w:rPr>
                <w:rFonts w:ascii="Times New Roman" w:hAnsi="Times New Roman"/>
                <w:color w:val="000000" w:themeColor="text1"/>
                <w:sz w:val="24"/>
                <w:szCs w:val="24"/>
                <w:lang w:val="pl-PL"/>
              </w:rPr>
              <w:t xml:space="preserve">, B, C i </w:t>
            </w:r>
            <w:r w:rsidRPr="00295B90">
              <w:rPr>
                <w:rFonts w:ascii="Times New Roman" w:hAnsi="Times New Roman"/>
                <w:color w:val="000000" w:themeColor="text1"/>
                <w:sz w:val="24"/>
                <w:szCs w:val="24"/>
                <w:lang w:val="pl-PL"/>
              </w:rPr>
              <w:t>D, wyłącznie w ramach zajęć umożliwiających osiągnięcie efektów uczenia się w</w:t>
            </w:r>
            <w:r w:rsidR="00381401" w:rsidRPr="00295B90">
              <w:rPr>
                <w:rFonts w:ascii="Times New Roman" w:hAnsi="Times New Roman"/>
                <w:color w:val="000000" w:themeColor="text1"/>
                <w:sz w:val="24"/>
                <w:szCs w:val="24"/>
                <w:lang w:val="pl-PL"/>
              </w:rPr>
              <w:t> </w:t>
            </w:r>
            <w:r w:rsidRPr="00295B90">
              <w:rPr>
                <w:rFonts w:ascii="Times New Roman" w:hAnsi="Times New Roman"/>
                <w:color w:val="000000" w:themeColor="text1"/>
                <w:sz w:val="24"/>
                <w:szCs w:val="24"/>
                <w:lang w:val="pl-PL"/>
              </w:rPr>
              <w:t>kategorii wiedzy.</w:t>
            </w:r>
          </w:p>
          <w:p w14:paraId="39C3570C" w14:textId="77777777" w:rsidR="001B6BA6" w:rsidRPr="00295B90" w:rsidRDefault="001B6BA6" w:rsidP="001B6BA6">
            <w:pPr>
              <w:pStyle w:val="TableParagraph"/>
              <w:spacing w:before="52"/>
              <w:ind w:left="136" w:right="122"/>
              <w:jc w:val="both"/>
              <w:rPr>
                <w:rFonts w:ascii="Times New Roman" w:hAnsi="Times New Roman"/>
                <w:color w:val="000000" w:themeColor="text1"/>
                <w:sz w:val="24"/>
                <w:szCs w:val="24"/>
                <w:lang w:val="pl-PL"/>
              </w:rPr>
            </w:pPr>
          </w:p>
          <w:p w14:paraId="15EF3FED" w14:textId="77777777" w:rsidR="001B6BA6" w:rsidRPr="00295B90" w:rsidRDefault="001B6BA6" w:rsidP="001B6BA6">
            <w:pPr>
              <w:pStyle w:val="TableParagraph"/>
              <w:spacing w:before="52"/>
              <w:ind w:left="136" w:right="122"/>
              <w:jc w:val="both"/>
              <w:rPr>
                <w:rFonts w:ascii="Times New Roman" w:hAnsi="Times New Roman"/>
                <w:color w:val="000000" w:themeColor="text1"/>
                <w:sz w:val="24"/>
                <w:szCs w:val="24"/>
                <w:lang w:val="pl-PL"/>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43567"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15CC8" w14:textId="77777777" w:rsidR="001B6BA6" w:rsidRPr="00F73DE6" w:rsidRDefault="001B6BA6" w:rsidP="001B6BA6">
            <w:pPr>
              <w:pStyle w:val="TableParagraph"/>
              <w:spacing w:before="112"/>
              <w:ind w:left="518" w:hanging="497"/>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4699B92F" w14:textId="77777777" w:rsidTr="00E15713">
        <w:trPr>
          <w:trHeight w:hRule="exact" w:val="683"/>
        </w:trPr>
        <w:tc>
          <w:tcPr>
            <w:tcW w:w="1002" w:type="dxa"/>
            <w:vMerge w:val="restart"/>
            <w:tcBorders>
              <w:top w:val="single" w:sz="4" w:space="0" w:color="auto"/>
              <w:left w:val="single" w:sz="4" w:space="0" w:color="auto"/>
              <w:right w:val="single" w:sz="4" w:space="0" w:color="auto"/>
            </w:tcBorders>
            <w:shd w:val="clear" w:color="auto" w:fill="auto"/>
            <w:vAlign w:val="center"/>
          </w:tcPr>
          <w:p w14:paraId="6315C110" w14:textId="1DCF03F4" w:rsidR="001B6BA6" w:rsidRPr="00F73DE6" w:rsidRDefault="001B6BA6" w:rsidP="002819EB">
            <w:pPr>
              <w:pStyle w:val="TableParagraph"/>
              <w:ind w:left="214"/>
              <w:jc w:val="center"/>
              <w:rPr>
                <w:rFonts w:ascii="Times New Roman" w:eastAsia="Georgia" w:hAnsi="Times New Roman"/>
                <w:b/>
                <w:sz w:val="24"/>
                <w:szCs w:val="24"/>
                <w:lang w:val="pl-PL"/>
              </w:rPr>
            </w:pPr>
            <w:r w:rsidRPr="00F73DE6">
              <w:rPr>
                <w:rFonts w:ascii="Times New Roman" w:eastAsia="Georgia" w:hAnsi="Times New Roman"/>
                <w:b/>
                <w:sz w:val="24"/>
                <w:szCs w:val="24"/>
                <w:lang w:val="pl-PL"/>
              </w:rPr>
              <w:t>1</w:t>
            </w:r>
            <w:r w:rsidR="00381401">
              <w:rPr>
                <w:rFonts w:ascii="Times New Roman" w:eastAsia="Georgia" w:hAnsi="Times New Roman"/>
                <w:b/>
                <w:sz w:val="24"/>
                <w:szCs w:val="24"/>
                <w:lang w:val="pl-PL"/>
              </w:rPr>
              <w:t>9</w:t>
            </w:r>
            <w:r w:rsidRPr="00F73DE6">
              <w:rPr>
                <w:rFonts w:ascii="Times New Roman" w:eastAsia="Georgia" w:hAnsi="Times New Roman"/>
                <w:b/>
                <w:sz w:val="24"/>
                <w:szCs w:val="24"/>
                <w:lang w:val="pl-PL"/>
              </w:rPr>
              <w:t>-2</w:t>
            </w:r>
            <w:r w:rsidR="00381401">
              <w:rPr>
                <w:rFonts w:ascii="Times New Roman" w:eastAsia="Georgia" w:hAnsi="Times New Roman"/>
                <w:b/>
                <w:sz w:val="24"/>
                <w:szCs w:val="24"/>
                <w:lang w:val="pl-PL"/>
              </w:rPr>
              <w:t>4</w:t>
            </w:r>
            <w:r>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549C6AD0" w14:textId="77777777" w:rsidR="001B6BA6" w:rsidRPr="00295B90" w:rsidRDefault="001B6BA6" w:rsidP="001B6BA6">
            <w:pPr>
              <w:pStyle w:val="TableParagraph"/>
              <w:tabs>
                <w:tab w:val="left" w:pos="425"/>
              </w:tabs>
              <w:spacing w:line="293" w:lineRule="exact"/>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Minimalna liczba punktów ECTS przypisana poszczególnym grupom zajęć, w ramach, których student osiąga szczegółowe efekty uczenia się wynosi:</w:t>
            </w:r>
          </w:p>
        </w:tc>
        <w:tc>
          <w:tcPr>
            <w:tcW w:w="1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BA8BE7"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eastAsia="Times New Roman" w:hAnsi="Times New Roman"/>
                <w:sz w:val="24"/>
                <w:szCs w:val="24"/>
                <w:lang w:val="pl-PL"/>
              </w:rPr>
              <w:t>x</w:t>
            </w:r>
          </w:p>
        </w:tc>
        <w:tc>
          <w:tcPr>
            <w:tcW w:w="11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95C456" w14:textId="77777777" w:rsidR="001B6BA6" w:rsidRPr="00F73DE6" w:rsidRDefault="001B6BA6" w:rsidP="001B6BA6">
            <w:pPr>
              <w:pStyle w:val="TableParagraph"/>
              <w:spacing w:before="112"/>
              <w:ind w:left="518" w:hanging="497"/>
              <w:jc w:val="center"/>
              <w:rPr>
                <w:rFonts w:ascii="Times New Roman" w:eastAsia="Times New Roman" w:hAnsi="Times New Roman"/>
                <w:sz w:val="24"/>
                <w:szCs w:val="24"/>
                <w:lang w:val="pl-PL"/>
              </w:rPr>
            </w:pPr>
            <w:r w:rsidRPr="00F73DE6">
              <w:rPr>
                <w:rFonts w:ascii="Times New Roman" w:eastAsia="Times New Roman" w:hAnsi="Times New Roman"/>
                <w:sz w:val="24"/>
                <w:szCs w:val="24"/>
                <w:lang w:val="pl-PL"/>
              </w:rPr>
              <w:t>x</w:t>
            </w:r>
          </w:p>
        </w:tc>
      </w:tr>
      <w:tr w:rsidR="001B6BA6" w:rsidRPr="00F73DE6" w14:paraId="690FF65A" w14:textId="77777777" w:rsidTr="00E15713">
        <w:trPr>
          <w:trHeight w:hRule="exact" w:val="442"/>
        </w:trPr>
        <w:tc>
          <w:tcPr>
            <w:tcW w:w="1002" w:type="dxa"/>
            <w:vMerge/>
            <w:tcBorders>
              <w:left w:val="single" w:sz="4" w:space="0" w:color="auto"/>
              <w:right w:val="single" w:sz="4" w:space="0" w:color="auto"/>
            </w:tcBorders>
            <w:shd w:val="clear" w:color="auto" w:fill="auto"/>
            <w:vAlign w:val="center"/>
          </w:tcPr>
          <w:p w14:paraId="126224C9" w14:textId="77777777" w:rsidR="001B6BA6" w:rsidRPr="00F73DE6" w:rsidRDefault="001B6BA6" w:rsidP="001B6BA6">
            <w:pPr>
              <w:pStyle w:val="TableParagraph"/>
              <w:ind w:left="214"/>
              <w:jc w:val="center"/>
              <w:rPr>
                <w:rFonts w:ascii="Times New Roman" w:eastAsia="Georgia" w:hAnsi="Times New Roman"/>
                <w:b/>
                <w:sz w:val="24"/>
                <w:szCs w:val="24"/>
                <w:lang w:val="pl-PL"/>
              </w:rPr>
            </w:pP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5A29DBEE" w14:textId="5FFF4A3B" w:rsidR="001B6BA6" w:rsidRPr="00295B90" w:rsidRDefault="001B6BA6" w:rsidP="001B6BA6">
            <w:pPr>
              <w:pStyle w:val="TableParagraph"/>
              <w:numPr>
                <w:ilvl w:val="0"/>
                <w:numId w:val="53"/>
              </w:numPr>
              <w:spacing w:before="2"/>
              <w:jc w:val="both"/>
              <w:rPr>
                <w:rFonts w:ascii="Times New Roman" w:eastAsia="Times New Roman" w:hAnsi="Times New Roman"/>
                <w:color w:val="000000" w:themeColor="text1"/>
                <w:sz w:val="24"/>
                <w:szCs w:val="24"/>
                <w:lang w:val="pl-PL"/>
              </w:rPr>
            </w:pPr>
            <w:r w:rsidRPr="00295B90">
              <w:rPr>
                <w:rFonts w:ascii="Times New Roman" w:eastAsia="Times New Roman" w:hAnsi="Times New Roman"/>
                <w:color w:val="000000" w:themeColor="text1"/>
                <w:sz w:val="24"/>
                <w:szCs w:val="24"/>
                <w:lang w:val="pl-PL"/>
              </w:rPr>
              <w:t>Nauki przedkli</w:t>
            </w:r>
            <w:r w:rsidR="00381401" w:rsidRPr="00295B90">
              <w:rPr>
                <w:rFonts w:ascii="Times New Roman" w:eastAsia="Times New Roman" w:hAnsi="Times New Roman"/>
                <w:color w:val="000000" w:themeColor="text1"/>
                <w:sz w:val="24"/>
                <w:szCs w:val="24"/>
                <w:lang w:val="pl-PL"/>
              </w:rPr>
              <w:t>ni</w:t>
            </w:r>
            <w:r w:rsidRPr="00295B90">
              <w:rPr>
                <w:rFonts w:ascii="Times New Roman" w:eastAsia="Times New Roman" w:hAnsi="Times New Roman"/>
                <w:color w:val="000000" w:themeColor="text1"/>
                <w:sz w:val="24"/>
                <w:szCs w:val="24"/>
                <w:lang w:val="pl-PL"/>
              </w:rPr>
              <w:t>czne nie mniej niż 20</w:t>
            </w:r>
            <w:r w:rsidRPr="00295B90">
              <w:rPr>
                <w:rFonts w:ascii="Times New Roman" w:eastAsia="Times New Roman" w:hAnsi="Times New Roman"/>
                <w:bCs/>
                <w:color w:val="000000" w:themeColor="text1"/>
                <w:spacing w:val="-1"/>
                <w:sz w:val="24"/>
                <w:szCs w:val="24"/>
                <w:lang w:val="pl-PL"/>
              </w:rPr>
              <w:t xml:space="preserve"> </w:t>
            </w:r>
            <w:r w:rsidRPr="00295B90">
              <w:rPr>
                <w:rFonts w:ascii="Times New Roman" w:eastAsia="Times New Roman" w:hAnsi="Times New Roman"/>
                <w:bCs/>
                <w:color w:val="000000" w:themeColor="text1"/>
                <w:sz w:val="24"/>
                <w:szCs w:val="24"/>
                <w:lang w:val="pl-PL"/>
              </w:rPr>
              <w:t>ECTS.</w:t>
            </w:r>
          </w:p>
          <w:p w14:paraId="12E71A0C" w14:textId="77777777" w:rsidR="001B6BA6" w:rsidRPr="00295B90" w:rsidRDefault="001B6BA6" w:rsidP="001B6BA6">
            <w:pPr>
              <w:pStyle w:val="TableParagraph"/>
              <w:spacing w:before="52"/>
              <w:ind w:left="136" w:right="120"/>
              <w:jc w:val="both"/>
              <w:rPr>
                <w:rFonts w:ascii="Times New Roman" w:hAnsi="Times New Roman"/>
                <w:color w:val="000000" w:themeColor="text1"/>
                <w:sz w:val="24"/>
                <w:szCs w:val="24"/>
                <w:lang w:val="pl-PL"/>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EF701"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6C77D" w14:textId="77777777" w:rsidR="001B6BA6" w:rsidRPr="00F73DE6" w:rsidRDefault="001B6BA6" w:rsidP="001B6BA6">
            <w:pPr>
              <w:pStyle w:val="TableParagraph"/>
              <w:spacing w:before="112"/>
              <w:ind w:left="305" w:hanging="284"/>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70565864" w14:textId="77777777" w:rsidTr="00E15713">
        <w:trPr>
          <w:trHeight w:hRule="exact" w:val="710"/>
        </w:trPr>
        <w:tc>
          <w:tcPr>
            <w:tcW w:w="1002" w:type="dxa"/>
            <w:vMerge/>
            <w:tcBorders>
              <w:left w:val="single" w:sz="4" w:space="0" w:color="auto"/>
              <w:right w:val="single" w:sz="4" w:space="0" w:color="auto"/>
            </w:tcBorders>
            <w:shd w:val="clear" w:color="auto" w:fill="auto"/>
            <w:vAlign w:val="center"/>
          </w:tcPr>
          <w:p w14:paraId="246AC2EC" w14:textId="77777777" w:rsidR="001B6BA6" w:rsidRPr="00F73DE6" w:rsidRDefault="001B6BA6" w:rsidP="001B6BA6">
            <w:pPr>
              <w:pStyle w:val="TableParagraph"/>
              <w:ind w:left="214"/>
              <w:jc w:val="center"/>
              <w:rPr>
                <w:rFonts w:ascii="Times New Roman" w:eastAsia="Georgia" w:hAnsi="Times New Roman"/>
                <w:b/>
                <w:sz w:val="24"/>
                <w:szCs w:val="24"/>
                <w:lang w:val="pl-PL"/>
              </w:rPr>
            </w:pP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2EC4A49D" w14:textId="1322213F" w:rsidR="001B6BA6" w:rsidRPr="00295B90" w:rsidRDefault="00381401" w:rsidP="00381401">
            <w:pPr>
              <w:pStyle w:val="TableParagraph"/>
              <w:numPr>
                <w:ilvl w:val="0"/>
                <w:numId w:val="53"/>
              </w:numPr>
              <w:tabs>
                <w:tab w:val="left" w:pos="570"/>
              </w:tabs>
              <w:spacing w:before="1" w:line="293" w:lineRule="exact"/>
              <w:ind w:left="703" w:right="122" w:hanging="207"/>
              <w:jc w:val="both"/>
              <w:rPr>
                <w:rFonts w:ascii="Times New Roman" w:hAnsi="Times New Roman"/>
                <w:color w:val="000000" w:themeColor="text1"/>
                <w:sz w:val="24"/>
                <w:szCs w:val="24"/>
                <w:lang w:val="pl-PL"/>
              </w:rPr>
            </w:pPr>
            <w:r w:rsidRPr="00295B90">
              <w:rPr>
                <w:rFonts w:ascii="Times New Roman" w:eastAsia="Times New Roman" w:hAnsi="Times New Roman"/>
                <w:color w:val="000000" w:themeColor="text1"/>
                <w:sz w:val="24"/>
                <w:szCs w:val="24"/>
                <w:lang w:val="pl-PL"/>
              </w:rPr>
              <w:t xml:space="preserve">   </w:t>
            </w:r>
            <w:r w:rsidR="001B6BA6" w:rsidRPr="00295B90">
              <w:rPr>
                <w:rFonts w:ascii="Times New Roman" w:eastAsia="Times New Roman" w:hAnsi="Times New Roman"/>
                <w:color w:val="000000" w:themeColor="text1"/>
                <w:sz w:val="24"/>
                <w:szCs w:val="24"/>
                <w:lang w:val="pl-PL"/>
              </w:rPr>
              <w:t xml:space="preserve">Nauki społeczne i humanizm w pielęgniarstwie nie mniej niż 15 ECTS w tym język angielski </w:t>
            </w:r>
            <w:r w:rsidRPr="00295B90">
              <w:rPr>
                <w:rFonts w:ascii="Times New Roman" w:eastAsia="Times New Roman" w:hAnsi="Times New Roman"/>
                <w:color w:val="000000" w:themeColor="text1"/>
                <w:sz w:val="24"/>
                <w:szCs w:val="24"/>
                <w:lang w:val="pl-PL"/>
              </w:rPr>
              <w:br/>
              <w:t xml:space="preserve">   </w:t>
            </w:r>
            <w:r w:rsidR="001B6BA6" w:rsidRPr="00295B90">
              <w:rPr>
                <w:rFonts w:ascii="Times New Roman" w:eastAsia="Times New Roman" w:hAnsi="Times New Roman"/>
                <w:color w:val="000000" w:themeColor="text1"/>
                <w:sz w:val="24"/>
                <w:szCs w:val="24"/>
                <w:lang w:val="pl-PL"/>
              </w:rPr>
              <w:t>(a</w:t>
            </w:r>
            <w:r w:rsidRPr="00295B90">
              <w:rPr>
                <w:rFonts w:ascii="Times New Roman" w:eastAsia="Times New Roman" w:hAnsi="Times New Roman"/>
                <w:color w:val="000000" w:themeColor="text1"/>
                <w:sz w:val="24"/>
                <w:szCs w:val="24"/>
                <w:lang w:val="pl-PL"/>
              </w:rPr>
              <w:t xml:space="preserve"> w</w:t>
            </w:r>
            <w:r w:rsidR="001B6BA6" w:rsidRPr="00295B90">
              <w:rPr>
                <w:rFonts w:ascii="Times New Roman" w:eastAsia="Times New Roman" w:hAnsi="Times New Roman"/>
                <w:color w:val="000000" w:themeColor="text1"/>
                <w:sz w:val="24"/>
                <w:szCs w:val="24"/>
                <w:lang w:val="pl-PL"/>
              </w:rPr>
              <w:t xml:space="preserve"> przypadku kształcenia w języku angielskim – inny język obcy) nie mniej niż 5 ECTS.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BDC73"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4F136" w14:textId="77777777" w:rsidR="001B6BA6" w:rsidRPr="00F73DE6" w:rsidRDefault="001B6BA6" w:rsidP="001B6BA6">
            <w:pPr>
              <w:pStyle w:val="TableParagraph"/>
              <w:spacing w:before="112"/>
              <w:ind w:left="305" w:hanging="284"/>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29E1D1F2" w14:textId="77777777" w:rsidTr="00E15713">
        <w:trPr>
          <w:trHeight w:hRule="exact" w:val="432"/>
        </w:trPr>
        <w:tc>
          <w:tcPr>
            <w:tcW w:w="1002" w:type="dxa"/>
            <w:vMerge/>
            <w:tcBorders>
              <w:left w:val="single" w:sz="4" w:space="0" w:color="auto"/>
              <w:right w:val="single" w:sz="4" w:space="0" w:color="auto"/>
            </w:tcBorders>
            <w:shd w:val="clear" w:color="auto" w:fill="auto"/>
            <w:vAlign w:val="center"/>
          </w:tcPr>
          <w:p w14:paraId="3B89E1E0" w14:textId="77777777" w:rsidR="001B6BA6" w:rsidRPr="00F73DE6" w:rsidRDefault="001B6BA6" w:rsidP="001B6BA6">
            <w:pPr>
              <w:pStyle w:val="TableParagraph"/>
              <w:ind w:left="214"/>
              <w:jc w:val="center"/>
              <w:rPr>
                <w:rFonts w:ascii="Times New Roman" w:eastAsia="Georgia" w:hAnsi="Times New Roman"/>
                <w:b/>
                <w:sz w:val="24"/>
                <w:szCs w:val="24"/>
                <w:lang w:val="pl-PL"/>
              </w:rPr>
            </w:pP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33AB176E" w14:textId="4B54557B" w:rsidR="001B6BA6" w:rsidRPr="00295B90" w:rsidRDefault="001B6BA6" w:rsidP="001B6BA6">
            <w:pPr>
              <w:pStyle w:val="TableParagraph"/>
              <w:numPr>
                <w:ilvl w:val="0"/>
                <w:numId w:val="53"/>
              </w:numPr>
              <w:spacing w:line="293" w:lineRule="exact"/>
              <w:jc w:val="both"/>
              <w:rPr>
                <w:rFonts w:ascii="Times New Roman" w:eastAsia="Times New Roman" w:hAnsi="Times New Roman"/>
                <w:color w:val="000000" w:themeColor="text1"/>
                <w:sz w:val="24"/>
                <w:szCs w:val="24"/>
                <w:lang w:val="pl-PL"/>
              </w:rPr>
            </w:pPr>
            <w:r w:rsidRPr="00295B90">
              <w:rPr>
                <w:rFonts w:ascii="Times New Roman" w:eastAsia="Times New Roman" w:hAnsi="Times New Roman"/>
                <w:color w:val="000000" w:themeColor="text1"/>
                <w:sz w:val="24"/>
                <w:szCs w:val="24"/>
                <w:lang w:val="pl-PL"/>
              </w:rPr>
              <w:t>Nauki w zakresie podstaw opieki pielęgniarskiej nie mniej niż 24</w:t>
            </w:r>
            <w:r w:rsidRPr="00295B90">
              <w:rPr>
                <w:rFonts w:ascii="Times New Roman" w:eastAsia="Times New Roman" w:hAnsi="Times New Roman"/>
                <w:bCs/>
                <w:color w:val="000000" w:themeColor="text1"/>
                <w:spacing w:val="-6"/>
                <w:sz w:val="24"/>
                <w:szCs w:val="24"/>
                <w:lang w:val="pl-PL"/>
              </w:rPr>
              <w:t xml:space="preserve"> </w:t>
            </w:r>
            <w:r w:rsidRPr="00295B90">
              <w:rPr>
                <w:rFonts w:ascii="Times New Roman" w:eastAsia="Times New Roman" w:hAnsi="Times New Roman"/>
                <w:bCs/>
                <w:color w:val="000000" w:themeColor="text1"/>
                <w:sz w:val="24"/>
                <w:szCs w:val="24"/>
                <w:lang w:val="pl-PL"/>
              </w:rPr>
              <w:t>ECTS.</w:t>
            </w:r>
          </w:p>
          <w:p w14:paraId="45AEB49F" w14:textId="77777777" w:rsidR="001B6BA6" w:rsidRPr="00295B90" w:rsidRDefault="001B6BA6" w:rsidP="001B6BA6">
            <w:pPr>
              <w:pStyle w:val="TableParagraph"/>
              <w:spacing w:before="52"/>
              <w:ind w:left="136" w:right="120"/>
              <w:jc w:val="both"/>
              <w:rPr>
                <w:rFonts w:ascii="Times New Roman" w:hAnsi="Times New Roman"/>
                <w:color w:val="000000" w:themeColor="text1"/>
                <w:sz w:val="24"/>
                <w:szCs w:val="24"/>
                <w:lang w:val="pl-PL"/>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4138C"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ECF41" w14:textId="77777777" w:rsidR="001B6BA6" w:rsidRPr="00F73DE6" w:rsidRDefault="001B6BA6" w:rsidP="001B6BA6">
            <w:pPr>
              <w:pStyle w:val="TableParagraph"/>
              <w:spacing w:before="112"/>
              <w:ind w:left="305" w:hanging="284"/>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170F213C" w14:textId="77777777" w:rsidTr="00E15713">
        <w:trPr>
          <w:trHeight w:hRule="exact" w:val="684"/>
        </w:trPr>
        <w:tc>
          <w:tcPr>
            <w:tcW w:w="1002" w:type="dxa"/>
            <w:vMerge/>
            <w:tcBorders>
              <w:left w:val="single" w:sz="4" w:space="0" w:color="auto"/>
              <w:right w:val="single" w:sz="4" w:space="0" w:color="auto"/>
            </w:tcBorders>
            <w:shd w:val="clear" w:color="auto" w:fill="auto"/>
            <w:vAlign w:val="center"/>
          </w:tcPr>
          <w:p w14:paraId="574008E1" w14:textId="77777777" w:rsidR="001B6BA6" w:rsidRPr="00F73DE6" w:rsidRDefault="001B6BA6" w:rsidP="001B6BA6">
            <w:pPr>
              <w:pStyle w:val="TableParagraph"/>
              <w:ind w:left="214"/>
              <w:jc w:val="center"/>
              <w:rPr>
                <w:rFonts w:ascii="Times New Roman" w:eastAsia="Georgia" w:hAnsi="Times New Roman"/>
                <w:b/>
                <w:sz w:val="24"/>
                <w:szCs w:val="24"/>
                <w:lang w:val="pl-PL"/>
              </w:rPr>
            </w:pP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4EA18305" w14:textId="7D601B48" w:rsidR="001B6BA6" w:rsidRPr="00295B90" w:rsidRDefault="001B6BA6" w:rsidP="001B6BA6">
            <w:pPr>
              <w:pStyle w:val="TableParagraph"/>
              <w:numPr>
                <w:ilvl w:val="0"/>
                <w:numId w:val="53"/>
              </w:numPr>
              <w:tabs>
                <w:tab w:val="left" w:pos="428"/>
              </w:tabs>
              <w:spacing w:before="52"/>
              <w:ind w:right="120"/>
              <w:jc w:val="both"/>
              <w:rPr>
                <w:rFonts w:ascii="Times New Roman" w:hAnsi="Times New Roman"/>
                <w:color w:val="000000" w:themeColor="text1"/>
                <w:sz w:val="24"/>
                <w:szCs w:val="24"/>
                <w:lang w:val="pl-PL"/>
              </w:rPr>
            </w:pPr>
            <w:r w:rsidRPr="00295B90">
              <w:rPr>
                <w:rFonts w:ascii="Times New Roman" w:eastAsia="Times New Roman" w:hAnsi="Times New Roman"/>
                <w:color w:val="000000" w:themeColor="text1"/>
                <w:sz w:val="24"/>
                <w:szCs w:val="24"/>
                <w:lang w:val="pl-PL"/>
              </w:rPr>
              <w:t xml:space="preserve">Nauki w zakresie opieki specjalistycznej nie mniej niż </w:t>
            </w:r>
            <w:r w:rsidRPr="00295B90">
              <w:rPr>
                <w:rFonts w:ascii="Times New Roman" w:eastAsia="Times New Roman" w:hAnsi="Times New Roman"/>
                <w:bCs/>
                <w:color w:val="000000" w:themeColor="text1"/>
                <w:spacing w:val="-4"/>
                <w:sz w:val="24"/>
                <w:szCs w:val="24"/>
                <w:lang w:val="pl-PL"/>
              </w:rPr>
              <w:t>34 ECTS</w:t>
            </w:r>
            <w:r w:rsidRPr="00295B90">
              <w:rPr>
                <w:rFonts w:ascii="Times New Roman" w:eastAsia="Times New Roman" w:hAnsi="Times New Roman"/>
                <w:bCs/>
                <w:color w:val="000000" w:themeColor="text1"/>
                <w:sz w:val="24"/>
                <w:szCs w:val="24"/>
                <w:lang w:val="pl-PL"/>
              </w:rPr>
              <w:t xml:space="preserve"> w tym nie mniej niż 5 ECTS za </w:t>
            </w:r>
            <w:r w:rsidRPr="00295B90">
              <w:rPr>
                <w:rFonts w:ascii="Times New Roman" w:eastAsia="Times New Roman" w:hAnsi="Times New Roman"/>
                <w:color w:val="000000" w:themeColor="text1"/>
                <w:sz w:val="24"/>
                <w:szCs w:val="24"/>
                <w:lang w:val="pl-PL"/>
              </w:rPr>
              <w:t>przygotowanie do egzaminu dyplomowego.</w:t>
            </w:r>
          </w:p>
          <w:p w14:paraId="252C2425" w14:textId="77777777" w:rsidR="001B6BA6" w:rsidRPr="00295B90" w:rsidRDefault="001B6BA6" w:rsidP="001B6BA6">
            <w:pPr>
              <w:pStyle w:val="TableParagraph"/>
              <w:spacing w:before="52"/>
              <w:ind w:left="136" w:right="120"/>
              <w:jc w:val="both"/>
              <w:rPr>
                <w:rFonts w:ascii="Times New Roman" w:hAnsi="Times New Roman"/>
                <w:color w:val="000000" w:themeColor="text1"/>
                <w:sz w:val="24"/>
                <w:szCs w:val="24"/>
                <w:lang w:val="pl-PL"/>
              </w:rPr>
            </w:pPr>
          </w:p>
          <w:p w14:paraId="2973644D" w14:textId="77777777" w:rsidR="001B6BA6" w:rsidRPr="00295B90" w:rsidRDefault="001B6BA6" w:rsidP="001B6BA6">
            <w:pPr>
              <w:pStyle w:val="TableParagraph"/>
              <w:numPr>
                <w:ilvl w:val="0"/>
                <w:numId w:val="41"/>
              </w:numPr>
              <w:spacing w:before="52"/>
              <w:ind w:left="136" w:right="120" w:firstLine="0"/>
              <w:jc w:val="both"/>
              <w:rPr>
                <w:rFonts w:ascii="Times New Roman" w:hAnsi="Times New Roman"/>
                <w:color w:val="000000" w:themeColor="text1"/>
                <w:sz w:val="24"/>
                <w:szCs w:val="24"/>
                <w:lang w:val="pl-PL"/>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BB50A"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D1D04" w14:textId="77777777" w:rsidR="001B6BA6" w:rsidRPr="00F73DE6" w:rsidRDefault="001B6BA6" w:rsidP="001B6BA6">
            <w:pPr>
              <w:pStyle w:val="TableParagraph"/>
              <w:spacing w:before="112"/>
              <w:ind w:left="305" w:hanging="284"/>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2A6B7351" w14:textId="77777777" w:rsidTr="00E15713">
        <w:trPr>
          <w:trHeight w:hRule="exact" w:val="471"/>
        </w:trPr>
        <w:tc>
          <w:tcPr>
            <w:tcW w:w="1002" w:type="dxa"/>
            <w:vMerge/>
            <w:tcBorders>
              <w:left w:val="single" w:sz="4" w:space="0" w:color="auto"/>
              <w:right w:val="single" w:sz="4" w:space="0" w:color="auto"/>
            </w:tcBorders>
            <w:shd w:val="clear" w:color="auto" w:fill="auto"/>
            <w:vAlign w:val="center"/>
          </w:tcPr>
          <w:p w14:paraId="3A7ABB29" w14:textId="77777777" w:rsidR="001B6BA6" w:rsidRPr="00F73DE6" w:rsidRDefault="001B6BA6" w:rsidP="001B6BA6">
            <w:pPr>
              <w:pStyle w:val="TableParagraph"/>
              <w:ind w:left="214"/>
              <w:jc w:val="center"/>
              <w:rPr>
                <w:rFonts w:ascii="Times New Roman" w:eastAsia="Georgia" w:hAnsi="Times New Roman"/>
                <w:b/>
                <w:sz w:val="24"/>
                <w:szCs w:val="24"/>
                <w:lang w:val="pl-PL"/>
              </w:rPr>
            </w:pP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116AEEDC" w14:textId="77777777" w:rsidR="001B6BA6" w:rsidRPr="00295B90" w:rsidRDefault="001B6BA6" w:rsidP="001B6BA6">
            <w:pPr>
              <w:pStyle w:val="TableParagraph"/>
              <w:numPr>
                <w:ilvl w:val="0"/>
                <w:numId w:val="53"/>
              </w:numPr>
              <w:spacing w:line="293" w:lineRule="exact"/>
              <w:jc w:val="both"/>
              <w:rPr>
                <w:rFonts w:ascii="Times New Roman" w:eastAsia="Times New Roman" w:hAnsi="Times New Roman"/>
                <w:color w:val="000000" w:themeColor="text1"/>
                <w:sz w:val="24"/>
                <w:szCs w:val="24"/>
                <w:lang w:val="pl-PL"/>
              </w:rPr>
            </w:pPr>
            <w:r w:rsidRPr="00295B90">
              <w:rPr>
                <w:rFonts w:ascii="Times New Roman" w:eastAsia="Times New Roman" w:hAnsi="Times New Roman"/>
                <w:color w:val="000000" w:themeColor="text1"/>
                <w:sz w:val="24"/>
                <w:szCs w:val="24"/>
                <w:lang w:val="pl-PL"/>
              </w:rPr>
              <w:t>Zajęcia praktyczne nie mniej niż 41</w:t>
            </w:r>
            <w:r w:rsidRPr="00295B90">
              <w:rPr>
                <w:rFonts w:ascii="Times New Roman" w:eastAsia="Times New Roman" w:hAnsi="Times New Roman"/>
                <w:bCs/>
                <w:color w:val="000000" w:themeColor="text1"/>
                <w:spacing w:val="-2"/>
                <w:sz w:val="24"/>
                <w:szCs w:val="24"/>
                <w:lang w:val="pl-PL"/>
              </w:rPr>
              <w:t xml:space="preserve"> </w:t>
            </w:r>
            <w:r w:rsidRPr="00295B90">
              <w:rPr>
                <w:rFonts w:ascii="Times New Roman" w:eastAsia="Times New Roman" w:hAnsi="Times New Roman"/>
                <w:bCs/>
                <w:color w:val="000000" w:themeColor="text1"/>
                <w:sz w:val="24"/>
                <w:szCs w:val="24"/>
                <w:lang w:val="pl-PL"/>
              </w:rPr>
              <w:t>ECTS.</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A3507"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135D7" w14:textId="77777777" w:rsidR="001B6BA6" w:rsidRPr="00F73DE6" w:rsidRDefault="001B6BA6" w:rsidP="001B6BA6">
            <w:pPr>
              <w:pStyle w:val="TableParagraph"/>
              <w:spacing w:before="112"/>
              <w:ind w:left="305" w:hanging="284"/>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55DC09C7" w14:textId="77777777" w:rsidTr="00E15713">
        <w:trPr>
          <w:trHeight w:hRule="exact" w:val="406"/>
        </w:trPr>
        <w:tc>
          <w:tcPr>
            <w:tcW w:w="1002" w:type="dxa"/>
            <w:vMerge/>
            <w:tcBorders>
              <w:left w:val="single" w:sz="4" w:space="0" w:color="auto"/>
              <w:bottom w:val="single" w:sz="4" w:space="0" w:color="auto"/>
              <w:right w:val="single" w:sz="4" w:space="0" w:color="auto"/>
            </w:tcBorders>
            <w:shd w:val="clear" w:color="auto" w:fill="auto"/>
            <w:vAlign w:val="center"/>
          </w:tcPr>
          <w:p w14:paraId="7733A7CA" w14:textId="77777777" w:rsidR="001B6BA6" w:rsidRPr="00F73DE6" w:rsidRDefault="001B6BA6" w:rsidP="001B6BA6">
            <w:pPr>
              <w:pStyle w:val="TableParagraph"/>
              <w:ind w:left="214"/>
              <w:jc w:val="center"/>
              <w:rPr>
                <w:rFonts w:ascii="Times New Roman" w:eastAsia="Georgia" w:hAnsi="Times New Roman"/>
                <w:b/>
                <w:sz w:val="24"/>
                <w:szCs w:val="24"/>
                <w:lang w:val="pl-PL"/>
              </w:rPr>
            </w:pP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13B8E786" w14:textId="77777777" w:rsidR="001B6BA6" w:rsidRPr="00295B90" w:rsidRDefault="001B6BA6" w:rsidP="001B6BA6">
            <w:pPr>
              <w:pStyle w:val="TableParagraph"/>
              <w:numPr>
                <w:ilvl w:val="0"/>
                <w:numId w:val="53"/>
              </w:numPr>
              <w:spacing w:line="293" w:lineRule="exact"/>
              <w:jc w:val="both"/>
              <w:rPr>
                <w:rFonts w:ascii="Times New Roman" w:eastAsia="Times New Roman" w:hAnsi="Times New Roman"/>
                <w:color w:val="000000" w:themeColor="text1"/>
                <w:sz w:val="24"/>
                <w:szCs w:val="24"/>
                <w:lang w:val="pl-PL"/>
              </w:rPr>
            </w:pPr>
            <w:r w:rsidRPr="00295B90">
              <w:rPr>
                <w:rFonts w:ascii="Times New Roman" w:eastAsia="Times New Roman" w:hAnsi="Times New Roman"/>
                <w:color w:val="000000" w:themeColor="text1"/>
                <w:sz w:val="24"/>
                <w:szCs w:val="24"/>
                <w:lang w:val="pl-PL"/>
              </w:rPr>
              <w:t>Praktyki zawodowe nie mniej niż 46</w:t>
            </w:r>
            <w:r w:rsidRPr="00295B90">
              <w:rPr>
                <w:rFonts w:ascii="Times New Roman" w:eastAsia="Times New Roman" w:hAnsi="Times New Roman"/>
                <w:bCs/>
                <w:color w:val="000000" w:themeColor="text1"/>
                <w:spacing w:val="-1"/>
                <w:sz w:val="24"/>
                <w:szCs w:val="24"/>
                <w:lang w:val="pl-PL"/>
              </w:rPr>
              <w:t xml:space="preserve"> </w:t>
            </w:r>
            <w:r w:rsidRPr="00295B90">
              <w:rPr>
                <w:rFonts w:ascii="Times New Roman" w:eastAsia="Times New Roman" w:hAnsi="Times New Roman"/>
                <w:bCs/>
                <w:color w:val="000000" w:themeColor="text1"/>
                <w:sz w:val="24"/>
                <w:szCs w:val="24"/>
                <w:lang w:val="pl-PL"/>
              </w:rPr>
              <w:t>ECTS.</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6ABF7"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FE39F" w14:textId="77777777" w:rsidR="001B6BA6" w:rsidRPr="00F73DE6" w:rsidRDefault="001B6BA6" w:rsidP="001B6BA6">
            <w:pPr>
              <w:pStyle w:val="TableParagraph"/>
              <w:spacing w:before="112"/>
              <w:ind w:left="305" w:hanging="284"/>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2EFBC8F6" w14:textId="77777777" w:rsidTr="00381401">
        <w:trPr>
          <w:trHeight w:hRule="exact" w:val="714"/>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56FE7EA" w14:textId="08469B87" w:rsidR="001B6BA6" w:rsidRPr="00F73DE6" w:rsidRDefault="001B6BA6" w:rsidP="002819EB">
            <w:pPr>
              <w:pStyle w:val="TableParagraph"/>
              <w:ind w:left="214"/>
              <w:jc w:val="center"/>
              <w:rPr>
                <w:rFonts w:ascii="Times New Roman" w:eastAsia="Georgia" w:hAnsi="Times New Roman"/>
                <w:b/>
                <w:sz w:val="24"/>
                <w:szCs w:val="24"/>
                <w:lang w:val="pl-PL"/>
              </w:rPr>
            </w:pPr>
            <w:r w:rsidRPr="00F73DE6">
              <w:rPr>
                <w:rFonts w:ascii="Times New Roman" w:eastAsia="Georgia" w:hAnsi="Times New Roman"/>
                <w:b/>
                <w:sz w:val="24"/>
                <w:szCs w:val="24"/>
                <w:lang w:val="pl-PL"/>
              </w:rPr>
              <w:t>2</w:t>
            </w:r>
            <w:r w:rsidR="00381401">
              <w:rPr>
                <w:rFonts w:ascii="Times New Roman" w:eastAsia="Georgia" w:hAnsi="Times New Roman"/>
                <w:b/>
                <w:sz w:val="24"/>
                <w:szCs w:val="24"/>
                <w:lang w:val="pl-PL"/>
              </w:rPr>
              <w:t>5</w:t>
            </w:r>
            <w:r w:rsidRPr="00F73DE6">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3AC56BB0" w14:textId="7FCFBBBA" w:rsidR="001B6BA6" w:rsidRPr="00295B90" w:rsidRDefault="001B6BA6" w:rsidP="001B6BA6">
            <w:pPr>
              <w:pStyle w:val="TableParagraph"/>
              <w:tabs>
                <w:tab w:val="left" w:pos="425"/>
              </w:tabs>
              <w:spacing w:line="293" w:lineRule="exact"/>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Program studiów umożliwia studentowi wybór jednego z dwóch przedmiotów fakultatywnych z grupy </w:t>
            </w:r>
            <w:r w:rsidR="00381401" w:rsidRPr="00295B90">
              <w:rPr>
                <w:rFonts w:ascii="Times New Roman" w:hAnsi="Times New Roman"/>
                <w:color w:val="000000" w:themeColor="text1"/>
                <w:sz w:val="24"/>
                <w:szCs w:val="24"/>
                <w:lang w:val="pl-PL"/>
              </w:rPr>
              <w:t xml:space="preserve">zajęć C. </w:t>
            </w:r>
            <w:r w:rsidRPr="00295B90">
              <w:rPr>
                <w:rFonts w:ascii="Times New Roman" w:hAnsi="Times New Roman"/>
                <w:color w:val="000000" w:themeColor="text1"/>
                <w:sz w:val="24"/>
                <w:szCs w:val="24"/>
                <w:lang w:val="pl-PL"/>
              </w:rPr>
              <w:t xml:space="preserve"> </w:t>
            </w:r>
            <w:r w:rsidR="00381401" w:rsidRPr="00295B90">
              <w:rPr>
                <w:rFonts w:ascii="Times New Roman" w:hAnsi="Times New Roman"/>
                <w:color w:val="000000" w:themeColor="text1"/>
                <w:sz w:val="24"/>
                <w:szCs w:val="24"/>
                <w:lang w:val="pl-PL"/>
              </w:rPr>
              <w:t>N</w:t>
            </w:r>
            <w:r w:rsidRPr="00295B90">
              <w:rPr>
                <w:rFonts w:ascii="Times New Roman" w:hAnsi="Times New Roman"/>
                <w:color w:val="000000" w:themeColor="text1"/>
                <w:sz w:val="24"/>
                <w:szCs w:val="24"/>
                <w:lang w:val="pl-PL"/>
              </w:rPr>
              <w:t xml:space="preserve">auki w zakresie podstaw opieki pielęgniarskiej, takich jak: język migowy lub </w:t>
            </w:r>
            <w:r w:rsidRPr="00295B90">
              <w:rPr>
                <w:rFonts w:ascii="Times New Roman" w:eastAsia="Times New Roman" w:hAnsi="Times New Roman"/>
                <w:color w:val="000000" w:themeColor="text1"/>
                <w:sz w:val="25"/>
                <w:lang w:val="pl-PL"/>
              </w:rPr>
              <w:t>telemedycyna i e-zdrowie</w:t>
            </w:r>
            <w:r w:rsidRPr="00295B90">
              <w:rPr>
                <w:rFonts w:ascii="Times New Roman" w:hAnsi="Times New Roman"/>
                <w:color w:val="000000" w:themeColor="text1"/>
                <w:sz w:val="24"/>
                <w:szCs w:val="24"/>
                <w:lang w:val="pl-PL"/>
              </w:rPr>
              <w:t xml:space="preserve">. </w:t>
            </w:r>
          </w:p>
          <w:p w14:paraId="019901BB" w14:textId="77777777" w:rsidR="001B6BA6" w:rsidRPr="00295B90" w:rsidRDefault="001B6BA6" w:rsidP="001B6BA6">
            <w:pPr>
              <w:pStyle w:val="TableParagraph"/>
              <w:tabs>
                <w:tab w:val="left" w:pos="425"/>
              </w:tabs>
              <w:spacing w:line="293" w:lineRule="exact"/>
              <w:ind w:left="136" w:right="122"/>
              <w:jc w:val="both"/>
              <w:rPr>
                <w:rFonts w:ascii="Times New Roman" w:hAnsi="Times New Roman"/>
                <w:color w:val="000000" w:themeColor="text1"/>
                <w:sz w:val="24"/>
                <w:szCs w:val="24"/>
                <w:lang w:val="pl-PL"/>
              </w:rPr>
            </w:pPr>
          </w:p>
          <w:p w14:paraId="6120E6EE" w14:textId="321B0DAD" w:rsidR="001B6BA6" w:rsidRPr="00295B90" w:rsidRDefault="001B6BA6" w:rsidP="001B6BA6">
            <w:pPr>
              <w:pStyle w:val="TableParagraph"/>
              <w:tabs>
                <w:tab w:val="left" w:pos="425"/>
              </w:tabs>
              <w:spacing w:line="293" w:lineRule="exact"/>
              <w:ind w:left="136" w:right="122"/>
              <w:jc w:val="both"/>
              <w:rPr>
                <w:rFonts w:ascii="Times New Roman" w:hAnsi="Times New Roman"/>
                <w:color w:val="000000" w:themeColor="text1"/>
                <w:sz w:val="24"/>
                <w:szCs w:val="24"/>
                <w:lang w:val="pl-PL"/>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81A18"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DD832" w14:textId="77777777" w:rsidR="001B6BA6" w:rsidRPr="00F73DE6" w:rsidRDefault="001B6BA6" w:rsidP="001B6BA6">
            <w:pPr>
              <w:pStyle w:val="TableParagraph"/>
              <w:spacing w:before="112"/>
              <w:ind w:left="518" w:hanging="355"/>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065199D4" w14:textId="77777777" w:rsidTr="00E15713">
        <w:trPr>
          <w:trHeight w:hRule="exact" w:val="933"/>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C595432" w14:textId="1F18DFAE" w:rsidR="001B6BA6" w:rsidRPr="00F73DE6" w:rsidRDefault="001B6BA6" w:rsidP="002819EB">
            <w:pPr>
              <w:pStyle w:val="TableParagraph"/>
              <w:ind w:left="214"/>
              <w:jc w:val="center"/>
              <w:rPr>
                <w:rFonts w:ascii="Times New Roman" w:eastAsia="Georgia" w:hAnsi="Times New Roman"/>
                <w:b/>
                <w:sz w:val="24"/>
                <w:szCs w:val="24"/>
                <w:lang w:val="pl-PL"/>
              </w:rPr>
            </w:pPr>
            <w:r w:rsidRPr="00F73DE6">
              <w:rPr>
                <w:rFonts w:ascii="Times New Roman" w:eastAsia="Georgia" w:hAnsi="Times New Roman"/>
                <w:b/>
                <w:sz w:val="24"/>
                <w:szCs w:val="24"/>
                <w:lang w:val="pl-PL"/>
              </w:rPr>
              <w:t>2</w:t>
            </w:r>
            <w:r w:rsidR="00381401">
              <w:rPr>
                <w:rFonts w:ascii="Times New Roman" w:eastAsia="Georgia" w:hAnsi="Times New Roman"/>
                <w:b/>
                <w:sz w:val="24"/>
                <w:szCs w:val="24"/>
                <w:lang w:val="pl-PL"/>
              </w:rPr>
              <w:t>6</w:t>
            </w:r>
            <w:r w:rsidRPr="00F73DE6">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59FFB8EF" w14:textId="77777777" w:rsidR="001B6BA6" w:rsidRPr="00295B90" w:rsidRDefault="001B6BA6" w:rsidP="001B6BA6">
            <w:pPr>
              <w:pStyle w:val="TableParagraph"/>
              <w:spacing w:before="60"/>
              <w:ind w:left="136" w:right="122"/>
              <w:jc w:val="both"/>
              <w:rPr>
                <w:rFonts w:ascii="Times New Roman" w:eastAsia="Times New Roman" w:hAnsi="Times New Roman"/>
                <w:color w:val="000000" w:themeColor="text1"/>
                <w:sz w:val="24"/>
                <w:szCs w:val="24"/>
                <w:lang w:val="pl-PL"/>
              </w:rPr>
            </w:pPr>
            <w:r w:rsidRPr="00295B90">
              <w:rPr>
                <w:rFonts w:ascii="Times New Roman" w:eastAsia="Times New Roman" w:hAnsi="Times New Roman"/>
                <w:color w:val="000000" w:themeColor="text1"/>
                <w:sz w:val="24"/>
                <w:szCs w:val="24"/>
                <w:lang w:val="pl-PL"/>
              </w:rPr>
              <w:t>Program studiów obejmuje zajęcia lub grupy zajęć kształtujące umiejętności praktyczne, którym przypisano punkty ECTS w wymiarze większym niż 50% liczby punktów ECTS, koniecznej do ukończenia studiów.</w:t>
            </w:r>
          </w:p>
          <w:p w14:paraId="4266A08F" w14:textId="77777777" w:rsidR="001B6BA6" w:rsidRPr="00295B90" w:rsidRDefault="001B6BA6" w:rsidP="001B6BA6">
            <w:pPr>
              <w:pStyle w:val="TableParagraph"/>
              <w:spacing w:before="60"/>
              <w:ind w:left="136" w:right="122"/>
              <w:jc w:val="both"/>
              <w:rPr>
                <w:rFonts w:ascii="Times New Roman" w:eastAsia="Times New Roman" w:hAnsi="Times New Roman"/>
                <w:color w:val="000000" w:themeColor="text1"/>
                <w:sz w:val="24"/>
                <w:szCs w:val="24"/>
                <w:lang w:val="pl-PL"/>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762A71D3"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555DB0B9" w14:textId="77777777" w:rsidR="001B6BA6" w:rsidRPr="00F73DE6" w:rsidRDefault="001B6BA6" w:rsidP="001B6BA6">
            <w:pPr>
              <w:pStyle w:val="TableParagraph"/>
              <w:spacing w:before="112"/>
              <w:ind w:left="305" w:hanging="284"/>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5222C385" w14:textId="77777777" w:rsidTr="00E15713">
        <w:trPr>
          <w:trHeight w:hRule="exact" w:val="1060"/>
        </w:trPr>
        <w:tc>
          <w:tcPr>
            <w:tcW w:w="1002" w:type="dxa"/>
            <w:vMerge w:val="restart"/>
            <w:tcBorders>
              <w:top w:val="single" w:sz="4" w:space="0" w:color="auto"/>
              <w:left w:val="single" w:sz="4" w:space="0" w:color="auto"/>
              <w:right w:val="single" w:sz="4" w:space="0" w:color="auto"/>
            </w:tcBorders>
            <w:shd w:val="clear" w:color="auto" w:fill="auto"/>
            <w:vAlign w:val="center"/>
          </w:tcPr>
          <w:p w14:paraId="03870DB8" w14:textId="77777777" w:rsidR="001B6BA6" w:rsidRPr="00F73DE6" w:rsidRDefault="001B6BA6" w:rsidP="002819EB">
            <w:pPr>
              <w:pStyle w:val="TableParagraph"/>
              <w:ind w:left="214"/>
              <w:jc w:val="center"/>
              <w:rPr>
                <w:rFonts w:ascii="Times New Roman" w:eastAsia="Georgia" w:hAnsi="Times New Roman"/>
                <w:b/>
                <w:sz w:val="24"/>
                <w:szCs w:val="24"/>
                <w:lang w:val="pl-PL"/>
              </w:rPr>
            </w:pPr>
          </w:p>
          <w:p w14:paraId="6F260C0E" w14:textId="2B355FF6" w:rsidR="001B6BA6" w:rsidRPr="00F73DE6" w:rsidRDefault="001B6BA6" w:rsidP="002819EB">
            <w:pPr>
              <w:pStyle w:val="TableParagraph"/>
              <w:ind w:left="214"/>
              <w:jc w:val="center"/>
              <w:rPr>
                <w:rFonts w:ascii="Times New Roman" w:eastAsia="Georgia" w:hAnsi="Times New Roman"/>
                <w:b/>
                <w:sz w:val="24"/>
                <w:szCs w:val="24"/>
                <w:lang w:val="pl-PL"/>
              </w:rPr>
            </w:pPr>
            <w:r w:rsidRPr="00F73DE6">
              <w:rPr>
                <w:rFonts w:ascii="Times New Roman" w:eastAsia="Georgia" w:hAnsi="Times New Roman"/>
                <w:b/>
                <w:sz w:val="24"/>
                <w:szCs w:val="24"/>
                <w:lang w:val="pl-PL"/>
              </w:rPr>
              <w:t>2</w:t>
            </w:r>
            <w:r w:rsidR="00381401">
              <w:rPr>
                <w:rFonts w:ascii="Times New Roman" w:eastAsia="Georgia" w:hAnsi="Times New Roman"/>
                <w:b/>
                <w:sz w:val="24"/>
                <w:szCs w:val="24"/>
                <w:lang w:val="pl-PL"/>
              </w:rPr>
              <w:t>7</w:t>
            </w:r>
            <w:r w:rsidRPr="00F73DE6">
              <w:rPr>
                <w:rFonts w:ascii="Times New Roman" w:eastAsia="Georgia" w:hAnsi="Times New Roman"/>
                <w:b/>
                <w:sz w:val="24"/>
                <w:szCs w:val="24"/>
                <w:lang w:val="pl-PL"/>
              </w:rPr>
              <w:t>-3</w:t>
            </w:r>
            <w:r w:rsidR="00381401">
              <w:rPr>
                <w:rFonts w:ascii="Times New Roman" w:eastAsia="Georgia" w:hAnsi="Times New Roman"/>
                <w:b/>
                <w:sz w:val="24"/>
                <w:szCs w:val="24"/>
                <w:lang w:val="pl-PL"/>
              </w:rPr>
              <w:t>4</w:t>
            </w:r>
            <w:r>
              <w:rPr>
                <w:rFonts w:ascii="Times New Roman" w:eastAsia="Georgia" w:hAnsi="Times New Roman"/>
                <w:b/>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21A9687A" w14:textId="6465D508" w:rsidR="001B6BA6" w:rsidRPr="00295B90" w:rsidRDefault="001B6BA6" w:rsidP="001B6BA6">
            <w:pPr>
              <w:pStyle w:val="TableParagraph"/>
              <w:spacing w:before="73"/>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Liczba godzin zajęć </w:t>
            </w:r>
            <w:r w:rsidR="00381401" w:rsidRPr="00295B90">
              <w:rPr>
                <w:rFonts w:ascii="Times New Roman" w:hAnsi="Times New Roman"/>
                <w:color w:val="000000" w:themeColor="text1"/>
                <w:sz w:val="24"/>
                <w:szCs w:val="24"/>
                <w:lang w:val="pl-PL"/>
              </w:rPr>
              <w:t>z uwzgl.</w:t>
            </w:r>
            <w:r w:rsidRPr="00295B90">
              <w:rPr>
                <w:rFonts w:ascii="Times New Roman" w:hAnsi="Times New Roman"/>
                <w:color w:val="000000" w:themeColor="text1"/>
                <w:sz w:val="24"/>
                <w:szCs w:val="24"/>
                <w:lang w:val="pl-PL"/>
              </w:rPr>
              <w:t xml:space="preserve"> praktyk zawodowych nie jest mniejsza niż 4720 godzin, w tym </w:t>
            </w:r>
            <w:r w:rsidRPr="00295B90">
              <w:rPr>
                <w:rFonts w:ascii="Times New Roman" w:hAnsi="Times New Roman"/>
                <w:color w:val="000000" w:themeColor="text1"/>
                <w:spacing w:val="-9"/>
                <w:sz w:val="24"/>
                <w:szCs w:val="24"/>
                <w:lang w:val="pl-PL"/>
              </w:rPr>
              <w:t xml:space="preserve">minimalna liczba godzin zajęć zorganizowanych w poszczególnych grupach zajęć w ramach, których student osiąga szczegółowe efekty uczenia się wynosi: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9DFAB"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68AAC" w14:textId="77777777" w:rsidR="001B6BA6" w:rsidRPr="00F73DE6" w:rsidRDefault="001B6BA6" w:rsidP="001B6BA6">
            <w:pPr>
              <w:pStyle w:val="TableParagraph"/>
              <w:spacing w:before="112"/>
              <w:ind w:left="305" w:hanging="305"/>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1C0CFE5A" w14:textId="77777777" w:rsidTr="002819EB">
        <w:trPr>
          <w:trHeight w:hRule="exact" w:val="436"/>
        </w:trPr>
        <w:tc>
          <w:tcPr>
            <w:tcW w:w="1002" w:type="dxa"/>
            <w:vMerge/>
            <w:tcBorders>
              <w:left w:val="single" w:sz="4" w:space="0" w:color="auto"/>
              <w:right w:val="single" w:sz="4" w:space="0" w:color="auto"/>
            </w:tcBorders>
            <w:shd w:val="clear" w:color="auto" w:fill="auto"/>
            <w:vAlign w:val="center"/>
          </w:tcPr>
          <w:p w14:paraId="1AB3B9C2" w14:textId="77777777" w:rsidR="001B6BA6" w:rsidRPr="00F73DE6" w:rsidRDefault="001B6BA6" w:rsidP="001B6BA6">
            <w:pPr>
              <w:pStyle w:val="TableParagraph"/>
              <w:ind w:left="214"/>
              <w:jc w:val="center"/>
              <w:rPr>
                <w:rFonts w:ascii="Times New Roman" w:eastAsia="Georgia" w:hAnsi="Times New Roman"/>
                <w:b/>
                <w:sz w:val="24"/>
                <w:szCs w:val="24"/>
                <w:lang w:val="pl-PL"/>
              </w:rPr>
            </w:pPr>
          </w:p>
        </w:tc>
        <w:tc>
          <w:tcPr>
            <w:tcW w:w="10905" w:type="dxa"/>
            <w:tcBorders>
              <w:top w:val="single" w:sz="4" w:space="0" w:color="000000"/>
              <w:left w:val="single" w:sz="4" w:space="0" w:color="auto"/>
              <w:bottom w:val="single" w:sz="4" w:space="0" w:color="auto"/>
              <w:right w:val="single" w:sz="4" w:space="0" w:color="000000"/>
            </w:tcBorders>
            <w:shd w:val="clear" w:color="auto" w:fill="auto"/>
          </w:tcPr>
          <w:p w14:paraId="7BEA054A" w14:textId="5338A1EF" w:rsidR="001B6BA6" w:rsidRPr="00295B90" w:rsidRDefault="001B6BA6" w:rsidP="001B6BA6">
            <w:pPr>
              <w:pStyle w:val="TableParagraph"/>
              <w:numPr>
                <w:ilvl w:val="0"/>
                <w:numId w:val="18"/>
              </w:numPr>
              <w:spacing w:before="73"/>
              <w:ind w:left="675" w:right="1327" w:hanging="284"/>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Nauki przedkliniczne nie mniej niż 500</w:t>
            </w:r>
            <w:r w:rsidRPr="00295B90">
              <w:rPr>
                <w:rFonts w:ascii="Times New Roman" w:hAnsi="Times New Roman"/>
                <w:color w:val="000000" w:themeColor="text1"/>
                <w:spacing w:val="1"/>
                <w:sz w:val="24"/>
                <w:szCs w:val="24"/>
                <w:lang w:val="pl-PL"/>
              </w:rPr>
              <w:t xml:space="preserve"> </w:t>
            </w:r>
            <w:r w:rsidRPr="00295B90">
              <w:rPr>
                <w:rFonts w:ascii="Times New Roman" w:eastAsia="Times New Roman" w:hAnsi="Times New Roman"/>
                <w:color w:val="000000" w:themeColor="text1"/>
                <w:sz w:val="24"/>
                <w:szCs w:val="24"/>
                <w:lang w:val="pl-PL"/>
              </w:rPr>
              <w:t>godzin.</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5BD9E277"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50D1CF5D" w14:textId="77777777" w:rsidR="001B6BA6" w:rsidRPr="00F73DE6" w:rsidRDefault="001B6BA6" w:rsidP="001B6BA6">
            <w:pPr>
              <w:pStyle w:val="TableParagraph"/>
              <w:spacing w:before="112"/>
              <w:ind w:left="305" w:hanging="305"/>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1B6BA6" w:rsidRPr="00F73DE6" w14:paraId="329D6151" w14:textId="77777777" w:rsidTr="002819EB">
        <w:trPr>
          <w:trHeight w:hRule="exact" w:val="974"/>
        </w:trPr>
        <w:tc>
          <w:tcPr>
            <w:tcW w:w="1002" w:type="dxa"/>
            <w:vMerge/>
            <w:tcBorders>
              <w:left w:val="single" w:sz="4" w:space="0" w:color="auto"/>
              <w:right w:val="single" w:sz="4" w:space="0" w:color="auto"/>
            </w:tcBorders>
            <w:shd w:val="clear" w:color="auto" w:fill="auto"/>
            <w:vAlign w:val="center"/>
          </w:tcPr>
          <w:p w14:paraId="398674D3" w14:textId="77777777" w:rsidR="001B6BA6" w:rsidRPr="00F73DE6" w:rsidRDefault="001B6BA6" w:rsidP="001B6BA6">
            <w:pPr>
              <w:pStyle w:val="TableParagraph"/>
              <w:ind w:left="214"/>
              <w:jc w:val="center"/>
              <w:rPr>
                <w:rFonts w:ascii="Times New Roman" w:eastAsia="Georgia" w:hAnsi="Times New Roman"/>
                <w:b/>
                <w:sz w:val="24"/>
                <w:szCs w:val="24"/>
                <w:lang w:val="pl-PL"/>
              </w:rPr>
            </w:pPr>
          </w:p>
        </w:tc>
        <w:tc>
          <w:tcPr>
            <w:tcW w:w="10905" w:type="dxa"/>
            <w:tcBorders>
              <w:top w:val="single" w:sz="4" w:space="0" w:color="auto"/>
              <w:left w:val="single" w:sz="4" w:space="0" w:color="auto"/>
              <w:bottom w:val="single" w:sz="4" w:space="0" w:color="auto"/>
              <w:right w:val="single" w:sz="4" w:space="0" w:color="auto"/>
            </w:tcBorders>
            <w:shd w:val="clear" w:color="auto" w:fill="auto"/>
          </w:tcPr>
          <w:p w14:paraId="763C89FB" w14:textId="2E6EB3C3" w:rsidR="001B6BA6" w:rsidRPr="00295B90" w:rsidRDefault="001B6BA6" w:rsidP="001B6BA6">
            <w:pPr>
              <w:pStyle w:val="TableParagraph"/>
              <w:numPr>
                <w:ilvl w:val="0"/>
                <w:numId w:val="18"/>
              </w:numPr>
              <w:spacing w:line="293" w:lineRule="exact"/>
              <w:ind w:left="675" w:right="122" w:hanging="284"/>
              <w:jc w:val="both"/>
              <w:rPr>
                <w:rFonts w:ascii="Times New Roman" w:eastAsia="Times New Roman" w:hAnsi="Times New Roman"/>
                <w:color w:val="000000" w:themeColor="text1"/>
                <w:sz w:val="24"/>
                <w:szCs w:val="24"/>
                <w:lang w:val="pl-PL"/>
              </w:rPr>
            </w:pPr>
            <w:r w:rsidRPr="00295B90">
              <w:rPr>
                <w:rFonts w:ascii="Times New Roman" w:eastAsia="Times New Roman" w:hAnsi="Times New Roman"/>
                <w:color w:val="000000" w:themeColor="text1"/>
                <w:sz w:val="24"/>
                <w:szCs w:val="24"/>
                <w:lang w:val="pl-PL"/>
              </w:rPr>
              <w:t xml:space="preserve">Nauki społeczne i humanizm w pielęgniarstwie </w:t>
            </w:r>
            <w:r w:rsidRPr="00295B90">
              <w:rPr>
                <w:rFonts w:ascii="Times New Roman" w:hAnsi="Times New Roman"/>
                <w:color w:val="000000" w:themeColor="text1"/>
                <w:sz w:val="24"/>
                <w:szCs w:val="24"/>
                <w:lang w:val="pl-PL"/>
              </w:rPr>
              <w:t xml:space="preserve">nie mniej niż </w:t>
            </w:r>
            <w:r w:rsidRPr="00295B90">
              <w:rPr>
                <w:rFonts w:ascii="Times New Roman" w:eastAsia="Times New Roman" w:hAnsi="Times New Roman"/>
                <w:color w:val="000000" w:themeColor="text1"/>
                <w:sz w:val="24"/>
                <w:szCs w:val="24"/>
                <w:lang w:val="pl-PL"/>
              </w:rPr>
              <w:t>380 godzin w tym język angielski w</w:t>
            </w:r>
            <w:r w:rsidR="00381401" w:rsidRPr="00295B90">
              <w:rPr>
                <w:rFonts w:ascii="Times New Roman" w:eastAsia="Times New Roman" w:hAnsi="Times New Roman"/>
                <w:color w:val="000000" w:themeColor="text1"/>
                <w:sz w:val="24"/>
                <w:szCs w:val="24"/>
                <w:lang w:val="pl-PL"/>
              </w:rPr>
              <w:t> </w:t>
            </w:r>
            <w:r w:rsidRPr="00295B90">
              <w:rPr>
                <w:rFonts w:ascii="Times New Roman" w:eastAsia="Times New Roman" w:hAnsi="Times New Roman"/>
                <w:color w:val="000000" w:themeColor="text1"/>
                <w:sz w:val="24"/>
                <w:szCs w:val="24"/>
                <w:lang w:val="pl-PL"/>
              </w:rPr>
              <w:t xml:space="preserve">wymiarze nie mniejszym niż 120 godzin (w przypadku prowadzenia </w:t>
            </w:r>
            <w:r w:rsidR="0066255B" w:rsidRPr="00295B90">
              <w:rPr>
                <w:rFonts w:ascii="Times New Roman" w:eastAsia="Times New Roman" w:hAnsi="Times New Roman"/>
                <w:color w:val="000000" w:themeColor="text1"/>
                <w:sz w:val="24"/>
                <w:szCs w:val="24"/>
                <w:lang w:val="pl-PL"/>
              </w:rPr>
              <w:t xml:space="preserve">kierunku </w:t>
            </w:r>
            <w:r w:rsidRPr="00295B90">
              <w:rPr>
                <w:rFonts w:ascii="Times New Roman" w:eastAsia="Times New Roman" w:hAnsi="Times New Roman"/>
                <w:color w:val="000000" w:themeColor="text1"/>
                <w:sz w:val="24"/>
                <w:szCs w:val="24"/>
                <w:lang w:val="pl-PL"/>
              </w:rPr>
              <w:t>w języku angielskim – inny język obcy)</w:t>
            </w:r>
            <w:r w:rsidRPr="00295B90">
              <w:rPr>
                <w:rFonts w:ascii="Times New Roman" w:eastAsia="Times New Roman" w:hAnsi="Times New Roman"/>
                <w:bCs/>
                <w:color w:val="000000" w:themeColor="text1"/>
                <w:sz w:val="24"/>
                <w:szCs w:val="24"/>
                <w:lang w:val="pl-PL"/>
              </w:rPr>
              <w:t>.</w:t>
            </w:r>
          </w:p>
          <w:p w14:paraId="0B865F64" w14:textId="77777777" w:rsidR="001B6BA6" w:rsidRPr="00295B90" w:rsidRDefault="001B6BA6" w:rsidP="001B6BA6">
            <w:pPr>
              <w:pStyle w:val="TableParagraph"/>
              <w:spacing w:before="73"/>
              <w:ind w:left="64" w:right="1327" w:hanging="289"/>
              <w:jc w:val="both"/>
              <w:rPr>
                <w:rFonts w:ascii="Times New Roman" w:hAnsi="Times New Roman"/>
                <w:color w:val="000000" w:themeColor="text1"/>
                <w:sz w:val="24"/>
                <w:szCs w:val="24"/>
                <w:lang w:val="pl-PL"/>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D0646E3" w14:textId="77777777" w:rsidR="001B6BA6" w:rsidRPr="00F73DE6" w:rsidRDefault="001B6BA6" w:rsidP="001B6BA6">
            <w:pPr>
              <w:pStyle w:val="TableParagraph"/>
              <w:spacing w:before="112"/>
              <w:jc w:val="center"/>
              <w:rPr>
                <w:rFonts w:ascii="Times New Roman" w:eastAsia="Times New Roman" w:hAnsi="Times New Roman"/>
                <w:sz w:val="24"/>
                <w:szCs w:val="24"/>
                <w:lang w:val="pl-PL"/>
              </w:rPr>
            </w:pPr>
            <w:r w:rsidRPr="00F73DE6">
              <w:rPr>
                <w:rFonts w:ascii="Times New Roman" w:hAnsi="Times New Roman"/>
                <w:sz w:val="24"/>
                <w:szCs w:val="24"/>
                <w:lang w:val="pl-PL"/>
              </w:rPr>
              <w:t>Tak</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34DA37D9" w14:textId="77777777" w:rsidR="001B6BA6" w:rsidRPr="00F73DE6" w:rsidRDefault="001B6BA6" w:rsidP="001B6BA6">
            <w:pPr>
              <w:pStyle w:val="TableParagraph"/>
              <w:spacing w:before="112"/>
              <w:ind w:left="518" w:hanging="497"/>
              <w:jc w:val="center"/>
              <w:rPr>
                <w:rFonts w:ascii="Times New Roman" w:eastAsia="Times New Roman" w:hAnsi="Times New Roman"/>
                <w:sz w:val="24"/>
                <w:szCs w:val="24"/>
                <w:lang w:val="pl-PL"/>
              </w:rPr>
            </w:pPr>
            <w:r w:rsidRPr="00F73DE6">
              <w:rPr>
                <w:rFonts w:ascii="Times New Roman" w:hAnsi="Times New Roman"/>
                <w:sz w:val="24"/>
                <w:szCs w:val="24"/>
                <w:lang w:val="pl-PL"/>
              </w:rPr>
              <w:t>Nie</w:t>
            </w:r>
          </w:p>
        </w:tc>
      </w:tr>
      <w:tr w:rsidR="00295B90" w:rsidRPr="00295B90" w14:paraId="3E8EB170" w14:textId="77777777" w:rsidTr="002819EB">
        <w:trPr>
          <w:trHeight w:hRule="exact" w:val="436"/>
        </w:trPr>
        <w:tc>
          <w:tcPr>
            <w:tcW w:w="1002" w:type="dxa"/>
            <w:vMerge/>
            <w:tcBorders>
              <w:left w:val="single" w:sz="4" w:space="0" w:color="auto"/>
              <w:right w:val="single" w:sz="4" w:space="0" w:color="auto"/>
            </w:tcBorders>
            <w:shd w:val="clear" w:color="auto" w:fill="auto"/>
            <w:vAlign w:val="center"/>
          </w:tcPr>
          <w:p w14:paraId="5AAB1FF7" w14:textId="77777777" w:rsidR="001B6BA6" w:rsidRPr="00295B90" w:rsidRDefault="001B6BA6" w:rsidP="001B6BA6">
            <w:pPr>
              <w:pStyle w:val="TableParagraph"/>
              <w:ind w:left="214"/>
              <w:jc w:val="center"/>
              <w:rPr>
                <w:rFonts w:ascii="Times New Roman" w:eastAsia="Georgia" w:hAnsi="Times New Roman"/>
                <w:b/>
                <w:color w:val="000000" w:themeColor="text1"/>
                <w:sz w:val="24"/>
                <w:szCs w:val="24"/>
                <w:lang w:val="pl-PL"/>
              </w:rPr>
            </w:pPr>
          </w:p>
        </w:tc>
        <w:tc>
          <w:tcPr>
            <w:tcW w:w="10905" w:type="dxa"/>
            <w:tcBorders>
              <w:top w:val="single" w:sz="4" w:space="0" w:color="auto"/>
              <w:left w:val="single" w:sz="4" w:space="0" w:color="auto"/>
              <w:bottom w:val="single" w:sz="4" w:space="0" w:color="auto"/>
              <w:right w:val="single" w:sz="4" w:space="0" w:color="auto"/>
            </w:tcBorders>
            <w:shd w:val="clear" w:color="auto" w:fill="auto"/>
          </w:tcPr>
          <w:p w14:paraId="71F621C4" w14:textId="137D1381" w:rsidR="001B6BA6" w:rsidRPr="00295B90" w:rsidRDefault="001B6BA6" w:rsidP="001B6BA6">
            <w:pPr>
              <w:pStyle w:val="TableParagraph"/>
              <w:numPr>
                <w:ilvl w:val="0"/>
                <w:numId w:val="18"/>
              </w:numPr>
              <w:tabs>
                <w:tab w:val="left" w:pos="675"/>
              </w:tabs>
              <w:spacing w:line="293" w:lineRule="exact"/>
              <w:ind w:firstLine="31"/>
              <w:jc w:val="both"/>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Nauki w zakresie podstaw opieki pielęgniarskiej nie mniej niż 640</w:t>
            </w:r>
            <w:r w:rsidRPr="00295B90">
              <w:rPr>
                <w:rFonts w:ascii="Times New Roman" w:hAnsi="Times New Roman"/>
                <w:color w:val="000000" w:themeColor="text1"/>
                <w:spacing w:val="-6"/>
                <w:sz w:val="24"/>
                <w:szCs w:val="24"/>
                <w:lang w:val="pl-PL"/>
              </w:rPr>
              <w:t xml:space="preserve"> </w:t>
            </w:r>
            <w:r w:rsidRPr="00295B90">
              <w:rPr>
                <w:rFonts w:ascii="Times New Roman" w:hAnsi="Times New Roman"/>
                <w:color w:val="000000" w:themeColor="text1"/>
                <w:sz w:val="24"/>
                <w:szCs w:val="24"/>
                <w:lang w:val="pl-PL"/>
              </w:rPr>
              <w:t>godzin.</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A7A50A5" w14:textId="77777777" w:rsidR="001B6BA6" w:rsidRPr="00295B90" w:rsidRDefault="001B6BA6" w:rsidP="001B6BA6">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117487E9" w14:textId="77777777" w:rsidR="001B6BA6" w:rsidRPr="00295B90" w:rsidRDefault="001B6BA6" w:rsidP="001B6BA6">
            <w:pPr>
              <w:pStyle w:val="TableParagraph"/>
              <w:spacing w:before="112"/>
              <w:ind w:left="518" w:hanging="497"/>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457CC59E" w14:textId="77777777" w:rsidTr="002819EB">
        <w:trPr>
          <w:trHeight w:hRule="exact" w:val="436"/>
        </w:trPr>
        <w:tc>
          <w:tcPr>
            <w:tcW w:w="1002" w:type="dxa"/>
            <w:vMerge/>
            <w:tcBorders>
              <w:left w:val="single" w:sz="4" w:space="0" w:color="auto"/>
              <w:right w:val="single" w:sz="4" w:space="0" w:color="auto"/>
            </w:tcBorders>
            <w:shd w:val="clear" w:color="auto" w:fill="auto"/>
            <w:vAlign w:val="center"/>
          </w:tcPr>
          <w:p w14:paraId="0339ED95" w14:textId="77777777" w:rsidR="001B6BA6" w:rsidRPr="00295B90" w:rsidRDefault="001B6BA6" w:rsidP="001B6BA6">
            <w:pPr>
              <w:pStyle w:val="TableParagraph"/>
              <w:ind w:left="214"/>
              <w:jc w:val="center"/>
              <w:rPr>
                <w:rFonts w:ascii="Times New Roman" w:eastAsia="Georgia" w:hAnsi="Times New Roman"/>
                <w:b/>
                <w:color w:val="000000" w:themeColor="text1"/>
                <w:sz w:val="24"/>
                <w:szCs w:val="24"/>
                <w:lang w:val="pl-PL"/>
              </w:rPr>
            </w:pPr>
          </w:p>
        </w:tc>
        <w:tc>
          <w:tcPr>
            <w:tcW w:w="10905" w:type="dxa"/>
            <w:tcBorders>
              <w:top w:val="single" w:sz="4" w:space="0" w:color="auto"/>
              <w:left w:val="single" w:sz="4" w:space="0" w:color="auto"/>
              <w:bottom w:val="single" w:sz="4" w:space="0" w:color="auto"/>
              <w:right w:val="single" w:sz="4" w:space="0" w:color="auto"/>
            </w:tcBorders>
            <w:shd w:val="clear" w:color="auto" w:fill="auto"/>
          </w:tcPr>
          <w:p w14:paraId="605C2313" w14:textId="77777777" w:rsidR="001B6BA6" w:rsidRPr="00295B90" w:rsidRDefault="001B6BA6" w:rsidP="001B6BA6">
            <w:pPr>
              <w:pStyle w:val="TableParagraph"/>
              <w:numPr>
                <w:ilvl w:val="0"/>
                <w:numId w:val="18"/>
              </w:numPr>
              <w:tabs>
                <w:tab w:val="left" w:pos="425"/>
              </w:tabs>
              <w:spacing w:before="1" w:line="293" w:lineRule="exact"/>
              <w:ind w:firstLine="68"/>
              <w:jc w:val="both"/>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Nauki w zakresie opieki specjalistycznej nie mniej niż 900</w:t>
            </w:r>
            <w:r w:rsidRPr="00295B90">
              <w:rPr>
                <w:rFonts w:ascii="Times New Roman" w:hAnsi="Times New Roman"/>
                <w:color w:val="000000" w:themeColor="text1"/>
                <w:spacing w:val="-4"/>
                <w:sz w:val="24"/>
                <w:szCs w:val="24"/>
                <w:lang w:val="pl-PL"/>
              </w:rPr>
              <w:t xml:space="preserve"> </w:t>
            </w:r>
            <w:r w:rsidRPr="00295B90">
              <w:rPr>
                <w:rFonts w:ascii="Times New Roman" w:hAnsi="Times New Roman"/>
                <w:color w:val="000000" w:themeColor="text1"/>
                <w:sz w:val="24"/>
                <w:szCs w:val="24"/>
                <w:lang w:val="pl-PL"/>
              </w:rPr>
              <w:t>godzin.</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49BA87B7" w14:textId="77777777" w:rsidR="001B6BA6" w:rsidRPr="00295B90" w:rsidRDefault="001B6BA6" w:rsidP="001B6BA6">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13F552F9" w14:textId="77777777" w:rsidR="001B6BA6" w:rsidRPr="00295B90" w:rsidRDefault="001B6BA6" w:rsidP="001B6BA6">
            <w:pPr>
              <w:pStyle w:val="TableParagraph"/>
              <w:spacing w:before="112"/>
              <w:ind w:left="518" w:hanging="497"/>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1C3D1CA7" w14:textId="77777777" w:rsidTr="002819EB">
        <w:trPr>
          <w:trHeight w:hRule="exact" w:val="436"/>
        </w:trPr>
        <w:tc>
          <w:tcPr>
            <w:tcW w:w="1002" w:type="dxa"/>
            <w:vMerge/>
            <w:tcBorders>
              <w:left w:val="single" w:sz="4" w:space="0" w:color="auto"/>
              <w:right w:val="single" w:sz="4" w:space="0" w:color="auto"/>
            </w:tcBorders>
            <w:shd w:val="clear" w:color="auto" w:fill="auto"/>
            <w:vAlign w:val="center"/>
          </w:tcPr>
          <w:p w14:paraId="5EB609DA" w14:textId="77777777" w:rsidR="001B6BA6" w:rsidRPr="00295B90" w:rsidRDefault="001B6BA6" w:rsidP="001B6BA6">
            <w:pPr>
              <w:pStyle w:val="TableParagraph"/>
              <w:ind w:left="214"/>
              <w:jc w:val="center"/>
              <w:rPr>
                <w:rFonts w:ascii="Times New Roman" w:eastAsia="Georgia" w:hAnsi="Times New Roman"/>
                <w:b/>
                <w:color w:val="000000" w:themeColor="text1"/>
                <w:sz w:val="24"/>
                <w:szCs w:val="24"/>
                <w:lang w:val="pl-PL"/>
              </w:rPr>
            </w:pPr>
          </w:p>
        </w:tc>
        <w:tc>
          <w:tcPr>
            <w:tcW w:w="10905" w:type="dxa"/>
            <w:tcBorders>
              <w:top w:val="single" w:sz="4" w:space="0" w:color="auto"/>
              <w:left w:val="single" w:sz="4" w:space="0" w:color="auto"/>
              <w:bottom w:val="single" w:sz="4" w:space="0" w:color="auto"/>
              <w:right w:val="single" w:sz="4" w:space="0" w:color="auto"/>
            </w:tcBorders>
            <w:shd w:val="clear" w:color="auto" w:fill="auto"/>
          </w:tcPr>
          <w:p w14:paraId="08A4C6AB" w14:textId="77777777" w:rsidR="001B6BA6" w:rsidRPr="00295B90" w:rsidRDefault="001B6BA6" w:rsidP="001B6BA6">
            <w:pPr>
              <w:pStyle w:val="TableParagraph"/>
              <w:numPr>
                <w:ilvl w:val="0"/>
                <w:numId w:val="18"/>
              </w:numPr>
              <w:tabs>
                <w:tab w:val="left" w:pos="425"/>
              </w:tabs>
              <w:spacing w:line="293" w:lineRule="exact"/>
              <w:ind w:firstLine="68"/>
              <w:jc w:val="both"/>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Zajęcia praktyczne nie mniej niż 1100</w:t>
            </w:r>
            <w:r w:rsidRPr="00295B90">
              <w:rPr>
                <w:rFonts w:ascii="Times New Roman" w:hAnsi="Times New Roman"/>
                <w:color w:val="000000" w:themeColor="text1"/>
                <w:spacing w:val="-5"/>
                <w:sz w:val="24"/>
                <w:szCs w:val="24"/>
                <w:lang w:val="pl-PL"/>
              </w:rPr>
              <w:t xml:space="preserve"> </w:t>
            </w:r>
            <w:r w:rsidRPr="00295B90">
              <w:rPr>
                <w:rFonts w:ascii="Times New Roman" w:hAnsi="Times New Roman"/>
                <w:color w:val="000000" w:themeColor="text1"/>
                <w:sz w:val="24"/>
                <w:szCs w:val="24"/>
                <w:lang w:val="pl-PL"/>
              </w:rPr>
              <w:t>godzin.</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46632C3" w14:textId="77777777" w:rsidR="001B6BA6" w:rsidRPr="00295B90" w:rsidRDefault="001B6BA6" w:rsidP="001B6BA6">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4FB635DC" w14:textId="77777777" w:rsidR="001B6BA6" w:rsidRPr="00295B90" w:rsidRDefault="001B6BA6" w:rsidP="001B6BA6">
            <w:pPr>
              <w:pStyle w:val="TableParagraph"/>
              <w:spacing w:before="112"/>
              <w:ind w:left="518" w:hanging="497"/>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335FD948" w14:textId="77777777" w:rsidTr="002819EB">
        <w:trPr>
          <w:trHeight w:hRule="exact" w:val="436"/>
        </w:trPr>
        <w:tc>
          <w:tcPr>
            <w:tcW w:w="1002" w:type="dxa"/>
            <w:vMerge/>
            <w:tcBorders>
              <w:left w:val="single" w:sz="4" w:space="0" w:color="auto"/>
              <w:right w:val="single" w:sz="4" w:space="0" w:color="auto"/>
            </w:tcBorders>
            <w:shd w:val="clear" w:color="auto" w:fill="auto"/>
            <w:vAlign w:val="center"/>
          </w:tcPr>
          <w:p w14:paraId="6F810370" w14:textId="77777777" w:rsidR="001B6BA6" w:rsidRPr="00295B90" w:rsidRDefault="001B6BA6" w:rsidP="001B6BA6">
            <w:pPr>
              <w:pStyle w:val="TableParagraph"/>
              <w:ind w:left="214"/>
              <w:jc w:val="center"/>
              <w:rPr>
                <w:rFonts w:ascii="Times New Roman" w:eastAsia="Georgia" w:hAnsi="Times New Roman"/>
                <w:b/>
                <w:color w:val="000000" w:themeColor="text1"/>
                <w:sz w:val="24"/>
                <w:szCs w:val="24"/>
                <w:lang w:val="pl-PL"/>
              </w:rPr>
            </w:pPr>
          </w:p>
        </w:tc>
        <w:tc>
          <w:tcPr>
            <w:tcW w:w="10905" w:type="dxa"/>
            <w:tcBorders>
              <w:top w:val="single" w:sz="4" w:space="0" w:color="auto"/>
              <w:left w:val="single" w:sz="4" w:space="0" w:color="auto"/>
              <w:bottom w:val="single" w:sz="4" w:space="0" w:color="auto"/>
              <w:right w:val="single" w:sz="4" w:space="0" w:color="auto"/>
            </w:tcBorders>
            <w:shd w:val="clear" w:color="auto" w:fill="auto"/>
          </w:tcPr>
          <w:p w14:paraId="436DD88C" w14:textId="77777777" w:rsidR="001B6BA6" w:rsidRPr="00295B90" w:rsidRDefault="001B6BA6" w:rsidP="001B6BA6">
            <w:pPr>
              <w:pStyle w:val="TableParagraph"/>
              <w:numPr>
                <w:ilvl w:val="0"/>
                <w:numId w:val="18"/>
              </w:numPr>
              <w:tabs>
                <w:tab w:val="left" w:pos="425"/>
              </w:tabs>
              <w:spacing w:line="293" w:lineRule="exact"/>
              <w:ind w:firstLine="68"/>
              <w:jc w:val="both"/>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Praktyki zawodowe nie mniej niż 1200 godzin.</w:t>
            </w:r>
          </w:p>
          <w:p w14:paraId="68194C3F" w14:textId="77777777" w:rsidR="001B6BA6" w:rsidRPr="00295B90" w:rsidRDefault="001B6BA6" w:rsidP="001B6BA6">
            <w:pPr>
              <w:pStyle w:val="TableParagraph"/>
              <w:tabs>
                <w:tab w:val="left" w:pos="425"/>
              </w:tabs>
              <w:spacing w:line="293" w:lineRule="exact"/>
              <w:jc w:val="both"/>
              <w:rPr>
                <w:rFonts w:ascii="Times New Roman" w:hAnsi="Times New Roman"/>
                <w:color w:val="000000" w:themeColor="text1"/>
                <w:sz w:val="24"/>
                <w:szCs w:val="24"/>
                <w:lang w:val="pl-PL"/>
              </w:rPr>
            </w:pPr>
          </w:p>
          <w:p w14:paraId="2D8F017A" w14:textId="77777777" w:rsidR="001B6BA6" w:rsidRPr="00295B90" w:rsidRDefault="001B6BA6" w:rsidP="001B6BA6">
            <w:pPr>
              <w:pStyle w:val="TableParagraph"/>
              <w:tabs>
                <w:tab w:val="left" w:pos="425"/>
              </w:tabs>
              <w:spacing w:line="293" w:lineRule="exact"/>
              <w:jc w:val="both"/>
              <w:rPr>
                <w:rFonts w:ascii="Times New Roman" w:hAnsi="Times New Roman"/>
                <w:color w:val="000000" w:themeColor="text1"/>
                <w:sz w:val="24"/>
                <w:szCs w:val="24"/>
                <w:lang w:val="pl-PL"/>
              </w:rPr>
            </w:pPr>
          </w:p>
          <w:p w14:paraId="62387112" w14:textId="77777777" w:rsidR="001B6BA6" w:rsidRPr="00295B90" w:rsidRDefault="001B6BA6" w:rsidP="001B6BA6">
            <w:pPr>
              <w:pStyle w:val="TableParagraph"/>
              <w:tabs>
                <w:tab w:val="left" w:pos="425"/>
              </w:tabs>
              <w:spacing w:line="293" w:lineRule="exact"/>
              <w:jc w:val="both"/>
              <w:rPr>
                <w:rFonts w:ascii="Times New Roman" w:eastAsia="Times New Roman" w:hAnsi="Times New Roman"/>
                <w:color w:val="000000" w:themeColor="text1"/>
                <w:sz w:val="24"/>
                <w:szCs w:val="24"/>
                <w:lang w:val="pl-PL"/>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A56B1E2" w14:textId="77777777" w:rsidR="001B6BA6" w:rsidRPr="00295B90" w:rsidRDefault="001B6BA6" w:rsidP="001B6BA6">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5AF2E59F" w14:textId="77777777" w:rsidR="001B6BA6" w:rsidRPr="00295B90" w:rsidRDefault="001B6BA6" w:rsidP="001B6BA6">
            <w:pPr>
              <w:pStyle w:val="TableParagraph"/>
              <w:spacing w:before="112"/>
              <w:ind w:left="518" w:hanging="497"/>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452CA49D" w14:textId="77777777" w:rsidTr="00E15713">
        <w:trPr>
          <w:trHeight w:val="678"/>
        </w:trPr>
        <w:tc>
          <w:tcPr>
            <w:tcW w:w="1002" w:type="dxa"/>
            <w:vMerge/>
            <w:tcBorders>
              <w:left w:val="single" w:sz="4" w:space="0" w:color="auto"/>
              <w:right w:val="single" w:sz="4" w:space="0" w:color="auto"/>
            </w:tcBorders>
            <w:shd w:val="clear" w:color="auto" w:fill="auto"/>
            <w:vAlign w:val="center"/>
          </w:tcPr>
          <w:p w14:paraId="7F1F74CC" w14:textId="77777777" w:rsidR="001B6BA6" w:rsidRPr="00295B90" w:rsidRDefault="001B6BA6" w:rsidP="001B6BA6">
            <w:pPr>
              <w:pStyle w:val="TableParagraph"/>
              <w:ind w:left="214"/>
              <w:jc w:val="center"/>
              <w:rPr>
                <w:rFonts w:ascii="Times New Roman" w:eastAsia="Georgia" w:hAnsi="Times New Roman"/>
                <w:b/>
                <w:color w:val="000000" w:themeColor="text1"/>
                <w:sz w:val="24"/>
                <w:szCs w:val="24"/>
                <w:lang w:val="pl-PL"/>
              </w:rPr>
            </w:pPr>
          </w:p>
        </w:tc>
        <w:tc>
          <w:tcPr>
            <w:tcW w:w="10905" w:type="dxa"/>
            <w:tcBorders>
              <w:top w:val="single" w:sz="4" w:space="0" w:color="auto"/>
              <w:left w:val="single" w:sz="4" w:space="0" w:color="auto"/>
              <w:bottom w:val="single" w:sz="4" w:space="0" w:color="auto"/>
              <w:right w:val="single" w:sz="4" w:space="0" w:color="auto"/>
            </w:tcBorders>
            <w:shd w:val="clear" w:color="auto" w:fill="auto"/>
          </w:tcPr>
          <w:p w14:paraId="0DE8CD69" w14:textId="371CEF4A" w:rsidR="00381401" w:rsidRPr="00295B90" w:rsidRDefault="001B6BA6" w:rsidP="00381401">
            <w:pPr>
              <w:pStyle w:val="TableParagraph"/>
              <w:numPr>
                <w:ilvl w:val="0"/>
                <w:numId w:val="18"/>
              </w:numPr>
              <w:tabs>
                <w:tab w:val="left" w:pos="711"/>
              </w:tabs>
              <w:spacing w:line="293" w:lineRule="exact"/>
              <w:ind w:left="692" w:right="144" w:hanging="283"/>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Zajęcia z wychowania fizycznego na studiach stacjonarnych są zajęciami obowiązkowymi prowadzonymi </w:t>
            </w:r>
          </w:p>
          <w:p w14:paraId="03B8A65E" w14:textId="0DDFAA59" w:rsidR="001B6BA6" w:rsidRPr="00295B90" w:rsidRDefault="00381401" w:rsidP="00381401">
            <w:pPr>
              <w:pStyle w:val="TableParagraph"/>
              <w:tabs>
                <w:tab w:val="left" w:pos="692"/>
              </w:tabs>
              <w:spacing w:line="293" w:lineRule="exact"/>
              <w:ind w:left="834" w:right="144" w:hanging="474"/>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      </w:t>
            </w:r>
            <w:r w:rsidR="001B6BA6" w:rsidRPr="00295B90">
              <w:rPr>
                <w:rFonts w:ascii="Times New Roman" w:hAnsi="Times New Roman"/>
                <w:color w:val="000000" w:themeColor="text1"/>
                <w:sz w:val="24"/>
                <w:szCs w:val="24"/>
                <w:lang w:val="pl-PL"/>
              </w:rPr>
              <w:t>w wymiarze nie mniejszym niż 60 godzin</w:t>
            </w:r>
            <w:r w:rsidRPr="00295B90">
              <w:rPr>
                <w:rFonts w:ascii="Times New Roman" w:hAnsi="Times New Roman"/>
                <w:color w:val="000000" w:themeColor="text1"/>
                <w:sz w:val="24"/>
                <w:szCs w:val="24"/>
                <w:lang w:val="pl-PL"/>
              </w:rPr>
              <w:t>,</w:t>
            </w:r>
            <w:r w:rsidR="001B6BA6" w:rsidRPr="00295B90">
              <w:rPr>
                <w:rFonts w:ascii="Times New Roman" w:hAnsi="Times New Roman"/>
                <w:color w:val="000000" w:themeColor="text1"/>
                <w:sz w:val="24"/>
                <w:szCs w:val="24"/>
                <w:lang w:val="pl-PL"/>
              </w:rPr>
              <w:t xml:space="preserve">  którym nie przypisano punktów ECTS.  </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5DD3050A" w14:textId="77777777" w:rsidR="001B6BA6" w:rsidRPr="00295B90" w:rsidRDefault="001B6BA6" w:rsidP="001B6BA6">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037546E0" w14:textId="77777777" w:rsidR="001B6BA6" w:rsidRPr="00295B90" w:rsidRDefault="001B6BA6" w:rsidP="001B6BA6">
            <w:pPr>
              <w:pStyle w:val="TableParagraph"/>
              <w:spacing w:before="112"/>
              <w:ind w:left="518" w:hanging="497"/>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1FBB7E3C" w14:textId="77777777" w:rsidTr="00A161DB">
        <w:trPr>
          <w:trHeight w:hRule="exact" w:val="804"/>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7F932E8" w14:textId="44489E6E" w:rsidR="001B6BA6" w:rsidRPr="00295B90" w:rsidRDefault="001B6BA6"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3</w:t>
            </w:r>
            <w:r w:rsidR="00462708" w:rsidRPr="00295B90">
              <w:rPr>
                <w:rFonts w:ascii="Times New Roman" w:eastAsia="Georgia" w:hAnsi="Times New Roman"/>
                <w:b/>
                <w:color w:val="000000" w:themeColor="text1"/>
                <w:sz w:val="24"/>
                <w:szCs w:val="24"/>
                <w:lang w:val="pl-PL"/>
              </w:rPr>
              <w:t>5</w:t>
            </w:r>
            <w:r w:rsidRPr="00295B90">
              <w:rPr>
                <w:rFonts w:ascii="Times New Roman" w:eastAsia="Georgia" w:hAnsi="Times New Roman"/>
                <w:b/>
                <w:color w:val="000000" w:themeColor="text1"/>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43FEBFB3" w14:textId="77777777" w:rsidR="001B6BA6" w:rsidRPr="00295B90" w:rsidRDefault="001B6BA6" w:rsidP="001B6BA6">
            <w:pPr>
              <w:pStyle w:val="TableParagraph"/>
              <w:tabs>
                <w:tab w:val="left" w:pos="425"/>
              </w:tabs>
              <w:spacing w:line="293" w:lineRule="exact"/>
              <w:ind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  W ramach kształcenia w grupie zajęć B. Nauki społeczne i humanizm w pielęgniarstwie są prowadzone zajęcia    </w:t>
            </w:r>
          </w:p>
          <w:p w14:paraId="1E22C8DF" w14:textId="3F143DE3" w:rsidR="001B6BA6" w:rsidRPr="00295B90" w:rsidRDefault="001B6BA6" w:rsidP="001B6BA6">
            <w:pPr>
              <w:pStyle w:val="TableParagraph"/>
              <w:tabs>
                <w:tab w:val="left" w:pos="425"/>
              </w:tabs>
              <w:spacing w:line="293" w:lineRule="exact"/>
              <w:ind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   obejmujące treści kształcenia z zakresu: etyki zawodu pielęgniarki, w wymiarze nie mniejszym niż 35 godzin.</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0DDA4" w14:textId="77777777" w:rsidR="001B6BA6" w:rsidRPr="00295B90" w:rsidRDefault="001B6BA6" w:rsidP="001B6BA6">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3B31E" w14:textId="77777777" w:rsidR="001B6BA6" w:rsidRPr="00295B90" w:rsidRDefault="001B6BA6" w:rsidP="001B6BA6">
            <w:pPr>
              <w:pStyle w:val="TableParagraph"/>
              <w:spacing w:before="112"/>
              <w:ind w:left="518" w:hanging="497"/>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2889A74E" w14:textId="77777777" w:rsidTr="00462708">
        <w:trPr>
          <w:trHeight w:hRule="exact" w:val="1594"/>
        </w:trPr>
        <w:tc>
          <w:tcPr>
            <w:tcW w:w="1002" w:type="dxa"/>
            <w:vMerge w:val="restart"/>
            <w:tcBorders>
              <w:top w:val="single" w:sz="4" w:space="0" w:color="auto"/>
              <w:left w:val="single" w:sz="4" w:space="0" w:color="auto"/>
              <w:right w:val="single" w:sz="4" w:space="0" w:color="auto"/>
            </w:tcBorders>
            <w:shd w:val="clear" w:color="auto" w:fill="auto"/>
            <w:vAlign w:val="center"/>
          </w:tcPr>
          <w:p w14:paraId="00CC9FE7" w14:textId="6BC231A4" w:rsidR="001B6BA6" w:rsidRPr="00295B90" w:rsidRDefault="001B6BA6"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3</w:t>
            </w:r>
            <w:r w:rsidR="00462708" w:rsidRPr="00295B90">
              <w:rPr>
                <w:rFonts w:ascii="Times New Roman" w:eastAsia="Georgia" w:hAnsi="Times New Roman"/>
                <w:b/>
                <w:color w:val="000000" w:themeColor="text1"/>
                <w:sz w:val="24"/>
                <w:szCs w:val="24"/>
                <w:lang w:val="pl-PL"/>
              </w:rPr>
              <w:t>6</w:t>
            </w:r>
            <w:r w:rsidRPr="00295B90">
              <w:rPr>
                <w:rFonts w:ascii="Times New Roman" w:eastAsia="Georgia" w:hAnsi="Times New Roman"/>
                <w:b/>
                <w:color w:val="000000" w:themeColor="text1"/>
                <w:sz w:val="24"/>
                <w:szCs w:val="24"/>
                <w:lang w:val="pl-PL"/>
              </w:rPr>
              <w:t>-</w:t>
            </w:r>
          </w:p>
          <w:p w14:paraId="79D51EEA" w14:textId="58A2C755" w:rsidR="001B6BA6" w:rsidRPr="00295B90" w:rsidRDefault="001B6BA6"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3</w:t>
            </w:r>
            <w:r w:rsidR="00462708" w:rsidRPr="00295B90">
              <w:rPr>
                <w:rFonts w:ascii="Times New Roman" w:eastAsia="Georgia" w:hAnsi="Times New Roman"/>
                <w:b/>
                <w:color w:val="000000" w:themeColor="text1"/>
                <w:sz w:val="24"/>
                <w:szCs w:val="24"/>
                <w:lang w:val="pl-PL"/>
              </w:rPr>
              <w:t>7.</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69B75A56" w14:textId="57B44E86" w:rsidR="001B6BA6" w:rsidRPr="00295B90" w:rsidRDefault="001B6BA6" w:rsidP="001B6BA6">
            <w:pPr>
              <w:pStyle w:val="TableParagraph"/>
              <w:tabs>
                <w:tab w:val="left" w:pos="425"/>
              </w:tabs>
              <w:spacing w:line="293" w:lineRule="exact"/>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W ramach kształcenia w grupie zajęć C. Nauki w zakresie podstaw opieki pielęgniarskiej są prowadzone zajęcia obejmujące treści kształcenia z zakresu: </w:t>
            </w:r>
          </w:p>
          <w:p w14:paraId="000FE335" w14:textId="63769470" w:rsidR="001B6BA6" w:rsidRPr="00295B90" w:rsidRDefault="001B6BA6" w:rsidP="001B6BA6">
            <w:pPr>
              <w:pStyle w:val="TableParagraph"/>
              <w:numPr>
                <w:ilvl w:val="0"/>
                <w:numId w:val="65"/>
              </w:numPr>
              <w:tabs>
                <w:tab w:val="left" w:pos="425"/>
              </w:tabs>
              <w:spacing w:line="293" w:lineRule="exact"/>
              <w:ind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podstaw pielęgniarstwa</w:t>
            </w:r>
            <w:r w:rsidR="00381401" w:rsidRPr="00295B90">
              <w:rPr>
                <w:rFonts w:ascii="Times New Roman" w:hAnsi="Times New Roman"/>
                <w:color w:val="000000" w:themeColor="text1"/>
                <w:sz w:val="24"/>
                <w:szCs w:val="24"/>
                <w:lang w:val="pl-PL"/>
              </w:rPr>
              <w:t>,</w:t>
            </w:r>
            <w:r w:rsidRPr="00295B90">
              <w:rPr>
                <w:rFonts w:ascii="Times New Roman" w:hAnsi="Times New Roman"/>
                <w:color w:val="000000" w:themeColor="text1"/>
                <w:sz w:val="24"/>
                <w:szCs w:val="24"/>
                <w:lang w:val="pl-PL"/>
              </w:rPr>
              <w:t xml:space="preserve">  w ramach których nie mniej niż 200 godzin jest realizowanych w formie ćwiczeń w pracowni umiejętności pielęgniarskich lub pracowni symulacji wysokiej wierności</w:t>
            </w:r>
            <w:r w:rsidR="00381401" w:rsidRPr="00295B90">
              <w:rPr>
                <w:rFonts w:ascii="Times New Roman" w:hAnsi="Times New Roman"/>
                <w:color w:val="000000" w:themeColor="text1"/>
                <w:sz w:val="24"/>
                <w:szCs w:val="24"/>
                <w:lang w:val="pl-PL"/>
              </w:rPr>
              <w:t xml:space="preserve">, </w:t>
            </w:r>
            <w:r w:rsidR="00462708" w:rsidRPr="00295B90">
              <w:rPr>
                <w:rFonts w:ascii="Times New Roman" w:hAnsi="Times New Roman"/>
                <w:color w:val="000000" w:themeColor="text1"/>
                <w:sz w:val="24"/>
                <w:szCs w:val="24"/>
                <w:lang w:val="pl-PL"/>
              </w:rPr>
              <w:t xml:space="preserve">zajęcia w formie ćwiczeń </w:t>
            </w:r>
            <w:r w:rsidRPr="00295B90">
              <w:rPr>
                <w:rFonts w:ascii="Times New Roman" w:hAnsi="Times New Roman"/>
                <w:color w:val="000000" w:themeColor="text1"/>
                <w:sz w:val="24"/>
                <w:szCs w:val="24"/>
                <w:lang w:val="pl-PL"/>
              </w:rPr>
              <w:t>są realizowane przed rozpoczęciem zajęć praktycznych z tego zakresu w warunkach naturalnych</w:t>
            </w:r>
            <w:r w:rsidR="00462708" w:rsidRPr="00295B90">
              <w:rPr>
                <w:rFonts w:ascii="Times New Roman" w:hAnsi="Times New Roman"/>
                <w:color w:val="000000" w:themeColor="text1"/>
                <w:sz w:val="24"/>
                <w:szCs w:val="24"/>
                <w:lang w:val="pl-PL"/>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C26D1" w14:textId="70084E46" w:rsidR="001B6BA6" w:rsidRPr="00295B90" w:rsidRDefault="001B6BA6" w:rsidP="001B6BA6">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A1378" w14:textId="1AF1C00A" w:rsidR="001B6BA6" w:rsidRPr="00295B90" w:rsidRDefault="001B6BA6" w:rsidP="001B6BA6">
            <w:pPr>
              <w:pStyle w:val="TableParagraph"/>
              <w:spacing w:before="112"/>
              <w:ind w:left="518" w:hanging="497"/>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642700E2" w14:textId="77777777" w:rsidTr="00D11D84">
        <w:trPr>
          <w:trHeight w:hRule="exact" w:val="965"/>
        </w:trPr>
        <w:tc>
          <w:tcPr>
            <w:tcW w:w="1002" w:type="dxa"/>
            <w:vMerge/>
            <w:tcBorders>
              <w:left w:val="single" w:sz="4" w:space="0" w:color="auto"/>
              <w:bottom w:val="single" w:sz="4" w:space="0" w:color="auto"/>
              <w:right w:val="single" w:sz="4" w:space="0" w:color="auto"/>
            </w:tcBorders>
            <w:shd w:val="clear" w:color="auto" w:fill="auto"/>
            <w:vAlign w:val="center"/>
          </w:tcPr>
          <w:p w14:paraId="0D0D3827" w14:textId="1E280821" w:rsidR="001B6BA6" w:rsidRPr="00295B90" w:rsidRDefault="001B6BA6" w:rsidP="002819EB">
            <w:pPr>
              <w:pStyle w:val="TableParagraph"/>
              <w:ind w:left="214"/>
              <w:jc w:val="center"/>
              <w:rPr>
                <w:rFonts w:ascii="Times New Roman" w:eastAsia="Georgia" w:hAnsi="Times New Roman"/>
                <w:b/>
                <w:color w:val="000000" w:themeColor="text1"/>
                <w:sz w:val="24"/>
                <w:szCs w:val="24"/>
                <w:lang w:val="pl-PL"/>
              </w:rPr>
            </w:pP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4F2FF387" w14:textId="2A4BE77F" w:rsidR="001B6BA6" w:rsidRPr="00295B90" w:rsidRDefault="00462708" w:rsidP="001B6BA6">
            <w:pPr>
              <w:pStyle w:val="TableParagraph"/>
              <w:numPr>
                <w:ilvl w:val="0"/>
                <w:numId w:val="65"/>
              </w:numPr>
              <w:tabs>
                <w:tab w:val="left" w:pos="425"/>
              </w:tabs>
              <w:spacing w:line="293" w:lineRule="exact"/>
              <w:ind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 </w:t>
            </w:r>
            <w:r w:rsidR="001B6BA6" w:rsidRPr="00295B90">
              <w:rPr>
                <w:rFonts w:ascii="Times New Roman" w:hAnsi="Times New Roman"/>
                <w:color w:val="000000" w:themeColor="text1"/>
                <w:sz w:val="24"/>
                <w:szCs w:val="24"/>
                <w:lang w:val="pl-PL"/>
              </w:rPr>
              <w:t>badania fizykalnego, w ramach których nie mniej niż 40 godzin jest realizowanych w formie ćwiczeń w</w:t>
            </w:r>
            <w:r w:rsidRPr="00295B90">
              <w:rPr>
                <w:rFonts w:ascii="Times New Roman" w:hAnsi="Times New Roman"/>
                <w:color w:val="000000" w:themeColor="text1"/>
                <w:sz w:val="24"/>
                <w:szCs w:val="24"/>
                <w:lang w:val="pl-PL"/>
              </w:rPr>
              <w:t> </w:t>
            </w:r>
            <w:r w:rsidR="001B6BA6" w:rsidRPr="00295B90">
              <w:rPr>
                <w:rFonts w:ascii="Times New Roman" w:hAnsi="Times New Roman"/>
                <w:color w:val="000000" w:themeColor="text1"/>
                <w:sz w:val="24"/>
                <w:szCs w:val="24"/>
                <w:lang w:val="pl-PL"/>
              </w:rPr>
              <w:t>pracowni umiejętności pielęgniarskich  lub pracowni symulacji wysokiej wierności, lub w warunkach naturalnych</w:t>
            </w:r>
            <w:r w:rsidR="001B6BA6" w:rsidRPr="00295B90">
              <w:rPr>
                <w:color w:val="000000" w:themeColor="text1"/>
                <w:lang w:val="pl-PL"/>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E6731" w14:textId="34FE1AFF" w:rsidR="001B6BA6" w:rsidRPr="00295B90" w:rsidRDefault="001B6BA6" w:rsidP="001B6BA6">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9CB3F" w14:textId="20D02B91" w:rsidR="001B6BA6" w:rsidRPr="00295B90" w:rsidRDefault="001B6BA6" w:rsidP="001B6BA6">
            <w:pPr>
              <w:pStyle w:val="TableParagraph"/>
              <w:spacing w:before="112"/>
              <w:ind w:left="518" w:hanging="497"/>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1F3ECCE4" w14:textId="77777777" w:rsidTr="008707C0">
        <w:trPr>
          <w:trHeight w:hRule="exact" w:val="130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FF66910" w14:textId="7EEF489C" w:rsidR="001B6BA6" w:rsidRPr="00295B90" w:rsidRDefault="00462708"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38.</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6D7335E4" w14:textId="77777777" w:rsidR="008707C0" w:rsidRPr="00295B90" w:rsidRDefault="001B6BA6" w:rsidP="00462708">
            <w:pPr>
              <w:pStyle w:val="TableParagraph"/>
              <w:tabs>
                <w:tab w:val="left" w:pos="425"/>
              </w:tabs>
              <w:spacing w:line="293" w:lineRule="exact"/>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W ramach kształcenia w grupie zajęć D. Nauki w zakresie opieki specjalistycznej treści kształcenia są realizowane w </w:t>
            </w:r>
            <w:r w:rsidR="00E204FD" w:rsidRPr="00295B90">
              <w:rPr>
                <w:rFonts w:ascii="Times New Roman" w:hAnsi="Times New Roman"/>
                <w:color w:val="000000" w:themeColor="text1"/>
                <w:sz w:val="24"/>
                <w:szCs w:val="24"/>
                <w:lang w:val="pl-PL"/>
              </w:rPr>
              <w:t xml:space="preserve">warunkach symulowanych w </w:t>
            </w:r>
            <w:r w:rsidRPr="00295B90">
              <w:rPr>
                <w:rFonts w:ascii="Times New Roman" w:hAnsi="Times New Roman"/>
                <w:color w:val="000000" w:themeColor="text1"/>
                <w:sz w:val="24"/>
                <w:szCs w:val="24"/>
                <w:lang w:val="pl-PL"/>
              </w:rPr>
              <w:t xml:space="preserve">oparciu o scenariusze wysokiej wierności w </w:t>
            </w:r>
            <w:r w:rsidR="00E204FD" w:rsidRPr="00295B90">
              <w:rPr>
                <w:rFonts w:ascii="Times New Roman" w:hAnsi="Times New Roman"/>
                <w:color w:val="000000" w:themeColor="text1"/>
                <w:sz w:val="24"/>
                <w:szCs w:val="24"/>
                <w:lang w:val="pl-PL"/>
              </w:rPr>
              <w:t xml:space="preserve">wymiarze co najmniej </w:t>
            </w:r>
            <w:r w:rsidRPr="00295B90">
              <w:rPr>
                <w:rFonts w:ascii="Times New Roman" w:hAnsi="Times New Roman"/>
                <w:color w:val="000000" w:themeColor="text1"/>
                <w:sz w:val="24"/>
                <w:szCs w:val="24"/>
                <w:lang w:val="pl-PL"/>
              </w:rPr>
              <w:t xml:space="preserve"> 180</w:t>
            </w:r>
            <w:r w:rsidR="00E204FD" w:rsidRPr="00295B90">
              <w:rPr>
                <w:rFonts w:ascii="Times New Roman" w:hAnsi="Times New Roman"/>
                <w:color w:val="000000" w:themeColor="text1"/>
                <w:sz w:val="24"/>
                <w:szCs w:val="24"/>
                <w:lang w:val="pl-PL"/>
              </w:rPr>
              <w:t xml:space="preserve"> godzin </w:t>
            </w:r>
            <w:r w:rsidR="008707C0" w:rsidRPr="00295B90">
              <w:rPr>
                <w:rFonts w:ascii="Times New Roman" w:hAnsi="Times New Roman"/>
                <w:color w:val="000000" w:themeColor="text1"/>
                <w:sz w:val="24"/>
                <w:szCs w:val="24"/>
                <w:lang w:val="pl-PL"/>
              </w:rPr>
              <w:t xml:space="preserve">oraz proporcjonalnie i adekwatnie do osiąganych efektów uczenia się w tej grupie zajęć  (poza zajęciami praktycznymi). </w:t>
            </w:r>
          </w:p>
          <w:p w14:paraId="1B296567" w14:textId="77E76668" w:rsidR="001B6BA6" w:rsidRPr="00295B90" w:rsidRDefault="001B6BA6" w:rsidP="00462708">
            <w:pPr>
              <w:pStyle w:val="TableParagraph"/>
              <w:tabs>
                <w:tab w:val="left" w:pos="425"/>
              </w:tabs>
              <w:spacing w:line="293" w:lineRule="exact"/>
              <w:ind w:left="136" w:right="122"/>
              <w:jc w:val="both"/>
              <w:rPr>
                <w:rFonts w:ascii="Times New Roman" w:hAnsi="Times New Roman"/>
                <w:color w:val="000000" w:themeColor="text1"/>
                <w:sz w:val="24"/>
                <w:szCs w:val="24"/>
                <w:lang w:val="pl-PL"/>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3EB0D" w14:textId="5C6FC126" w:rsidR="001B6BA6" w:rsidRPr="00295B90" w:rsidRDefault="001B6BA6" w:rsidP="001B6BA6">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D01E6" w14:textId="3555D809" w:rsidR="001B6BA6" w:rsidRPr="00295B90" w:rsidRDefault="001B6BA6" w:rsidP="001B6BA6">
            <w:pPr>
              <w:pStyle w:val="TableParagraph"/>
              <w:spacing w:before="112"/>
              <w:ind w:left="518" w:hanging="497"/>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022CC1E7" w14:textId="77777777" w:rsidTr="00CF173E">
        <w:trPr>
          <w:trHeight w:hRule="exact" w:val="1289"/>
        </w:trPr>
        <w:tc>
          <w:tcPr>
            <w:tcW w:w="1002" w:type="dxa"/>
            <w:tcBorders>
              <w:top w:val="single" w:sz="4" w:space="0" w:color="auto"/>
              <w:left w:val="single" w:sz="4" w:space="0" w:color="auto"/>
              <w:right w:val="single" w:sz="4" w:space="0" w:color="auto"/>
            </w:tcBorders>
            <w:shd w:val="clear" w:color="auto" w:fill="auto"/>
            <w:vAlign w:val="center"/>
          </w:tcPr>
          <w:p w14:paraId="76E692B1" w14:textId="7FD34130" w:rsidR="001B6BA6" w:rsidRPr="00295B90" w:rsidRDefault="001B6BA6"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3</w:t>
            </w:r>
            <w:r w:rsidR="00462708" w:rsidRPr="00295B90">
              <w:rPr>
                <w:rFonts w:ascii="Times New Roman" w:eastAsia="Georgia" w:hAnsi="Times New Roman"/>
                <w:b/>
                <w:color w:val="000000" w:themeColor="text1"/>
                <w:sz w:val="24"/>
                <w:szCs w:val="24"/>
                <w:lang w:val="pl-PL"/>
              </w:rPr>
              <w:t>9</w:t>
            </w:r>
            <w:r w:rsidRPr="00295B90">
              <w:rPr>
                <w:rFonts w:ascii="Times New Roman" w:eastAsia="Georgia" w:hAnsi="Times New Roman"/>
                <w:b/>
                <w:color w:val="000000" w:themeColor="text1"/>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06969AC6" w14:textId="42F1A219" w:rsidR="001B6BA6" w:rsidRPr="00295B90" w:rsidRDefault="001B6BA6" w:rsidP="00FC5760">
            <w:pPr>
              <w:pStyle w:val="TableParagraph"/>
              <w:tabs>
                <w:tab w:val="left" w:pos="425"/>
              </w:tabs>
              <w:spacing w:line="293" w:lineRule="exact"/>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W ramach kształcenia w grupach zajęć A</w:t>
            </w:r>
            <w:r w:rsidR="00462708" w:rsidRPr="00295B90">
              <w:rPr>
                <w:rFonts w:ascii="Times New Roman" w:hAnsi="Times New Roman"/>
                <w:color w:val="000000" w:themeColor="text1"/>
                <w:sz w:val="24"/>
                <w:szCs w:val="24"/>
                <w:lang w:val="pl-PL"/>
              </w:rPr>
              <w:t>, B, C i D</w:t>
            </w:r>
            <w:r w:rsidRPr="00295B90">
              <w:rPr>
                <w:rFonts w:ascii="Times New Roman" w:hAnsi="Times New Roman"/>
                <w:color w:val="000000" w:themeColor="text1"/>
                <w:sz w:val="24"/>
                <w:szCs w:val="24"/>
                <w:lang w:val="pl-PL"/>
              </w:rPr>
              <w:t xml:space="preserve"> liczba godzin zajęć możliwych do realizowania bez udziału nauczyciela akademickiego lub innej osoby prowadzącej zajęcia nie jest większa niż 30% liczby godzin zajęć w każdej z tych grup (łącznie nie więcej niż 726 godzin), jako praca własna studenta pod kierunkiem nauczycieli akademickich lub innych osób prowadzących zajęcia.</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C44D1" w14:textId="77777777" w:rsidR="001B6BA6" w:rsidRPr="00295B90" w:rsidRDefault="001B6BA6" w:rsidP="001B6BA6">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8EA2F" w14:textId="77777777" w:rsidR="001B6BA6" w:rsidRPr="00295B90" w:rsidRDefault="001B6BA6" w:rsidP="001B6BA6">
            <w:pPr>
              <w:pStyle w:val="TableParagraph"/>
              <w:spacing w:before="112"/>
              <w:ind w:left="518" w:hanging="497"/>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32DF931A" w14:textId="77777777" w:rsidTr="002C6AEB">
        <w:trPr>
          <w:trHeight w:hRule="exact" w:val="1542"/>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A177092" w14:textId="3CC1814F" w:rsidR="001B6BA6" w:rsidRPr="00295B90" w:rsidRDefault="00FC5760"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40</w:t>
            </w:r>
            <w:r w:rsidR="001B6BA6" w:rsidRPr="00295B90">
              <w:rPr>
                <w:rFonts w:ascii="Times New Roman" w:eastAsia="Georgia" w:hAnsi="Times New Roman"/>
                <w:b/>
                <w:color w:val="000000" w:themeColor="text1"/>
                <w:sz w:val="24"/>
                <w:szCs w:val="24"/>
                <w:lang w:val="pl-PL"/>
              </w:rPr>
              <w:t>.</w:t>
            </w:r>
          </w:p>
        </w:tc>
        <w:tc>
          <w:tcPr>
            <w:tcW w:w="10905" w:type="dxa"/>
            <w:tcBorders>
              <w:top w:val="single" w:sz="4" w:space="0" w:color="000000"/>
              <w:left w:val="single" w:sz="4" w:space="0" w:color="auto"/>
              <w:bottom w:val="single" w:sz="4" w:space="0" w:color="auto"/>
              <w:right w:val="single" w:sz="4" w:space="0" w:color="000000"/>
            </w:tcBorders>
            <w:shd w:val="clear" w:color="auto" w:fill="auto"/>
          </w:tcPr>
          <w:p w14:paraId="4046469E" w14:textId="6D320E86" w:rsidR="001B6BA6" w:rsidRPr="00295B90" w:rsidRDefault="001B6BA6" w:rsidP="001B6BA6">
            <w:pPr>
              <w:pStyle w:val="TableParagraph"/>
              <w:tabs>
                <w:tab w:val="left" w:pos="425"/>
              </w:tabs>
              <w:spacing w:line="293" w:lineRule="exact"/>
              <w:ind w:left="136" w:right="122"/>
              <w:jc w:val="both"/>
              <w:rPr>
                <w:rFonts w:ascii="Times New Roman" w:hAnsi="Times New Roman"/>
                <w:color w:val="000000" w:themeColor="text1"/>
                <w:sz w:val="24"/>
                <w:szCs w:val="24"/>
                <w:lang w:val="pl-PL"/>
              </w:rPr>
            </w:pPr>
            <w:bookmarkStart w:id="2" w:name="_Hlk194655612"/>
            <w:r w:rsidRPr="00295B90">
              <w:rPr>
                <w:rFonts w:ascii="Times New Roman" w:hAnsi="Times New Roman"/>
                <w:color w:val="000000" w:themeColor="text1"/>
                <w:sz w:val="24"/>
                <w:szCs w:val="24"/>
                <w:lang w:val="pl-PL"/>
              </w:rPr>
              <w:t xml:space="preserve">Sekwencja zajęć lub grup zajęć oraz formy zajęć i proporcje liczby godzin zajęć realizowanych </w:t>
            </w:r>
            <w:r w:rsidRPr="00295B90">
              <w:rPr>
                <w:rFonts w:ascii="Times New Roman" w:hAnsi="Times New Roman"/>
                <w:color w:val="000000" w:themeColor="text1"/>
                <w:sz w:val="24"/>
                <w:szCs w:val="24"/>
                <w:lang w:val="pl-PL"/>
              </w:rPr>
              <w:br/>
              <w:t>w poszczególnych formach zapewniają osiągnięcie przez studentów efektów uczenia się.</w:t>
            </w:r>
            <w:bookmarkEnd w:id="2"/>
            <w:r w:rsidR="007130AF" w:rsidRPr="00295B90">
              <w:rPr>
                <w:rFonts w:ascii="Times New Roman" w:hAnsi="Times New Roman"/>
                <w:color w:val="000000" w:themeColor="text1"/>
                <w:sz w:val="24"/>
                <w:szCs w:val="24"/>
                <w:lang w:val="pl-PL"/>
              </w:rPr>
              <w:t xml:space="preserve"> </w:t>
            </w:r>
          </w:p>
        </w:tc>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630FE0FF" w14:textId="77777777" w:rsidR="001B6BA6" w:rsidRPr="00295B90" w:rsidRDefault="001B6BA6" w:rsidP="001B6BA6">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14:paraId="73377DBC" w14:textId="77777777" w:rsidR="001B6BA6" w:rsidRPr="00295B90" w:rsidRDefault="001B6BA6" w:rsidP="001B6BA6">
            <w:pPr>
              <w:pStyle w:val="TableParagraph"/>
              <w:spacing w:before="112"/>
              <w:ind w:left="518" w:hanging="497"/>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1A7611BF" w14:textId="77777777" w:rsidTr="00E15713">
        <w:trPr>
          <w:trHeight w:hRule="exact" w:val="720"/>
        </w:trPr>
        <w:tc>
          <w:tcPr>
            <w:tcW w:w="14175" w:type="dxa"/>
            <w:gridSpan w:val="4"/>
            <w:tcBorders>
              <w:top w:val="single" w:sz="4" w:space="0" w:color="auto"/>
              <w:left w:val="single" w:sz="4" w:space="0" w:color="auto"/>
              <w:right w:val="single" w:sz="4" w:space="0" w:color="000000"/>
            </w:tcBorders>
            <w:shd w:val="clear" w:color="auto" w:fill="auto"/>
            <w:vAlign w:val="center"/>
          </w:tcPr>
          <w:p w14:paraId="461B2563" w14:textId="77777777" w:rsidR="001B6BA6" w:rsidRPr="00295B90" w:rsidRDefault="001B6BA6" w:rsidP="002819EB">
            <w:pPr>
              <w:pStyle w:val="TableParagraph"/>
              <w:spacing w:before="112"/>
              <w:ind w:left="518" w:hanging="497"/>
              <w:jc w:val="center"/>
              <w:rPr>
                <w:rFonts w:ascii="Times New Roman" w:hAnsi="Times New Roman"/>
                <w:b/>
                <w:color w:val="000000" w:themeColor="text1"/>
                <w:sz w:val="28"/>
                <w:szCs w:val="28"/>
                <w:lang w:val="pl-PL"/>
              </w:rPr>
            </w:pPr>
            <w:r w:rsidRPr="00295B90">
              <w:rPr>
                <w:rFonts w:ascii="Times New Roman" w:hAnsi="Times New Roman"/>
                <w:b/>
                <w:color w:val="000000" w:themeColor="text1"/>
                <w:sz w:val="28"/>
                <w:szCs w:val="28"/>
                <w:lang w:val="pl-PL"/>
              </w:rPr>
              <w:lastRenderedPageBreak/>
              <w:t>Metody kształcenia</w:t>
            </w:r>
          </w:p>
        </w:tc>
      </w:tr>
      <w:tr w:rsidR="00295B90" w:rsidRPr="00295B90" w14:paraId="5E891385" w14:textId="77777777" w:rsidTr="000E7B2E">
        <w:trPr>
          <w:trHeight w:hRule="exact" w:val="1296"/>
        </w:trPr>
        <w:tc>
          <w:tcPr>
            <w:tcW w:w="1002" w:type="dxa"/>
            <w:tcBorders>
              <w:top w:val="single" w:sz="4" w:space="0" w:color="auto"/>
              <w:left w:val="single" w:sz="4" w:space="0" w:color="auto"/>
              <w:right w:val="single" w:sz="4" w:space="0" w:color="auto"/>
            </w:tcBorders>
            <w:shd w:val="clear" w:color="auto" w:fill="FFFFFF"/>
            <w:vAlign w:val="center"/>
          </w:tcPr>
          <w:p w14:paraId="3E938A81" w14:textId="03EF4622" w:rsidR="001B6BA6" w:rsidRPr="00295B90" w:rsidRDefault="001B6BA6"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4</w:t>
            </w:r>
            <w:r w:rsidR="00FC5760" w:rsidRPr="00295B90">
              <w:rPr>
                <w:rFonts w:ascii="Times New Roman" w:eastAsia="Georgia" w:hAnsi="Times New Roman"/>
                <w:b/>
                <w:color w:val="000000" w:themeColor="text1"/>
                <w:sz w:val="24"/>
                <w:szCs w:val="24"/>
                <w:lang w:val="pl-PL"/>
              </w:rPr>
              <w:t>1</w:t>
            </w:r>
            <w:r w:rsidRPr="00295B90">
              <w:rPr>
                <w:rFonts w:ascii="Times New Roman" w:eastAsia="Georgia" w:hAnsi="Times New Roman"/>
                <w:b/>
                <w:color w:val="000000" w:themeColor="text1"/>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3D354098" w14:textId="06EFF1D4" w:rsidR="001B6BA6" w:rsidRPr="00295B90" w:rsidRDefault="00A0603B" w:rsidP="001B6BA6">
            <w:pPr>
              <w:pStyle w:val="TableParagraph"/>
              <w:tabs>
                <w:tab w:val="left" w:pos="425"/>
              </w:tabs>
              <w:spacing w:line="293" w:lineRule="exact"/>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Formy zajęć </w:t>
            </w:r>
            <w:r w:rsidR="005014D8" w:rsidRPr="00295B90">
              <w:rPr>
                <w:rFonts w:ascii="Times New Roman" w:hAnsi="Times New Roman"/>
                <w:color w:val="000000" w:themeColor="text1"/>
                <w:sz w:val="24"/>
                <w:szCs w:val="24"/>
                <w:lang w:val="pl-PL"/>
              </w:rPr>
              <w:t>oraz m</w:t>
            </w:r>
            <w:r w:rsidR="001B6BA6" w:rsidRPr="00295B90">
              <w:rPr>
                <w:rFonts w:ascii="Times New Roman" w:hAnsi="Times New Roman"/>
                <w:color w:val="000000" w:themeColor="text1"/>
                <w:sz w:val="24"/>
                <w:szCs w:val="24"/>
                <w:lang w:val="pl-PL"/>
              </w:rPr>
              <w:t>etody dydaktyczne są różnorodne i adekwatne do realizowanych treści oraz umożliwiają studentowi osiągnięcie celów kształcenia i realizację wszystkich efektów uczenia się wynikających ze standardu kształcenia na studiach pierwszego stopnia</w:t>
            </w:r>
            <w:r w:rsidR="00FC5760" w:rsidRPr="00295B90">
              <w:rPr>
                <w:rFonts w:ascii="Times New Roman" w:hAnsi="Times New Roman"/>
                <w:color w:val="000000" w:themeColor="text1"/>
                <w:sz w:val="24"/>
                <w:szCs w:val="24"/>
                <w:lang w:val="pl-PL"/>
              </w:rPr>
              <w:t xml:space="preserve">. </w:t>
            </w:r>
            <w:r w:rsidR="005014D8" w:rsidRPr="00295B90">
              <w:rPr>
                <w:rFonts w:ascii="Times New Roman" w:hAnsi="Times New Roman"/>
                <w:color w:val="000000" w:themeColor="text1"/>
                <w:sz w:val="24"/>
                <w:szCs w:val="24"/>
                <w:lang w:val="pl-PL"/>
              </w:rPr>
              <w:t>W przypadku uzyskiwania przez studentów efektów uczenia się w kategorii umiejętności zaplanowane przez Uczelnię formy zajęć są inne niż formy podające.</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3EFBD6DE" w14:textId="77777777" w:rsidR="001B6BA6" w:rsidRPr="00295B90" w:rsidRDefault="001B6BA6" w:rsidP="001B6BA6">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5E6EDFB5" w14:textId="77777777" w:rsidR="001B6BA6" w:rsidRPr="00295B90" w:rsidRDefault="001B6BA6" w:rsidP="001B6BA6">
            <w:pPr>
              <w:pStyle w:val="TableParagraph"/>
              <w:spacing w:before="112"/>
              <w:ind w:left="518" w:hanging="497"/>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4D3F26E9" w14:textId="77777777" w:rsidTr="00FC5760">
        <w:trPr>
          <w:trHeight w:hRule="exact" w:val="981"/>
        </w:trPr>
        <w:tc>
          <w:tcPr>
            <w:tcW w:w="1002" w:type="dxa"/>
            <w:tcBorders>
              <w:top w:val="single" w:sz="4" w:space="0" w:color="auto"/>
              <w:left w:val="single" w:sz="4" w:space="0" w:color="auto"/>
              <w:right w:val="single" w:sz="4" w:space="0" w:color="auto"/>
            </w:tcBorders>
            <w:shd w:val="clear" w:color="auto" w:fill="FFFFFF"/>
            <w:vAlign w:val="center"/>
          </w:tcPr>
          <w:p w14:paraId="4BBEBD51" w14:textId="0F0BCC44" w:rsidR="001B6BA6" w:rsidRPr="00295B90" w:rsidRDefault="001B6BA6"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4</w:t>
            </w:r>
            <w:r w:rsidR="00FC5760" w:rsidRPr="00295B90">
              <w:rPr>
                <w:rFonts w:ascii="Times New Roman" w:eastAsia="Georgia" w:hAnsi="Times New Roman"/>
                <w:b/>
                <w:color w:val="000000" w:themeColor="text1"/>
                <w:sz w:val="24"/>
                <w:szCs w:val="24"/>
                <w:lang w:val="pl-PL"/>
              </w:rPr>
              <w:t>2</w:t>
            </w:r>
            <w:r w:rsidRPr="00295B90">
              <w:rPr>
                <w:rFonts w:ascii="Times New Roman" w:eastAsia="Georgia" w:hAnsi="Times New Roman"/>
                <w:b/>
                <w:color w:val="000000" w:themeColor="text1"/>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36742B4D" w14:textId="0B13DEFE" w:rsidR="00FC5760" w:rsidRPr="00295B90" w:rsidRDefault="00FC5760" w:rsidP="00FC5760">
            <w:pPr>
              <w:pStyle w:val="TableParagraph"/>
              <w:spacing w:before="52"/>
              <w:ind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  Uw</w:t>
            </w:r>
            <w:r w:rsidR="001B6BA6" w:rsidRPr="00295B90">
              <w:rPr>
                <w:rFonts w:ascii="Times New Roman" w:hAnsi="Times New Roman"/>
                <w:color w:val="000000" w:themeColor="text1"/>
                <w:sz w:val="24"/>
                <w:szCs w:val="24"/>
                <w:lang w:val="pl-PL"/>
              </w:rPr>
              <w:t>zględniają zajęcia w warunkach symulowanych</w:t>
            </w:r>
            <w:r w:rsidRPr="00295B90">
              <w:rPr>
                <w:rFonts w:ascii="Times New Roman" w:hAnsi="Times New Roman"/>
                <w:color w:val="000000" w:themeColor="text1"/>
                <w:sz w:val="24"/>
                <w:szCs w:val="24"/>
                <w:lang w:val="pl-PL"/>
              </w:rPr>
              <w:t>,</w:t>
            </w:r>
            <w:r w:rsidR="001B6BA6" w:rsidRPr="00295B90">
              <w:rPr>
                <w:rFonts w:ascii="Times New Roman" w:hAnsi="Times New Roman"/>
                <w:color w:val="000000" w:themeColor="text1"/>
                <w:sz w:val="24"/>
                <w:szCs w:val="24"/>
                <w:lang w:val="pl-PL"/>
              </w:rPr>
              <w:t xml:space="preserve"> </w:t>
            </w:r>
            <w:r w:rsidRPr="00295B90">
              <w:rPr>
                <w:rFonts w:ascii="Times New Roman" w:hAnsi="Times New Roman"/>
                <w:color w:val="000000" w:themeColor="text1"/>
                <w:sz w:val="24"/>
                <w:szCs w:val="24"/>
                <w:lang w:val="pl-PL"/>
              </w:rPr>
              <w:t xml:space="preserve">także w oparciu o scenariusze wysokiej wierności, </w:t>
            </w:r>
            <w:r w:rsidR="001B6BA6" w:rsidRPr="00295B90">
              <w:rPr>
                <w:rFonts w:ascii="Times New Roman" w:hAnsi="Times New Roman"/>
                <w:color w:val="000000" w:themeColor="text1"/>
                <w:sz w:val="24"/>
                <w:szCs w:val="24"/>
                <w:lang w:val="pl-PL"/>
              </w:rPr>
              <w:t xml:space="preserve">co </w:t>
            </w:r>
            <w:r w:rsidRPr="00295B90">
              <w:rPr>
                <w:rFonts w:ascii="Times New Roman" w:hAnsi="Times New Roman"/>
                <w:color w:val="000000" w:themeColor="text1"/>
                <w:sz w:val="24"/>
                <w:szCs w:val="24"/>
                <w:lang w:val="pl-PL"/>
              </w:rPr>
              <w:t xml:space="preserve">  </w:t>
            </w:r>
          </w:p>
          <w:p w14:paraId="7333AF5C" w14:textId="145E6F39" w:rsidR="00FC5760" w:rsidRPr="00295B90" w:rsidRDefault="00FC5760" w:rsidP="00FC5760">
            <w:pPr>
              <w:pStyle w:val="TableParagraph"/>
              <w:spacing w:before="52"/>
              <w:ind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  </w:t>
            </w:r>
            <w:r w:rsidR="001B6BA6" w:rsidRPr="00295B90">
              <w:rPr>
                <w:rFonts w:ascii="Times New Roman" w:hAnsi="Times New Roman"/>
                <w:color w:val="000000" w:themeColor="text1"/>
                <w:sz w:val="24"/>
                <w:szCs w:val="24"/>
                <w:lang w:val="pl-PL"/>
              </w:rPr>
              <w:t xml:space="preserve">znajduje odzwierciedlenie w zapisie w harmonogramie realizacji programu studiów oraz w kartach zajęć/ </w:t>
            </w:r>
          </w:p>
          <w:p w14:paraId="7241E1A4" w14:textId="05DD92FC" w:rsidR="001B6BA6" w:rsidRPr="00295B90" w:rsidRDefault="00FC5760" w:rsidP="00FC5760">
            <w:pPr>
              <w:pStyle w:val="TableParagraph"/>
              <w:spacing w:before="52"/>
              <w:ind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  </w:t>
            </w:r>
            <w:r w:rsidR="001B6BA6" w:rsidRPr="00295B90">
              <w:rPr>
                <w:rFonts w:ascii="Times New Roman" w:hAnsi="Times New Roman"/>
                <w:color w:val="000000" w:themeColor="text1"/>
                <w:sz w:val="24"/>
                <w:szCs w:val="24"/>
                <w:lang w:val="pl-PL"/>
              </w:rPr>
              <w:t>sylabusach.</w:t>
            </w:r>
          </w:p>
          <w:p w14:paraId="75CD5E0E" w14:textId="77777777" w:rsidR="001B6BA6" w:rsidRPr="00295B90" w:rsidRDefault="001B6BA6" w:rsidP="00FC5760">
            <w:pPr>
              <w:pStyle w:val="TableParagraph"/>
              <w:spacing w:before="52"/>
              <w:ind w:right="122"/>
              <w:jc w:val="both"/>
              <w:rPr>
                <w:rFonts w:ascii="Times New Roman" w:hAnsi="Times New Roman"/>
                <w:color w:val="000000" w:themeColor="text1"/>
                <w:sz w:val="24"/>
                <w:szCs w:val="24"/>
                <w:lang w:val="pl-PL"/>
              </w:rPr>
            </w:pPr>
          </w:p>
          <w:p w14:paraId="44824E61" w14:textId="77777777" w:rsidR="001B6BA6" w:rsidRPr="00295B90" w:rsidRDefault="001B6BA6" w:rsidP="001B6BA6">
            <w:pPr>
              <w:pStyle w:val="TableParagraph"/>
              <w:spacing w:before="52"/>
              <w:ind w:left="136" w:right="122"/>
              <w:jc w:val="both"/>
              <w:rPr>
                <w:rFonts w:ascii="Times New Roman" w:hAnsi="Times New Roman"/>
                <w:color w:val="000000" w:themeColor="text1"/>
                <w:sz w:val="24"/>
                <w:szCs w:val="24"/>
                <w:lang w:val="pl-PL"/>
              </w:rPr>
            </w:pPr>
          </w:p>
          <w:p w14:paraId="3554DD88" w14:textId="77777777" w:rsidR="001B6BA6" w:rsidRPr="00295B90" w:rsidRDefault="001B6BA6" w:rsidP="001B6BA6">
            <w:pPr>
              <w:pStyle w:val="TableParagraph"/>
              <w:spacing w:before="52"/>
              <w:ind w:left="136" w:right="122"/>
              <w:jc w:val="both"/>
              <w:rPr>
                <w:rFonts w:ascii="Times New Roman" w:hAnsi="Times New Roman"/>
                <w:color w:val="000000" w:themeColor="text1"/>
                <w:sz w:val="24"/>
                <w:szCs w:val="24"/>
                <w:lang w:val="pl-PL"/>
              </w:rPr>
            </w:pPr>
          </w:p>
          <w:p w14:paraId="4EBDD62C" w14:textId="77777777" w:rsidR="001B6BA6" w:rsidRPr="00295B90" w:rsidRDefault="001B6BA6" w:rsidP="001B6BA6">
            <w:pPr>
              <w:pStyle w:val="TableParagraph"/>
              <w:spacing w:before="52"/>
              <w:ind w:left="136" w:right="122"/>
              <w:jc w:val="both"/>
              <w:rPr>
                <w:rFonts w:ascii="Times New Roman" w:hAnsi="Times New Roman"/>
                <w:color w:val="000000" w:themeColor="text1"/>
                <w:sz w:val="24"/>
                <w:szCs w:val="24"/>
                <w:lang w:val="pl-PL"/>
              </w:rPr>
            </w:pPr>
          </w:p>
          <w:p w14:paraId="7621F970" w14:textId="77777777" w:rsidR="001B6BA6" w:rsidRPr="00295B90" w:rsidRDefault="001B6BA6" w:rsidP="001B6BA6">
            <w:pPr>
              <w:pStyle w:val="TableParagraph"/>
              <w:spacing w:before="52"/>
              <w:ind w:left="136" w:right="122"/>
              <w:jc w:val="both"/>
              <w:rPr>
                <w:rFonts w:ascii="Times New Roman" w:hAnsi="Times New Roman"/>
                <w:color w:val="000000" w:themeColor="text1"/>
                <w:sz w:val="24"/>
                <w:szCs w:val="24"/>
                <w:lang w:val="pl-PL"/>
              </w:rPr>
            </w:pPr>
          </w:p>
          <w:p w14:paraId="79807032" w14:textId="77777777" w:rsidR="001B6BA6" w:rsidRPr="00295B90" w:rsidRDefault="001B6BA6" w:rsidP="001B6BA6">
            <w:pPr>
              <w:pStyle w:val="TableParagraph"/>
              <w:spacing w:before="52"/>
              <w:ind w:left="136" w:right="122"/>
              <w:jc w:val="both"/>
              <w:rPr>
                <w:rFonts w:ascii="Times New Roman" w:hAnsi="Times New Roman"/>
                <w:color w:val="000000" w:themeColor="text1"/>
                <w:sz w:val="24"/>
                <w:szCs w:val="24"/>
                <w:lang w:val="pl-PL"/>
              </w:rPr>
            </w:pPr>
          </w:p>
          <w:p w14:paraId="43055246" w14:textId="77777777" w:rsidR="001B6BA6" w:rsidRPr="00295B90" w:rsidRDefault="001B6BA6" w:rsidP="001B6BA6">
            <w:pPr>
              <w:pStyle w:val="TableParagraph"/>
              <w:spacing w:before="52"/>
              <w:ind w:left="136" w:right="122"/>
              <w:jc w:val="both"/>
              <w:rPr>
                <w:rFonts w:ascii="Times New Roman" w:hAnsi="Times New Roman"/>
                <w:color w:val="000000" w:themeColor="text1"/>
                <w:sz w:val="24"/>
                <w:szCs w:val="24"/>
                <w:lang w:val="pl-PL"/>
              </w:rPr>
            </w:pPr>
          </w:p>
          <w:p w14:paraId="6F71AAC2" w14:textId="647A3BB9" w:rsidR="001B6BA6" w:rsidRPr="00295B90" w:rsidRDefault="001B6BA6" w:rsidP="001B6BA6">
            <w:pPr>
              <w:pStyle w:val="TableParagraph"/>
              <w:spacing w:before="52"/>
              <w:ind w:left="136" w:right="122"/>
              <w:jc w:val="both"/>
              <w:rPr>
                <w:rFonts w:ascii="Times New Roman" w:hAnsi="Times New Roman"/>
                <w:color w:val="000000" w:themeColor="text1"/>
                <w:sz w:val="24"/>
                <w:szCs w:val="24"/>
                <w:lang w:val="pl-PL"/>
              </w:rPr>
            </w:pP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76B0C89D" w14:textId="77777777" w:rsidR="001B6BA6" w:rsidRPr="00295B90" w:rsidRDefault="001B6BA6" w:rsidP="001B6BA6">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70D1DDA" w14:textId="77777777" w:rsidR="001B6BA6" w:rsidRPr="00295B90" w:rsidRDefault="001B6BA6" w:rsidP="001B6BA6">
            <w:pPr>
              <w:pStyle w:val="TableParagraph"/>
              <w:spacing w:before="112"/>
              <w:ind w:left="518" w:hanging="355"/>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6D682BA4" w14:textId="77777777" w:rsidTr="00FC5760">
        <w:trPr>
          <w:trHeight w:hRule="exact" w:val="840"/>
        </w:trPr>
        <w:tc>
          <w:tcPr>
            <w:tcW w:w="1002" w:type="dxa"/>
            <w:tcBorders>
              <w:top w:val="single" w:sz="4" w:space="0" w:color="auto"/>
              <w:left w:val="single" w:sz="4" w:space="0" w:color="auto"/>
              <w:bottom w:val="single" w:sz="4" w:space="0" w:color="auto"/>
              <w:right w:val="single" w:sz="4" w:space="0" w:color="auto"/>
            </w:tcBorders>
            <w:shd w:val="clear" w:color="auto" w:fill="FFFFFF"/>
            <w:vAlign w:val="center"/>
          </w:tcPr>
          <w:p w14:paraId="0AC49615" w14:textId="61F63F71" w:rsidR="001B6BA6" w:rsidRPr="00295B90" w:rsidRDefault="00FC5760"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43.</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5FB2B413" w14:textId="205C86A5" w:rsidR="00FC5760" w:rsidRPr="00295B90" w:rsidRDefault="00FC5760" w:rsidP="00FC5760">
            <w:pPr>
              <w:pStyle w:val="TableParagraph"/>
              <w:spacing w:before="52"/>
              <w:ind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  U</w:t>
            </w:r>
            <w:r w:rsidR="001B6BA6" w:rsidRPr="00295B90">
              <w:rPr>
                <w:rFonts w:ascii="Times New Roman" w:hAnsi="Times New Roman"/>
                <w:color w:val="000000" w:themeColor="text1"/>
                <w:sz w:val="24"/>
                <w:szCs w:val="24"/>
                <w:lang w:val="pl-PL"/>
              </w:rPr>
              <w:t>względniają pracę własną studenta po</w:t>
            </w:r>
            <w:r w:rsidRPr="00295B90">
              <w:rPr>
                <w:rFonts w:ascii="Times New Roman" w:hAnsi="Times New Roman"/>
                <w:color w:val="000000" w:themeColor="text1"/>
                <w:sz w:val="24"/>
                <w:szCs w:val="24"/>
                <w:lang w:val="pl-PL"/>
              </w:rPr>
              <w:t xml:space="preserve">d </w:t>
            </w:r>
            <w:r w:rsidR="001B6BA6" w:rsidRPr="00295B90">
              <w:rPr>
                <w:rFonts w:ascii="Times New Roman" w:hAnsi="Times New Roman"/>
                <w:color w:val="000000" w:themeColor="text1"/>
                <w:sz w:val="24"/>
                <w:szCs w:val="24"/>
                <w:lang w:val="pl-PL"/>
              </w:rPr>
              <w:t xml:space="preserve">kierunkiem nauczyciela akademickiego lub innej osoby prowadzącej </w:t>
            </w:r>
            <w:r w:rsidRPr="00295B90">
              <w:rPr>
                <w:rFonts w:ascii="Times New Roman" w:hAnsi="Times New Roman"/>
                <w:color w:val="000000" w:themeColor="text1"/>
                <w:sz w:val="24"/>
                <w:szCs w:val="24"/>
                <w:lang w:val="pl-PL"/>
              </w:rPr>
              <w:t xml:space="preserve">    </w:t>
            </w:r>
          </w:p>
          <w:p w14:paraId="32BE6A83" w14:textId="207E23A1" w:rsidR="001B6BA6" w:rsidRPr="00295B90" w:rsidRDefault="00FC5760" w:rsidP="00FC5760">
            <w:pPr>
              <w:pStyle w:val="TableParagraph"/>
              <w:spacing w:before="52"/>
              <w:ind w:right="122"/>
              <w:jc w:val="both"/>
              <w:rPr>
                <w:rFonts w:ascii="Times New Roman" w:hAnsi="Times New Roman"/>
                <w:strike/>
                <w:color w:val="000000" w:themeColor="text1"/>
                <w:sz w:val="24"/>
                <w:szCs w:val="24"/>
                <w:lang w:val="pl-PL"/>
              </w:rPr>
            </w:pPr>
            <w:r w:rsidRPr="00295B90">
              <w:rPr>
                <w:rFonts w:ascii="Times New Roman" w:hAnsi="Times New Roman"/>
                <w:color w:val="000000" w:themeColor="text1"/>
                <w:sz w:val="24"/>
                <w:szCs w:val="24"/>
                <w:lang w:val="pl-PL"/>
              </w:rPr>
              <w:t xml:space="preserve">  z</w:t>
            </w:r>
            <w:r w:rsidR="001B6BA6" w:rsidRPr="00295B90">
              <w:rPr>
                <w:rFonts w:ascii="Times New Roman" w:hAnsi="Times New Roman"/>
                <w:color w:val="000000" w:themeColor="text1"/>
                <w:sz w:val="24"/>
                <w:szCs w:val="24"/>
                <w:lang w:val="pl-PL"/>
              </w:rPr>
              <w:t>ajęcia</w:t>
            </w:r>
            <w:r w:rsidRPr="00295B90">
              <w:rPr>
                <w:rFonts w:ascii="Times New Roman" w:hAnsi="Times New Roman"/>
                <w:color w:val="000000" w:themeColor="text1"/>
                <w:sz w:val="24"/>
                <w:szCs w:val="24"/>
                <w:lang w:val="pl-PL"/>
              </w:rPr>
              <w:t xml:space="preserve">. </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4E08F6FC" w14:textId="77777777" w:rsidR="001B6BA6" w:rsidRPr="00295B90" w:rsidRDefault="001B6BA6" w:rsidP="001B6BA6">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48F801C1" w14:textId="77777777" w:rsidR="001B6BA6" w:rsidRPr="00295B90" w:rsidRDefault="001B6BA6" w:rsidP="001B6BA6">
            <w:pPr>
              <w:pStyle w:val="TableParagraph"/>
              <w:spacing w:before="112"/>
              <w:ind w:left="518" w:hanging="355"/>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2B3C3231" w14:textId="77777777" w:rsidTr="006F6B51">
        <w:trPr>
          <w:trHeight w:hRule="exact" w:val="1011"/>
        </w:trPr>
        <w:tc>
          <w:tcPr>
            <w:tcW w:w="1002" w:type="dxa"/>
            <w:tcBorders>
              <w:top w:val="single" w:sz="4" w:space="0" w:color="auto"/>
              <w:left w:val="single" w:sz="4" w:space="0" w:color="auto"/>
              <w:right w:val="single" w:sz="4" w:space="0" w:color="auto"/>
            </w:tcBorders>
            <w:shd w:val="clear" w:color="auto" w:fill="FFFFFF"/>
            <w:vAlign w:val="center"/>
          </w:tcPr>
          <w:p w14:paraId="505F2D4F" w14:textId="193D537C" w:rsidR="001B6BA6" w:rsidRPr="00295B90" w:rsidRDefault="001B6BA6"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4</w:t>
            </w:r>
            <w:r w:rsidR="00FC5760" w:rsidRPr="00295B90">
              <w:rPr>
                <w:rFonts w:ascii="Times New Roman" w:eastAsia="Georgia" w:hAnsi="Times New Roman"/>
                <w:b/>
                <w:color w:val="000000" w:themeColor="text1"/>
                <w:sz w:val="24"/>
                <w:szCs w:val="24"/>
                <w:lang w:val="pl-PL"/>
              </w:rPr>
              <w:t>4</w:t>
            </w:r>
            <w:r w:rsidRPr="00295B90">
              <w:rPr>
                <w:rFonts w:ascii="Times New Roman" w:eastAsia="Georgia" w:hAnsi="Times New Roman"/>
                <w:b/>
                <w:color w:val="000000" w:themeColor="text1"/>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6E5A1DEB" w14:textId="7AA49FC2" w:rsidR="001B6BA6" w:rsidRPr="00295B90" w:rsidRDefault="0066255B" w:rsidP="001B6BA6">
            <w:pPr>
              <w:pStyle w:val="TableParagraph"/>
              <w:spacing w:before="52"/>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U</w:t>
            </w:r>
            <w:r w:rsidR="001B6BA6" w:rsidRPr="00295B90">
              <w:rPr>
                <w:rFonts w:ascii="Times New Roman" w:hAnsi="Times New Roman"/>
                <w:color w:val="000000" w:themeColor="text1"/>
                <w:sz w:val="24"/>
                <w:szCs w:val="24"/>
                <w:lang w:val="pl-PL"/>
              </w:rPr>
              <w:t>możliwiają uzyskanie kompetencji w zakresie opanowania języka angielskiego na poziomie B2</w:t>
            </w:r>
            <w:r w:rsidR="008F1776" w:rsidRPr="00295B90">
              <w:rPr>
                <w:rFonts w:ascii="Times New Roman" w:hAnsi="Times New Roman"/>
                <w:color w:val="000000" w:themeColor="text1"/>
                <w:sz w:val="24"/>
                <w:szCs w:val="24"/>
                <w:lang w:val="pl-PL"/>
              </w:rPr>
              <w:t xml:space="preserve"> </w:t>
            </w:r>
            <w:r w:rsidR="00577B9C" w:rsidRPr="00295B90">
              <w:rPr>
                <w:rFonts w:ascii="Times New Roman" w:hAnsi="Times New Roman"/>
                <w:color w:val="000000" w:themeColor="text1"/>
                <w:sz w:val="24"/>
                <w:szCs w:val="24"/>
                <w:lang w:val="pl-PL"/>
              </w:rPr>
              <w:t>(</w:t>
            </w:r>
            <w:r w:rsidR="008F1776" w:rsidRPr="00295B90">
              <w:rPr>
                <w:rFonts w:ascii="Times New Roman" w:hAnsi="Times New Roman"/>
                <w:color w:val="000000" w:themeColor="text1"/>
                <w:sz w:val="24"/>
                <w:szCs w:val="24"/>
                <w:lang w:val="pl-PL"/>
              </w:rPr>
              <w:t>ESOKJ</w:t>
            </w:r>
            <w:r w:rsidR="00577B9C" w:rsidRPr="00295B90">
              <w:rPr>
                <w:rFonts w:ascii="Times New Roman" w:hAnsi="Times New Roman"/>
                <w:color w:val="000000" w:themeColor="text1"/>
                <w:sz w:val="24"/>
                <w:szCs w:val="24"/>
                <w:lang w:val="pl-PL"/>
              </w:rPr>
              <w:t>)</w:t>
            </w:r>
            <w:r w:rsidRPr="00295B90">
              <w:rPr>
                <w:rFonts w:ascii="Times New Roman" w:hAnsi="Times New Roman"/>
                <w:color w:val="000000" w:themeColor="text1"/>
                <w:sz w:val="24"/>
                <w:szCs w:val="24"/>
                <w:lang w:val="pl-PL"/>
              </w:rPr>
              <w:t>. W</w:t>
            </w:r>
            <w:r w:rsidR="002C6AEB" w:rsidRPr="00295B90">
              <w:rPr>
                <w:rFonts w:ascii="Times New Roman" w:hAnsi="Times New Roman"/>
                <w:color w:val="000000" w:themeColor="text1"/>
                <w:sz w:val="24"/>
                <w:szCs w:val="24"/>
                <w:lang w:val="pl-PL"/>
              </w:rPr>
              <w:t> </w:t>
            </w:r>
            <w:r w:rsidRPr="00295B90">
              <w:rPr>
                <w:rFonts w:ascii="Times New Roman" w:hAnsi="Times New Roman"/>
                <w:color w:val="000000" w:themeColor="text1"/>
                <w:sz w:val="24"/>
                <w:szCs w:val="24"/>
                <w:lang w:val="pl-PL"/>
              </w:rPr>
              <w:t xml:space="preserve">przypadku </w:t>
            </w:r>
            <w:r w:rsidR="001B6BA6" w:rsidRPr="00295B90">
              <w:rPr>
                <w:rFonts w:ascii="Times New Roman" w:hAnsi="Times New Roman"/>
                <w:color w:val="000000" w:themeColor="text1"/>
                <w:sz w:val="24"/>
                <w:szCs w:val="24"/>
                <w:lang w:val="pl-PL"/>
              </w:rPr>
              <w:t xml:space="preserve"> prowadzenia kierunku w języku angielskim – z innego języka obcego na poziomie B2. </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123AA1A2" w14:textId="77777777" w:rsidR="001B6BA6" w:rsidRPr="00295B90" w:rsidRDefault="001B6BA6" w:rsidP="001B6BA6">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6E576EA2" w14:textId="77777777" w:rsidR="001B6BA6" w:rsidRPr="00295B90" w:rsidRDefault="001B6BA6" w:rsidP="001B6BA6">
            <w:pPr>
              <w:pStyle w:val="TableParagraph"/>
              <w:spacing w:before="112"/>
              <w:ind w:left="518" w:hanging="355"/>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39507C" w14:paraId="1EC99877" w14:textId="77777777" w:rsidTr="00E15713">
        <w:trPr>
          <w:trHeight w:hRule="exact" w:val="562"/>
        </w:trPr>
        <w:tc>
          <w:tcPr>
            <w:tcW w:w="14175" w:type="dxa"/>
            <w:gridSpan w:val="4"/>
            <w:tcBorders>
              <w:top w:val="single" w:sz="4" w:space="0" w:color="auto"/>
              <w:left w:val="single" w:sz="4" w:space="0" w:color="auto"/>
              <w:right w:val="single" w:sz="4" w:space="0" w:color="000000"/>
            </w:tcBorders>
            <w:shd w:val="clear" w:color="auto" w:fill="auto"/>
            <w:vAlign w:val="center"/>
          </w:tcPr>
          <w:p w14:paraId="3F5E46A9" w14:textId="77777777" w:rsidR="001B6BA6" w:rsidRPr="00295B90" w:rsidRDefault="001B6BA6" w:rsidP="001B6BA6">
            <w:pPr>
              <w:pStyle w:val="TableParagraph"/>
              <w:spacing w:before="112"/>
              <w:ind w:left="518" w:hanging="355"/>
              <w:jc w:val="center"/>
              <w:rPr>
                <w:rFonts w:ascii="Times New Roman" w:hAnsi="Times New Roman"/>
                <w:b/>
                <w:color w:val="000000" w:themeColor="text1"/>
                <w:sz w:val="28"/>
                <w:szCs w:val="28"/>
                <w:lang w:val="pl-PL"/>
              </w:rPr>
            </w:pPr>
            <w:r w:rsidRPr="00295B90">
              <w:rPr>
                <w:rFonts w:ascii="Times New Roman" w:hAnsi="Times New Roman"/>
                <w:b/>
                <w:color w:val="000000" w:themeColor="text1"/>
                <w:sz w:val="28"/>
                <w:szCs w:val="28"/>
                <w:lang w:val="pl-PL"/>
              </w:rPr>
              <w:t xml:space="preserve">Zajęcia praktyczne i praktyki zawodowe </w:t>
            </w:r>
          </w:p>
        </w:tc>
      </w:tr>
      <w:tr w:rsidR="00295B90" w:rsidRPr="00295B90" w14:paraId="34011004" w14:textId="77777777" w:rsidTr="00E15713">
        <w:trPr>
          <w:trHeight w:hRule="exact" w:val="706"/>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6EAC341" w14:textId="11AA2338" w:rsidR="001B6BA6" w:rsidRPr="00295B90" w:rsidRDefault="001B6BA6"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4</w:t>
            </w:r>
            <w:r w:rsidR="00CF173E" w:rsidRPr="00295B90">
              <w:rPr>
                <w:rFonts w:ascii="Times New Roman" w:eastAsia="Georgia" w:hAnsi="Times New Roman"/>
                <w:b/>
                <w:color w:val="000000" w:themeColor="text1"/>
                <w:sz w:val="24"/>
                <w:szCs w:val="24"/>
                <w:lang w:val="pl-PL"/>
              </w:rPr>
              <w:t>5</w:t>
            </w:r>
            <w:r w:rsidRPr="00295B90">
              <w:rPr>
                <w:rFonts w:ascii="Times New Roman" w:eastAsia="Georgia" w:hAnsi="Times New Roman"/>
                <w:b/>
                <w:color w:val="000000" w:themeColor="text1"/>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67516D07" w14:textId="77777777" w:rsidR="001B6BA6" w:rsidRPr="00295B90" w:rsidRDefault="001B6BA6" w:rsidP="001B6BA6">
            <w:pPr>
              <w:pStyle w:val="TableParagraph"/>
              <w:spacing w:before="52"/>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Zajęcia praktyczne i praktyki zawodowe są zaplanowane zgodnie ze standardem kształcenia dla studiów  pierwszego stopnia oraz celami kształcenia i podlegają ocenie.  </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39D08C45" w14:textId="77777777" w:rsidR="001B6BA6" w:rsidRPr="00295B90" w:rsidRDefault="001B6BA6" w:rsidP="001B6BA6">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10A20E08" w14:textId="77777777" w:rsidR="001B6BA6" w:rsidRPr="00295B90" w:rsidRDefault="001B6BA6" w:rsidP="001B6BA6">
            <w:pPr>
              <w:pStyle w:val="TableParagraph"/>
              <w:spacing w:before="112"/>
              <w:ind w:left="518" w:hanging="355"/>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3BF63AB7" w14:textId="77777777" w:rsidTr="00831276">
        <w:trPr>
          <w:trHeight w:hRule="exact" w:val="112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40AF79D9" w14:textId="130E8DB8" w:rsidR="00105640" w:rsidRPr="00295B90" w:rsidRDefault="00105640" w:rsidP="002819EB">
            <w:pPr>
              <w:pStyle w:val="TableParagraph"/>
              <w:ind w:left="214"/>
              <w:jc w:val="center"/>
              <w:rPr>
                <w:rFonts w:ascii="Times New Roman" w:eastAsia="Georgia" w:hAnsi="Times New Roman"/>
                <w:b/>
                <w:color w:val="000000" w:themeColor="text1"/>
                <w:sz w:val="24"/>
                <w:szCs w:val="24"/>
                <w:lang w:val="pl-PL"/>
              </w:rPr>
            </w:pPr>
            <w:bookmarkStart w:id="3" w:name="_Hlk194678511"/>
            <w:r w:rsidRPr="00295B90">
              <w:rPr>
                <w:rFonts w:ascii="Times New Roman" w:eastAsia="Georgia" w:hAnsi="Times New Roman"/>
                <w:b/>
                <w:color w:val="000000" w:themeColor="text1"/>
                <w:sz w:val="24"/>
                <w:szCs w:val="24"/>
                <w:lang w:val="pl-PL"/>
              </w:rPr>
              <w:t>46.</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26E25279" w14:textId="3254AA90" w:rsidR="00105640" w:rsidRPr="00295B90" w:rsidRDefault="00105640" w:rsidP="00105640">
            <w:pPr>
              <w:pStyle w:val="TableParagraph"/>
              <w:spacing w:before="52"/>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Zajęcia praktyczne i praktyki zawodowe (grupy zajęć E i F), zorganizowano tak, aby zdobywanie umiejętności praktycznych </w:t>
            </w:r>
            <w:r w:rsidRPr="00295B90">
              <w:rPr>
                <w:rFonts w:ascii="Times New Roman" w:eastAsia="Times New Roman" w:hAnsi="Times New Roman"/>
                <w:color w:val="000000" w:themeColor="text1"/>
                <w:sz w:val="24"/>
                <w:szCs w:val="24"/>
                <w:lang w:val="pl-PL"/>
              </w:rPr>
              <w:t>w warunkach klinicznych w bezpośrednim kontakcie z pacjentem</w:t>
            </w:r>
            <w:r w:rsidRPr="00295B90">
              <w:rPr>
                <w:rFonts w:ascii="Times New Roman" w:hAnsi="Times New Roman"/>
                <w:color w:val="000000" w:themeColor="text1"/>
                <w:sz w:val="24"/>
                <w:szCs w:val="24"/>
                <w:lang w:val="pl-PL"/>
              </w:rPr>
              <w:t xml:space="preserve"> było poprzedzone zdobywaniem tych umiejętności w warunkach symulowanych (w pracowni umiejętności pielęgniarskich).</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5382C139" w14:textId="3C2E6A70" w:rsidR="00105640" w:rsidRPr="00295B90" w:rsidRDefault="00105640" w:rsidP="00105640">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5A3B9CAB" w14:textId="5BB61072" w:rsidR="00105640" w:rsidRPr="00295B90" w:rsidRDefault="00105640" w:rsidP="00105640">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bookmarkEnd w:id="3"/>
      <w:tr w:rsidR="00295B90" w:rsidRPr="00295B90" w14:paraId="1D0C593D" w14:textId="77777777" w:rsidTr="00E15713">
        <w:trPr>
          <w:trHeight w:hRule="exact" w:val="1075"/>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1E4EDF6" w14:textId="668A7842" w:rsidR="001B6BA6" w:rsidRPr="00295B90" w:rsidRDefault="001B6BA6"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4</w:t>
            </w:r>
            <w:r w:rsidR="00CF173E" w:rsidRPr="00295B90">
              <w:rPr>
                <w:rFonts w:ascii="Times New Roman" w:eastAsia="Georgia" w:hAnsi="Times New Roman"/>
                <w:b/>
                <w:color w:val="000000" w:themeColor="text1"/>
                <w:sz w:val="24"/>
                <w:szCs w:val="24"/>
                <w:lang w:val="pl-PL"/>
              </w:rPr>
              <w:t>7.</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7689F1C5" w14:textId="17C198C3" w:rsidR="001B6BA6" w:rsidRPr="00295B90" w:rsidRDefault="001B6BA6" w:rsidP="001B6BA6">
            <w:pPr>
              <w:pStyle w:val="TableParagraph"/>
              <w:spacing w:before="52"/>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Realizacja praktyk zawodowych (grupa zajęć F) jest poprzedzona realizacją zajęć praktycznych (grupa zajęć E) w warunkach klinicznych i zajęć w warunkach symulowanych w oparciu o scenariusze wysokiej wierności prowadzonych w grupie zajęć D. Nauki w zakresie opieki specjalistycznej w wymiarze co najmniej 180 godzin</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250D1911" w14:textId="6C64C3C9" w:rsidR="001B6BA6" w:rsidRPr="00295B90" w:rsidRDefault="001B6BA6" w:rsidP="001B6BA6">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02875674" w14:textId="4C99F53B" w:rsidR="001B6BA6" w:rsidRPr="00295B90" w:rsidRDefault="001B6BA6" w:rsidP="001B6BA6">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1D826CF4" w14:textId="77777777" w:rsidTr="00E15713">
        <w:trPr>
          <w:trHeight w:hRule="exact" w:val="708"/>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17AECA11" w14:textId="69345D88" w:rsidR="001B6BA6" w:rsidRPr="00295B90" w:rsidRDefault="001B6BA6"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4</w:t>
            </w:r>
            <w:r w:rsidR="00DE143A" w:rsidRPr="00295B90">
              <w:rPr>
                <w:rFonts w:ascii="Times New Roman" w:eastAsia="Georgia" w:hAnsi="Times New Roman"/>
                <w:b/>
                <w:color w:val="000000" w:themeColor="text1"/>
                <w:sz w:val="24"/>
                <w:szCs w:val="24"/>
                <w:lang w:val="pl-PL"/>
              </w:rPr>
              <w:t>8</w:t>
            </w:r>
            <w:r w:rsidRPr="00295B90">
              <w:rPr>
                <w:rFonts w:ascii="Times New Roman" w:eastAsia="Georgia" w:hAnsi="Times New Roman"/>
                <w:b/>
                <w:color w:val="000000" w:themeColor="text1"/>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278AB9B5" w14:textId="77777777" w:rsidR="001B6BA6" w:rsidRPr="00295B90" w:rsidRDefault="001B6BA6" w:rsidP="001B6BA6">
            <w:pPr>
              <w:pStyle w:val="TableParagraph"/>
              <w:spacing w:before="52"/>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Przebieg wszystkich zajęć praktycznych i praktyk zawodowych jest dokumentowany. </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10030BD4" w14:textId="77777777" w:rsidR="001B6BA6" w:rsidRPr="00295B90" w:rsidRDefault="001B6BA6" w:rsidP="001B6BA6">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5FE98AE5" w14:textId="77777777" w:rsidR="001B6BA6" w:rsidRPr="00295B90" w:rsidRDefault="001B6BA6" w:rsidP="001B6BA6">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3D2A7B8E" w14:textId="77777777" w:rsidTr="00E15713">
        <w:trPr>
          <w:trHeight w:hRule="exact" w:val="1071"/>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F9A867D" w14:textId="19C39648" w:rsidR="001B6BA6" w:rsidRPr="00295B90" w:rsidRDefault="001B6BA6"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4</w:t>
            </w:r>
            <w:r w:rsidR="00DE143A" w:rsidRPr="00295B90">
              <w:rPr>
                <w:rFonts w:ascii="Times New Roman" w:eastAsia="Georgia" w:hAnsi="Times New Roman"/>
                <w:b/>
                <w:color w:val="000000" w:themeColor="text1"/>
                <w:sz w:val="24"/>
                <w:szCs w:val="24"/>
                <w:lang w:val="pl-PL"/>
              </w:rPr>
              <w:t>9</w:t>
            </w:r>
            <w:r w:rsidRPr="00295B90">
              <w:rPr>
                <w:rFonts w:ascii="Times New Roman" w:eastAsia="Georgia" w:hAnsi="Times New Roman"/>
                <w:b/>
                <w:color w:val="000000" w:themeColor="text1"/>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56262594" w14:textId="77777777" w:rsidR="001B6BA6" w:rsidRPr="00295B90" w:rsidRDefault="001B6BA6" w:rsidP="001B6BA6">
            <w:pPr>
              <w:pStyle w:val="TableParagraph"/>
              <w:spacing w:before="52"/>
              <w:ind w:left="136" w:right="122"/>
              <w:jc w:val="both"/>
              <w:rPr>
                <w:rFonts w:ascii="Times New Roman" w:hAnsi="Times New Roman"/>
                <w:color w:val="000000" w:themeColor="text1"/>
                <w:sz w:val="24"/>
                <w:szCs w:val="24"/>
                <w:lang w:val="pl-PL"/>
              </w:rPr>
            </w:pPr>
            <w:r w:rsidRPr="00295B90">
              <w:rPr>
                <w:rFonts w:ascii="Times New Roman" w:hAnsi="Times New Roman"/>
                <w:bCs/>
                <w:color w:val="000000" w:themeColor="text1"/>
                <w:sz w:val="24"/>
                <w:szCs w:val="24"/>
                <w:lang w:val="pl-PL"/>
              </w:rPr>
              <w:t xml:space="preserve">Metody weryfikacji i oceny osiągnięcia przez studentów efektów uczenia się zakładanych dla zajęć praktycznych i praktyk zawodowych, sposób dokumentowania ich przebiegu są trafnie dobrane </w:t>
            </w:r>
            <w:r w:rsidRPr="00295B90">
              <w:rPr>
                <w:rFonts w:ascii="Times New Roman" w:hAnsi="Times New Roman"/>
                <w:bCs/>
                <w:color w:val="000000" w:themeColor="text1"/>
                <w:sz w:val="24"/>
                <w:szCs w:val="24"/>
                <w:lang w:val="pl-PL"/>
              </w:rPr>
              <w:br/>
              <w:t>i umożliwiają skuteczne sprawdzenie oraz ocenę stopnia osiągnięcia efektów uczenia się przez studentów.</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107C7323" w14:textId="77777777" w:rsidR="001B6BA6" w:rsidRPr="00295B90" w:rsidRDefault="001B6BA6" w:rsidP="001B6BA6">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1159CD6D" w14:textId="77777777" w:rsidR="001B6BA6" w:rsidRPr="00295B90" w:rsidRDefault="001B6BA6" w:rsidP="001B6BA6">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566597BC" w14:textId="77777777" w:rsidTr="00E15713">
        <w:trPr>
          <w:trHeight w:hRule="exact" w:val="706"/>
        </w:trPr>
        <w:tc>
          <w:tcPr>
            <w:tcW w:w="1002" w:type="dxa"/>
            <w:tcBorders>
              <w:top w:val="single" w:sz="4" w:space="0" w:color="auto"/>
              <w:left w:val="single" w:sz="4" w:space="0" w:color="auto"/>
              <w:right w:val="single" w:sz="4" w:space="0" w:color="auto"/>
            </w:tcBorders>
            <w:shd w:val="clear" w:color="auto" w:fill="auto"/>
            <w:vAlign w:val="center"/>
          </w:tcPr>
          <w:p w14:paraId="21D2CFD4" w14:textId="18F51748" w:rsidR="001B6BA6"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lastRenderedPageBreak/>
              <w:t>50</w:t>
            </w:r>
            <w:r w:rsidR="001B6BA6" w:rsidRPr="00295B90">
              <w:rPr>
                <w:rFonts w:ascii="Times New Roman" w:eastAsia="Georgia" w:hAnsi="Times New Roman"/>
                <w:b/>
                <w:color w:val="000000" w:themeColor="text1"/>
                <w:sz w:val="24"/>
                <w:szCs w:val="24"/>
                <w:lang w:val="pl-PL"/>
              </w:rPr>
              <w:t>.</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2F7BB84E" w14:textId="77777777" w:rsidR="001B6BA6" w:rsidRPr="00295B90" w:rsidRDefault="001B6BA6" w:rsidP="001B6BA6">
            <w:pPr>
              <w:pStyle w:val="TableParagraph"/>
              <w:tabs>
                <w:tab w:val="left" w:pos="425"/>
              </w:tabs>
              <w:spacing w:line="293" w:lineRule="exact"/>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Liczba godzin i liczba punktów ECTS przypisanych do zajęć praktycznych i praktyk zawodowych oraz zasady ich odbywania są zgodne ze standardem kształcenia na studiach pierwszego stopnia.</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385A5C55" w14:textId="77777777" w:rsidR="001B6BA6" w:rsidRPr="00295B90" w:rsidRDefault="001B6BA6" w:rsidP="001B6BA6">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D94F41A" w14:textId="77777777" w:rsidR="001B6BA6" w:rsidRPr="00295B90" w:rsidRDefault="001B6BA6" w:rsidP="001B6BA6">
            <w:pPr>
              <w:pStyle w:val="TableParagraph"/>
              <w:spacing w:before="112"/>
              <w:ind w:left="518" w:hanging="355"/>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51004577" w14:textId="77777777" w:rsidTr="00E15713">
        <w:trPr>
          <w:trHeight w:hRule="exact" w:val="706"/>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127ADEBE" w14:textId="1F9DF8F1" w:rsidR="001B6BA6"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51.</w:t>
            </w:r>
          </w:p>
        </w:tc>
        <w:tc>
          <w:tcPr>
            <w:tcW w:w="10905" w:type="dxa"/>
            <w:tcBorders>
              <w:top w:val="single" w:sz="4" w:space="0" w:color="000000"/>
              <w:left w:val="single" w:sz="4" w:space="0" w:color="auto"/>
              <w:bottom w:val="single" w:sz="4" w:space="0" w:color="auto"/>
              <w:right w:val="single" w:sz="4" w:space="0" w:color="000000"/>
            </w:tcBorders>
            <w:shd w:val="clear" w:color="auto" w:fill="auto"/>
          </w:tcPr>
          <w:p w14:paraId="0EBFD187" w14:textId="77777777" w:rsidR="001B6BA6" w:rsidRPr="00295B90" w:rsidRDefault="001B6BA6" w:rsidP="001B6BA6">
            <w:pPr>
              <w:pStyle w:val="TableParagraph"/>
              <w:tabs>
                <w:tab w:val="left" w:pos="425"/>
              </w:tabs>
              <w:spacing w:line="293" w:lineRule="exact"/>
              <w:ind w:left="136" w:right="122"/>
              <w:jc w:val="both"/>
              <w:rPr>
                <w:rFonts w:ascii="Times New Roman" w:hAnsi="Times New Roman"/>
                <w:strike/>
                <w:color w:val="000000" w:themeColor="text1"/>
                <w:sz w:val="24"/>
                <w:szCs w:val="24"/>
                <w:lang w:val="pl-PL"/>
              </w:rPr>
            </w:pPr>
            <w:r w:rsidRPr="00295B90">
              <w:rPr>
                <w:rFonts w:ascii="Times New Roman" w:hAnsi="Times New Roman"/>
                <w:color w:val="000000" w:themeColor="text1"/>
                <w:sz w:val="24"/>
                <w:szCs w:val="24"/>
                <w:lang w:val="pl-PL"/>
              </w:rPr>
              <w:t>Efekty uczenia się zakładane dla zajęć praktycznych i praktyk zawodowych są zgodne z efektami uczenia się określonymi w standardzie kształcenia przypisanymi do poszczególnych zajęć lub grup zajęć.</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6FD5EBDA" w14:textId="77777777" w:rsidR="001B6BA6" w:rsidRPr="00295B90" w:rsidRDefault="001B6BA6" w:rsidP="001B6BA6">
            <w:pPr>
              <w:pStyle w:val="TableParagraph"/>
              <w:spacing w:before="112"/>
              <w:jc w:val="center"/>
              <w:rPr>
                <w:rFonts w:ascii="Times New Roman" w:hAnsi="Times New Roman"/>
                <w:strike/>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CC5F2CB" w14:textId="77777777" w:rsidR="001B6BA6" w:rsidRPr="00295B90" w:rsidRDefault="001B6BA6" w:rsidP="001B6BA6">
            <w:pPr>
              <w:pStyle w:val="TableParagraph"/>
              <w:spacing w:before="112"/>
              <w:ind w:left="518" w:hanging="355"/>
              <w:jc w:val="center"/>
              <w:rPr>
                <w:rFonts w:ascii="Times New Roman" w:hAnsi="Times New Roman"/>
                <w:strike/>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06B352ED" w14:textId="77777777" w:rsidTr="00E15713">
        <w:trPr>
          <w:trHeight w:hRule="exact" w:val="778"/>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1275B97B" w14:textId="0731CC99" w:rsidR="001B6BA6"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52.</w:t>
            </w:r>
          </w:p>
        </w:tc>
        <w:tc>
          <w:tcPr>
            <w:tcW w:w="10905" w:type="dxa"/>
            <w:tcBorders>
              <w:top w:val="single" w:sz="4" w:space="0" w:color="000000"/>
              <w:left w:val="single" w:sz="4" w:space="0" w:color="auto"/>
              <w:bottom w:val="single" w:sz="4" w:space="0" w:color="auto"/>
              <w:right w:val="single" w:sz="4" w:space="0" w:color="000000"/>
            </w:tcBorders>
            <w:shd w:val="clear" w:color="auto" w:fill="auto"/>
          </w:tcPr>
          <w:p w14:paraId="209E8013" w14:textId="77777777" w:rsidR="001B6BA6" w:rsidRPr="00295B90" w:rsidRDefault="001B6BA6" w:rsidP="001B6BA6">
            <w:pPr>
              <w:pStyle w:val="TableParagraph"/>
              <w:spacing w:before="52"/>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Treści programowe i dobór miejsc odbywania oraz sposób realizacji zajęć praktycznych i praktyk zawodowych umożliwiają studentom osiągnięcie efektów uczenia się. </w:t>
            </w:r>
          </w:p>
          <w:p w14:paraId="6147A237" w14:textId="77777777" w:rsidR="001B6BA6" w:rsidRPr="00295B90" w:rsidRDefault="001B6BA6" w:rsidP="001B6BA6">
            <w:pPr>
              <w:rPr>
                <w:color w:val="000000" w:themeColor="text1"/>
                <w:lang w:val="pl-PL"/>
              </w:rPr>
            </w:pPr>
          </w:p>
          <w:p w14:paraId="39B821AE" w14:textId="77777777" w:rsidR="001B6BA6" w:rsidRPr="00295B90" w:rsidRDefault="001B6BA6" w:rsidP="001B6BA6">
            <w:pPr>
              <w:rPr>
                <w:color w:val="000000" w:themeColor="text1"/>
                <w:lang w:val="pl-PL"/>
              </w:rPr>
            </w:pPr>
          </w:p>
          <w:p w14:paraId="1EC3183E" w14:textId="77777777" w:rsidR="001B6BA6" w:rsidRPr="00295B90" w:rsidRDefault="001B6BA6" w:rsidP="001B6BA6">
            <w:pPr>
              <w:rPr>
                <w:color w:val="000000" w:themeColor="text1"/>
                <w:lang w:val="pl-PL"/>
              </w:rPr>
            </w:pPr>
          </w:p>
          <w:p w14:paraId="49594F97" w14:textId="3D85D52B" w:rsidR="001B6BA6" w:rsidRPr="00295B90" w:rsidRDefault="001B6BA6" w:rsidP="001B6BA6">
            <w:pPr>
              <w:tabs>
                <w:tab w:val="left" w:pos="7365"/>
              </w:tabs>
              <w:rPr>
                <w:color w:val="000000" w:themeColor="text1"/>
                <w:lang w:val="pl-PL"/>
              </w:rPr>
            </w:pPr>
            <w:r w:rsidRPr="00295B90">
              <w:rPr>
                <w:color w:val="000000" w:themeColor="text1"/>
                <w:lang w:val="pl-PL"/>
              </w:rPr>
              <w:tab/>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024F3EA2" w14:textId="77777777" w:rsidR="001B6BA6" w:rsidRPr="00295B90" w:rsidRDefault="001B6BA6" w:rsidP="001B6BA6">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35227A1C" w14:textId="77777777" w:rsidR="001B6BA6" w:rsidRPr="00295B90" w:rsidRDefault="001B6BA6" w:rsidP="001B6BA6">
            <w:pPr>
              <w:pStyle w:val="TableParagraph"/>
              <w:spacing w:before="112"/>
              <w:ind w:left="518" w:hanging="355"/>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0B44A9C9" w14:textId="77777777" w:rsidTr="00292E09">
        <w:trPr>
          <w:trHeight w:hRule="exact" w:val="869"/>
        </w:trPr>
        <w:tc>
          <w:tcPr>
            <w:tcW w:w="1002" w:type="dxa"/>
            <w:tcBorders>
              <w:top w:val="single" w:sz="4" w:space="0" w:color="auto"/>
              <w:left w:val="single" w:sz="4" w:space="0" w:color="auto"/>
              <w:right w:val="single" w:sz="4" w:space="0" w:color="auto"/>
            </w:tcBorders>
            <w:shd w:val="clear" w:color="auto" w:fill="auto"/>
            <w:vAlign w:val="center"/>
          </w:tcPr>
          <w:p w14:paraId="288114E8" w14:textId="1F987E1D" w:rsidR="00DE143A"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53.</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269BA426" w14:textId="606A4B33" w:rsidR="00DE143A" w:rsidRPr="00295B90" w:rsidRDefault="00DE143A" w:rsidP="00DE143A">
            <w:pPr>
              <w:pStyle w:val="TableParagraph"/>
              <w:spacing w:before="52"/>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Uczelnia opracowała, w formie pisemnej, dokument/y z wykazem umiejętności, które student obowiązkowo zalicza w czasie zajęć praktycznych i praktyk zawodowych co zostaje potwierdzone przez osobę prowadzącą zajęcia. </w:t>
            </w:r>
          </w:p>
          <w:p w14:paraId="7B0BD4B4" w14:textId="58C8B384" w:rsidR="00DE143A" w:rsidRPr="00295B90" w:rsidRDefault="00DE143A" w:rsidP="00DE143A">
            <w:pPr>
              <w:pStyle w:val="TableParagraph"/>
              <w:spacing w:before="52"/>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 </w:t>
            </w:r>
            <w:r w:rsidRPr="00295B90">
              <w:rPr>
                <w:rFonts w:ascii="Times New Roman" w:hAnsi="Times New Roman"/>
                <w:color w:val="000000" w:themeColor="text1"/>
                <w:sz w:val="24"/>
                <w:szCs w:val="24"/>
                <w:lang w:val="pl-PL"/>
              </w:rPr>
              <w:br/>
              <w:t>w czasie zajęć praktycznych i praktyk zawodowych.</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0FEC0816" w14:textId="77777777" w:rsidR="00DE143A" w:rsidRPr="00295B90" w:rsidRDefault="00DE143A" w:rsidP="00DE143A">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6CFEEFDC" w14:textId="77777777" w:rsidR="00DE143A" w:rsidRPr="00295B90" w:rsidRDefault="00DE143A" w:rsidP="00DE143A">
            <w:pPr>
              <w:pStyle w:val="TableParagraph"/>
              <w:spacing w:before="112"/>
              <w:ind w:left="518" w:hanging="355"/>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3479C2E0" w14:textId="77777777" w:rsidTr="00E15713">
        <w:trPr>
          <w:trHeight w:hRule="exact" w:val="1094"/>
        </w:trPr>
        <w:tc>
          <w:tcPr>
            <w:tcW w:w="1002" w:type="dxa"/>
            <w:tcBorders>
              <w:top w:val="single" w:sz="4" w:space="0" w:color="auto"/>
              <w:left w:val="single" w:sz="4" w:space="0" w:color="auto"/>
              <w:right w:val="single" w:sz="4" w:space="0" w:color="auto"/>
            </w:tcBorders>
            <w:shd w:val="clear" w:color="auto" w:fill="auto"/>
            <w:vAlign w:val="center"/>
          </w:tcPr>
          <w:p w14:paraId="643235FF" w14:textId="0BFEA449" w:rsidR="00DE143A" w:rsidRPr="00295B90" w:rsidRDefault="00DE143A" w:rsidP="00DE143A">
            <w:pPr>
              <w:pStyle w:val="TableParagraph"/>
              <w:ind w:left="214" w:hanging="85"/>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54.</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754E5764" w14:textId="77777777" w:rsidR="00DE143A" w:rsidRPr="00295B90" w:rsidRDefault="00DE143A" w:rsidP="00DE143A">
            <w:pPr>
              <w:pStyle w:val="TableParagraph"/>
              <w:spacing w:before="52"/>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Ocena osiągnięcia efektów uczenia się dokonywana przez osobę sprawującą opiekę dydaktyczną nad studentem w czasie zajęć praktycznych i praktyk zawodowych jest kompleksowa i odnosi się do każdego </w:t>
            </w:r>
            <w:r w:rsidRPr="00295B90">
              <w:rPr>
                <w:rFonts w:ascii="Times New Roman" w:hAnsi="Times New Roman"/>
                <w:color w:val="000000" w:themeColor="text1"/>
                <w:sz w:val="24"/>
                <w:szCs w:val="24"/>
                <w:lang w:val="pl-PL"/>
              </w:rPr>
              <w:br/>
              <w:t>z zakładanych efektów uczenia się.</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597B9CC6"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63A4519" w14:textId="77777777"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62349C55" w14:textId="77777777" w:rsidTr="00E15713">
        <w:trPr>
          <w:trHeight w:hRule="exact" w:val="724"/>
        </w:trPr>
        <w:tc>
          <w:tcPr>
            <w:tcW w:w="1002" w:type="dxa"/>
            <w:tcBorders>
              <w:top w:val="single" w:sz="4" w:space="0" w:color="auto"/>
              <w:left w:val="single" w:sz="4" w:space="0" w:color="auto"/>
              <w:right w:val="single" w:sz="4" w:space="0" w:color="auto"/>
            </w:tcBorders>
            <w:shd w:val="clear" w:color="auto" w:fill="auto"/>
            <w:vAlign w:val="center"/>
          </w:tcPr>
          <w:p w14:paraId="3E35C957" w14:textId="538CCAE9" w:rsidR="00DE143A" w:rsidRPr="00295B90" w:rsidRDefault="00DE143A" w:rsidP="00DE143A">
            <w:pPr>
              <w:pStyle w:val="TableParagraph"/>
              <w:ind w:left="214" w:hanging="85"/>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55.</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3079F0C3" w14:textId="77777777" w:rsidR="00DE143A" w:rsidRPr="00295B90" w:rsidRDefault="00DE143A" w:rsidP="00DE143A">
            <w:pPr>
              <w:pStyle w:val="TableParagraph"/>
              <w:spacing w:before="52"/>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Kompetencje, liczba i doświadczenie osób sprawujących opiekę nad studentami w czasie zajęć praktycznych </w:t>
            </w:r>
            <w:r w:rsidRPr="00295B90">
              <w:rPr>
                <w:rFonts w:ascii="Times New Roman" w:hAnsi="Times New Roman"/>
                <w:color w:val="000000" w:themeColor="text1"/>
                <w:sz w:val="24"/>
                <w:szCs w:val="24"/>
                <w:lang w:val="pl-PL"/>
              </w:rPr>
              <w:br/>
              <w:t>i praktyk zawodowych umożliwiają ich realizację.</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511640BB"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5DBE223E" w14:textId="77777777"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74BFC7C0" w14:textId="77777777" w:rsidTr="00E15713">
        <w:trPr>
          <w:trHeight w:hRule="exact" w:val="724"/>
        </w:trPr>
        <w:tc>
          <w:tcPr>
            <w:tcW w:w="1002" w:type="dxa"/>
            <w:tcBorders>
              <w:top w:val="single" w:sz="4" w:space="0" w:color="auto"/>
              <w:left w:val="single" w:sz="4" w:space="0" w:color="auto"/>
              <w:right w:val="single" w:sz="4" w:space="0" w:color="auto"/>
            </w:tcBorders>
            <w:shd w:val="clear" w:color="auto" w:fill="auto"/>
            <w:vAlign w:val="center"/>
          </w:tcPr>
          <w:p w14:paraId="175E53BB" w14:textId="5B5131F2" w:rsidR="00DE143A" w:rsidRPr="00295B90" w:rsidRDefault="00DE143A" w:rsidP="00DE143A">
            <w:pPr>
              <w:pStyle w:val="TableParagraph"/>
              <w:ind w:left="214" w:hanging="85"/>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56.</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18BEE129" w14:textId="326502BA" w:rsidR="00DE143A" w:rsidRPr="00295B90" w:rsidRDefault="00DE143A" w:rsidP="00DE143A">
            <w:pPr>
              <w:pStyle w:val="TableParagraph"/>
              <w:spacing w:before="52"/>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Uczelnia określiła osobę odpowiedzialną z jej ramienia za organizację  zajęć praktycznych i praktyk zawodowych.</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6DD0AC85"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9776738" w14:textId="77777777"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7B2A4CCE" w14:textId="77777777" w:rsidTr="00A77921">
        <w:trPr>
          <w:trHeight w:hRule="exact" w:val="640"/>
        </w:trPr>
        <w:tc>
          <w:tcPr>
            <w:tcW w:w="1002" w:type="dxa"/>
            <w:tcBorders>
              <w:top w:val="single" w:sz="4" w:space="0" w:color="auto"/>
              <w:left w:val="single" w:sz="4" w:space="0" w:color="auto"/>
              <w:right w:val="single" w:sz="4" w:space="0" w:color="auto"/>
            </w:tcBorders>
            <w:shd w:val="clear" w:color="auto" w:fill="auto"/>
            <w:vAlign w:val="center"/>
          </w:tcPr>
          <w:p w14:paraId="7C5F0D0D" w14:textId="2A9EE074" w:rsidR="00DE143A" w:rsidRPr="00295B90" w:rsidRDefault="00DE143A" w:rsidP="00DE143A">
            <w:pPr>
              <w:pStyle w:val="TableParagraph"/>
              <w:ind w:left="214" w:hanging="85"/>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57.</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126D983A" w14:textId="50745664" w:rsidR="00DE143A" w:rsidRPr="00295B90" w:rsidRDefault="00DE143A" w:rsidP="00DE143A">
            <w:pPr>
              <w:pStyle w:val="TableParagraph"/>
              <w:spacing w:before="52"/>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Uczelnia określiła i stosuje kryteria doboru nauczyciela akademickiego i innej osoby prowadzącej zajęcia praktyczne i opiekuna praktyk zawodowych.</w:t>
            </w:r>
          </w:p>
          <w:p w14:paraId="6584B91C" w14:textId="6AF90D5F" w:rsidR="00DE143A" w:rsidRPr="00295B90" w:rsidRDefault="00DE143A" w:rsidP="00DE143A">
            <w:pPr>
              <w:pStyle w:val="TableParagraph"/>
              <w:spacing w:before="52"/>
              <w:ind w:left="136" w:right="122"/>
              <w:jc w:val="both"/>
              <w:rPr>
                <w:rFonts w:ascii="Times New Roman" w:hAnsi="Times New Roman"/>
                <w:color w:val="000000" w:themeColor="text1"/>
                <w:sz w:val="24"/>
                <w:szCs w:val="24"/>
                <w:lang w:val="pl-PL"/>
              </w:rPr>
            </w:pP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2FBE5E16"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352C2F96" w14:textId="77777777"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3ADD85E4" w14:textId="77777777" w:rsidTr="00E15713">
        <w:trPr>
          <w:trHeight w:hRule="exact" w:val="698"/>
        </w:trPr>
        <w:tc>
          <w:tcPr>
            <w:tcW w:w="1002" w:type="dxa"/>
            <w:tcBorders>
              <w:top w:val="single" w:sz="4" w:space="0" w:color="auto"/>
              <w:left w:val="single" w:sz="4" w:space="0" w:color="auto"/>
              <w:right w:val="single" w:sz="4" w:space="0" w:color="auto"/>
            </w:tcBorders>
            <w:shd w:val="clear" w:color="auto" w:fill="auto"/>
            <w:vAlign w:val="center"/>
          </w:tcPr>
          <w:p w14:paraId="20D16756" w14:textId="4E5B2C77" w:rsidR="00DE143A" w:rsidRPr="00295B90" w:rsidRDefault="00DE143A" w:rsidP="00DE143A">
            <w:pPr>
              <w:pStyle w:val="TableParagraph"/>
              <w:ind w:left="214" w:hanging="85"/>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58.</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1C760252" w14:textId="77777777" w:rsidR="00DE143A" w:rsidRPr="00295B90" w:rsidRDefault="00DE143A" w:rsidP="00DE143A">
            <w:pPr>
              <w:pStyle w:val="TableParagraph"/>
              <w:tabs>
                <w:tab w:val="left" w:pos="425"/>
              </w:tabs>
              <w:spacing w:line="293" w:lineRule="exact"/>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Infrastruktura, wyposażenie i liczba miejsc odbywania zajęć praktycznych i praktyk zawodowych umożliwiają realizację programu studiów i osiągnięcie efektów uczenia się. </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7643C07A"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203C0D78" w14:textId="77777777"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52004A2C" w14:textId="77777777" w:rsidTr="00E15713">
        <w:trPr>
          <w:trHeight w:hRule="exact" w:val="712"/>
        </w:trPr>
        <w:tc>
          <w:tcPr>
            <w:tcW w:w="1002" w:type="dxa"/>
            <w:tcBorders>
              <w:top w:val="single" w:sz="4" w:space="0" w:color="auto"/>
              <w:left w:val="single" w:sz="4" w:space="0" w:color="auto"/>
              <w:right w:val="single" w:sz="4" w:space="0" w:color="auto"/>
            </w:tcBorders>
            <w:shd w:val="clear" w:color="auto" w:fill="auto"/>
            <w:vAlign w:val="center"/>
          </w:tcPr>
          <w:p w14:paraId="5F6658BD" w14:textId="561865A0" w:rsidR="00DE143A" w:rsidRPr="00295B90" w:rsidRDefault="00DE143A" w:rsidP="00DE143A">
            <w:pPr>
              <w:pStyle w:val="TableParagraph"/>
              <w:ind w:left="214" w:hanging="85"/>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59.</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74672D7D" w14:textId="77777777" w:rsidR="00DE143A" w:rsidRPr="00295B90" w:rsidRDefault="00DE143A" w:rsidP="00DE143A">
            <w:pPr>
              <w:pStyle w:val="TableParagraph"/>
              <w:tabs>
                <w:tab w:val="left" w:pos="425"/>
              </w:tabs>
              <w:spacing w:line="293" w:lineRule="exact"/>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Uczelnie określiła i stosuje kryteria doboru miejsca realizacji zajęć praktycznych i praktyk zawodowych zgodnie z efektami uczenia się.</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354904A7"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4D445867" w14:textId="77777777"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3BE9F0F9" w14:textId="77777777" w:rsidTr="00E15713">
        <w:trPr>
          <w:trHeight w:hRule="exact" w:val="420"/>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02A6342" w14:textId="394CD4CF" w:rsidR="00DE143A" w:rsidRPr="00295B90" w:rsidRDefault="00DE143A" w:rsidP="00DE143A">
            <w:pPr>
              <w:pStyle w:val="TableParagraph"/>
              <w:ind w:left="214" w:hanging="85"/>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60.</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252EBCAF" w14:textId="77777777" w:rsidR="00DE143A" w:rsidRPr="00295B90" w:rsidRDefault="00DE143A" w:rsidP="00DE143A">
            <w:pPr>
              <w:pStyle w:val="TableParagraph"/>
              <w:tabs>
                <w:tab w:val="left" w:pos="425"/>
              </w:tabs>
              <w:spacing w:line="293" w:lineRule="exact"/>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Uczelnia zapewnia studentom miejsca realizacji zajęć praktycznych i praktyk zawodowych.</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0D095A06"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3ACF407E" w14:textId="77777777"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62BE14A3" w14:textId="77777777" w:rsidTr="002819EB">
        <w:trPr>
          <w:trHeight w:hRule="exact" w:val="720"/>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18CE5A13" w14:textId="23F64ABE" w:rsidR="00DE143A" w:rsidRPr="00295B90" w:rsidRDefault="00DE143A" w:rsidP="00DE143A">
            <w:pPr>
              <w:pStyle w:val="TableParagraph"/>
              <w:ind w:left="214" w:hanging="85"/>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61.</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3F6247AB" w14:textId="17493849" w:rsidR="00DE143A" w:rsidRPr="00295B90" w:rsidRDefault="00DE143A" w:rsidP="00DE143A">
            <w:pPr>
              <w:pStyle w:val="TableParagraph"/>
              <w:tabs>
                <w:tab w:val="left" w:pos="425"/>
              </w:tabs>
              <w:spacing w:line="293" w:lineRule="exact"/>
              <w:ind w:left="136" w:right="12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Uczelnia zapewnia studentowi możliwość indywidualnego doboru podmiotu do realizacji praktyk zawodowych po jego kwalifikacji</w:t>
            </w:r>
            <w:r w:rsidR="00577B9C" w:rsidRPr="00295B90">
              <w:rPr>
                <w:rFonts w:ascii="Times New Roman" w:hAnsi="Times New Roman"/>
                <w:color w:val="000000" w:themeColor="text1"/>
                <w:sz w:val="24"/>
                <w:szCs w:val="24"/>
                <w:lang w:val="pl-PL"/>
              </w:rPr>
              <w:t>,</w:t>
            </w:r>
            <w:r w:rsidRPr="00295B90">
              <w:rPr>
                <w:rFonts w:ascii="Times New Roman" w:hAnsi="Times New Roman"/>
                <w:color w:val="000000" w:themeColor="text1"/>
                <w:sz w:val="24"/>
                <w:szCs w:val="24"/>
                <w:lang w:val="pl-PL"/>
              </w:rPr>
              <w:t xml:space="preserve"> przez uczelnię</w:t>
            </w:r>
            <w:r w:rsidR="00577B9C" w:rsidRPr="00295B90">
              <w:rPr>
                <w:rFonts w:ascii="Times New Roman" w:hAnsi="Times New Roman"/>
                <w:color w:val="000000" w:themeColor="text1"/>
                <w:sz w:val="24"/>
                <w:szCs w:val="24"/>
                <w:lang w:val="pl-PL"/>
              </w:rPr>
              <w:t>,</w:t>
            </w:r>
            <w:r w:rsidRPr="00295B90">
              <w:rPr>
                <w:rFonts w:ascii="Times New Roman" w:hAnsi="Times New Roman"/>
                <w:color w:val="000000" w:themeColor="text1"/>
                <w:sz w:val="24"/>
                <w:szCs w:val="24"/>
                <w:lang w:val="pl-PL"/>
              </w:rPr>
              <w:t xml:space="preserve"> wg przyjętych kryteriów.  </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386450E0"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B7F6E79" w14:textId="77777777"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39507C" w14:paraId="49955934" w14:textId="77777777" w:rsidTr="00AA0EB9">
        <w:trPr>
          <w:trHeight w:hRule="exact" w:val="858"/>
        </w:trPr>
        <w:tc>
          <w:tcPr>
            <w:tcW w:w="14175" w:type="dxa"/>
            <w:gridSpan w:val="4"/>
            <w:tcBorders>
              <w:top w:val="single" w:sz="4" w:space="0" w:color="auto"/>
              <w:left w:val="single" w:sz="4" w:space="0" w:color="auto"/>
              <w:right w:val="single" w:sz="4" w:space="0" w:color="000000"/>
            </w:tcBorders>
            <w:shd w:val="clear" w:color="auto" w:fill="auto"/>
            <w:vAlign w:val="center"/>
          </w:tcPr>
          <w:p w14:paraId="4673D0D2" w14:textId="77777777" w:rsidR="00DE143A" w:rsidRPr="00295B90" w:rsidRDefault="00DE143A" w:rsidP="00DE143A">
            <w:pPr>
              <w:pStyle w:val="TableParagraph"/>
              <w:spacing w:before="112"/>
              <w:ind w:left="518" w:hanging="355"/>
              <w:jc w:val="center"/>
              <w:rPr>
                <w:rFonts w:ascii="Times New Roman" w:hAnsi="Times New Roman"/>
                <w:b/>
                <w:color w:val="000000" w:themeColor="text1"/>
                <w:sz w:val="28"/>
                <w:szCs w:val="28"/>
                <w:lang w:val="pl-PL"/>
              </w:rPr>
            </w:pPr>
            <w:r w:rsidRPr="00295B90">
              <w:rPr>
                <w:rFonts w:ascii="Times New Roman" w:hAnsi="Times New Roman"/>
                <w:b/>
                <w:color w:val="000000" w:themeColor="text1"/>
                <w:sz w:val="28"/>
                <w:szCs w:val="28"/>
                <w:lang w:val="pl-PL"/>
              </w:rPr>
              <w:t>Realizacja procesu nauczania i uczenia się</w:t>
            </w:r>
          </w:p>
          <w:p w14:paraId="312A94A5" w14:textId="77777777" w:rsidR="00AA0EB9" w:rsidRPr="00295B90" w:rsidRDefault="00AA0EB9" w:rsidP="00DE143A">
            <w:pPr>
              <w:pStyle w:val="TableParagraph"/>
              <w:spacing w:before="112"/>
              <w:ind w:left="518" w:hanging="355"/>
              <w:jc w:val="center"/>
              <w:rPr>
                <w:rFonts w:ascii="Times New Roman" w:hAnsi="Times New Roman"/>
                <w:b/>
                <w:color w:val="000000" w:themeColor="text1"/>
                <w:sz w:val="28"/>
                <w:szCs w:val="28"/>
                <w:lang w:val="pl-PL"/>
              </w:rPr>
            </w:pPr>
          </w:p>
        </w:tc>
      </w:tr>
      <w:tr w:rsidR="00295B90" w:rsidRPr="00295B90" w14:paraId="7C599C69" w14:textId="77777777" w:rsidTr="00E15713">
        <w:trPr>
          <w:trHeight w:hRule="exact" w:val="384"/>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18C02E0" w14:textId="0D8AD5B7" w:rsidR="00DE143A"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62.</w:t>
            </w:r>
          </w:p>
        </w:tc>
        <w:tc>
          <w:tcPr>
            <w:tcW w:w="10905" w:type="dxa"/>
            <w:tcBorders>
              <w:top w:val="single" w:sz="4" w:space="0" w:color="000000"/>
              <w:left w:val="single" w:sz="4" w:space="0" w:color="auto"/>
              <w:bottom w:val="single" w:sz="4" w:space="0" w:color="auto"/>
              <w:right w:val="single" w:sz="4" w:space="0" w:color="000000"/>
            </w:tcBorders>
            <w:shd w:val="clear" w:color="auto" w:fill="auto"/>
          </w:tcPr>
          <w:p w14:paraId="7356FCD3" w14:textId="77777777" w:rsidR="00DE143A" w:rsidRPr="00295B90" w:rsidRDefault="00DE143A" w:rsidP="00DE143A">
            <w:pPr>
              <w:pStyle w:val="TableParagraph"/>
              <w:tabs>
                <w:tab w:val="left" w:pos="425"/>
              </w:tabs>
              <w:spacing w:line="293" w:lineRule="exact"/>
              <w:ind w:left="136"/>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Rozplanowanie zajęć umożliwia studentom udział w zajęciach i samodzielne uczenie się.</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6B2E265C"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6482789A" w14:textId="77777777"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31BE0F36" w14:textId="77777777" w:rsidTr="0029039A">
        <w:trPr>
          <w:trHeight w:hRule="exact" w:val="1578"/>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C3D634A" w14:textId="22357592" w:rsidR="00DE143A"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lastRenderedPageBreak/>
              <w:t>63.</w:t>
            </w:r>
          </w:p>
        </w:tc>
        <w:tc>
          <w:tcPr>
            <w:tcW w:w="10905" w:type="dxa"/>
            <w:tcBorders>
              <w:top w:val="single" w:sz="4" w:space="0" w:color="000000"/>
              <w:left w:val="single" w:sz="4" w:space="0" w:color="auto"/>
              <w:bottom w:val="single" w:sz="4" w:space="0" w:color="auto"/>
              <w:right w:val="single" w:sz="4" w:space="0" w:color="000000"/>
            </w:tcBorders>
            <w:shd w:val="clear" w:color="auto" w:fill="auto"/>
          </w:tcPr>
          <w:p w14:paraId="1A16E39A" w14:textId="0F2C3279" w:rsidR="00DE143A" w:rsidRPr="00295B90" w:rsidRDefault="00DE143A" w:rsidP="00577B9C">
            <w:pPr>
              <w:pStyle w:val="TableParagraph"/>
              <w:tabs>
                <w:tab w:val="left" w:pos="425"/>
              </w:tabs>
              <w:spacing w:line="293" w:lineRule="exact"/>
              <w:ind w:left="136" w:right="148"/>
              <w:jc w:val="both"/>
              <w:rPr>
                <w:rFonts w:ascii="Times New Roman" w:hAnsi="Times New Roman"/>
                <w:color w:val="000000" w:themeColor="text1"/>
                <w:sz w:val="24"/>
                <w:szCs w:val="24"/>
                <w:lang w:val="pl-PL"/>
              </w:rPr>
            </w:pPr>
            <w:bookmarkStart w:id="4" w:name="_Hlk194679246"/>
            <w:r w:rsidRPr="00295B90">
              <w:rPr>
                <w:rFonts w:ascii="Times New Roman" w:hAnsi="Times New Roman"/>
                <w:color w:val="000000" w:themeColor="text1"/>
                <w:sz w:val="24"/>
                <w:szCs w:val="24"/>
                <w:lang w:val="pl-PL"/>
              </w:rPr>
              <w:t>Zajęcia w pracowniach umiejętności pielęgniarskich, pracowniach symulacji wysokiej wierności oraz zajęcia praktyczne i praktyki zawodowe są realizowane w grupach liczących nie więcej niż 8 studentów, z tym że zajęcia praktyczne i praktyki zawodowe w oddziałach szpitalnych intensywnej terapii, neonatologicznych i</w:t>
            </w:r>
            <w:r w:rsidR="00577B9C" w:rsidRPr="00295B90">
              <w:rPr>
                <w:rFonts w:ascii="Times New Roman" w:hAnsi="Times New Roman"/>
                <w:color w:val="000000" w:themeColor="text1"/>
                <w:sz w:val="24"/>
                <w:szCs w:val="24"/>
                <w:lang w:val="pl-PL"/>
              </w:rPr>
              <w:t> </w:t>
            </w:r>
            <w:r w:rsidRPr="00295B90">
              <w:rPr>
                <w:rFonts w:ascii="Times New Roman" w:hAnsi="Times New Roman"/>
                <w:color w:val="000000" w:themeColor="text1"/>
                <w:sz w:val="24"/>
                <w:szCs w:val="24"/>
                <w:lang w:val="pl-PL"/>
              </w:rPr>
              <w:t>pediatrycznych oraz blokach operacyjnych i podstawowej opiece zdrowotnej, są realizowane w grupach liczących nie więcej niż 4 studentów.</w:t>
            </w:r>
            <w:bookmarkEnd w:id="4"/>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7B265CFD" w14:textId="46986D0B"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09CA5225" w14:textId="2DAC874E"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39507C" w14:paraId="64EBE7AB" w14:textId="77777777" w:rsidTr="00E15713">
        <w:trPr>
          <w:trHeight w:hRule="exact" w:val="724"/>
        </w:trPr>
        <w:tc>
          <w:tcPr>
            <w:tcW w:w="14175" w:type="dxa"/>
            <w:gridSpan w:val="4"/>
            <w:tcBorders>
              <w:top w:val="single" w:sz="4" w:space="0" w:color="auto"/>
              <w:left w:val="single" w:sz="4" w:space="0" w:color="auto"/>
              <w:right w:val="single" w:sz="4" w:space="0" w:color="000000"/>
            </w:tcBorders>
            <w:shd w:val="clear" w:color="auto" w:fill="auto"/>
            <w:vAlign w:val="center"/>
          </w:tcPr>
          <w:p w14:paraId="14D25AA3" w14:textId="77777777" w:rsidR="00DE143A" w:rsidRPr="00295B90" w:rsidRDefault="00DE143A" w:rsidP="00DE143A">
            <w:pPr>
              <w:pStyle w:val="TableParagraph"/>
              <w:spacing w:before="112"/>
              <w:ind w:left="518" w:hanging="355"/>
              <w:jc w:val="center"/>
              <w:rPr>
                <w:rFonts w:ascii="Times New Roman" w:hAnsi="Times New Roman"/>
                <w:b/>
                <w:color w:val="000000" w:themeColor="text1"/>
                <w:sz w:val="28"/>
                <w:szCs w:val="28"/>
                <w:lang w:val="pl-PL"/>
              </w:rPr>
            </w:pPr>
            <w:r w:rsidRPr="00295B90">
              <w:rPr>
                <w:rFonts w:ascii="Times New Roman" w:hAnsi="Times New Roman"/>
                <w:b/>
                <w:color w:val="000000" w:themeColor="text1"/>
                <w:sz w:val="28"/>
                <w:szCs w:val="28"/>
                <w:lang w:val="pl-PL"/>
              </w:rPr>
              <w:t>Metody weryfikacji i oceny osiągania przez studentów efektów uczenia się</w:t>
            </w:r>
          </w:p>
        </w:tc>
      </w:tr>
      <w:tr w:rsidR="00295B90" w:rsidRPr="00295B90" w14:paraId="4F8F2CAC" w14:textId="77777777" w:rsidTr="00E15713">
        <w:trPr>
          <w:trHeight w:hRule="exact" w:val="700"/>
        </w:trPr>
        <w:tc>
          <w:tcPr>
            <w:tcW w:w="1002" w:type="dxa"/>
            <w:tcBorders>
              <w:top w:val="single" w:sz="4" w:space="0" w:color="auto"/>
              <w:left w:val="single" w:sz="4" w:space="0" w:color="auto"/>
              <w:right w:val="single" w:sz="4" w:space="0" w:color="auto"/>
            </w:tcBorders>
            <w:shd w:val="clear" w:color="auto" w:fill="auto"/>
            <w:vAlign w:val="center"/>
          </w:tcPr>
          <w:p w14:paraId="49237DC3" w14:textId="581B9455" w:rsidR="00DE143A"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64.</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719C783B" w14:textId="404188CA" w:rsidR="00DE143A" w:rsidRPr="00295B90" w:rsidRDefault="00DE143A" w:rsidP="00DE143A">
            <w:pPr>
              <w:pStyle w:val="TableParagraph"/>
              <w:tabs>
                <w:tab w:val="left" w:pos="425"/>
              </w:tabs>
              <w:spacing w:line="293" w:lineRule="exact"/>
              <w:ind w:left="136" w:right="86"/>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Umożliwiają skuteczną weryfikację i ocenę osiągnięcia przez studentów efektów uczenia się w zakresie wiedzy, umiejętności i kompetencji społecznych, których dotyczą te efekty.</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1ABD59D6"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6D2C1785" w14:textId="77777777"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27DDC0E5" w14:textId="77777777" w:rsidTr="00E15713">
        <w:trPr>
          <w:trHeight w:hRule="exact" w:val="696"/>
        </w:trPr>
        <w:tc>
          <w:tcPr>
            <w:tcW w:w="1002" w:type="dxa"/>
            <w:tcBorders>
              <w:top w:val="single" w:sz="4" w:space="0" w:color="auto"/>
              <w:left w:val="single" w:sz="4" w:space="0" w:color="auto"/>
              <w:right w:val="single" w:sz="4" w:space="0" w:color="auto"/>
            </w:tcBorders>
            <w:shd w:val="clear" w:color="auto" w:fill="auto"/>
            <w:vAlign w:val="center"/>
          </w:tcPr>
          <w:p w14:paraId="42B196EE" w14:textId="5724F06D" w:rsidR="00DE143A"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65.</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31F7F723" w14:textId="77777777" w:rsidR="00DE143A" w:rsidRPr="00295B90" w:rsidRDefault="00DE143A" w:rsidP="00DE143A">
            <w:pPr>
              <w:pStyle w:val="TableParagraph"/>
              <w:tabs>
                <w:tab w:val="left" w:pos="425"/>
              </w:tabs>
              <w:spacing w:line="293" w:lineRule="exact"/>
              <w:ind w:left="136" w:right="86"/>
              <w:jc w:val="both"/>
              <w:rPr>
                <w:rFonts w:ascii="Times New Roman" w:hAnsi="Times New Roman"/>
                <w:color w:val="000000" w:themeColor="text1"/>
                <w:sz w:val="24"/>
                <w:szCs w:val="24"/>
                <w:lang w:val="pl-PL"/>
              </w:rPr>
            </w:pPr>
            <w:bookmarkStart w:id="5" w:name="_Hlk194680134"/>
            <w:r w:rsidRPr="00295B90">
              <w:rPr>
                <w:rFonts w:ascii="Times New Roman" w:hAnsi="Times New Roman"/>
                <w:color w:val="000000" w:themeColor="text1"/>
                <w:sz w:val="24"/>
                <w:szCs w:val="24"/>
                <w:lang w:val="pl-PL"/>
              </w:rPr>
              <w:t xml:space="preserve">Pozwalają na ocenę </w:t>
            </w:r>
            <w:r w:rsidRPr="00295B90">
              <w:rPr>
                <w:rFonts w:ascii="Times New Roman" w:eastAsia="Times New Roman" w:hAnsi="Times New Roman"/>
                <w:color w:val="000000" w:themeColor="text1"/>
                <w:sz w:val="24"/>
                <w:szCs w:val="24"/>
                <w:lang w:val="pl-PL" w:eastAsia="pl-PL"/>
              </w:rPr>
              <w:t>poziomu zrozumienia zagadnień, umiejętność analizy i syntezy informacji oraz rozwiązywania problemów.</w:t>
            </w:r>
            <w:bookmarkEnd w:id="5"/>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10D0C8EB"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34B892A0" w14:textId="77777777"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10603B31" w14:textId="77777777" w:rsidTr="00E15713">
        <w:trPr>
          <w:trHeight w:hRule="exact" w:val="696"/>
        </w:trPr>
        <w:tc>
          <w:tcPr>
            <w:tcW w:w="1002" w:type="dxa"/>
            <w:tcBorders>
              <w:top w:val="single" w:sz="4" w:space="0" w:color="auto"/>
              <w:left w:val="single" w:sz="4" w:space="0" w:color="auto"/>
              <w:right w:val="single" w:sz="4" w:space="0" w:color="auto"/>
            </w:tcBorders>
            <w:shd w:val="clear" w:color="auto" w:fill="auto"/>
            <w:vAlign w:val="center"/>
          </w:tcPr>
          <w:p w14:paraId="013DD096" w14:textId="3F286355" w:rsidR="00DE143A"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66.</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3B77B13B" w14:textId="77777777" w:rsidR="00DE143A" w:rsidRPr="00295B90" w:rsidRDefault="00DE143A" w:rsidP="00DE143A">
            <w:pPr>
              <w:pStyle w:val="TableParagraph"/>
              <w:tabs>
                <w:tab w:val="left" w:pos="425"/>
              </w:tabs>
              <w:spacing w:line="293" w:lineRule="exact"/>
              <w:ind w:left="136" w:right="86"/>
              <w:jc w:val="both"/>
              <w:rPr>
                <w:rFonts w:ascii="Times New Roman" w:hAnsi="Times New Roman"/>
                <w:color w:val="000000" w:themeColor="text1"/>
                <w:sz w:val="24"/>
                <w:szCs w:val="24"/>
                <w:lang w:val="pl-PL"/>
              </w:rPr>
            </w:pPr>
            <w:bookmarkStart w:id="6" w:name="_Hlk194680221"/>
            <w:r w:rsidRPr="00295B90">
              <w:rPr>
                <w:rFonts w:ascii="Times New Roman" w:hAnsi="Times New Roman"/>
                <w:color w:val="000000" w:themeColor="text1"/>
                <w:sz w:val="24"/>
                <w:szCs w:val="24"/>
                <w:lang w:val="pl-PL"/>
              </w:rPr>
              <w:t>Umożliwiają ocenę praktycznych umiejętności zawodowych mających zastosowanie na rynku usług pielęgniarskich.</w:t>
            </w:r>
            <w:bookmarkEnd w:id="6"/>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79D6FAC0"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475E86A5" w14:textId="77777777"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5E755FD2" w14:textId="77777777" w:rsidTr="00A77921">
        <w:trPr>
          <w:trHeight w:hRule="exact" w:val="1851"/>
        </w:trPr>
        <w:tc>
          <w:tcPr>
            <w:tcW w:w="1002" w:type="dxa"/>
            <w:tcBorders>
              <w:top w:val="single" w:sz="4" w:space="0" w:color="auto"/>
              <w:left w:val="single" w:sz="4" w:space="0" w:color="auto"/>
              <w:right w:val="single" w:sz="4" w:space="0" w:color="auto"/>
            </w:tcBorders>
            <w:shd w:val="clear" w:color="auto" w:fill="auto"/>
            <w:vAlign w:val="center"/>
          </w:tcPr>
          <w:p w14:paraId="13C15640" w14:textId="0B7796A3" w:rsidR="00DE143A"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67.</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7B16A38C" w14:textId="4167A47A" w:rsidR="00DE143A" w:rsidRPr="00295B90" w:rsidRDefault="00DE143A" w:rsidP="00DE143A">
            <w:pPr>
              <w:pStyle w:val="TableParagraph"/>
              <w:tabs>
                <w:tab w:val="left" w:pos="425"/>
              </w:tabs>
              <w:spacing w:line="293" w:lineRule="exact"/>
              <w:ind w:left="136" w:right="86"/>
              <w:jc w:val="both"/>
              <w:rPr>
                <w:rFonts w:ascii="Times New Roman" w:hAnsi="Times New Roman"/>
                <w:color w:val="000000" w:themeColor="text1"/>
                <w:sz w:val="24"/>
                <w:szCs w:val="24"/>
                <w:lang w:val="pl-PL"/>
              </w:rPr>
            </w:pPr>
            <w:bookmarkStart w:id="7" w:name="_Hlk194681232"/>
            <w:r w:rsidRPr="00295B90">
              <w:rPr>
                <w:rFonts w:ascii="Times New Roman" w:hAnsi="Times New Roman"/>
                <w:color w:val="000000" w:themeColor="text1"/>
                <w:sz w:val="24"/>
                <w:szCs w:val="24"/>
                <w:lang w:val="pl-PL"/>
              </w:rPr>
              <w:t>Umożliwiają weryfikację osiągniętych efektów uczenia się w ramach pracy własnej studenta pod kierunkiem nauczycieli akademickich lub innych osób prowadzących zajęcia  w oparciu o: przygotowany przez studenta projekt procesu pielęgnowania na podstawie analizy indywidualnego przypadku (case study), projekt pielęgniarskich wskazówek poszpitalnych dla pacjenta, jego rodziny lub opiekuna, analizę artykułu naukowego, znajomość wytycznych lub zaleceń dotyczących praktyki pielęgniarskiej co znajduje odzwierciedlenie w zapisach w kartach zajęć/sylabusach do poszczególnych zajęć.</w:t>
            </w:r>
            <w:bookmarkEnd w:id="7"/>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2E8D2AF2" w14:textId="1C8041B5"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8B54DC4" w14:textId="63102E4B"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0F394C02" w14:textId="77777777" w:rsidTr="00A77921">
        <w:trPr>
          <w:trHeight w:hRule="exact" w:val="1269"/>
        </w:trPr>
        <w:tc>
          <w:tcPr>
            <w:tcW w:w="1002" w:type="dxa"/>
            <w:tcBorders>
              <w:top w:val="single" w:sz="4" w:space="0" w:color="auto"/>
              <w:left w:val="single" w:sz="4" w:space="0" w:color="auto"/>
              <w:right w:val="single" w:sz="4" w:space="0" w:color="auto"/>
            </w:tcBorders>
            <w:shd w:val="clear" w:color="auto" w:fill="auto"/>
            <w:vAlign w:val="center"/>
          </w:tcPr>
          <w:p w14:paraId="074ED52B" w14:textId="05DAAE21" w:rsidR="00D53CD9" w:rsidRPr="00295B90" w:rsidRDefault="00D53CD9"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68.</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765495AE" w14:textId="067048EB" w:rsidR="00D53CD9" w:rsidRPr="00295B90" w:rsidRDefault="00D53CD9" w:rsidP="00D53CD9">
            <w:pPr>
              <w:pStyle w:val="TableParagraph"/>
              <w:tabs>
                <w:tab w:val="left" w:pos="425"/>
              </w:tabs>
              <w:spacing w:line="293" w:lineRule="exact"/>
              <w:ind w:left="136" w:right="86"/>
              <w:jc w:val="both"/>
              <w:rPr>
                <w:rFonts w:ascii="Times New Roman" w:hAnsi="Times New Roman"/>
                <w:color w:val="000000" w:themeColor="text1"/>
                <w:sz w:val="24"/>
                <w:szCs w:val="24"/>
                <w:lang w:val="pl-PL"/>
              </w:rPr>
            </w:pPr>
            <w:bookmarkStart w:id="8" w:name="_Hlk194681773"/>
            <w:r w:rsidRPr="00295B90">
              <w:rPr>
                <w:rFonts w:ascii="Times New Roman" w:hAnsi="Times New Roman"/>
                <w:color w:val="000000" w:themeColor="text1"/>
                <w:sz w:val="24"/>
                <w:szCs w:val="24"/>
                <w:lang w:val="pl-PL"/>
              </w:rPr>
              <w:t>Umożliwiają weryfikację osiągniętych efektów uczenia się w kategorii umiejętności za pomocą bezpośredniej obserwacji studenta demonstrującego umiejętność w czasie obiektywnego standaryzowanego egzaminu klinicznego (OSCE) co znajduje odzwierciedlenie w zapisach w kartach zajęć/sylabusach do poszczególnych zajęć.</w:t>
            </w:r>
            <w:bookmarkEnd w:id="8"/>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25FF23DB" w14:textId="3CA58157" w:rsidR="00D53CD9" w:rsidRPr="00295B90" w:rsidRDefault="00D53CD9" w:rsidP="00D53CD9">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480F54E9" w14:textId="345FA8C5" w:rsidR="00D53CD9" w:rsidRPr="00295B90" w:rsidRDefault="00D53CD9" w:rsidP="00D53CD9">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5190BB65" w14:textId="77777777" w:rsidTr="00A77921">
        <w:trPr>
          <w:trHeight w:hRule="exact" w:val="720"/>
        </w:trPr>
        <w:tc>
          <w:tcPr>
            <w:tcW w:w="1002" w:type="dxa"/>
            <w:tcBorders>
              <w:top w:val="single" w:sz="4" w:space="0" w:color="auto"/>
              <w:left w:val="single" w:sz="4" w:space="0" w:color="auto"/>
              <w:right w:val="single" w:sz="4" w:space="0" w:color="auto"/>
            </w:tcBorders>
            <w:shd w:val="clear" w:color="auto" w:fill="auto"/>
            <w:vAlign w:val="center"/>
          </w:tcPr>
          <w:p w14:paraId="56CB72B5" w14:textId="6D5C0852" w:rsidR="00DE143A"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69.</w:t>
            </w:r>
          </w:p>
        </w:tc>
        <w:tc>
          <w:tcPr>
            <w:tcW w:w="10905" w:type="dxa"/>
            <w:tcBorders>
              <w:top w:val="single" w:sz="4" w:space="0" w:color="000000"/>
              <w:left w:val="single" w:sz="4" w:space="0" w:color="auto"/>
              <w:bottom w:val="single" w:sz="4" w:space="0" w:color="000000"/>
              <w:right w:val="single" w:sz="4" w:space="0" w:color="000000"/>
            </w:tcBorders>
            <w:shd w:val="clear" w:color="auto" w:fill="auto"/>
          </w:tcPr>
          <w:p w14:paraId="55FC7487" w14:textId="3D62379A" w:rsidR="00DE143A" w:rsidRPr="00295B90" w:rsidRDefault="00DE143A" w:rsidP="00DE143A">
            <w:pPr>
              <w:pStyle w:val="TableParagraph"/>
              <w:tabs>
                <w:tab w:val="left" w:pos="425"/>
              </w:tabs>
              <w:spacing w:line="293" w:lineRule="exact"/>
              <w:ind w:left="136" w:right="86"/>
              <w:jc w:val="both"/>
              <w:rPr>
                <w:rFonts w:ascii="Times New Roman" w:hAnsi="Times New Roman"/>
                <w:strike/>
                <w:color w:val="000000" w:themeColor="text1"/>
                <w:sz w:val="24"/>
                <w:szCs w:val="24"/>
                <w:lang w:val="pl-PL"/>
              </w:rPr>
            </w:pPr>
            <w:r w:rsidRPr="00295B90">
              <w:rPr>
                <w:rFonts w:ascii="Times New Roman" w:hAnsi="Times New Roman"/>
                <w:color w:val="000000" w:themeColor="text1"/>
                <w:sz w:val="24"/>
                <w:szCs w:val="24"/>
                <w:lang w:val="pl-PL"/>
              </w:rPr>
              <w:t xml:space="preserve">Pozwalają na ocenę opanowania umiejętności posługiwania się językiem angielskim, </w:t>
            </w:r>
            <w:r w:rsidRPr="00295B90">
              <w:rPr>
                <w:rFonts w:ascii="Times New Roman" w:eastAsia="Times New Roman" w:hAnsi="Times New Roman"/>
                <w:color w:val="000000" w:themeColor="text1"/>
                <w:sz w:val="24"/>
                <w:szCs w:val="24"/>
                <w:lang w:val="pl-PL"/>
              </w:rPr>
              <w:t xml:space="preserve">a w przypadku prowadzenia kształcenia w języku angielskim – innym językiem obcym, </w:t>
            </w:r>
            <w:r w:rsidRPr="00295B90">
              <w:rPr>
                <w:rFonts w:ascii="Times New Roman" w:hAnsi="Times New Roman"/>
                <w:color w:val="000000" w:themeColor="text1"/>
                <w:sz w:val="24"/>
                <w:szCs w:val="24"/>
                <w:lang w:val="pl-PL"/>
              </w:rPr>
              <w:t>na poziomie B2</w:t>
            </w:r>
            <w:r w:rsidR="00577B9C" w:rsidRPr="00295B90">
              <w:rPr>
                <w:rFonts w:ascii="Times New Roman" w:hAnsi="Times New Roman"/>
                <w:color w:val="000000" w:themeColor="text1"/>
                <w:sz w:val="24"/>
                <w:szCs w:val="24"/>
                <w:lang w:val="pl-PL"/>
              </w:rPr>
              <w:t xml:space="preserve"> ESOKJ</w:t>
            </w:r>
            <w:r w:rsidRPr="00295B90">
              <w:rPr>
                <w:rFonts w:ascii="Times New Roman" w:hAnsi="Times New Roman"/>
                <w:color w:val="000000" w:themeColor="text1"/>
                <w:sz w:val="24"/>
                <w:szCs w:val="24"/>
                <w:lang w:val="pl-PL"/>
              </w:rPr>
              <w:t>.</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510F32AA"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4F177282" w14:textId="77777777"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39507C" w14:paraId="04BED995" w14:textId="77777777" w:rsidTr="00E15713">
        <w:trPr>
          <w:trHeight w:hRule="exact" w:val="741"/>
        </w:trPr>
        <w:tc>
          <w:tcPr>
            <w:tcW w:w="14175" w:type="dxa"/>
            <w:gridSpan w:val="4"/>
            <w:tcBorders>
              <w:top w:val="single" w:sz="4" w:space="0" w:color="auto"/>
              <w:left w:val="single" w:sz="4" w:space="0" w:color="auto"/>
              <w:right w:val="single" w:sz="4" w:space="0" w:color="000000"/>
            </w:tcBorders>
            <w:shd w:val="clear" w:color="auto" w:fill="auto"/>
            <w:vAlign w:val="center"/>
          </w:tcPr>
          <w:p w14:paraId="3871E72F" w14:textId="77777777" w:rsidR="00DE143A" w:rsidRPr="00295B90" w:rsidRDefault="00DE143A" w:rsidP="00DE143A">
            <w:pPr>
              <w:pStyle w:val="TableParagraph"/>
              <w:spacing w:before="112"/>
              <w:ind w:left="518" w:hanging="355"/>
              <w:jc w:val="center"/>
              <w:rPr>
                <w:rFonts w:ascii="Times New Roman" w:hAnsi="Times New Roman"/>
                <w:b/>
                <w:color w:val="000000" w:themeColor="text1"/>
                <w:sz w:val="28"/>
                <w:szCs w:val="28"/>
                <w:lang w:val="pl-PL"/>
              </w:rPr>
            </w:pPr>
            <w:r w:rsidRPr="00295B90">
              <w:rPr>
                <w:rFonts w:ascii="Times New Roman" w:hAnsi="Times New Roman"/>
                <w:b/>
                <w:color w:val="000000" w:themeColor="text1"/>
                <w:sz w:val="28"/>
                <w:szCs w:val="28"/>
                <w:lang w:val="pl-PL"/>
              </w:rPr>
              <w:t>Dowody na osiągnięcie efektów uczenia się przez studentów</w:t>
            </w:r>
          </w:p>
        </w:tc>
      </w:tr>
      <w:tr w:rsidR="00295B90" w:rsidRPr="00295B90" w14:paraId="1945FF92" w14:textId="77777777" w:rsidTr="002C6AEB">
        <w:trPr>
          <w:trHeight w:hRule="exact" w:val="1372"/>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8ADE500" w14:textId="64E87169" w:rsidR="00DE143A"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70.</w:t>
            </w:r>
          </w:p>
        </w:tc>
        <w:tc>
          <w:tcPr>
            <w:tcW w:w="10905" w:type="dxa"/>
            <w:tcBorders>
              <w:top w:val="single" w:sz="4" w:space="0" w:color="000000"/>
              <w:left w:val="single" w:sz="4" w:space="0" w:color="auto"/>
              <w:bottom w:val="single" w:sz="4" w:space="0" w:color="auto"/>
              <w:right w:val="single" w:sz="4" w:space="0" w:color="000000"/>
            </w:tcBorders>
            <w:shd w:val="clear" w:color="auto" w:fill="auto"/>
          </w:tcPr>
          <w:p w14:paraId="3236E97F" w14:textId="79B11AF7" w:rsidR="00DE143A" w:rsidRPr="00295B90" w:rsidRDefault="00DE143A" w:rsidP="00DE143A">
            <w:pPr>
              <w:pStyle w:val="TableParagraph"/>
              <w:tabs>
                <w:tab w:val="left" w:pos="425"/>
              </w:tabs>
              <w:spacing w:line="293" w:lineRule="exact"/>
              <w:ind w:left="136" w:right="86"/>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Efekty uczenia się osiągane przez studenta są dokumentowane w formie: testów zaliczeniowych, problemowych prac zaliczeniowych, dokumentacji egzaminu OSCE, projektów, dzienników zajęć praktycznych i praktyk zawodowych, analiz, opisów przypadków przygotowanych w ramach pracy własnej studenta pod kierunkiem nauczyciela akademickiego i innych osób prowadzących zajęcia.</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7FA88553"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7F0FB955" w14:textId="77777777" w:rsidR="00DE143A" w:rsidRPr="00295B90" w:rsidRDefault="00DE143A" w:rsidP="00DE143A">
            <w:pPr>
              <w:pStyle w:val="TableParagraph"/>
              <w:spacing w:before="112"/>
              <w:ind w:left="518" w:hanging="355"/>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Nie </w:t>
            </w:r>
          </w:p>
        </w:tc>
      </w:tr>
      <w:tr w:rsidR="00295B90" w:rsidRPr="00295B90" w14:paraId="4C3F1B01" w14:textId="77777777" w:rsidTr="002C6AEB">
        <w:trPr>
          <w:trHeight w:hRule="exact" w:val="847"/>
        </w:trPr>
        <w:tc>
          <w:tcPr>
            <w:tcW w:w="1002" w:type="dxa"/>
            <w:tcBorders>
              <w:top w:val="single" w:sz="4" w:space="0" w:color="auto"/>
              <w:left w:val="single" w:sz="4" w:space="0" w:color="auto"/>
              <w:right w:val="single" w:sz="4" w:space="0" w:color="auto"/>
            </w:tcBorders>
            <w:shd w:val="clear" w:color="auto" w:fill="auto"/>
            <w:vAlign w:val="center"/>
          </w:tcPr>
          <w:p w14:paraId="2D6A4A19" w14:textId="468C3CED" w:rsidR="00DE143A"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lastRenderedPageBreak/>
              <w:t>71.</w:t>
            </w:r>
          </w:p>
        </w:tc>
        <w:tc>
          <w:tcPr>
            <w:tcW w:w="10905" w:type="dxa"/>
            <w:tcBorders>
              <w:top w:val="single" w:sz="4" w:space="0" w:color="auto"/>
              <w:left w:val="single" w:sz="4" w:space="0" w:color="auto"/>
              <w:bottom w:val="single" w:sz="4" w:space="0" w:color="000000"/>
              <w:right w:val="single" w:sz="4" w:space="0" w:color="000000"/>
            </w:tcBorders>
            <w:shd w:val="clear" w:color="auto" w:fill="auto"/>
            <w:vAlign w:val="center"/>
          </w:tcPr>
          <w:p w14:paraId="3CE92C66" w14:textId="77914607" w:rsidR="00DE143A" w:rsidRPr="00295B90" w:rsidRDefault="00DE143A" w:rsidP="00DE143A">
            <w:pPr>
              <w:widowControl/>
              <w:autoSpaceDE w:val="0"/>
              <w:autoSpaceDN w:val="0"/>
              <w:adjustRightInd w:val="0"/>
              <w:ind w:left="136" w:right="86"/>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eastAsia="pl-PL"/>
              </w:rPr>
              <w:t xml:space="preserve">Studia pierwszego stopnia na kierunku pielęgniarstwo kończą się egzaminem dyplomowym składającym się </w:t>
            </w:r>
            <w:r w:rsidRPr="00295B90">
              <w:rPr>
                <w:rFonts w:ascii="Times New Roman" w:hAnsi="Times New Roman"/>
                <w:color w:val="000000" w:themeColor="text1"/>
                <w:sz w:val="24"/>
                <w:szCs w:val="24"/>
                <w:lang w:val="pl-PL" w:eastAsia="pl-PL"/>
              </w:rPr>
              <w:br/>
              <w:t xml:space="preserve">z części teoretycznej (określonej szczegółowo przez Uczelnię) i praktycznej  (egzamin OSCE).  </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58592377" w14:textId="77777777" w:rsidR="00DE143A" w:rsidRPr="00295B90" w:rsidRDefault="00DE143A" w:rsidP="00DE143A">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6EB260F9" w14:textId="77777777" w:rsidR="00DE143A" w:rsidRPr="00295B90" w:rsidRDefault="00DE143A" w:rsidP="00DE143A">
            <w:pPr>
              <w:pStyle w:val="TableParagraph"/>
              <w:spacing w:before="112"/>
              <w:ind w:left="518" w:hanging="355"/>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2949241C" w14:textId="77777777" w:rsidTr="00E15713">
        <w:trPr>
          <w:trHeight w:hRule="exact" w:val="574"/>
        </w:trPr>
        <w:tc>
          <w:tcPr>
            <w:tcW w:w="1002" w:type="dxa"/>
            <w:tcBorders>
              <w:top w:val="single" w:sz="4" w:space="0" w:color="auto"/>
              <w:left w:val="single" w:sz="4" w:space="0" w:color="auto"/>
              <w:right w:val="single" w:sz="4" w:space="0" w:color="auto"/>
            </w:tcBorders>
            <w:shd w:val="clear" w:color="auto" w:fill="auto"/>
            <w:vAlign w:val="center"/>
          </w:tcPr>
          <w:p w14:paraId="2BFBDA98" w14:textId="58E72232" w:rsidR="00DE143A"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72.</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77FDBBE7" w14:textId="77777777" w:rsidR="00DE143A" w:rsidRPr="00295B90" w:rsidRDefault="00DE143A" w:rsidP="00DE143A">
            <w:pPr>
              <w:widowControl/>
              <w:autoSpaceDE w:val="0"/>
              <w:autoSpaceDN w:val="0"/>
              <w:adjustRightInd w:val="0"/>
              <w:ind w:left="136" w:right="86"/>
              <w:jc w:val="both"/>
              <w:rPr>
                <w:rFonts w:ascii="Times New Roman" w:hAnsi="Times New Roman"/>
                <w:color w:val="000000" w:themeColor="text1"/>
                <w:sz w:val="24"/>
                <w:szCs w:val="24"/>
                <w:lang w:val="pl-PL" w:eastAsia="pl-PL"/>
              </w:rPr>
            </w:pPr>
            <w:r w:rsidRPr="00295B90">
              <w:rPr>
                <w:rFonts w:ascii="Times New Roman" w:hAnsi="Times New Roman"/>
                <w:color w:val="000000" w:themeColor="text1"/>
                <w:sz w:val="24"/>
                <w:szCs w:val="24"/>
                <w:lang w:val="pl-PL" w:eastAsia="pl-PL"/>
              </w:rPr>
              <w:t>Egzamin dyplomowy obejmuje weryfikację osiągniętych efektów uczenia się objętych programem studiów.</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5C1E8015" w14:textId="77777777" w:rsidR="00DE143A" w:rsidRPr="00295B90" w:rsidRDefault="00DE143A" w:rsidP="00DE143A">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19248684" w14:textId="77777777" w:rsidR="00DE143A" w:rsidRPr="00295B90" w:rsidRDefault="00DE143A" w:rsidP="00DE143A">
            <w:pPr>
              <w:pStyle w:val="TableParagraph"/>
              <w:spacing w:before="112"/>
              <w:ind w:left="518" w:hanging="355"/>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2F785D44" w14:textId="77777777" w:rsidTr="00E15713">
        <w:trPr>
          <w:trHeight w:hRule="exact" w:val="860"/>
        </w:trPr>
        <w:tc>
          <w:tcPr>
            <w:tcW w:w="1002" w:type="dxa"/>
            <w:tcBorders>
              <w:top w:val="single" w:sz="4" w:space="0" w:color="auto"/>
              <w:left w:val="single" w:sz="4" w:space="0" w:color="auto"/>
              <w:right w:val="single" w:sz="4" w:space="0" w:color="auto"/>
            </w:tcBorders>
            <w:shd w:val="clear" w:color="auto" w:fill="auto"/>
            <w:vAlign w:val="center"/>
          </w:tcPr>
          <w:p w14:paraId="75FB1BD0" w14:textId="6CF5D712" w:rsidR="00DE143A" w:rsidRPr="00295B90" w:rsidRDefault="00DE143A" w:rsidP="002819EB">
            <w:pPr>
              <w:pStyle w:val="TableParagraph"/>
              <w:ind w:left="214"/>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73.</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3D66EC01" w14:textId="77777777" w:rsidR="00DE143A" w:rsidRPr="00295B90" w:rsidRDefault="00DE143A" w:rsidP="00DE143A">
            <w:pPr>
              <w:widowControl/>
              <w:autoSpaceDE w:val="0"/>
              <w:autoSpaceDN w:val="0"/>
              <w:adjustRightInd w:val="0"/>
              <w:ind w:left="136" w:right="86"/>
              <w:jc w:val="both"/>
              <w:rPr>
                <w:rFonts w:ascii="Times New Roman" w:hAnsi="Times New Roman"/>
                <w:color w:val="000000" w:themeColor="text1"/>
                <w:sz w:val="24"/>
                <w:szCs w:val="24"/>
                <w:lang w:val="pl-PL" w:eastAsia="pl-PL"/>
              </w:rPr>
            </w:pPr>
            <w:r w:rsidRPr="00295B90">
              <w:rPr>
                <w:rFonts w:ascii="Times New Roman" w:hAnsi="Times New Roman"/>
                <w:color w:val="000000" w:themeColor="text1"/>
                <w:sz w:val="24"/>
                <w:szCs w:val="24"/>
                <w:lang w:val="pl-PL" w:eastAsia="pl-PL"/>
              </w:rPr>
              <w:t xml:space="preserve">Przebieg egzaminu dyplomowego jest zaplanowany i dokumentowany. Uczelnia przygotowała, </w:t>
            </w:r>
            <w:r w:rsidRPr="00295B90">
              <w:rPr>
                <w:rFonts w:ascii="Times New Roman" w:hAnsi="Times New Roman"/>
                <w:color w:val="000000" w:themeColor="text1"/>
                <w:sz w:val="24"/>
                <w:szCs w:val="24"/>
                <w:lang w:val="pl-PL" w:eastAsia="pl-PL"/>
              </w:rPr>
              <w:br/>
              <w:t xml:space="preserve">w formie pisemnej, dokumentację przebiegu części teoretycznej i praktycznej egzaminu dyplomowego. </w:t>
            </w:r>
          </w:p>
        </w:tc>
        <w:tc>
          <w:tcPr>
            <w:tcW w:w="1101" w:type="dxa"/>
            <w:tcBorders>
              <w:top w:val="single" w:sz="4" w:space="0" w:color="000000"/>
              <w:left w:val="single" w:sz="4" w:space="0" w:color="000000"/>
              <w:bottom w:val="single" w:sz="4" w:space="0" w:color="auto"/>
              <w:right w:val="single" w:sz="4" w:space="0" w:color="000000"/>
            </w:tcBorders>
            <w:shd w:val="clear" w:color="auto" w:fill="auto"/>
            <w:vAlign w:val="center"/>
          </w:tcPr>
          <w:p w14:paraId="3078BC81" w14:textId="77777777" w:rsidR="00DE143A" w:rsidRPr="00295B90" w:rsidRDefault="00DE143A" w:rsidP="00DE143A">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auto"/>
              <w:right w:val="single" w:sz="4" w:space="0" w:color="000000"/>
            </w:tcBorders>
            <w:shd w:val="clear" w:color="auto" w:fill="auto"/>
            <w:vAlign w:val="center"/>
          </w:tcPr>
          <w:p w14:paraId="22E4680C" w14:textId="77777777" w:rsidR="00DE143A" w:rsidRPr="00295B90" w:rsidRDefault="00DE143A" w:rsidP="00DE143A">
            <w:pPr>
              <w:pStyle w:val="TableParagraph"/>
              <w:spacing w:before="112"/>
              <w:ind w:left="518" w:hanging="355"/>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39507C" w14:paraId="65BB458E" w14:textId="77777777" w:rsidTr="00E15713">
        <w:trPr>
          <w:trHeight w:hRule="exact" w:val="616"/>
        </w:trPr>
        <w:tc>
          <w:tcPr>
            <w:tcW w:w="1417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B091018" w14:textId="77777777" w:rsidR="00DE143A" w:rsidRPr="00295B90" w:rsidRDefault="00DE143A" w:rsidP="00DE143A">
            <w:pPr>
              <w:pStyle w:val="TableParagraph"/>
              <w:spacing w:before="112"/>
              <w:ind w:left="21"/>
              <w:jc w:val="center"/>
              <w:rPr>
                <w:rFonts w:ascii="Times New Roman" w:hAnsi="Times New Roman"/>
                <w:b/>
                <w:color w:val="000000" w:themeColor="text1"/>
                <w:sz w:val="28"/>
                <w:szCs w:val="28"/>
                <w:lang w:val="pl-PL"/>
              </w:rPr>
            </w:pPr>
            <w:r w:rsidRPr="00295B90">
              <w:rPr>
                <w:rFonts w:ascii="Times New Roman" w:hAnsi="Times New Roman"/>
                <w:b/>
                <w:color w:val="000000" w:themeColor="text1"/>
                <w:sz w:val="28"/>
                <w:szCs w:val="28"/>
                <w:lang w:val="pl-PL"/>
              </w:rPr>
              <w:t>Udział interesariuszy zewnętrznych i wewnętrznych w opracowywaniu programu studiów</w:t>
            </w:r>
          </w:p>
        </w:tc>
      </w:tr>
      <w:tr w:rsidR="00295B90" w:rsidRPr="00295B90" w14:paraId="6CC60BA6" w14:textId="77777777" w:rsidTr="00E15713">
        <w:trPr>
          <w:trHeight w:hRule="exact" w:val="1294"/>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5C683472" w14:textId="77EC1C55" w:rsidR="00DE143A" w:rsidRPr="00295B90" w:rsidRDefault="00DE143A" w:rsidP="002819EB">
            <w:pPr>
              <w:pStyle w:val="TableParagraph"/>
              <w:jc w:val="center"/>
              <w:rPr>
                <w:rFonts w:ascii="Times New Roman" w:eastAsia="Georgia" w:hAnsi="Times New Roman"/>
                <w:b/>
                <w:color w:val="000000" w:themeColor="text1"/>
                <w:sz w:val="24"/>
                <w:szCs w:val="24"/>
                <w:lang w:val="pl-PL"/>
              </w:rPr>
            </w:pPr>
            <w:r w:rsidRPr="00295B90">
              <w:rPr>
                <w:rFonts w:ascii="Times New Roman" w:eastAsia="Georgia" w:hAnsi="Times New Roman"/>
                <w:b/>
                <w:color w:val="000000" w:themeColor="text1"/>
                <w:sz w:val="24"/>
                <w:szCs w:val="24"/>
                <w:lang w:val="pl-PL"/>
              </w:rPr>
              <w:t>74.</w:t>
            </w:r>
          </w:p>
        </w:tc>
        <w:tc>
          <w:tcPr>
            <w:tcW w:w="10905" w:type="dxa"/>
            <w:tcBorders>
              <w:top w:val="single" w:sz="4" w:space="0" w:color="000000"/>
              <w:left w:val="single" w:sz="4" w:space="0" w:color="auto"/>
              <w:bottom w:val="single" w:sz="4" w:space="0" w:color="000000"/>
              <w:right w:val="single" w:sz="4" w:space="0" w:color="000000"/>
            </w:tcBorders>
            <w:shd w:val="clear" w:color="auto" w:fill="auto"/>
            <w:vAlign w:val="center"/>
          </w:tcPr>
          <w:p w14:paraId="24B0EDC8" w14:textId="0E663184" w:rsidR="00DE143A" w:rsidRPr="00295B90" w:rsidRDefault="00DE143A" w:rsidP="00DE143A">
            <w:pPr>
              <w:widowControl/>
              <w:autoSpaceDE w:val="0"/>
              <w:autoSpaceDN w:val="0"/>
              <w:adjustRightInd w:val="0"/>
              <w:ind w:left="136" w:right="122"/>
              <w:jc w:val="both"/>
              <w:rPr>
                <w:rFonts w:ascii="Times New Roman" w:hAnsi="Times New Roman"/>
                <w:color w:val="000000" w:themeColor="text1"/>
                <w:sz w:val="24"/>
                <w:szCs w:val="24"/>
                <w:lang w:val="pl-PL" w:eastAsia="pl-PL"/>
              </w:rPr>
            </w:pPr>
            <w:r w:rsidRPr="00295B90">
              <w:rPr>
                <w:rFonts w:ascii="Times New Roman" w:hAnsi="Times New Roman"/>
                <w:color w:val="000000" w:themeColor="text1"/>
                <w:sz w:val="24"/>
                <w:szCs w:val="24"/>
                <w:lang w:val="pl-PL"/>
              </w:rPr>
              <w:t xml:space="preserve">Powołana jest komisja programowa (lub zespół) z reprezentacją pracodawców, nauczycieli zatrudnionych w uczelni na kierunku studiów pielęgniarstwo posiadających prawo wykonywania zawodu pielęgniarki </w:t>
            </w:r>
            <w:r w:rsidRPr="00295B90">
              <w:rPr>
                <w:rFonts w:ascii="Times New Roman" w:hAnsi="Times New Roman"/>
                <w:color w:val="000000" w:themeColor="text1"/>
                <w:sz w:val="24"/>
                <w:szCs w:val="24"/>
                <w:lang w:val="pl-PL"/>
              </w:rPr>
              <w:br/>
              <w:t>a po rozpoczęciu studiów także z reprezentacją studentów tego</w:t>
            </w:r>
            <w:r w:rsidRPr="00295B90">
              <w:rPr>
                <w:rFonts w:ascii="Times New Roman" w:hAnsi="Times New Roman"/>
                <w:color w:val="000000" w:themeColor="text1"/>
                <w:spacing w:val="-27"/>
                <w:sz w:val="24"/>
                <w:szCs w:val="24"/>
                <w:lang w:val="pl-PL"/>
              </w:rPr>
              <w:t xml:space="preserve"> </w:t>
            </w:r>
            <w:r w:rsidRPr="00295B90">
              <w:rPr>
                <w:rFonts w:ascii="Times New Roman" w:hAnsi="Times New Roman"/>
                <w:color w:val="000000" w:themeColor="text1"/>
                <w:sz w:val="24"/>
                <w:szCs w:val="24"/>
                <w:lang w:val="pl-PL"/>
              </w:rPr>
              <w:t>kierunku. Działalność komisji (zespołu) jest dokumentowana.</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EC881" w14:textId="77777777" w:rsidR="00DE143A" w:rsidRPr="00295B90" w:rsidRDefault="00DE143A" w:rsidP="00DE143A">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ED535" w14:textId="77777777" w:rsidR="00DE143A" w:rsidRPr="00295B90" w:rsidRDefault="00DE143A" w:rsidP="00DE143A">
            <w:pPr>
              <w:pStyle w:val="TableParagraph"/>
              <w:spacing w:before="112"/>
              <w:ind w:left="21"/>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31161969" w14:textId="77777777" w:rsidTr="00A77921">
        <w:trPr>
          <w:trHeight w:hRule="exact" w:val="644"/>
        </w:trPr>
        <w:tc>
          <w:tcPr>
            <w:tcW w:w="119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4B9BE65" w14:textId="77777777" w:rsidR="00DE143A" w:rsidRPr="00295B90" w:rsidRDefault="00DE143A" w:rsidP="00DE143A">
            <w:pPr>
              <w:widowControl/>
              <w:autoSpaceDE w:val="0"/>
              <w:autoSpaceDN w:val="0"/>
              <w:adjustRightInd w:val="0"/>
              <w:jc w:val="center"/>
              <w:rPr>
                <w:rFonts w:ascii="Times New Roman" w:hAnsi="Times New Roman"/>
                <w:color w:val="000000" w:themeColor="text1"/>
                <w:sz w:val="24"/>
                <w:szCs w:val="24"/>
                <w:lang w:val="pl-PL"/>
              </w:rPr>
            </w:pPr>
            <w:r w:rsidRPr="00295B90">
              <w:rPr>
                <w:rFonts w:ascii="Times New Roman" w:hAnsi="Times New Roman"/>
                <w:b/>
                <w:color w:val="000000" w:themeColor="text1"/>
                <w:sz w:val="28"/>
                <w:szCs w:val="28"/>
                <w:lang w:val="pl-PL"/>
              </w:rPr>
              <w:t>RAZEM</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9C922" w14:textId="6410A2A6" w:rsidR="00DE143A" w:rsidRPr="00295B90" w:rsidRDefault="009326FC" w:rsidP="00DE143A">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b/>
                <w:color w:val="000000" w:themeColor="text1"/>
                <w:sz w:val="28"/>
                <w:szCs w:val="28"/>
                <w:lang w:val="pl-PL"/>
              </w:rPr>
              <w:t>74</w:t>
            </w:r>
            <w:r w:rsidR="00DE143A" w:rsidRPr="00295B90">
              <w:rPr>
                <w:rFonts w:ascii="Times New Roman" w:hAnsi="Times New Roman"/>
                <w:b/>
                <w:color w:val="000000" w:themeColor="text1"/>
                <w:sz w:val="28"/>
                <w:szCs w:val="28"/>
                <w:lang w:val="pl-PL"/>
              </w:rPr>
              <w:t xml:space="preserve"> pkt</w:t>
            </w:r>
            <w:r w:rsidR="00DE143A" w:rsidRPr="00295B90">
              <w:rPr>
                <w:rFonts w:ascii="Times New Roman" w:hAnsi="Times New Roman"/>
                <w:color w:val="000000" w:themeColor="text1"/>
                <w:sz w:val="24"/>
                <w:szCs w:val="24"/>
                <w:lang w:val="pl-PL"/>
              </w:rPr>
              <w:t xml:space="preserve">. </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61025" w14:textId="77777777" w:rsidR="00DE143A" w:rsidRPr="00295B90" w:rsidRDefault="00DE143A" w:rsidP="00DE143A">
            <w:pPr>
              <w:pStyle w:val="TableParagraph"/>
              <w:spacing w:before="112"/>
              <w:ind w:left="21"/>
              <w:jc w:val="center"/>
              <w:rPr>
                <w:rFonts w:ascii="Times New Roman" w:hAnsi="Times New Roman"/>
                <w:color w:val="000000" w:themeColor="text1"/>
                <w:sz w:val="24"/>
                <w:szCs w:val="24"/>
                <w:lang w:val="pl-PL"/>
              </w:rPr>
            </w:pPr>
          </w:p>
        </w:tc>
      </w:tr>
      <w:tr w:rsidR="00295B90" w:rsidRPr="00295B90" w14:paraId="0E2CD137" w14:textId="77777777" w:rsidTr="00A77921">
        <w:trPr>
          <w:trHeight w:hRule="exact" w:val="568"/>
        </w:trPr>
        <w:tc>
          <w:tcPr>
            <w:tcW w:w="11907" w:type="dxa"/>
            <w:gridSpan w:val="2"/>
            <w:tcBorders>
              <w:top w:val="single" w:sz="4" w:space="0" w:color="auto"/>
              <w:left w:val="single" w:sz="4" w:space="0" w:color="auto"/>
              <w:bottom w:val="single" w:sz="4" w:space="0" w:color="auto"/>
              <w:right w:val="single" w:sz="4" w:space="0" w:color="000000"/>
            </w:tcBorders>
            <w:shd w:val="clear" w:color="auto" w:fill="F2F2F2"/>
            <w:vAlign w:val="center"/>
          </w:tcPr>
          <w:p w14:paraId="6C6A821D" w14:textId="77777777" w:rsidR="00DE143A" w:rsidRPr="00295B90" w:rsidRDefault="00DE143A" w:rsidP="00DE143A">
            <w:pPr>
              <w:widowControl/>
              <w:autoSpaceDE w:val="0"/>
              <w:autoSpaceDN w:val="0"/>
              <w:adjustRightInd w:val="0"/>
              <w:jc w:val="center"/>
              <w:rPr>
                <w:rFonts w:ascii="Times New Roman" w:hAnsi="Times New Roman"/>
                <w:b/>
                <w:color w:val="000000" w:themeColor="text1"/>
                <w:sz w:val="28"/>
                <w:szCs w:val="28"/>
                <w:lang w:val="pl-PL"/>
              </w:rPr>
            </w:pPr>
            <w:r w:rsidRPr="00295B90">
              <w:rPr>
                <w:rFonts w:ascii="Times New Roman" w:hAnsi="Times New Roman"/>
                <w:b/>
                <w:color w:val="000000" w:themeColor="text1"/>
                <w:sz w:val="28"/>
                <w:szCs w:val="28"/>
                <w:lang w:val="pl-PL"/>
              </w:rPr>
              <w:t>Razem punktów uzyskanych przez Uczelnię</w:t>
            </w:r>
          </w:p>
          <w:p w14:paraId="410C6668" w14:textId="77777777" w:rsidR="00DE143A" w:rsidRPr="00295B90" w:rsidRDefault="00DE143A" w:rsidP="00DE143A">
            <w:pPr>
              <w:rPr>
                <w:rFonts w:ascii="Times New Roman" w:hAnsi="Times New Roman"/>
                <w:color w:val="000000" w:themeColor="text1"/>
                <w:sz w:val="28"/>
                <w:szCs w:val="28"/>
                <w:lang w:val="pl-PL"/>
              </w:rPr>
            </w:pPr>
          </w:p>
          <w:p w14:paraId="02479F91" w14:textId="77777777" w:rsidR="00DE143A" w:rsidRPr="00295B90" w:rsidRDefault="00DE143A" w:rsidP="00DE143A">
            <w:pPr>
              <w:rPr>
                <w:rFonts w:ascii="Times New Roman" w:hAnsi="Times New Roman"/>
                <w:color w:val="000000" w:themeColor="text1"/>
                <w:sz w:val="28"/>
                <w:szCs w:val="28"/>
                <w:lang w:val="pl-PL"/>
              </w:rPr>
            </w:pPr>
          </w:p>
          <w:p w14:paraId="5C6DEF06" w14:textId="77777777" w:rsidR="00DE143A" w:rsidRPr="00295B90" w:rsidRDefault="00DE143A" w:rsidP="00DE143A">
            <w:pPr>
              <w:rPr>
                <w:rFonts w:ascii="Times New Roman" w:hAnsi="Times New Roman"/>
                <w:color w:val="000000" w:themeColor="text1"/>
                <w:sz w:val="28"/>
                <w:szCs w:val="28"/>
                <w:lang w:val="pl-PL"/>
              </w:rPr>
            </w:pPr>
          </w:p>
          <w:p w14:paraId="0A328BBF" w14:textId="77777777" w:rsidR="00DE143A" w:rsidRPr="00295B90" w:rsidRDefault="00DE143A" w:rsidP="00DE143A">
            <w:pPr>
              <w:rPr>
                <w:rFonts w:ascii="Times New Roman" w:hAnsi="Times New Roman"/>
                <w:color w:val="000000" w:themeColor="text1"/>
                <w:sz w:val="28"/>
                <w:szCs w:val="28"/>
                <w:lang w:val="pl-PL"/>
              </w:rPr>
            </w:pPr>
          </w:p>
          <w:p w14:paraId="21A2745C" w14:textId="77777777" w:rsidR="00DE143A" w:rsidRPr="00295B90" w:rsidRDefault="00DE143A" w:rsidP="00DE143A">
            <w:pPr>
              <w:rPr>
                <w:rFonts w:ascii="Times New Roman" w:hAnsi="Times New Roman"/>
                <w:color w:val="000000" w:themeColor="text1"/>
                <w:sz w:val="28"/>
                <w:szCs w:val="28"/>
                <w:lang w:val="pl-PL"/>
              </w:rPr>
            </w:pPr>
          </w:p>
          <w:p w14:paraId="47DA388B" w14:textId="77777777" w:rsidR="00DE143A" w:rsidRPr="00295B90" w:rsidRDefault="00DE143A" w:rsidP="00DE143A">
            <w:pPr>
              <w:rPr>
                <w:rFonts w:ascii="Times New Roman" w:hAnsi="Times New Roman"/>
                <w:color w:val="000000" w:themeColor="text1"/>
                <w:sz w:val="28"/>
                <w:szCs w:val="28"/>
                <w:lang w:val="pl-PL"/>
              </w:rPr>
            </w:pPr>
          </w:p>
          <w:p w14:paraId="449B5A1F" w14:textId="77777777" w:rsidR="00DE143A" w:rsidRPr="00295B90" w:rsidRDefault="00DE143A" w:rsidP="00DE143A">
            <w:pPr>
              <w:rPr>
                <w:rFonts w:ascii="Times New Roman" w:hAnsi="Times New Roman"/>
                <w:color w:val="000000" w:themeColor="text1"/>
                <w:sz w:val="28"/>
                <w:szCs w:val="28"/>
                <w:lang w:val="pl-PL"/>
              </w:rPr>
            </w:pPr>
          </w:p>
          <w:p w14:paraId="3CDFD912" w14:textId="77777777" w:rsidR="00DE143A" w:rsidRPr="00295B90" w:rsidRDefault="00DE143A" w:rsidP="00DE143A">
            <w:pPr>
              <w:rPr>
                <w:rFonts w:ascii="Times New Roman" w:hAnsi="Times New Roman"/>
                <w:color w:val="000000" w:themeColor="text1"/>
                <w:sz w:val="28"/>
                <w:szCs w:val="28"/>
                <w:lang w:val="pl-PL"/>
              </w:rPr>
            </w:pPr>
          </w:p>
          <w:p w14:paraId="30FEC043" w14:textId="77777777" w:rsidR="00DE143A" w:rsidRPr="00295B90" w:rsidRDefault="00DE143A" w:rsidP="00DE143A">
            <w:pPr>
              <w:rPr>
                <w:rFonts w:ascii="Times New Roman" w:hAnsi="Times New Roman"/>
                <w:color w:val="000000" w:themeColor="text1"/>
                <w:sz w:val="28"/>
                <w:szCs w:val="28"/>
                <w:lang w:val="pl-PL"/>
              </w:rPr>
            </w:pPr>
          </w:p>
          <w:p w14:paraId="212CEAFA" w14:textId="77777777" w:rsidR="00DE143A" w:rsidRPr="00295B90" w:rsidRDefault="00DE143A" w:rsidP="00DE143A">
            <w:pPr>
              <w:rPr>
                <w:rFonts w:ascii="Times New Roman" w:hAnsi="Times New Roman"/>
                <w:color w:val="000000" w:themeColor="text1"/>
                <w:sz w:val="28"/>
                <w:szCs w:val="28"/>
                <w:lang w:val="pl-PL"/>
              </w:rPr>
            </w:pPr>
          </w:p>
          <w:p w14:paraId="39E96D67" w14:textId="77777777" w:rsidR="00DE143A" w:rsidRPr="00295B90" w:rsidRDefault="00DE143A" w:rsidP="00DE143A">
            <w:pPr>
              <w:rPr>
                <w:rFonts w:ascii="Times New Roman" w:hAnsi="Times New Roman"/>
                <w:color w:val="000000" w:themeColor="text1"/>
                <w:sz w:val="28"/>
                <w:szCs w:val="28"/>
                <w:lang w:val="pl-PL"/>
              </w:rPr>
            </w:pPr>
          </w:p>
          <w:p w14:paraId="4699DF2B" w14:textId="77777777" w:rsidR="00DE143A" w:rsidRPr="00295B90" w:rsidRDefault="00DE143A" w:rsidP="00DE143A">
            <w:pPr>
              <w:rPr>
                <w:rFonts w:ascii="Times New Roman" w:hAnsi="Times New Roman"/>
                <w:color w:val="000000" w:themeColor="text1"/>
                <w:sz w:val="28"/>
                <w:szCs w:val="28"/>
                <w:lang w:val="pl-PL"/>
              </w:rPr>
            </w:pPr>
          </w:p>
          <w:p w14:paraId="37039E8F" w14:textId="77777777" w:rsidR="00DE143A" w:rsidRPr="00295B90" w:rsidRDefault="00DE143A" w:rsidP="00DE143A">
            <w:pPr>
              <w:rPr>
                <w:rFonts w:ascii="Times New Roman" w:hAnsi="Times New Roman"/>
                <w:color w:val="000000" w:themeColor="text1"/>
                <w:sz w:val="28"/>
                <w:szCs w:val="28"/>
                <w:lang w:val="pl-PL"/>
              </w:rPr>
            </w:pPr>
          </w:p>
          <w:p w14:paraId="4AA08755" w14:textId="77777777" w:rsidR="00DE143A" w:rsidRPr="00295B90" w:rsidRDefault="00DE143A" w:rsidP="00DE143A">
            <w:pPr>
              <w:rPr>
                <w:rFonts w:ascii="Times New Roman" w:hAnsi="Times New Roman"/>
                <w:color w:val="000000" w:themeColor="text1"/>
                <w:sz w:val="28"/>
                <w:szCs w:val="28"/>
                <w:lang w:val="pl-PL"/>
              </w:rPr>
            </w:pPr>
          </w:p>
          <w:p w14:paraId="164A0C0D" w14:textId="77777777" w:rsidR="00DE143A" w:rsidRPr="00295B90" w:rsidRDefault="00DE143A" w:rsidP="00DE143A">
            <w:pPr>
              <w:rPr>
                <w:rFonts w:ascii="Times New Roman" w:hAnsi="Times New Roman"/>
                <w:color w:val="000000" w:themeColor="text1"/>
                <w:sz w:val="28"/>
                <w:szCs w:val="28"/>
                <w:lang w:val="pl-PL"/>
              </w:rPr>
            </w:pPr>
          </w:p>
          <w:p w14:paraId="3BF025DB" w14:textId="77777777" w:rsidR="00DE143A" w:rsidRPr="00295B90" w:rsidRDefault="00DE143A" w:rsidP="00DE143A">
            <w:pPr>
              <w:rPr>
                <w:rFonts w:ascii="Times New Roman" w:hAnsi="Times New Roman"/>
                <w:color w:val="000000" w:themeColor="text1"/>
                <w:sz w:val="28"/>
                <w:szCs w:val="28"/>
                <w:lang w:val="pl-PL"/>
              </w:rPr>
            </w:pPr>
          </w:p>
          <w:p w14:paraId="34782ED2" w14:textId="77777777" w:rsidR="00DE143A" w:rsidRPr="00295B90" w:rsidRDefault="00DE143A" w:rsidP="00DE143A">
            <w:pPr>
              <w:rPr>
                <w:rFonts w:ascii="Times New Roman" w:hAnsi="Times New Roman"/>
                <w:color w:val="000000" w:themeColor="text1"/>
                <w:sz w:val="28"/>
                <w:szCs w:val="28"/>
                <w:lang w:val="pl-PL"/>
              </w:rPr>
            </w:pPr>
          </w:p>
          <w:p w14:paraId="48935ABC" w14:textId="77777777" w:rsidR="00DE143A" w:rsidRPr="00295B90" w:rsidRDefault="00DE143A" w:rsidP="00DE143A">
            <w:pPr>
              <w:rPr>
                <w:rFonts w:ascii="Times New Roman" w:hAnsi="Times New Roman"/>
                <w:color w:val="000000" w:themeColor="text1"/>
                <w:sz w:val="28"/>
                <w:szCs w:val="28"/>
                <w:lang w:val="pl-PL"/>
              </w:rPr>
            </w:pPr>
          </w:p>
          <w:p w14:paraId="7B852DE6" w14:textId="77777777" w:rsidR="00DE143A" w:rsidRPr="00295B90" w:rsidRDefault="00DE143A" w:rsidP="00DE143A">
            <w:pPr>
              <w:rPr>
                <w:rFonts w:ascii="Times New Roman" w:hAnsi="Times New Roman"/>
                <w:color w:val="000000" w:themeColor="text1"/>
                <w:sz w:val="28"/>
                <w:szCs w:val="28"/>
                <w:lang w:val="pl-PL"/>
              </w:rPr>
            </w:pPr>
          </w:p>
          <w:p w14:paraId="66ECDEE1" w14:textId="77777777" w:rsidR="00DE143A" w:rsidRPr="00295B90" w:rsidRDefault="00DE143A" w:rsidP="00DE143A">
            <w:pPr>
              <w:rPr>
                <w:rFonts w:ascii="Times New Roman" w:hAnsi="Times New Roman"/>
                <w:color w:val="000000" w:themeColor="text1"/>
                <w:sz w:val="28"/>
                <w:szCs w:val="28"/>
                <w:lang w:val="pl-PL"/>
              </w:rPr>
            </w:pPr>
          </w:p>
          <w:p w14:paraId="3BA6DE8F" w14:textId="77777777" w:rsidR="00DE143A" w:rsidRPr="00295B90" w:rsidRDefault="00DE143A" w:rsidP="00DE143A">
            <w:pPr>
              <w:rPr>
                <w:rFonts w:ascii="Times New Roman" w:hAnsi="Times New Roman"/>
                <w:color w:val="000000" w:themeColor="text1"/>
                <w:sz w:val="28"/>
                <w:szCs w:val="28"/>
                <w:lang w:val="pl-PL"/>
              </w:rPr>
            </w:pPr>
          </w:p>
          <w:p w14:paraId="3885FF5F" w14:textId="77777777" w:rsidR="00DE143A" w:rsidRPr="00295B90" w:rsidRDefault="00DE143A" w:rsidP="00DE143A">
            <w:pPr>
              <w:rPr>
                <w:rFonts w:ascii="Times New Roman" w:hAnsi="Times New Roman"/>
                <w:color w:val="000000" w:themeColor="text1"/>
                <w:sz w:val="28"/>
                <w:szCs w:val="28"/>
                <w:lang w:val="pl-PL"/>
              </w:rPr>
            </w:pPr>
          </w:p>
          <w:p w14:paraId="096E1AB5" w14:textId="77777777" w:rsidR="00DE143A" w:rsidRPr="00295B90" w:rsidRDefault="00DE143A" w:rsidP="00DE143A">
            <w:pPr>
              <w:rPr>
                <w:rFonts w:ascii="Times New Roman" w:hAnsi="Times New Roman"/>
                <w:color w:val="000000" w:themeColor="text1"/>
                <w:sz w:val="28"/>
                <w:szCs w:val="28"/>
                <w:lang w:val="pl-PL"/>
              </w:rPr>
            </w:pPr>
          </w:p>
          <w:p w14:paraId="775027F1" w14:textId="77777777" w:rsidR="00DE143A" w:rsidRPr="00295B90" w:rsidRDefault="00DE143A" w:rsidP="00DE143A">
            <w:pPr>
              <w:rPr>
                <w:rFonts w:ascii="Times New Roman" w:hAnsi="Times New Roman"/>
                <w:color w:val="000000" w:themeColor="text1"/>
                <w:sz w:val="28"/>
                <w:szCs w:val="28"/>
                <w:lang w:val="pl-PL"/>
              </w:rPr>
            </w:pPr>
          </w:p>
          <w:p w14:paraId="370F2835" w14:textId="77777777" w:rsidR="00DE143A" w:rsidRPr="00295B90" w:rsidRDefault="00DE143A" w:rsidP="00DE143A">
            <w:pPr>
              <w:rPr>
                <w:rFonts w:ascii="Times New Roman" w:hAnsi="Times New Roman"/>
                <w:color w:val="000000" w:themeColor="text1"/>
                <w:sz w:val="28"/>
                <w:szCs w:val="28"/>
                <w:lang w:val="pl-PL"/>
              </w:rPr>
            </w:pPr>
          </w:p>
          <w:p w14:paraId="4A233D6B" w14:textId="77777777" w:rsidR="00DE143A" w:rsidRPr="00295B90" w:rsidRDefault="00DE143A" w:rsidP="00DE143A">
            <w:pPr>
              <w:rPr>
                <w:rFonts w:ascii="Times New Roman" w:hAnsi="Times New Roman"/>
                <w:color w:val="000000" w:themeColor="text1"/>
                <w:sz w:val="28"/>
                <w:szCs w:val="28"/>
                <w:lang w:val="pl-PL"/>
              </w:rPr>
            </w:pPr>
          </w:p>
          <w:p w14:paraId="7AC67835" w14:textId="77777777" w:rsidR="00DE143A" w:rsidRPr="00295B90" w:rsidRDefault="00DE143A" w:rsidP="00DE143A">
            <w:pPr>
              <w:rPr>
                <w:rFonts w:ascii="Times New Roman" w:hAnsi="Times New Roman"/>
                <w:color w:val="000000" w:themeColor="text1"/>
                <w:sz w:val="28"/>
                <w:szCs w:val="28"/>
                <w:lang w:val="pl-PL"/>
              </w:rPr>
            </w:pPr>
          </w:p>
          <w:p w14:paraId="02E63414" w14:textId="77777777" w:rsidR="00DE143A" w:rsidRPr="00295B90" w:rsidRDefault="00DE143A" w:rsidP="00DE143A">
            <w:pPr>
              <w:rPr>
                <w:rFonts w:ascii="Times New Roman" w:hAnsi="Times New Roman"/>
                <w:color w:val="000000" w:themeColor="text1"/>
                <w:sz w:val="28"/>
                <w:szCs w:val="28"/>
                <w:lang w:val="pl-PL"/>
              </w:rPr>
            </w:pPr>
          </w:p>
          <w:p w14:paraId="4B74684F" w14:textId="77777777" w:rsidR="00DE143A" w:rsidRPr="00295B90" w:rsidRDefault="00DE143A" w:rsidP="00DE143A">
            <w:pPr>
              <w:rPr>
                <w:rFonts w:ascii="Times New Roman" w:hAnsi="Times New Roman"/>
                <w:b/>
                <w:color w:val="000000" w:themeColor="text1"/>
                <w:sz w:val="28"/>
                <w:szCs w:val="28"/>
                <w:lang w:val="pl-PL"/>
              </w:rPr>
            </w:pPr>
          </w:p>
          <w:p w14:paraId="37D98CF0" w14:textId="77777777" w:rsidR="00DE143A" w:rsidRPr="00295B90" w:rsidRDefault="00DE143A" w:rsidP="00DE143A">
            <w:pPr>
              <w:rPr>
                <w:rFonts w:ascii="Times New Roman" w:hAnsi="Times New Roman"/>
                <w:color w:val="000000" w:themeColor="text1"/>
                <w:sz w:val="28"/>
                <w:szCs w:val="28"/>
                <w:lang w:val="pl-PL"/>
              </w:rPr>
            </w:pPr>
          </w:p>
        </w:tc>
        <w:tc>
          <w:tcPr>
            <w:tcW w:w="1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00AB14" w14:textId="77777777" w:rsidR="00DE143A" w:rsidRPr="00295B90" w:rsidRDefault="00DE143A" w:rsidP="00DE143A">
            <w:pPr>
              <w:pStyle w:val="TableParagraph"/>
              <w:spacing w:before="112"/>
              <w:jc w:val="center"/>
              <w:rPr>
                <w:rFonts w:ascii="Times New Roman" w:hAnsi="Times New Roman"/>
                <w:color w:val="000000" w:themeColor="text1"/>
                <w:sz w:val="24"/>
                <w:szCs w:val="24"/>
                <w:lang w:val="pl-PL"/>
              </w:rPr>
            </w:pPr>
          </w:p>
        </w:tc>
        <w:tc>
          <w:tcPr>
            <w:tcW w:w="11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AFFA94" w14:textId="77777777" w:rsidR="00DE143A" w:rsidRPr="00295B90" w:rsidRDefault="00DE143A" w:rsidP="00DE143A">
            <w:pPr>
              <w:pStyle w:val="TableParagraph"/>
              <w:spacing w:before="112"/>
              <w:ind w:left="21"/>
              <w:jc w:val="center"/>
              <w:rPr>
                <w:rFonts w:ascii="Times New Roman" w:hAnsi="Times New Roman"/>
                <w:color w:val="000000" w:themeColor="text1"/>
                <w:sz w:val="24"/>
                <w:szCs w:val="24"/>
                <w:lang w:val="pl-PL"/>
              </w:rPr>
            </w:pPr>
          </w:p>
        </w:tc>
      </w:tr>
    </w:tbl>
    <w:p w14:paraId="6862EF76" w14:textId="77777777" w:rsidR="00A313E0" w:rsidRPr="00295B90" w:rsidRDefault="00A313E0" w:rsidP="00A313E0">
      <w:pPr>
        <w:rPr>
          <w:vanish/>
          <w:color w:val="000000" w:themeColor="text1"/>
        </w:rPr>
      </w:pPr>
    </w:p>
    <w:tbl>
      <w:tblPr>
        <w:tblpPr w:leftFromText="141" w:rightFromText="141" w:vertAnchor="text" w:horzAnchor="margin" w:tblpY="727"/>
        <w:tblW w:w="14180" w:type="dxa"/>
        <w:tblLayout w:type="fixed"/>
        <w:tblCellMar>
          <w:left w:w="0" w:type="dxa"/>
          <w:right w:w="0" w:type="dxa"/>
        </w:tblCellMar>
        <w:tblLook w:val="01E0" w:firstRow="1" w:lastRow="1" w:firstColumn="1" w:lastColumn="1" w:noHBand="0" w:noVBand="0"/>
      </w:tblPr>
      <w:tblGrid>
        <w:gridCol w:w="998"/>
        <w:gridCol w:w="10914"/>
        <w:gridCol w:w="1134"/>
        <w:gridCol w:w="6"/>
        <w:gridCol w:w="1128"/>
      </w:tblGrid>
      <w:tr w:rsidR="00295B90" w:rsidRPr="0039507C" w14:paraId="546C7CEB" w14:textId="77777777" w:rsidTr="00E15713">
        <w:trPr>
          <w:trHeight w:hRule="exact" w:val="619"/>
        </w:trPr>
        <w:tc>
          <w:tcPr>
            <w:tcW w:w="14180" w:type="dxa"/>
            <w:gridSpan w:val="5"/>
            <w:tcBorders>
              <w:top w:val="single" w:sz="4" w:space="0" w:color="000000"/>
              <w:left w:val="single" w:sz="4" w:space="0" w:color="000000"/>
              <w:bottom w:val="single" w:sz="4" w:space="0" w:color="000000"/>
              <w:right w:val="single" w:sz="4" w:space="0" w:color="000000"/>
            </w:tcBorders>
            <w:shd w:val="clear" w:color="auto" w:fill="D9D9D9"/>
          </w:tcPr>
          <w:p w14:paraId="368982D2" w14:textId="77777777" w:rsidR="006637AB" w:rsidRPr="00295B90" w:rsidRDefault="006637AB" w:rsidP="006637AB">
            <w:pPr>
              <w:pStyle w:val="TableParagraph"/>
              <w:spacing w:before="119"/>
              <w:ind w:left="2882"/>
              <w:rPr>
                <w:rFonts w:ascii="Times New Roman" w:eastAsia="Times New Roman" w:hAnsi="Times New Roman"/>
                <w:color w:val="000000" w:themeColor="text1"/>
                <w:sz w:val="28"/>
                <w:szCs w:val="28"/>
                <w:lang w:val="pl-PL"/>
              </w:rPr>
            </w:pPr>
            <w:r w:rsidRPr="00295B90">
              <w:rPr>
                <w:rFonts w:ascii="Times New Roman" w:hAnsi="Times New Roman"/>
                <w:b/>
                <w:color w:val="000000" w:themeColor="text1"/>
                <w:sz w:val="28"/>
                <w:szCs w:val="28"/>
                <w:lang w:val="pl-PL"/>
              </w:rPr>
              <w:t>Kryteria dodatkowe do uzyskania akredytacji na okres dłuższy niż 3</w:t>
            </w:r>
            <w:r w:rsidRPr="00295B90">
              <w:rPr>
                <w:rFonts w:ascii="Times New Roman" w:hAnsi="Times New Roman"/>
                <w:b/>
                <w:color w:val="000000" w:themeColor="text1"/>
                <w:spacing w:val="-19"/>
                <w:sz w:val="28"/>
                <w:szCs w:val="28"/>
                <w:lang w:val="pl-PL"/>
              </w:rPr>
              <w:t xml:space="preserve"> </w:t>
            </w:r>
            <w:r w:rsidRPr="00295B90">
              <w:rPr>
                <w:rFonts w:ascii="Times New Roman" w:hAnsi="Times New Roman"/>
                <w:b/>
                <w:color w:val="000000" w:themeColor="text1"/>
                <w:sz w:val="28"/>
                <w:szCs w:val="28"/>
                <w:lang w:val="pl-PL"/>
              </w:rPr>
              <w:t>lata</w:t>
            </w:r>
          </w:p>
        </w:tc>
      </w:tr>
      <w:tr w:rsidR="00295B90" w:rsidRPr="00295B90" w14:paraId="10FB0FAF" w14:textId="77777777" w:rsidTr="00E17B97">
        <w:trPr>
          <w:trHeight w:hRule="exact" w:val="706"/>
        </w:trPr>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1F6AA06A" w14:textId="3807CEDB" w:rsidR="006637AB" w:rsidRPr="00295B90" w:rsidRDefault="006637AB" w:rsidP="002819EB">
            <w:pPr>
              <w:pStyle w:val="TableParagraph"/>
              <w:spacing w:before="94"/>
              <w:ind w:right="174"/>
              <w:jc w:val="center"/>
              <w:rPr>
                <w:rFonts w:ascii="Times New Roman" w:hAnsi="Times New Roman"/>
                <w:b/>
                <w:color w:val="000000" w:themeColor="text1"/>
                <w:sz w:val="24"/>
                <w:szCs w:val="24"/>
                <w:lang w:val="pl-PL"/>
              </w:rPr>
            </w:pPr>
            <w:r w:rsidRPr="00295B90">
              <w:rPr>
                <w:rFonts w:ascii="Times New Roman" w:hAnsi="Times New Roman"/>
                <w:b/>
                <w:color w:val="000000" w:themeColor="text1"/>
                <w:sz w:val="24"/>
                <w:szCs w:val="24"/>
                <w:lang w:val="pl-PL"/>
              </w:rPr>
              <w:t>7</w:t>
            </w:r>
            <w:r w:rsidR="00DE143A" w:rsidRPr="00295B90">
              <w:rPr>
                <w:rFonts w:ascii="Times New Roman" w:hAnsi="Times New Roman"/>
                <w:b/>
                <w:color w:val="000000" w:themeColor="text1"/>
                <w:sz w:val="24"/>
                <w:szCs w:val="24"/>
                <w:lang w:val="pl-PL"/>
              </w:rPr>
              <w:t>5</w:t>
            </w:r>
            <w:r w:rsidRPr="00295B90">
              <w:rPr>
                <w:rFonts w:ascii="Times New Roman" w:hAnsi="Times New Roman"/>
                <w:b/>
                <w:color w:val="000000" w:themeColor="text1"/>
                <w:sz w:val="24"/>
                <w:szCs w:val="24"/>
                <w:lang w:val="pl-PL"/>
              </w:rPr>
              <w:t>.</w:t>
            </w:r>
            <w:r w:rsidRPr="00295B90">
              <w:rPr>
                <w:rFonts w:ascii="Times New Roman" w:hAnsi="Times New Roman"/>
                <w:b/>
                <w:color w:val="000000" w:themeColor="text1"/>
                <w:sz w:val="24"/>
                <w:szCs w:val="24"/>
                <w:lang w:val="pl-PL"/>
              </w:rPr>
              <w:br/>
              <w:t>(</w:t>
            </w:r>
            <w:r w:rsidR="00D05F0E" w:rsidRPr="00295B90">
              <w:rPr>
                <w:rFonts w:ascii="Times New Roman" w:hAnsi="Times New Roman"/>
                <w:b/>
                <w:color w:val="000000" w:themeColor="text1"/>
                <w:sz w:val="24"/>
                <w:szCs w:val="24"/>
                <w:lang w:val="pl-PL"/>
              </w:rPr>
              <w:t>1</w:t>
            </w:r>
            <w:r w:rsidRPr="00295B90">
              <w:rPr>
                <w:rFonts w:ascii="Times New Roman" w:hAnsi="Times New Roman"/>
                <w:b/>
                <w:color w:val="000000" w:themeColor="text1"/>
                <w:sz w:val="24"/>
                <w:szCs w:val="24"/>
                <w:lang w:val="pl-PL"/>
              </w:rPr>
              <w:t>.)</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14:paraId="5898B83B" w14:textId="7D5385F4" w:rsidR="006637AB" w:rsidRPr="00295B90" w:rsidRDefault="006637AB" w:rsidP="006637AB">
            <w:pPr>
              <w:pStyle w:val="TableParagraph"/>
              <w:spacing w:before="112"/>
              <w:ind w:left="177" w:right="13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Program studiów uwzględnia współpracę międzynarodową</w:t>
            </w:r>
            <w:r w:rsidR="00A77921" w:rsidRPr="00295B90">
              <w:rPr>
                <w:rFonts w:ascii="Times New Roman" w:hAnsi="Times New Roman"/>
                <w:color w:val="000000" w:themeColor="text1"/>
                <w:sz w:val="24"/>
                <w:szCs w:val="24"/>
                <w:lang w:val="pl-PL"/>
              </w:rPr>
              <w:t xml:space="preserve"> </w:t>
            </w:r>
            <w:r w:rsidR="00D05F0E" w:rsidRPr="00295B90">
              <w:rPr>
                <w:rFonts w:ascii="Times New Roman" w:hAnsi="Times New Roman"/>
                <w:color w:val="000000" w:themeColor="text1"/>
                <w:sz w:val="24"/>
                <w:szCs w:val="24"/>
                <w:lang w:val="pl-PL"/>
              </w:rPr>
              <w:t xml:space="preserve">w tym udział studentów </w:t>
            </w:r>
            <w:r w:rsidR="00A77921" w:rsidRPr="00295B90">
              <w:rPr>
                <w:rFonts w:ascii="Times New Roman" w:hAnsi="Times New Roman"/>
                <w:color w:val="000000" w:themeColor="text1"/>
                <w:sz w:val="24"/>
                <w:szCs w:val="24"/>
                <w:lang w:val="pl-PL"/>
              </w:rPr>
              <w:t>w tej współpracy</w:t>
            </w:r>
            <w:r w:rsidR="00D15EB3" w:rsidRPr="00295B90">
              <w:rPr>
                <w:rFonts w:ascii="Times New Roman" w:hAnsi="Times New Roman"/>
                <w:color w:val="000000" w:themeColor="text1"/>
                <w:sz w:val="24"/>
                <w:szCs w:val="24"/>
                <w:lang w:val="pl-PL"/>
              </w:rPr>
              <w:t xml:space="preserve"> oddzielnie dla każdy form</w:t>
            </w:r>
            <w:r w:rsidR="00A77921" w:rsidRPr="00295B90">
              <w:rPr>
                <w:rFonts w:ascii="Times New Roman" w:hAnsi="Times New Roman"/>
                <w:color w:val="000000" w:themeColor="text1"/>
                <w:sz w:val="24"/>
                <w:szCs w:val="24"/>
                <w:lang w:val="pl-PL"/>
              </w:rPr>
              <w:t>y</w:t>
            </w:r>
            <w:r w:rsidR="00D15EB3" w:rsidRPr="00295B90">
              <w:rPr>
                <w:rFonts w:ascii="Times New Roman" w:hAnsi="Times New Roman"/>
                <w:color w:val="000000" w:themeColor="text1"/>
                <w:sz w:val="24"/>
                <w:szCs w:val="24"/>
                <w:lang w:val="pl-PL"/>
              </w:rPr>
              <w:t xml:space="preserve"> kształcenie (studia stacjonarne/studia niestacjonarne)</w:t>
            </w:r>
            <w:r w:rsidR="00A77921" w:rsidRPr="00295B90">
              <w:rPr>
                <w:rFonts w:ascii="Times New Roman" w:hAnsi="Times New Roman"/>
                <w:color w:val="000000" w:themeColor="text1"/>
                <w:sz w:val="24"/>
                <w:szCs w:val="24"/>
                <w:lang w:val="pl-P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E09256" w14:textId="77777777" w:rsidR="006637AB" w:rsidRPr="00295B90" w:rsidRDefault="006637AB" w:rsidP="006637AB">
            <w:pPr>
              <w:pStyle w:val="TableParagraph"/>
              <w:spacing w:before="112"/>
              <w:jc w:val="center"/>
              <w:rPr>
                <w:rFonts w:ascii="Times New Roman" w:hAnsi="Times New Roman"/>
                <w:strike/>
                <w:color w:val="000000" w:themeColor="text1"/>
                <w:sz w:val="24"/>
                <w:szCs w:val="24"/>
                <w:vertAlign w:val="subscript"/>
                <w:lang w:val="pl-PL"/>
              </w:rPr>
            </w:pPr>
            <w:r w:rsidRPr="00295B90">
              <w:rPr>
                <w:rFonts w:ascii="Times New Roman" w:hAnsi="Times New Roman"/>
                <w:color w:val="000000" w:themeColor="text1"/>
                <w:sz w:val="24"/>
                <w:szCs w:val="24"/>
                <w:lang w:val="pl-PL"/>
              </w:rPr>
              <w:t>Tak</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35AE474" w14:textId="77777777" w:rsidR="006637AB" w:rsidRPr="00295B90" w:rsidRDefault="006637AB" w:rsidP="006637AB">
            <w:pPr>
              <w:pStyle w:val="TableParagraph"/>
              <w:spacing w:before="112"/>
              <w:ind w:left="518"/>
              <w:rPr>
                <w:rFonts w:ascii="Times New Roman" w:hAnsi="Times New Roman"/>
                <w:strike/>
                <w:color w:val="000000" w:themeColor="text1"/>
                <w:sz w:val="24"/>
                <w:szCs w:val="24"/>
                <w:vertAlign w:val="subscript"/>
                <w:lang w:val="pl-PL"/>
              </w:rPr>
            </w:pPr>
            <w:r w:rsidRPr="00295B90">
              <w:rPr>
                <w:rFonts w:ascii="Times New Roman" w:hAnsi="Times New Roman"/>
                <w:color w:val="000000" w:themeColor="text1"/>
                <w:sz w:val="24"/>
                <w:szCs w:val="24"/>
                <w:lang w:val="pl-PL"/>
              </w:rPr>
              <w:t>Nie</w:t>
            </w:r>
          </w:p>
        </w:tc>
      </w:tr>
      <w:tr w:rsidR="00295B90" w:rsidRPr="00295B90" w14:paraId="6B8708BF" w14:textId="77777777" w:rsidTr="00D05F0E">
        <w:trPr>
          <w:trHeight w:hRule="exact" w:val="996"/>
        </w:trPr>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0A956260" w14:textId="3D031BFE" w:rsidR="006637AB" w:rsidRPr="00295B90" w:rsidRDefault="006637AB" w:rsidP="002819EB">
            <w:pPr>
              <w:pStyle w:val="TableParagraph"/>
              <w:spacing w:before="233"/>
              <w:ind w:right="174"/>
              <w:jc w:val="center"/>
              <w:rPr>
                <w:rFonts w:ascii="Times New Roman" w:eastAsia="Times New Roman" w:hAnsi="Times New Roman"/>
                <w:color w:val="000000" w:themeColor="text1"/>
                <w:sz w:val="24"/>
                <w:szCs w:val="24"/>
                <w:lang w:val="pl-PL"/>
              </w:rPr>
            </w:pPr>
            <w:r w:rsidRPr="00295B90">
              <w:rPr>
                <w:rFonts w:ascii="Times New Roman" w:eastAsia="Times New Roman" w:hAnsi="Times New Roman"/>
                <w:b/>
                <w:color w:val="000000" w:themeColor="text1"/>
                <w:sz w:val="24"/>
                <w:szCs w:val="24"/>
                <w:lang w:val="pl-PL"/>
              </w:rPr>
              <w:t>7</w:t>
            </w:r>
            <w:r w:rsidR="00DE143A" w:rsidRPr="00295B90">
              <w:rPr>
                <w:rFonts w:ascii="Times New Roman" w:eastAsia="Times New Roman" w:hAnsi="Times New Roman"/>
                <w:b/>
                <w:color w:val="000000" w:themeColor="text1"/>
                <w:sz w:val="24"/>
                <w:szCs w:val="24"/>
                <w:lang w:val="pl-PL"/>
              </w:rPr>
              <w:t>6</w:t>
            </w:r>
            <w:r w:rsidRPr="00295B90">
              <w:rPr>
                <w:rFonts w:ascii="Times New Roman" w:eastAsia="Times New Roman" w:hAnsi="Times New Roman"/>
                <w:b/>
                <w:color w:val="000000" w:themeColor="text1"/>
                <w:sz w:val="24"/>
                <w:szCs w:val="24"/>
                <w:lang w:val="pl-PL"/>
              </w:rPr>
              <w:t>.</w:t>
            </w:r>
            <w:r w:rsidRPr="00295B90">
              <w:rPr>
                <w:rFonts w:ascii="Times New Roman" w:eastAsia="Times New Roman" w:hAnsi="Times New Roman"/>
                <w:b/>
                <w:color w:val="000000" w:themeColor="text1"/>
                <w:sz w:val="24"/>
                <w:szCs w:val="24"/>
                <w:lang w:val="pl-PL"/>
              </w:rPr>
              <w:br/>
              <w:t>(</w:t>
            </w:r>
            <w:r w:rsidR="00D05F0E" w:rsidRPr="00295B90">
              <w:rPr>
                <w:rFonts w:ascii="Times New Roman" w:eastAsia="Times New Roman" w:hAnsi="Times New Roman"/>
                <w:b/>
                <w:color w:val="000000" w:themeColor="text1"/>
                <w:sz w:val="24"/>
                <w:szCs w:val="24"/>
                <w:lang w:val="pl-PL"/>
              </w:rPr>
              <w:t>2</w:t>
            </w:r>
            <w:r w:rsidRPr="00295B90">
              <w:rPr>
                <w:rFonts w:ascii="Times New Roman" w:eastAsia="Times New Roman" w:hAnsi="Times New Roman"/>
                <w:b/>
                <w:color w:val="000000" w:themeColor="text1"/>
                <w:sz w:val="24"/>
                <w:szCs w:val="24"/>
                <w:lang w:val="pl-PL"/>
              </w:rPr>
              <w:t>.)</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14:paraId="1FEBC063" w14:textId="68C8E7F7" w:rsidR="006637AB" w:rsidRPr="00295B90" w:rsidRDefault="006637AB" w:rsidP="006637AB">
            <w:pPr>
              <w:pStyle w:val="TableParagraph"/>
              <w:spacing w:before="112"/>
              <w:ind w:left="177" w:right="132"/>
              <w:jc w:val="both"/>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Uczelnia wdrożyła umiędzynarodowienie studiów np. poprzez zaproponowanie studentom wybranych treści kształcenia w języku obcym</w:t>
            </w:r>
            <w:r w:rsidR="00D672EC" w:rsidRPr="00295B90">
              <w:rPr>
                <w:rFonts w:ascii="Times New Roman" w:hAnsi="Times New Roman"/>
                <w:color w:val="000000" w:themeColor="text1"/>
                <w:sz w:val="24"/>
                <w:szCs w:val="24"/>
                <w:lang w:val="pl-PL"/>
              </w:rPr>
              <w:t xml:space="preserve">, </w:t>
            </w:r>
            <w:r w:rsidR="00A77921" w:rsidRPr="00295B90">
              <w:rPr>
                <w:rFonts w:ascii="Times New Roman" w:hAnsi="Times New Roman"/>
                <w:color w:val="000000" w:themeColor="text1"/>
                <w:sz w:val="24"/>
                <w:szCs w:val="24"/>
                <w:lang w:val="pl-PL"/>
              </w:rPr>
              <w:t xml:space="preserve">co zostało wskazane </w:t>
            </w:r>
            <w:r w:rsidRPr="00295B90">
              <w:rPr>
                <w:color w:val="000000" w:themeColor="text1"/>
                <w:lang w:val="pl-PL"/>
              </w:rPr>
              <w:t xml:space="preserve"> </w:t>
            </w:r>
            <w:r w:rsidR="00D05F0E" w:rsidRPr="00295B90">
              <w:rPr>
                <w:rFonts w:ascii="Times New Roman" w:hAnsi="Times New Roman"/>
                <w:color w:val="000000" w:themeColor="text1"/>
                <w:sz w:val="24"/>
                <w:szCs w:val="24"/>
                <w:lang w:val="pl-PL"/>
              </w:rPr>
              <w:t xml:space="preserve">w kartach </w:t>
            </w:r>
            <w:r w:rsidR="0012298D" w:rsidRPr="00295B90">
              <w:rPr>
                <w:rFonts w:ascii="Times New Roman" w:hAnsi="Times New Roman"/>
                <w:color w:val="000000" w:themeColor="text1"/>
                <w:sz w:val="24"/>
                <w:szCs w:val="24"/>
                <w:lang w:val="pl-PL"/>
              </w:rPr>
              <w:t>zajęć</w:t>
            </w:r>
            <w:r w:rsidR="00D05F0E" w:rsidRPr="00295B90">
              <w:rPr>
                <w:rFonts w:ascii="Times New Roman" w:hAnsi="Times New Roman"/>
                <w:color w:val="000000" w:themeColor="text1"/>
                <w:sz w:val="24"/>
                <w:szCs w:val="24"/>
                <w:lang w:val="pl-PL"/>
              </w:rPr>
              <w:t>/sylabusach</w:t>
            </w:r>
            <w:r w:rsidR="00D672EC" w:rsidRPr="00295B90">
              <w:rPr>
                <w:rFonts w:ascii="Times New Roman" w:hAnsi="Times New Roman"/>
                <w:color w:val="000000" w:themeColor="text1"/>
                <w:sz w:val="24"/>
                <w:szCs w:val="24"/>
                <w:lang w:val="pl-PL"/>
              </w:rPr>
              <w:t>,</w:t>
            </w:r>
            <w:r w:rsidR="00D05F0E" w:rsidRPr="00295B90">
              <w:rPr>
                <w:color w:val="000000" w:themeColor="text1"/>
                <w:lang w:val="pl-PL"/>
              </w:rPr>
              <w:t xml:space="preserve"> </w:t>
            </w:r>
            <w:r w:rsidRPr="00295B90">
              <w:rPr>
                <w:rFonts w:ascii="Times New Roman" w:hAnsi="Times New Roman"/>
                <w:color w:val="000000" w:themeColor="text1"/>
                <w:sz w:val="24"/>
                <w:szCs w:val="24"/>
                <w:lang w:val="pl-PL"/>
              </w:rPr>
              <w:t>z wyłączeniem obowiązkowych zajęć z języka angielskiego</w:t>
            </w:r>
            <w:r w:rsidR="00D05F0E" w:rsidRPr="00295B90">
              <w:rPr>
                <w:rFonts w:ascii="Times New Roman" w:hAnsi="Times New Roman"/>
                <w:color w:val="000000" w:themeColor="text1"/>
                <w:sz w:val="24"/>
                <w:szCs w:val="24"/>
                <w:lang w:val="pl-PL"/>
              </w:rPr>
              <w:t xml:space="preserve"> lub</w:t>
            </w:r>
            <w:r w:rsidR="00D672EC" w:rsidRPr="00295B90">
              <w:rPr>
                <w:rFonts w:ascii="Times New Roman" w:hAnsi="Times New Roman"/>
                <w:color w:val="000000" w:themeColor="text1"/>
                <w:sz w:val="24"/>
                <w:szCs w:val="24"/>
                <w:lang w:val="pl-PL"/>
              </w:rPr>
              <w:t xml:space="preserve"> </w:t>
            </w:r>
            <w:r w:rsidR="00D05F0E" w:rsidRPr="00295B90">
              <w:rPr>
                <w:rFonts w:ascii="Times New Roman" w:hAnsi="Times New Roman"/>
                <w:color w:val="000000" w:themeColor="text1"/>
                <w:sz w:val="24"/>
                <w:szCs w:val="24"/>
                <w:lang w:val="pl-PL"/>
              </w:rPr>
              <w:t>języka obcego w przypadku prowadzenia kierunku w języku angielskim</w:t>
            </w:r>
            <w:r w:rsidRPr="00295B90">
              <w:rPr>
                <w:rFonts w:ascii="Times New Roman" w:hAnsi="Times New Roman"/>
                <w:color w:val="000000" w:themeColor="text1"/>
                <w:sz w:val="24"/>
                <w:szCs w:val="24"/>
                <w:lang w:val="pl-P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4062B1" w14:textId="77777777" w:rsidR="006637AB" w:rsidRPr="00295B90" w:rsidRDefault="006637AB" w:rsidP="006637AB">
            <w:pPr>
              <w:pStyle w:val="TableParagraph"/>
              <w:spacing w:before="112"/>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B16FA23" w14:textId="77777777" w:rsidR="006637AB" w:rsidRPr="00295B90" w:rsidRDefault="006637AB" w:rsidP="006637AB">
            <w:pPr>
              <w:pStyle w:val="TableParagraph"/>
              <w:spacing w:before="112"/>
              <w:ind w:left="518"/>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0190B4B5" w14:textId="77777777" w:rsidTr="00D05F0E">
        <w:trPr>
          <w:trHeight w:hRule="exact" w:val="1124"/>
        </w:trPr>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667874A" w14:textId="637D35C4" w:rsidR="004C1549" w:rsidRPr="00295B90" w:rsidRDefault="004C1549" w:rsidP="002819EB">
            <w:pPr>
              <w:pStyle w:val="TableParagraph"/>
              <w:spacing w:before="233"/>
              <w:ind w:right="174"/>
              <w:jc w:val="center"/>
              <w:rPr>
                <w:rFonts w:ascii="Times New Roman" w:hAnsi="Times New Roman"/>
                <w:b/>
                <w:color w:val="000000" w:themeColor="text1"/>
                <w:sz w:val="24"/>
                <w:szCs w:val="24"/>
                <w:lang w:val="pl-PL"/>
              </w:rPr>
            </w:pPr>
            <w:r w:rsidRPr="00295B90">
              <w:rPr>
                <w:rFonts w:ascii="Times New Roman" w:hAnsi="Times New Roman"/>
                <w:b/>
                <w:color w:val="000000" w:themeColor="text1"/>
                <w:sz w:val="24"/>
                <w:szCs w:val="24"/>
                <w:lang w:val="pl-PL"/>
              </w:rPr>
              <w:t>7</w:t>
            </w:r>
            <w:r w:rsidR="00DE143A" w:rsidRPr="00295B90">
              <w:rPr>
                <w:rFonts w:ascii="Times New Roman" w:hAnsi="Times New Roman"/>
                <w:b/>
                <w:color w:val="000000" w:themeColor="text1"/>
                <w:sz w:val="24"/>
                <w:szCs w:val="24"/>
                <w:lang w:val="pl-PL"/>
              </w:rPr>
              <w:t>7</w:t>
            </w:r>
            <w:r w:rsidRPr="00295B90">
              <w:rPr>
                <w:rFonts w:ascii="Times New Roman" w:hAnsi="Times New Roman"/>
                <w:b/>
                <w:color w:val="000000" w:themeColor="text1"/>
                <w:sz w:val="24"/>
                <w:szCs w:val="24"/>
                <w:lang w:val="pl-PL"/>
              </w:rPr>
              <w:t>.</w:t>
            </w:r>
            <w:r w:rsidRPr="00295B90">
              <w:rPr>
                <w:rFonts w:ascii="Times New Roman" w:hAnsi="Times New Roman"/>
                <w:b/>
                <w:color w:val="000000" w:themeColor="text1"/>
                <w:sz w:val="24"/>
                <w:szCs w:val="24"/>
                <w:lang w:val="pl-PL"/>
              </w:rPr>
              <w:br/>
              <w:t>(</w:t>
            </w:r>
            <w:r w:rsidR="00D05F0E" w:rsidRPr="00295B90">
              <w:rPr>
                <w:rFonts w:ascii="Times New Roman" w:hAnsi="Times New Roman"/>
                <w:b/>
                <w:color w:val="000000" w:themeColor="text1"/>
                <w:sz w:val="24"/>
                <w:szCs w:val="24"/>
                <w:lang w:val="pl-PL"/>
              </w:rPr>
              <w:t>3</w:t>
            </w:r>
            <w:r w:rsidRPr="00295B90">
              <w:rPr>
                <w:rFonts w:ascii="Times New Roman" w:hAnsi="Times New Roman"/>
                <w:b/>
                <w:color w:val="000000" w:themeColor="text1"/>
                <w:sz w:val="24"/>
                <w:szCs w:val="24"/>
                <w:lang w:val="pl-PL"/>
              </w:rPr>
              <w:t xml:space="preserve">.) </w:t>
            </w:r>
            <w:r w:rsidRPr="00295B90">
              <w:rPr>
                <w:rFonts w:ascii="Times New Roman" w:eastAsia="Times New Roman" w:hAnsi="Times New Roman"/>
                <w:b/>
                <w:color w:val="000000" w:themeColor="text1"/>
                <w:sz w:val="24"/>
                <w:szCs w:val="24"/>
                <w:lang w:val="pl-PL"/>
              </w:rPr>
              <w:br/>
            </w:r>
            <w:r w:rsidRPr="00295B90">
              <w:rPr>
                <w:rFonts w:ascii="Times New Roman" w:hAnsi="Times New Roman"/>
                <w:b/>
                <w:color w:val="000000" w:themeColor="text1"/>
                <w:sz w:val="24"/>
                <w:szCs w:val="24"/>
                <w:lang w:val="pl-PL"/>
              </w:rPr>
              <w:br/>
              <w:t>(1.)</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14:paraId="3CBDFE1F" w14:textId="1DB8A208" w:rsidR="004C1549" w:rsidRPr="00295B90" w:rsidRDefault="004C1549" w:rsidP="004C1549">
            <w:pPr>
              <w:pStyle w:val="TableParagraph"/>
              <w:spacing w:before="112"/>
              <w:ind w:left="177" w:right="13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Zalecana liczba pozycji bibliograficznych jako literatura podstawowa </w:t>
            </w:r>
            <w:r w:rsidRPr="00295B90">
              <w:rPr>
                <w:rFonts w:ascii="Times New Roman" w:hAnsi="Times New Roman"/>
                <w:color w:val="000000" w:themeColor="text1"/>
                <w:sz w:val="24"/>
                <w:szCs w:val="24"/>
                <w:shd w:val="clear" w:color="auto" w:fill="FFFFFF" w:themeFill="background1"/>
                <w:lang w:val="pl-PL"/>
              </w:rPr>
              <w:t>i uzupełniająca</w:t>
            </w:r>
            <w:r w:rsidRPr="00295B90">
              <w:rPr>
                <w:rFonts w:ascii="Times New Roman" w:hAnsi="Times New Roman"/>
                <w:color w:val="000000" w:themeColor="text1"/>
                <w:sz w:val="24"/>
                <w:szCs w:val="24"/>
                <w:lang w:val="pl-PL"/>
              </w:rPr>
              <w:t xml:space="preserve"> nie przekracza 2-3</w:t>
            </w:r>
            <w:r w:rsidR="009E5ED0" w:rsidRPr="00295B90">
              <w:rPr>
                <w:rFonts w:ascii="Times New Roman" w:hAnsi="Times New Roman"/>
                <w:color w:val="000000" w:themeColor="text1"/>
                <w:sz w:val="24"/>
                <w:szCs w:val="24"/>
                <w:lang w:val="pl-PL"/>
              </w:rPr>
              <w:t xml:space="preserve"> </w:t>
            </w:r>
            <w:r w:rsidRPr="00295B90">
              <w:rPr>
                <w:rFonts w:ascii="Times New Roman" w:hAnsi="Times New Roman"/>
                <w:color w:val="000000" w:themeColor="text1"/>
                <w:sz w:val="24"/>
                <w:szCs w:val="24"/>
                <w:lang w:val="pl-PL"/>
              </w:rPr>
              <w:t>pozycji odrębnie dla każd</w:t>
            </w:r>
            <w:r w:rsidR="0012298D" w:rsidRPr="00295B90">
              <w:rPr>
                <w:rFonts w:ascii="Times New Roman" w:hAnsi="Times New Roman"/>
                <w:color w:val="000000" w:themeColor="text1"/>
                <w:sz w:val="24"/>
                <w:szCs w:val="24"/>
                <w:lang w:val="pl-PL"/>
              </w:rPr>
              <w:t>ych zajęć</w:t>
            </w:r>
            <w:r w:rsidR="00B1438C" w:rsidRPr="00295B90">
              <w:rPr>
                <w:rFonts w:ascii="Times New Roman" w:hAnsi="Times New Roman"/>
                <w:color w:val="000000" w:themeColor="text1"/>
                <w:sz w:val="24"/>
                <w:szCs w:val="24"/>
                <w:lang w:val="pl-PL"/>
              </w:rPr>
              <w:t>.</w:t>
            </w:r>
            <w:r w:rsidR="007A769B" w:rsidRPr="00295B90">
              <w:rPr>
                <w:rFonts w:ascii="Times New Roman" w:hAnsi="Times New Roman"/>
                <w:color w:val="000000" w:themeColor="text1"/>
                <w:sz w:val="24"/>
                <w:szCs w:val="24"/>
                <w:lang w:val="pl-PL"/>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CAB5BD" w14:textId="77777777" w:rsidR="004C1549" w:rsidRPr="00295B90" w:rsidRDefault="004C1549" w:rsidP="004C1549">
            <w:pPr>
              <w:pStyle w:val="TableParagraph"/>
              <w:spacing w:before="112"/>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EAB02A0" w14:textId="77777777" w:rsidR="004C1549" w:rsidRPr="00295B90" w:rsidRDefault="004C1549" w:rsidP="004C1549">
            <w:pPr>
              <w:pStyle w:val="TableParagraph"/>
              <w:spacing w:before="112"/>
              <w:ind w:left="518"/>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72DA9027" w14:textId="77777777" w:rsidTr="00E17B97">
        <w:trPr>
          <w:trHeight w:hRule="exact" w:val="1429"/>
        </w:trPr>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7712B8B" w14:textId="57225FF8" w:rsidR="004C1549" w:rsidRPr="00295B90" w:rsidRDefault="004C1549" w:rsidP="004C1549">
            <w:pPr>
              <w:pStyle w:val="TableParagraph"/>
              <w:spacing w:before="233"/>
              <w:ind w:right="174"/>
              <w:jc w:val="center"/>
              <w:rPr>
                <w:rFonts w:ascii="Times New Roman" w:eastAsia="Times New Roman" w:hAnsi="Times New Roman"/>
                <w:b/>
                <w:color w:val="000000" w:themeColor="text1"/>
                <w:sz w:val="24"/>
                <w:szCs w:val="24"/>
                <w:lang w:val="pl-PL"/>
              </w:rPr>
            </w:pPr>
            <w:r w:rsidRPr="00295B90">
              <w:rPr>
                <w:rFonts w:ascii="Times New Roman" w:hAnsi="Times New Roman"/>
                <w:b/>
                <w:color w:val="000000" w:themeColor="text1"/>
                <w:sz w:val="24"/>
                <w:szCs w:val="24"/>
                <w:lang w:val="pl-PL"/>
              </w:rPr>
              <w:lastRenderedPageBreak/>
              <w:t>7</w:t>
            </w:r>
            <w:r w:rsidR="00DE143A" w:rsidRPr="00295B90">
              <w:rPr>
                <w:rFonts w:ascii="Times New Roman" w:hAnsi="Times New Roman"/>
                <w:b/>
                <w:color w:val="000000" w:themeColor="text1"/>
                <w:sz w:val="24"/>
                <w:szCs w:val="24"/>
                <w:lang w:val="pl-PL"/>
              </w:rPr>
              <w:t>8</w:t>
            </w:r>
            <w:r w:rsidRPr="00295B90">
              <w:rPr>
                <w:rFonts w:ascii="Times New Roman" w:hAnsi="Times New Roman"/>
                <w:b/>
                <w:color w:val="000000" w:themeColor="text1"/>
                <w:sz w:val="24"/>
                <w:szCs w:val="24"/>
                <w:lang w:val="pl-PL"/>
              </w:rPr>
              <w:t>.</w:t>
            </w:r>
            <w:r w:rsidRPr="00295B90">
              <w:rPr>
                <w:rFonts w:ascii="Times New Roman" w:hAnsi="Times New Roman"/>
                <w:b/>
                <w:color w:val="000000" w:themeColor="text1"/>
                <w:sz w:val="24"/>
                <w:szCs w:val="24"/>
                <w:lang w:val="pl-PL"/>
              </w:rPr>
              <w:br/>
              <w:t>(</w:t>
            </w:r>
            <w:r w:rsidR="00D15EB3" w:rsidRPr="00295B90">
              <w:rPr>
                <w:rFonts w:ascii="Times New Roman" w:hAnsi="Times New Roman"/>
                <w:b/>
                <w:color w:val="000000" w:themeColor="text1"/>
                <w:sz w:val="24"/>
                <w:szCs w:val="24"/>
                <w:lang w:val="pl-PL"/>
              </w:rPr>
              <w:t>4</w:t>
            </w:r>
            <w:r w:rsidRPr="00295B90">
              <w:rPr>
                <w:rFonts w:ascii="Times New Roman" w:hAnsi="Times New Roman"/>
                <w:b/>
                <w:color w:val="000000" w:themeColor="text1"/>
                <w:sz w:val="24"/>
                <w:szCs w:val="24"/>
                <w:lang w:val="pl-PL"/>
              </w:rPr>
              <w:t xml:space="preserve">.) </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14:paraId="3BA03848" w14:textId="77777777" w:rsidR="004C1549" w:rsidRPr="00295B90" w:rsidRDefault="004C1549" w:rsidP="004C1549">
            <w:pPr>
              <w:pStyle w:val="TableParagraph"/>
              <w:spacing w:before="112"/>
              <w:ind w:left="177" w:right="132"/>
              <w:jc w:val="both"/>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Uczelnia umożliwia studentom pogłębienie wiedzy, doskonalenie umiejętności i kompetencji społecznych przydatnych do wykonywania zawodu</w:t>
            </w:r>
            <w:r w:rsidRPr="00295B90">
              <w:rPr>
                <w:rFonts w:ascii="Times New Roman" w:hAnsi="Times New Roman"/>
                <w:color w:val="000000" w:themeColor="text1"/>
                <w:spacing w:val="-39"/>
                <w:sz w:val="24"/>
                <w:szCs w:val="24"/>
                <w:lang w:val="pl-PL"/>
              </w:rPr>
              <w:t xml:space="preserve"> </w:t>
            </w:r>
            <w:r w:rsidRPr="00295B90">
              <w:rPr>
                <w:rFonts w:ascii="Times New Roman" w:hAnsi="Times New Roman"/>
                <w:color w:val="000000" w:themeColor="text1"/>
                <w:sz w:val="24"/>
                <w:szCs w:val="24"/>
                <w:lang w:val="pl-PL"/>
              </w:rPr>
              <w:t>pielęgniarki, w szczególności przez organizację zajęć fakultatywnych, ogólnouczelnianych i wykładów</w:t>
            </w:r>
            <w:r w:rsidRPr="00295B90">
              <w:rPr>
                <w:rFonts w:ascii="Times New Roman" w:hAnsi="Times New Roman"/>
                <w:color w:val="000000" w:themeColor="text1"/>
                <w:spacing w:val="-34"/>
                <w:sz w:val="24"/>
                <w:szCs w:val="24"/>
                <w:lang w:val="pl-PL"/>
              </w:rPr>
              <w:t xml:space="preserve"> </w:t>
            </w:r>
            <w:r w:rsidRPr="00295B90">
              <w:rPr>
                <w:rFonts w:ascii="Times New Roman" w:hAnsi="Times New Roman"/>
                <w:color w:val="000000" w:themeColor="text1"/>
                <w:sz w:val="24"/>
                <w:szCs w:val="24"/>
                <w:lang w:val="pl-PL"/>
              </w:rPr>
              <w:t>monograficznych organizowanych poza obowiązkowym programem studiów (wymagany cykl zajęć w wymiarze minimum 15 godz.).</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BFDC2" w14:textId="77777777" w:rsidR="004C1549" w:rsidRPr="00295B90" w:rsidRDefault="004C1549" w:rsidP="004C1549">
            <w:pPr>
              <w:pStyle w:val="TableParagraph"/>
              <w:spacing w:before="10"/>
              <w:rPr>
                <w:rFonts w:ascii="Times New Roman" w:eastAsia="Times New Roman" w:hAnsi="Times New Roman"/>
                <w:color w:val="000000" w:themeColor="text1"/>
                <w:sz w:val="24"/>
                <w:szCs w:val="24"/>
                <w:lang w:val="pl-PL"/>
              </w:rPr>
            </w:pPr>
          </w:p>
          <w:p w14:paraId="5762C44E" w14:textId="77777777" w:rsidR="004C1549" w:rsidRPr="00295B90" w:rsidRDefault="004C1549" w:rsidP="004C1549">
            <w:pPr>
              <w:pStyle w:val="TableParagraph"/>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311D375" w14:textId="77777777" w:rsidR="004C1549" w:rsidRPr="00295B90" w:rsidRDefault="004C1549" w:rsidP="004C1549">
            <w:pPr>
              <w:pStyle w:val="TableParagraph"/>
              <w:spacing w:before="10"/>
              <w:rPr>
                <w:rFonts w:ascii="Times New Roman" w:eastAsia="Times New Roman" w:hAnsi="Times New Roman"/>
                <w:color w:val="000000" w:themeColor="text1"/>
                <w:sz w:val="24"/>
                <w:szCs w:val="24"/>
                <w:lang w:val="pl-PL"/>
              </w:rPr>
            </w:pPr>
          </w:p>
          <w:p w14:paraId="5DE9F14A" w14:textId="77777777" w:rsidR="004C1549" w:rsidRPr="00295B90" w:rsidRDefault="004C1549" w:rsidP="004C1549">
            <w:pPr>
              <w:pStyle w:val="TableParagraph"/>
              <w:ind w:left="518"/>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21CABBC1" w14:textId="77777777" w:rsidTr="00E17B97">
        <w:trPr>
          <w:trHeight w:hRule="exact" w:val="833"/>
        </w:trPr>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3DD2AB6" w14:textId="77777777" w:rsidR="004C1549" w:rsidRPr="00295B90" w:rsidRDefault="004C1549" w:rsidP="004C1549">
            <w:pPr>
              <w:pStyle w:val="TableParagraph"/>
              <w:spacing w:before="233"/>
              <w:ind w:right="174"/>
              <w:jc w:val="center"/>
              <w:rPr>
                <w:rFonts w:ascii="Times New Roman" w:hAnsi="Times New Roman"/>
                <w:b/>
                <w:color w:val="000000" w:themeColor="text1"/>
                <w:sz w:val="24"/>
                <w:szCs w:val="24"/>
                <w:lang w:val="pl-PL"/>
              </w:rPr>
            </w:pPr>
            <w:r w:rsidRPr="00295B90">
              <w:rPr>
                <w:rFonts w:ascii="Times New Roman" w:hAnsi="Times New Roman"/>
                <w:b/>
                <w:color w:val="000000" w:themeColor="text1"/>
                <w:sz w:val="24"/>
                <w:szCs w:val="24"/>
                <w:lang w:val="pl-PL"/>
              </w:rPr>
              <w:t>7</w:t>
            </w:r>
            <w:r w:rsidR="00DE143A" w:rsidRPr="00295B90">
              <w:rPr>
                <w:rFonts w:ascii="Times New Roman" w:hAnsi="Times New Roman"/>
                <w:b/>
                <w:color w:val="000000" w:themeColor="text1"/>
                <w:sz w:val="24"/>
                <w:szCs w:val="24"/>
                <w:lang w:val="pl-PL"/>
              </w:rPr>
              <w:t>9</w:t>
            </w:r>
            <w:r w:rsidRPr="00295B90">
              <w:rPr>
                <w:rFonts w:ascii="Times New Roman" w:hAnsi="Times New Roman"/>
                <w:b/>
                <w:color w:val="000000" w:themeColor="text1"/>
                <w:sz w:val="24"/>
                <w:szCs w:val="24"/>
                <w:lang w:val="pl-PL"/>
              </w:rPr>
              <w:t>.</w:t>
            </w:r>
            <w:r w:rsidRPr="00295B90">
              <w:rPr>
                <w:rFonts w:ascii="Times New Roman" w:hAnsi="Times New Roman"/>
                <w:b/>
                <w:color w:val="000000" w:themeColor="text1"/>
                <w:sz w:val="24"/>
                <w:szCs w:val="24"/>
                <w:lang w:val="pl-PL"/>
              </w:rPr>
              <w:br/>
              <w:t>(</w:t>
            </w:r>
            <w:r w:rsidR="00D15EB3" w:rsidRPr="00295B90">
              <w:rPr>
                <w:rFonts w:ascii="Times New Roman" w:hAnsi="Times New Roman"/>
                <w:b/>
                <w:color w:val="000000" w:themeColor="text1"/>
                <w:sz w:val="24"/>
                <w:szCs w:val="24"/>
                <w:lang w:val="pl-PL"/>
              </w:rPr>
              <w:t>5</w:t>
            </w:r>
            <w:r w:rsidRPr="00295B90">
              <w:rPr>
                <w:rFonts w:ascii="Times New Roman" w:hAnsi="Times New Roman"/>
                <w:b/>
                <w:color w:val="000000" w:themeColor="text1"/>
                <w:sz w:val="24"/>
                <w:szCs w:val="24"/>
                <w:lang w:val="pl-PL"/>
              </w:rPr>
              <w:t xml:space="preserve">.) </w:t>
            </w:r>
          </w:p>
          <w:p w14:paraId="45D92B11" w14:textId="1388B507" w:rsidR="00DE143A" w:rsidRPr="00295B90" w:rsidRDefault="00DE143A" w:rsidP="004C1549">
            <w:pPr>
              <w:pStyle w:val="TableParagraph"/>
              <w:spacing w:before="233"/>
              <w:ind w:right="174"/>
              <w:jc w:val="center"/>
              <w:rPr>
                <w:rFonts w:ascii="Times New Roman" w:eastAsia="Times New Roman" w:hAnsi="Times New Roman"/>
                <w:b/>
                <w:color w:val="000000" w:themeColor="text1"/>
                <w:sz w:val="24"/>
                <w:szCs w:val="24"/>
                <w:lang w:val="pl-PL"/>
              </w:rPr>
            </w:pP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14:paraId="3756119B" w14:textId="6D2E48DB" w:rsidR="004C1549" w:rsidRPr="00295B90" w:rsidRDefault="004C1549" w:rsidP="004C1549">
            <w:pPr>
              <w:pStyle w:val="TableParagraph"/>
              <w:tabs>
                <w:tab w:val="left" w:pos="425"/>
              </w:tabs>
              <w:spacing w:line="293" w:lineRule="exact"/>
              <w:ind w:left="177" w:right="13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Uczelnia </w:t>
            </w:r>
            <w:r w:rsidR="00D15EB3" w:rsidRPr="00295B90">
              <w:rPr>
                <w:rFonts w:ascii="Times New Roman" w:hAnsi="Times New Roman"/>
                <w:color w:val="000000" w:themeColor="text1"/>
                <w:sz w:val="24"/>
                <w:szCs w:val="24"/>
                <w:lang w:val="pl-PL"/>
              </w:rPr>
              <w:t xml:space="preserve">posiada bazę </w:t>
            </w:r>
            <w:r w:rsidRPr="00295B90">
              <w:rPr>
                <w:rFonts w:ascii="Times New Roman" w:hAnsi="Times New Roman"/>
                <w:color w:val="000000" w:themeColor="text1"/>
                <w:sz w:val="24"/>
                <w:szCs w:val="24"/>
                <w:lang w:val="pl-PL"/>
              </w:rPr>
              <w:t>scenariuszy pośredniej i wysokiej wierności</w:t>
            </w:r>
            <w:r w:rsidR="0012298D" w:rsidRPr="00295B90">
              <w:rPr>
                <w:rFonts w:ascii="Times New Roman" w:hAnsi="Times New Roman"/>
                <w:color w:val="000000" w:themeColor="text1"/>
                <w:sz w:val="24"/>
                <w:szCs w:val="24"/>
                <w:lang w:val="pl-PL"/>
              </w:rPr>
              <w:t xml:space="preserve">, </w:t>
            </w:r>
            <w:r w:rsidRPr="00295B90">
              <w:rPr>
                <w:rFonts w:ascii="Times New Roman" w:hAnsi="Times New Roman"/>
                <w:color w:val="000000" w:themeColor="text1"/>
                <w:sz w:val="24"/>
                <w:szCs w:val="24"/>
                <w:lang w:val="pl-PL"/>
              </w:rPr>
              <w:t>oraz dokumentację potwierdzająca realizację zajęć t</w:t>
            </w:r>
            <w:r w:rsidR="00630292" w:rsidRPr="00295B90">
              <w:rPr>
                <w:rFonts w:ascii="Times New Roman" w:hAnsi="Times New Roman"/>
                <w:color w:val="000000" w:themeColor="text1"/>
                <w:sz w:val="24"/>
                <w:szCs w:val="24"/>
                <w:lang w:val="pl-PL"/>
              </w:rPr>
              <w:t>ymi</w:t>
            </w:r>
            <w:r w:rsidRPr="00295B90">
              <w:rPr>
                <w:rFonts w:ascii="Times New Roman" w:hAnsi="Times New Roman"/>
                <w:color w:val="000000" w:themeColor="text1"/>
                <w:sz w:val="24"/>
                <w:szCs w:val="24"/>
                <w:lang w:val="pl-PL"/>
              </w:rPr>
              <w:t xml:space="preserve"> metod</w:t>
            </w:r>
            <w:r w:rsidR="00630292" w:rsidRPr="00295B90">
              <w:rPr>
                <w:rFonts w:ascii="Times New Roman" w:hAnsi="Times New Roman"/>
                <w:color w:val="000000" w:themeColor="text1"/>
                <w:sz w:val="24"/>
                <w:szCs w:val="24"/>
                <w:lang w:val="pl-PL"/>
              </w:rPr>
              <w:t>ami</w:t>
            </w:r>
            <w:r w:rsidR="0012298D" w:rsidRPr="00295B90">
              <w:rPr>
                <w:rFonts w:ascii="Times New Roman" w:hAnsi="Times New Roman"/>
                <w:color w:val="000000" w:themeColor="text1"/>
                <w:sz w:val="24"/>
                <w:szCs w:val="24"/>
                <w:lang w:val="pl-PL"/>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EE2665" w14:textId="77777777" w:rsidR="004C1549" w:rsidRPr="00295B90" w:rsidRDefault="004C1549" w:rsidP="004C1549">
            <w:pPr>
              <w:pStyle w:val="TableParagraph"/>
              <w:spacing w:before="10"/>
              <w:rPr>
                <w:rFonts w:ascii="Times New Roman" w:eastAsia="Times New Roman" w:hAnsi="Times New Roman"/>
                <w:color w:val="000000" w:themeColor="text1"/>
                <w:sz w:val="24"/>
                <w:szCs w:val="24"/>
                <w:lang w:val="pl-PL"/>
              </w:rPr>
            </w:pPr>
          </w:p>
          <w:p w14:paraId="7A43EEA5" w14:textId="77777777" w:rsidR="004C1549" w:rsidRPr="00295B90" w:rsidRDefault="004C1549" w:rsidP="004C1549">
            <w:pPr>
              <w:pStyle w:val="TableParagraph"/>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Tak</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B2716D2" w14:textId="77777777" w:rsidR="004C1549" w:rsidRPr="00295B90" w:rsidRDefault="004C1549" w:rsidP="004C1549">
            <w:pPr>
              <w:pStyle w:val="TableParagraph"/>
              <w:spacing w:before="10"/>
              <w:rPr>
                <w:rFonts w:ascii="Times New Roman" w:eastAsia="Times New Roman" w:hAnsi="Times New Roman"/>
                <w:color w:val="000000" w:themeColor="text1"/>
                <w:sz w:val="24"/>
                <w:szCs w:val="24"/>
                <w:lang w:val="pl-PL"/>
              </w:rPr>
            </w:pPr>
          </w:p>
          <w:p w14:paraId="45A338E6" w14:textId="77777777" w:rsidR="004C1549" w:rsidRPr="00295B90" w:rsidRDefault="004C1549" w:rsidP="004C1549">
            <w:pPr>
              <w:pStyle w:val="TableParagraph"/>
              <w:ind w:left="518"/>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738F154D" w14:textId="77777777" w:rsidTr="00517D94">
        <w:trPr>
          <w:trHeight w:hRule="exact" w:val="728"/>
        </w:trPr>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0605B52F" w14:textId="77777777" w:rsidR="00D53CD9" w:rsidRPr="00295B90" w:rsidRDefault="00D53CD9" w:rsidP="00D53CD9">
            <w:pPr>
              <w:pStyle w:val="TableParagraph"/>
              <w:ind w:right="174"/>
              <w:jc w:val="center"/>
              <w:rPr>
                <w:rFonts w:ascii="Times New Roman" w:hAnsi="Times New Roman"/>
                <w:b/>
                <w:color w:val="000000" w:themeColor="text1"/>
                <w:sz w:val="24"/>
                <w:szCs w:val="24"/>
                <w:lang w:val="pl-PL"/>
              </w:rPr>
            </w:pPr>
            <w:r w:rsidRPr="00295B90">
              <w:rPr>
                <w:rFonts w:ascii="Times New Roman" w:hAnsi="Times New Roman"/>
                <w:b/>
                <w:color w:val="000000" w:themeColor="text1"/>
                <w:sz w:val="24"/>
                <w:szCs w:val="24"/>
                <w:lang w:val="pl-PL"/>
              </w:rPr>
              <w:t>80.</w:t>
            </w:r>
          </w:p>
          <w:p w14:paraId="03F356C8" w14:textId="59FFC0FA" w:rsidR="00D53CD9" w:rsidRPr="00295B90" w:rsidRDefault="00D53CD9" w:rsidP="00D53CD9">
            <w:pPr>
              <w:pStyle w:val="TableParagraph"/>
              <w:ind w:right="174"/>
              <w:jc w:val="center"/>
              <w:rPr>
                <w:rFonts w:ascii="Times New Roman" w:hAnsi="Times New Roman"/>
                <w:b/>
                <w:color w:val="000000" w:themeColor="text1"/>
                <w:sz w:val="24"/>
                <w:szCs w:val="24"/>
                <w:lang w:val="pl-PL"/>
              </w:rPr>
            </w:pPr>
            <w:r w:rsidRPr="00295B90">
              <w:rPr>
                <w:rFonts w:ascii="Times New Roman" w:hAnsi="Times New Roman"/>
                <w:b/>
                <w:color w:val="000000" w:themeColor="text1"/>
                <w:sz w:val="24"/>
                <w:szCs w:val="24"/>
                <w:lang w:val="pl-PL"/>
              </w:rPr>
              <w:t xml:space="preserve"> (6.)</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14:paraId="2954DB00" w14:textId="338401E3" w:rsidR="00D53CD9" w:rsidRPr="00295B90" w:rsidRDefault="00D53CD9" w:rsidP="00D53CD9">
            <w:pPr>
              <w:pStyle w:val="TableParagraph"/>
              <w:tabs>
                <w:tab w:val="left" w:pos="425"/>
              </w:tabs>
              <w:spacing w:line="293" w:lineRule="exact"/>
              <w:ind w:left="177" w:right="13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Uczelnia dla co najmniej 50% praktyk zawodowych, przewidzianych programem studiów, wskazuje  studentom  miejsca ich odbywania posiadając w tym zakresie umowy i porozumienia.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24626" w14:textId="3501824B" w:rsidR="00D53CD9" w:rsidRPr="00295B90" w:rsidRDefault="00D53CD9" w:rsidP="00D53CD9">
            <w:pPr>
              <w:pStyle w:val="TableParagraph"/>
              <w:spacing w:before="10"/>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29EDA8" w14:textId="23ADF4D1" w:rsidR="00D53CD9" w:rsidRPr="00295B90" w:rsidRDefault="00D53CD9" w:rsidP="00630292">
            <w:pPr>
              <w:pStyle w:val="TableParagraph"/>
              <w:spacing w:before="10"/>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295B90" w:rsidRPr="00295B90" w14:paraId="69F8B5A4" w14:textId="77777777" w:rsidTr="00967B25">
        <w:trPr>
          <w:trHeight w:hRule="exact" w:val="728"/>
        </w:trPr>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16AA7C3F" w14:textId="77777777" w:rsidR="00D53CD9" w:rsidRPr="00295B90" w:rsidRDefault="00D53CD9" w:rsidP="00D53CD9">
            <w:pPr>
              <w:pStyle w:val="TableParagraph"/>
              <w:ind w:right="174"/>
              <w:jc w:val="center"/>
              <w:rPr>
                <w:rFonts w:ascii="Times New Roman" w:hAnsi="Times New Roman"/>
                <w:b/>
                <w:color w:val="000000" w:themeColor="text1"/>
                <w:sz w:val="24"/>
                <w:szCs w:val="24"/>
                <w:lang w:val="pl-PL"/>
              </w:rPr>
            </w:pPr>
            <w:r w:rsidRPr="00295B90">
              <w:rPr>
                <w:rFonts w:ascii="Times New Roman" w:hAnsi="Times New Roman"/>
                <w:b/>
                <w:color w:val="000000" w:themeColor="text1"/>
                <w:sz w:val="24"/>
                <w:szCs w:val="24"/>
                <w:lang w:val="pl-PL"/>
              </w:rPr>
              <w:t>81.</w:t>
            </w:r>
          </w:p>
          <w:p w14:paraId="0ED60188" w14:textId="1B8024F1" w:rsidR="00D53CD9" w:rsidRPr="00295B90" w:rsidRDefault="00D53CD9" w:rsidP="00D53CD9">
            <w:pPr>
              <w:pStyle w:val="TableParagraph"/>
              <w:ind w:right="174"/>
              <w:jc w:val="center"/>
              <w:rPr>
                <w:rFonts w:ascii="Times New Roman" w:hAnsi="Times New Roman"/>
                <w:b/>
                <w:color w:val="000000" w:themeColor="text1"/>
                <w:sz w:val="24"/>
                <w:szCs w:val="24"/>
                <w:lang w:val="pl-PL"/>
              </w:rPr>
            </w:pPr>
            <w:r w:rsidRPr="00295B90">
              <w:rPr>
                <w:rFonts w:ascii="Times New Roman" w:hAnsi="Times New Roman"/>
                <w:b/>
                <w:color w:val="000000" w:themeColor="text1"/>
                <w:sz w:val="24"/>
                <w:szCs w:val="24"/>
                <w:lang w:val="pl-PL"/>
              </w:rPr>
              <w:t>(7.)</w:t>
            </w:r>
          </w:p>
        </w:tc>
        <w:tc>
          <w:tcPr>
            <w:tcW w:w="10914" w:type="dxa"/>
            <w:tcBorders>
              <w:top w:val="single" w:sz="4" w:space="0" w:color="000000"/>
              <w:left w:val="single" w:sz="4" w:space="0" w:color="000000"/>
              <w:bottom w:val="single" w:sz="4" w:space="0" w:color="000000"/>
              <w:right w:val="single" w:sz="4" w:space="0" w:color="000000"/>
            </w:tcBorders>
            <w:shd w:val="clear" w:color="auto" w:fill="auto"/>
          </w:tcPr>
          <w:p w14:paraId="43057807" w14:textId="055D3278" w:rsidR="00D53CD9" w:rsidRPr="00295B90" w:rsidRDefault="00D53CD9" w:rsidP="00D53CD9">
            <w:pPr>
              <w:pStyle w:val="TableParagraph"/>
              <w:tabs>
                <w:tab w:val="left" w:pos="425"/>
              </w:tabs>
              <w:spacing w:line="293" w:lineRule="exact"/>
              <w:ind w:left="177" w:right="132"/>
              <w:jc w:val="both"/>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Uczelnia prowadzi zajęcia </w:t>
            </w:r>
            <w:proofErr w:type="spellStart"/>
            <w:r w:rsidRPr="00295B90">
              <w:rPr>
                <w:rFonts w:ascii="Times New Roman" w:hAnsi="Times New Roman"/>
                <w:color w:val="000000" w:themeColor="text1"/>
                <w:sz w:val="24"/>
                <w:szCs w:val="24"/>
                <w:lang w:val="pl-PL"/>
              </w:rPr>
              <w:t>interprofesjonalne</w:t>
            </w:r>
            <w:proofErr w:type="spellEnd"/>
            <w:r w:rsidRPr="00295B90">
              <w:rPr>
                <w:rFonts w:ascii="Times New Roman" w:hAnsi="Times New Roman"/>
                <w:color w:val="000000" w:themeColor="text1"/>
                <w:sz w:val="24"/>
                <w:szCs w:val="24"/>
                <w:lang w:val="pl-PL"/>
              </w:rPr>
              <w:t xml:space="preserve">, potwierdzone dokumentacją.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722B" w14:textId="05D4B110" w:rsidR="00D53CD9" w:rsidRPr="00295B90" w:rsidRDefault="00D53CD9" w:rsidP="00D53CD9">
            <w:pPr>
              <w:pStyle w:val="TableParagraph"/>
              <w:spacing w:before="10"/>
              <w:jc w:val="center"/>
              <w:rPr>
                <w:rFonts w:ascii="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 xml:space="preserve">Tak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5ABC5B" w14:textId="6395C81F" w:rsidR="00D53CD9" w:rsidRPr="00295B90" w:rsidRDefault="00D53CD9" w:rsidP="00630292">
            <w:pPr>
              <w:pStyle w:val="TableParagraph"/>
              <w:spacing w:before="10"/>
              <w:jc w:val="center"/>
              <w:rPr>
                <w:rFonts w:ascii="Times New Roman" w:eastAsia="Times New Roman" w:hAnsi="Times New Roman"/>
                <w:color w:val="000000" w:themeColor="text1"/>
                <w:sz w:val="24"/>
                <w:szCs w:val="24"/>
                <w:lang w:val="pl-PL"/>
              </w:rPr>
            </w:pPr>
            <w:r w:rsidRPr="00295B90">
              <w:rPr>
                <w:rFonts w:ascii="Times New Roman" w:hAnsi="Times New Roman"/>
                <w:color w:val="000000" w:themeColor="text1"/>
                <w:sz w:val="24"/>
                <w:szCs w:val="24"/>
                <w:lang w:val="pl-PL"/>
              </w:rPr>
              <w:t>Nie</w:t>
            </w:r>
          </w:p>
        </w:tc>
      </w:tr>
      <w:tr w:rsidR="004C1549" w:rsidRPr="00F73DE6" w14:paraId="70041A4C" w14:textId="77777777" w:rsidTr="00E15713">
        <w:trPr>
          <w:trHeight w:hRule="exact" w:val="566"/>
        </w:trPr>
        <w:tc>
          <w:tcPr>
            <w:tcW w:w="11912" w:type="dxa"/>
            <w:gridSpan w:val="2"/>
            <w:tcBorders>
              <w:top w:val="single" w:sz="4" w:space="0" w:color="000000"/>
              <w:left w:val="single" w:sz="4" w:space="0" w:color="000000"/>
              <w:bottom w:val="single" w:sz="4" w:space="0" w:color="000000"/>
              <w:right w:val="single" w:sz="4" w:space="0" w:color="000000"/>
            </w:tcBorders>
            <w:shd w:val="clear" w:color="auto" w:fill="auto"/>
          </w:tcPr>
          <w:p w14:paraId="799199AD" w14:textId="77777777" w:rsidR="004C1549" w:rsidRPr="00F73DE6" w:rsidRDefault="004C1549" w:rsidP="004C1549">
            <w:pPr>
              <w:pStyle w:val="TableParagraph"/>
              <w:tabs>
                <w:tab w:val="left" w:pos="425"/>
              </w:tabs>
              <w:spacing w:line="293" w:lineRule="exact"/>
              <w:jc w:val="center"/>
              <w:rPr>
                <w:rFonts w:ascii="Times New Roman" w:hAnsi="Times New Roman"/>
                <w:sz w:val="24"/>
                <w:szCs w:val="24"/>
                <w:lang w:val="pl-PL"/>
              </w:rPr>
            </w:pPr>
            <w:r w:rsidRPr="00F73DE6">
              <w:rPr>
                <w:rFonts w:ascii="Times New Roman" w:hAnsi="Times New Roman"/>
                <w:b/>
                <w:sz w:val="28"/>
                <w:lang w:val="pl-PL"/>
              </w:rPr>
              <w:t xml:space="preserve">RAZEM </w:t>
            </w:r>
            <w:r w:rsidRPr="00F73DE6">
              <w:rPr>
                <w:rFonts w:ascii="Times New Roman" w:hAnsi="Times New Roman"/>
                <w:b/>
                <w:sz w:val="28"/>
                <w:szCs w:val="28"/>
                <w:lang w:val="pl-PL"/>
              </w:rPr>
              <w:t xml:space="preserve"> </w:t>
            </w:r>
            <w:r w:rsidRPr="00F73DE6">
              <w:rPr>
                <w:rFonts w:ascii="Times New Roman" w:hAnsi="Times New Roman"/>
                <w:b/>
                <w:sz w:val="28"/>
                <w:lang w:val="pl-PL"/>
              </w:rPr>
              <w:t xml:space="preserve">punktów </w:t>
            </w:r>
            <w:r>
              <w:rPr>
                <w:rFonts w:ascii="Times New Roman" w:hAnsi="Times New Roman"/>
                <w:b/>
                <w:sz w:val="28"/>
                <w:lang w:val="pl-PL"/>
              </w:rPr>
              <w:t xml:space="preserve">możliwych do uzyskania za kryteria dodatkowe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61C17563" w14:textId="1059B526" w:rsidR="004C1549" w:rsidRPr="00F73DE6" w:rsidRDefault="00D53CD9" w:rsidP="004C1549">
            <w:pPr>
              <w:pStyle w:val="TableParagraph"/>
              <w:spacing w:before="10"/>
              <w:jc w:val="center"/>
              <w:rPr>
                <w:rFonts w:ascii="Times New Roman" w:eastAsia="Times New Roman" w:hAnsi="Times New Roman"/>
                <w:sz w:val="24"/>
                <w:szCs w:val="24"/>
                <w:lang w:val="pl-PL"/>
              </w:rPr>
            </w:pPr>
            <w:r>
              <w:rPr>
                <w:rFonts w:ascii="Times New Roman" w:eastAsia="Times New Roman" w:hAnsi="Times New Roman"/>
                <w:b/>
                <w:sz w:val="28"/>
                <w:szCs w:val="28"/>
                <w:lang w:val="pl-PL"/>
              </w:rPr>
              <w:t>7</w:t>
            </w:r>
            <w:r w:rsidR="004C1549" w:rsidRPr="00F73DE6">
              <w:rPr>
                <w:rFonts w:ascii="Times New Roman" w:eastAsia="Times New Roman" w:hAnsi="Times New Roman"/>
                <w:b/>
                <w:sz w:val="28"/>
                <w:szCs w:val="28"/>
                <w:lang w:val="pl-PL"/>
              </w:rPr>
              <w:t xml:space="preserve"> pkt</w:t>
            </w:r>
            <w:r w:rsidR="00A9602F">
              <w:rPr>
                <w:rFonts w:ascii="Times New Roman" w:eastAsia="Times New Roman" w:hAnsi="Times New Roman"/>
                <w:b/>
                <w:sz w:val="28"/>
                <w:szCs w:val="28"/>
                <w:lang w:val="pl-PL"/>
              </w:rPr>
              <w:t>.</w:t>
            </w:r>
          </w:p>
        </w:tc>
        <w:tc>
          <w:tcPr>
            <w:tcW w:w="1134"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55C13466" w14:textId="77777777" w:rsidR="004C1549" w:rsidRPr="00F73DE6" w:rsidRDefault="004C1549" w:rsidP="004C1549">
            <w:pPr>
              <w:pStyle w:val="TableParagraph"/>
              <w:spacing w:before="10"/>
              <w:jc w:val="center"/>
              <w:rPr>
                <w:rFonts w:ascii="Times New Roman" w:eastAsia="Times New Roman" w:hAnsi="Times New Roman"/>
                <w:sz w:val="24"/>
                <w:szCs w:val="24"/>
                <w:lang w:val="pl-PL"/>
              </w:rPr>
            </w:pPr>
          </w:p>
        </w:tc>
      </w:tr>
      <w:tr w:rsidR="004C1549" w:rsidRPr="0039507C" w14:paraId="1C84611E" w14:textId="77777777" w:rsidTr="00E15713">
        <w:trPr>
          <w:trHeight w:hRule="exact" w:val="566"/>
        </w:trPr>
        <w:tc>
          <w:tcPr>
            <w:tcW w:w="11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6871CF5E" w14:textId="77777777" w:rsidR="004C1549" w:rsidRPr="00F73DE6" w:rsidRDefault="004C1549" w:rsidP="004C1549">
            <w:pPr>
              <w:pStyle w:val="TableParagraph"/>
              <w:tabs>
                <w:tab w:val="left" w:pos="425"/>
              </w:tabs>
              <w:spacing w:line="293" w:lineRule="exact"/>
              <w:jc w:val="center"/>
              <w:rPr>
                <w:rFonts w:ascii="Times New Roman" w:hAnsi="Times New Roman"/>
                <w:sz w:val="24"/>
                <w:szCs w:val="24"/>
                <w:lang w:val="pl-PL"/>
              </w:rPr>
            </w:pPr>
            <w:r w:rsidRPr="00F73DE6">
              <w:rPr>
                <w:rFonts w:ascii="Times New Roman" w:hAnsi="Times New Roman"/>
                <w:b/>
                <w:sz w:val="28"/>
                <w:lang w:val="pl-PL"/>
              </w:rPr>
              <w:t xml:space="preserve">RAZEM </w:t>
            </w:r>
            <w:r w:rsidRPr="00F73DE6">
              <w:rPr>
                <w:rFonts w:ascii="Times New Roman" w:hAnsi="Times New Roman"/>
                <w:b/>
                <w:sz w:val="28"/>
                <w:szCs w:val="28"/>
                <w:lang w:val="pl-PL"/>
              </w:rPr>
              <w:t xml:space="preserve"> </w:t>
            </w:r>
            <w:r w:rsidRPr="00F73DE6">
              <w:rPr>
                <w:rFonts w:ascii="Times New Roman" w:hAnsi="Times New Roman"/>
                <w:b/>
                <w:sz w:val="28"/>
                <w:lang w:val="pl-PL"/>
              </w:rPr>
              <w:t xml:space="preserve">punktów </w:t>
            </w:r>
            <w:r>
              <w:rPr>
                <w:rFonts w:ascii="Times New Roman" w:hAnsi="Times New Roman"/>
                <w:b/>
                <w:sz w:val="28"/>
                <w:lang w:val="pl-PL"/>
              </w:rPr>
              <w:t xml:space="preserve">uzyskanych przez Uczelnię  </w:t>
            </w:r>
          </w:p>
        </w:tc>
        <w:tc>
          <w:tcPr>
            <w:tcW w:w="1134" w:type="dxa"/>
            <w:tcBorders>
              <w:top w:val="single" w:sz="4" w:space="0" w:color="000000"/>
              <w:left w:val="single" w:sz="4" w:space="0" w:color="000000"/>
              <w:bottom w:val="single" w:sz="4" w:space="0" w:color="000000"/>
              <w:right w:val="single" w:sz="4" w:space="0" w:color="auto"/>
            </w:tcBorders>
            <w:shd w:val="clear" w:color="auto" w:fill="F2F2F2"/>
          </w:tcPr>
          <w:p w14:paraId="712D296E" w14:textId="77777777" w:rsidR="004C1549" w:rsidRPr="00F73DE6" w:rsidRDefault="004C1549" w:rsidP="004C1549">
            <w:pPr>
              <w:pStyle w:val="TableParagraph"/>
              <w:spacing w:before="10"/>
              <w:jc w:val="center"/>
              <w:rPr>
                <w:rFonts w:ascii="Times New Roman" w:eastAsia="Times New Roman" w:hAnsi="Times New Roman"/>
                <w:sz w:val="24"/>
                <w:szCs w:val="24"/>
                <w:lang w:val="pl-PL"/>
              </w:rPr>
            </w:pPr>
          </w:p>
        </w:tc>
        <w:tc>
          <w:tcPr>
            <w:tcW w:w="1134" w:type="dxa"/>
            <w:gridSpan w:val="2"/>
            <w:tcBorders>
              <w:top w:val="single" w:sz="4" w:space="0" w:color="000000"/>
              <w:left w:val="single" w:sz="4" w:space="0" w:color="auto"/>
              <w:bottom w:val="single" w:sz="4" w:space="0" w:color="000000"/>
              <w:right w:val="single" w:sz="4" w:space="0" w:color="000000"/>
            </w:tcBorders>
            <w:shd w:val="clear" w:color="auto" w:fill="F2F2F2"/>
          </w:tcPr>
          <w:p w14:paraId="6C9B4A75" w14:textId="77777777" w:rsidR="004C1549" w:rsidRPr="00F73DE6" w:rsidRDefault="004C1549" w:rsidP="004C1549">
            <w:pPr>
              <w:pStyle w:val="TableParagraph"/>
              <w:spacing w:before="10"/>
              <w:rPr>
                <w:rFonts w:ascii="Times New Roman" w:eastAsia="Times New Roman" w:hAnsi="Times New Roman"/>
                <w:sz w:val="24"/>
                <w:szCs w:val="24"/>
                <w:lang w:val="pl-PL"/>
              </w:rPr>
            </w:pPr>
          </w:p>
        </w:tc>
      </w:tr>
      <w:tr w:rsidR="00A9602F" w:rsidRPr="00F73DE6" w14:paraId="0B5EE084" w14:textId="77777777" w:rsidTr="00B47A6D">
        <w:trPr>
          <w:trHeight w:hRule="exact" w:val="566"/>
        </w:trPr>
        <w:tc>
          <w:tcPr>
            <w:tcW w:w="11912" w:type="dxa"/>
            <w:gridSpan w:val="2"/>
            <w:tcBorders>
              <w:top w:val="single" w:sz="4" w:space="0" w:color="000000"/>
              <w:left w:val="single" w:sz="4" w:space="0" w:color="000000"/>
              <w:bottom w:val="single" w:sz="4" w:space="0" w:color="000000"/>
              <w:right w:val="single" w:sz="4" w:space="0" w:color="000000"/>
            </w:tcBorders>
            <w:shd w:val="clear" w:color="auto" w:fill="F2F2F2"/>
          </w:tcPr>
          <w:p w14:paraId="1D8E840F" w14:textId="77777777" w:rsidR="00A9602F" w:rsidRPr="00F73DE6" w:rsidRDefault="00A9602F" w:rsidP="004C1549">
            <w:pPr>
              <w:pStyle w:val="TableParagraph"/>
              <w:tabs>
                <w:tab w:val="left" w:pos="425"/>
              </w:tabs>
              <w:spacing w:line="293" w:lineRule="exact"/>
              <w:jc w:val="center"/>
              <w:rPr>
                <w:rFonts w:ascii="Times New Roman" w:hAnsi="Times New Roman"/>
                <w:sz w:val="24"/>
                <w:szCs w:val="24"/>
                <w:lang w:val="pl-PL"/>
              </w:rPr>
            </w:pPr>
            <w:r w:rsidRPr="00F73DE6">
              <w:rPr>
                <w:rFonts w:ascii="Times New Roman" w:hAnsi="Times New Roman"/>
                <w:b/>
                <w:sz w:val="28"/>
                <w:szCs w:val="28"/>
                <w:lang w:val="pl-PL"/>
              </w:rPr>
              <w:t>Razem punktów uzyskanych przez Uczelnię (kryteria obligatoryjne + kryteria dodatkowe)</w:t>
            </w:r>
            <w:r w:rsidRPr="00F73DE6">
              <w:rPr>
                <w:rFonts w:ascii="Times New Roman" w:eastAsia="Times New Roman" w:hAnsi="Times New Roman"/>
                <w:b/>
                <w:sz w:val="28"/>
                <w:szCs w:val="28"/>
                <w:lang w:val="pl-PL"/>
              </w:rPr>
              <w:t xml:space="preserve"> </w:t>
            </w:r>
          </w:p>
        </w:tc>
        <w:tc>
          <w:tcPr>
            <w:tcW w:w="1140" w:type="dxa"/>
            <w:gridSpan w:val="2"/>
            <w:tcBorders>
              <w:top w:val="single" w:sz="4" w:space="0" w:color="000000"/>
              <w:left w:val="single" w:sz="4" w:space="0" w:color="000000"/>
              <w:bottom w:val="single" w:sz="4" w:space="0" w:color="000000"/>
              <w:right w:val="single" w:sz="4" w:space="0" w:color="auto"/>
            </w:tcBorders>
            <w:shd w:val="clear" w:color="auto" w:fill="F2F2F2"/>
          </w:tcPr>
          <w:p w14:paraId="7F6CE3D9" w14:textId="511EF8A2" w:rsidR="00A9602F" w:rsidRPr="00A9602F" w:rsidRDefault="009326FC" w:rsidP="004C1549">
            <w:pPr>
              <w:pStyle w:val="TableParagraph"/>
              <w:spacing w:before="10"/>
              <w:jc w:val="center"/>
              <w:rPr>
                <w:rFonts w:ascii="Times New Roman" w:eastAsia="Times New Roman" w:hAnsi="Times New Roman"/>
                <w:b/>
                <w:bCs/>
                <w:sz w:val="28"/>
                <w:szCs w:val="28"/>
                <w:lang w:val="pl-PL"/>
              </w:rPr>
            </w:pPr>
            <w:r w:rsidRPr="009326FC">
              <w:rPr>
                <w:rFonts w:ascii="Times New Roman" w:eastAsia="Times New Roman" w:hAnsi="Times New Roman"/>
                <w:b/>
                <w:bCs/>
                <w:sz w:val="28"/>
                <w:szCs w:val="28"/>
                <w:lang w:val="pl-PL"/>
              </w:rPr>
              <w:t>8</w:t>
            </w:r>
            <w:r w:rsidR="00D53CD9">
              <w:rPr>
                <w:rFonts w:ascii="Times New Roman" w:eastAsia="Times New Roman" w:hAnsi="Times New Roman"/>
                <w:b/>
                <w:bCs/>
                <w:sz w:val="28"/>
                <w:szCs w:val="28"/>
                <w:lang w:val="pl-PL"/>
              </w:rPr>
              <w:t>1</w:t>
            </w:r>
            <w:r w:rsidR="00A9602F" w:rsidRPr="009326FC">
              <w:rPr>
                <w:rFonts w:ascii="Times New Roman" w:eastAsia="Times New Roman" w:hAnsi="Times New Roman"/>
                <w:b/>
                <w:bCs/>
                <w:sz w:val="28"/>
                <w:szCs w:val="28"/>
                <w:lang w:val="pl-PL"/>
              </w:rPr>
              <w:t xml:space="preserve"> pkt.</w:t>
            </w:r>
          </w:p>
        </w:tc>
        <w:tc>
          <w:tcPr>
            <w:tcW w:w="1128" w:type="dxa"/>
            <w:tcBorders>
              <w:top w:val="single" w:sz="4" w:space="0" w:color="000000"/>
              <w:left w:val="single" w:sz="4" w:space="0" w:color="auto"/>
              <w:bottom w:val="single" w:sz="4" w:space="0" w:color="000000"/>
              <w:right w:val="single" w:sz="4" w:space="0" w:color="000000"/>
            </w:tcBorders>
            <w:shd w:val="clear" w:color="auto" w:fill="F2F2F2"/>
          </w:tcPr>
          <w:p w14:paraId="0F6E0913" w14:textId="77777777" w:rsidR="00A9602F" w:rsidRPr="0083410A" w:rsidRDefault="00A9602F" w:rsidP="004C1549">
            <w:pPr>
              <w:pStyle w:val="TableParagraph"/>
              <w:spacing w:before="10"/>
              <w:jc w:val="center"/>
              <w:rPr>
                <w:rFonts w:ascii="Times New Roman" w:eastAsia="Times New Roman" w:hAnsi="Times New Roman"/>
                <w:b/>
                <w:bCs/>
                <w:color w:val="FF0000"/>
                <w:sz w:val="24"/>
                <w:szCs w:val="24"/>
                <w:lang w:val="pl-PL"/>
              </w:rPr>
            </w:pPr>
          </w:p>
        </w:tc>
      </w:tr>
    </w:tbl>
    <w:p w14:paraId="51D7EDC9" w14:textId="77777777" w:rsidR="00661EA2" w:rsidRDefault="00661EA2" w:rsidP="006845DE">
      <w:pPr>
        <w:rPr>
          <w:rFonts w:ascii="Times New Roman" w:eastAsia="Times New Roman" w:hAnsi="Times New Roman"/>
          <w:strike/>
          <w:color w:val="FF0000"/>
          <w:sz w:val="24"/>
          <w:szCs w:val="24"/>
          <w:lang w:val="pl-PL"/>
        </w:rPr>
      </w:pPr>
    </w:p>
    <w:p w14:paraId="3C3135D9" w14:textId="77777777" w:rsidR="00A21C4E" w:rsidRDefault="00A21C4E" w:rsidP="006845DE">
      <w:pPr>
        <w:rPr>
          <w:rFonts w:ascii="Times New Roman" w:eastAsia="Times New Roman" w:hAnsi="Times New Roman"/>
          <w:strike/>
          <w:color w:val="FF0000"/>
          <w:sz w:val="24"/>
          <w:szCs w:val="24"/>
          <w:lang w:val="pl-PL"/>
        </w:rPr>
      </w:pPr>
    </w:p>
    <w:p w14:paraId="2C3FFC3F" w14:textId="77777777" w:rsidR="002C6AEB" w:rsidRDefault="002C6AEB" w:rsidP="006845DE">
      <w:pPr>
        <w:rPr>
          <w:rFonts w:ascii="Times New Roman" w:eastAsia="Times New Roman" w:hAnsi="Times New Roman"/>
          <w:strike/>
          <w:color w:val="FF0000"/>
          <w:sz w:val="24"/>
          <w:szCs w:val="24"/>
          <w:lang w:val="pl-PL"/>
        </w:rPr>
      </w:pPr>
    </w:p>
    <w:p w14:paraId="3C929CC4" w14:textId="77777777" w:rsidR="002C6AEB" w:rsidRDefault="002C6AEB" w:rsidP="006845DE">
      <w:pPr>
        <w:rPr>
          <w:rFonts w:ascii="Times New Roman" w:eastAsia="Times New Roman" w:hAnsi="Times New Roman"/>
          <w:strike/>
          <w:color w:val="FF0000"/>
          <w:sz w:val="24"/>
          <w:szCs w:val="24"/>
          <w:lang w:val="pl-PL"/>
        </w:rPr>
      </w:pPr>
    </w:p>
    <w:p w14:paraId="6CFE75DB" w14:textId="77777777" w:rsidR="002C6AEB" w:rsidRDefault="002C6AEB" w:rsidP="006845DE">
      <w:pPr>
        <w:rPr>
          <w:rFonts w:ascii="Times New Roman" w:eastAsia="Times New Roman" w:hAnsi="Times New Roman"/>
          <w:strike/>
          <w:color w:val="FF0000"/>
          <w:sz w:val="24"/>
          <w:szCs w:val="24"/>
          <w:lang w:val="pl-PL"/>
        </w:rPr>
      </w:pPr>
    </w:p>
    <w:p w14:paraId="02AF5836" w14:textId="77777777" w:rsidR="002C6AEB" w:rsidRDefault="002C6AEB" w:rsidP="006845DE">
      <w:pPr>
        <w:rPr>
          <w:rFonts w:ascii="Times New Roman" w:eastAsia="Times New Roman" w:hAnsi="Times New Roman"/>
          <w:strike/>
          <w:color w:val="FF0000"/>
          <w:sz w:val="24"/>
          <w:szCs w:val="24"/>
          <w:lang w:val="pl-PL"/>
        </w:rPr>
      </w:pPr>
    </w:p>
    <w:p w14:paraId="406CB57F" w14:textId="77777777" w:rsidR="002C6AEB" w:rsidRDefault="002C6AEB" w:rsidP="006845DE">
      <w:pPr>
        <w:rPr>
          <w:rFonts w:ascii="Times New Roman" w:eastAsia="Times New Roman" w:hAnsi="Times New Roman"/>
          <w:strike/>
          <w:color w:val="FF0000"/>
          <w:sz w:val="24"/>
          <w:szCs w:val="24"/>
          <w:lang w:val="pl-PL"/>
        </w:rPr>
      </w:pPr>
    </w:p>
    <w:p w14:paraId="11761606" w14:textId="77777777" w:rsidR="002C6AEB" w:rsidRDefault="002C6AEB" w:rsidP="006845DE">
      <w:pPr>
        <w:rPr>
          <w:rFonts w:ascii="Times New Roman" w:eastAsia="Times New Roman" w:hAnsi="Times New Roman"/>
          <w:strike/>
          <w:color w:val="FF0000"/>
          <w:sz w:val="24"/>
          <w:szCs w:val="24"/>
          <w:lang w:val="pl-PL"/>
        </w:rPr>
      </w:pPr>
    </w:p>
    <w:p w14:paraId="42F56BDE" w14:textId="77777777" w:rsidR="002C6AEB" w:rsidRDefault="002C6AEB" w:rsidP="006845DE">
      <w:pPr>
        <w:rPr>
          <w:rFonts w:ascii="Times New Roman" w:eastAsia="Times New Roman" w:hAnsi="Times New Roman"/>
          <w:strike/>
          <w:color w:val="FF0000"/>
          <w:sz w:val="24"/>
          <w:szCs w:val="24"/>
          <w:lang w:val="pl-PL"/>
        </w:rPr>
      </w:pPr>
    </w:p>
    <w:p w14:paraId="681ED772" w14:textId="77777777" w:rsidR="002C6AEB" w:rsidRDefault="002C6AEB" w:rsidP="006845DE">
      <w:pPr>
        <w:rPr>
          <w:rFonts w:ascii="Times New Roman" w:eastAsia="Times New Roman" w:hAnsi="Times New Roman"/>
          <w:strike/>
          <w:color w:val="FF0000"/>
          <w:sz w:val="24"/>
          <w:szCs w:val="24"/>
          <w:lang w:val="pl-PL"/>
        </w:rPr>
      </w:pPr>
    </w:p>
    <w:p w14:paraId="586D02BA" w14:textId="77777777" w:rsidR="002C6AEB" w:rsidRDefault="002C6AEB" w:rsidP="006845DE">
      <w:pPr>
        <w:rPr>
          <w:rFonts w:ascii="Times New Roman" w:eastAsia="Times New Roman" w:hAnsi="Times New Roman"/>
          <w:strike/>
          <w:color w:val="FF0000"/>
          <w:sz w:val="24"/>
          <w:szCs w:val="24"/>
          <w:lang w:val="pl-PL"/>
        </w:rPr>
      </w:pPr>
    </w:p>
    <w:p w14:paraId="6C4016DE" w14:textId="77777777" w:rsidR="002C6AEB" w:rsidRDefault="002C6AEB" w:rsidP="006845DE">
      <w:pPr>
        <w:rPr>
          <w:rFonts w:ascii="Times New Roman" w:eastAsia="Times New Roman" w:hAnsi="Times New Roman"/>
          <w:strike/>
          <w:color w:val="FF0000"/>
          <w:sz w:val="24"/>
          <w:szCs w:val="24"/>
          <w:lang w:val="pl-PL"/>
        </w:rPr>
      </w:pPr>
    </w:p>
    <w:p w14:paraId="0DE64216" w14:textId="77777777" w:rsidR="002C6AEB" w:rsidRDefault="002C6AEB" w:rsidP="006845DE">
      <w:pPr>
        <w:rPr>
          <w:rFonts w:ascii="Times New Roman" w:eastAsia="Times New Roman" w:hAnsi="Times New Roman"/>
          <w:strike/>
          <w:color w:val="FF0000"/>
          <w:sz w:val="24"/>
          <w:szCs w:val="24"/>
          <w:lang w:val="pl-PL"/>
        </w:rPr>
      </w:pPr>
    </w:p>
    <w:p w14:paraId="770439FC" w14:textId="77777777" w:rsidR="002C6AEB" w:rsidRDefault="002C6AEB" w:rsidP="006845DE">
      <w:pPr>
        <w:rPr>
          <w:rFonts w:ascii="Times New Roman" w:eastAsia="Times New Roman" w:hAnsi="Times New Roman"/>
          <w:strike/>
          <w:color w:val="FF0000"/>
          <w:sz w:val="24"/>
          <w:szCs w:val="24"/>
          <w:lang w:val="pl-PL"/>
        </w:rPr>
      </w:pPr>
    </w:p>
    <w:p w14:paraId="1D98E800" w14:textId="77777777" w:rsidR="002C6AEB" w:rsidRDefault="002C6AEB" w:rsidP="006845DE">
      <w:pPr>
        <w:rPr>
          <w:rFonts w:ascii="Times New Roman" w:eastAsia="Times New Roman" w:hAnsi="Times New Roman"/>
          <w:strike/>
          <w:color w:val="FF0000"/>
          <w:sz w:val="24"/>
          <w:szCs w:val="24"/>
          <w:lang w:val="pl-PL"/>
        </w:rPr>
      </w:pPr>
    </w:p>
    <w:p w14:paraId="094E0CE0" w14:textId="77777777" w:rsidR="002C6AEB" w:rsidRPr="0012298D" w:rsidRDefault="002C6AEB" w:rsidP="006845DE">
      <w:pPr>
        <w:rPr>
          <w:rFonts w:ascii="Times New Roman" w:eastAsia="Times New Roman" w:hAnsi="Times New Roman"/>
          <w:strike/>
          <w:color w:val="FF0000"/>
          <w:sz w:val="24"/>
          <w:szCs w:val="24"/>
          <w:lang w:val="pl-PL"/>
        </w:rPr>
      </w:pPr>
    </w:p>
    <w:p w14:paraId="65689A80" w14:textId="77777777" w:rsidR="00BA5B49" w:rsidRPr="00095985" w:rsidRDefault="00BA5B49" w:rsidP="00BA5B49">
      <w:pPr>
        <w:spacing w:before="9"/>
        <w:rPr>
          <w:rFonts w:ascii="Times New Roman" w:eastAsia="Times New Roman" w:hAnsi="Times New Roman"/>
          <w:sz w:val="23"/>
          <w:szCs w:val="23"/>
          <w:lang w:val="pl-PL"/>
        </w:rPr>
      </w:pPr>
    </w:p>
    <w:p w14:paraId="40CDF33B" w14:textId="040828FE" w:rsidR="00BA5B49" w:rsidRPr="00F73DE6" w:rsidRDefault="00BA5B49" w:rsidP="00BA5B49">
      <w:pPr>
        <w:pStyle w:val="Tekstpodstawowy"/>
        <w:ind w:left="965"/>
        <w:rPr>
          <w:rFonts w:ascii="Times New Roman" w:hAnsi="Times New Roman"/>
          <w:b/>
          <w:w w:val="115"/>
          <w:lang w:val="pl-PL"/>
        </w:rPr>
      </w:pPr>
      <w:r>
        <w:rPr>
          <w:rFonts w:ascii="Times New Roman" w:hAnsi="Times New Roman"/>
          <w:b/>
          <w:w w:val="115"/>
          <w:lang w:val="pl-PL"/>
        </w:rPr>
        <w:lastRenderedPageBreak/>
        <w:t xml:space="preserve">B. </w:t>
      </w:r>
      <w:r w:rsidRPr="00F73DE6">
        <w:rPr>
          <w:rFonts w:ascii="Times New Roman" w:hAnsi="Times New Roman"/>
          <w:b/>
          <w:w w:val="115"/>
          <w:lang w:val="pl-PL"/>
        </w:rPr>
        <w:t>Kryteria do st</w:t>
      </w:r>
      <w:r w:rsidRPr="00AF3894">
        <w:rPr>
          <w:rFonts w:ascii="Times New Roman" w:hAnsi="Times New Roman"/>
          <w:b/>
          <w:w w:val="115"/>
          <w:lang w:val="pl-PL"/>
        </w:rPr>
        <w:t>andardu</w:t>
      </w:r>
      <w:r w:rsidRPr="00F73DE6">
        <w:rPr>
          <w:rFonts w:ascii="Times New Roman" w:hAnsi="Times New Roman"/>
          <w:b/>
          <w:w w:val="115"/>
          <w:lang w:val="pl-PL"/>
        </w:rPr>
        <w:t xml:space="preserve"> w zakresie kadry prowadzącej kształcenie</w:t>
      </w:r>
    </w:p>
    <w:p w14:paraId="37F8E996" w14:textId="77777777" w:rsidR="00BA5B49" w:rsidRPr="00F73DE6" w:rsidRDefault="00BA5B49" w:rsidP="00BA5B49">
      <w:pPr>
        <w:pStyle w:val="Tekstpodstawowy"/>
        <w:spacing w:before="67"/>
        <w:ind w:left="1325"/>
        <w:rPr>
          <w:rFonts w:ascii="Times New Roman" w:hAnsi="Times New Roman"/>
          <w:b/>
          <w:color w:val="00B050"/>
          <w:sz w:val="24"/>
          <w:szCs w:val="24"/>
          <w:lang w:val="pl-PL"/>
        </w:rPr>
      </w:pPr>
      <w:r w:rsidRPr="00F73DE6">
        <w:rPr>
          <w:rFonts w:ascii="Times New Roman" w:eastAsia="Times New Roman" w:hAnsi="Times New Roman"/>
          <w:b/>
          <w:bCs/>
          <w:color w:val="00B050"/>
          <w:sz w:val="24"/>
          <w:szCs w:val="24"/>
          <w:lang w:val="pl-PL" w:eastAsia="pl-PL"/>
        </w:rPr>
        <w:t>* dotyczy kierunków funkcjonujących i nowotworzonych</w:t>
      </w:r>
    </w:p>
    <w:tbl>
      <w:tblPr>
        <w:tblW w:w="14235" w:type="dxa"/>
        <w:tblCellSpacing w:w="0" w:type="dxa"/>
        <w:tblInd w:w="-5" w:type="dxa"/>
        <w:tblLayout w:type="fixed"/>
        <w:tblCellMar>
          <w:left w:w="0" w:type="dxa"/>
          <w:right w:w="0" w:type="dxa"/>
        </w:tblCellMar>
        <w:tblLook w:val="04A0" w:firstRow="1" w:lastRow="0" w:firstColumn="1" w:lastColumn="0" w:noHBand="0" w:noVBand="1"/>
      </w:tblPr>
      <w:tblGrid>
        <w:gridCol w:w="735"/>
        <w:gridCol w:w="11182"/>
        <w:gridCol w:w="1134"/>
        <w:gridCol w:w="1184"/>
      </w:tblGrid>
      <w:tr w:rsidR="00BA5B49" w:rsidRPr="00F73DE6" w14:paraId="53455D39" w14:textId="77777777" w:rsidTr="00FD3FD4">
        <w:trPr>
          <w:trHeight w:val="420"/>
          <w:tblHeader/>
          <w:tblCellSpacing w:w="0" w:type="dxa"/>
        </w:trPr>
        <w:tc>
          <w:tcPr>
            <w:tcW w:w="11917" w:type="dxa"/>
            <w:gridSpan w:val="2"/>
            <w:vMerge w:val="restart"/>
            <w:tcBorders>
              <w:top w:val="single" w:sz="4" w:space="0" w:color="auto"/>
              <w:left w:val="single" w:sz="4" w:space="0" w:color="auto"/>
              <w:bottom w:val="single" w:sz="4" w:space="0" w:color="auto"/>
              <w:right w:val="single" w:sz="4" w:space="0" w:color="auto"/>
            </w:tcBorders>
            <w:shd w:val="clear" w:color="auto" w:fill="D9D9D9"/>
            <w:hideMark/>
          </w:tcPr>
          <w:p w14:paraId="63260073" w14:textId="77777777" w:rsidR="00BA5B49" w:rsidRPr="00F73DE6" w:rsidRDefault="00BA5B49" w:rsidP="00FD3FD4">
            <w:pPr>
              <w:spacing w:before="187"/>
              <w:ind w:left="1860"/>
              <w:rPr>
                <w:rFonts w:ascii="Times New Roman" w:eastAsia="Times New Roman" w:hAnsi="Times New Roman"/>
                <w:color w:val="000000"/>
                <w:sz w:val="24"/>
                <w:szCs w:val="24"/>
                <w:lang w:val="pl-PL" w:eastAsia="pl-PL"/>
              </w:rPr>
            </w:pPr>
            <w:r w:rsidRPr="00F73DE6">
              <w:rPr>
                <w:rFonts w:ascii="Times New Roman" w:eastAsia="Times New Roman" w:hAnsi="Times New Roman"/>
                <w:b/>
                <w:bCs/>
                <w:color w:val="000000"/>
                <w:sz w:val="28"/>
                <w:szCs w:val="28"/>
                <w:lang w:val="pl-PL" w:eastAsia="pl-PL"/>
              </w:rPr>
              <w:t xml:space="preserve">Kryteria obligatoryjne do uzyskania akredytacji </w:t>
            </w:r>
            <w:r w:rsidRPr="006D2885">
              <w:rPr>
                <w:rFonts w:ascii="Times New Roman" w:eastAsia="Times New Roman" w:hAnsi="Times New Roman"/>
                <w:b/>
                <w:bCs/>
                <w:color w:val="000000"/>
                <w:sz w:val="28"/>
                <w:szCs w:val="28"/>
                <w:lang w:val="pl-PL" w:eastAsia="pl-PL"/>
              </w:rPr>
              <w:t>na</w:t>
            </w:r>
            <w:r w:rsidRPr="00F73DE6">
              <w:rPr>
                <w:rFonts w:ascii="Times New Roman" w:eastAsia="Times New Roman" w:hAnsi="Times New Roman"/>
                <w:b/>
                <w:bCs/>
                <w:color w:val="000000"/>
                <w:sz w:val="32"/>
                <w:szCs w:val="32"/>
                <w:lang w:val="pl-PL" w:eastAsia="pl-PL"/>
              </w:rPr>
              <w:t xml:space="preserve"> </w:t>
            </w:r>
            <w:r w:rsidRPr="00F73DE6">
              <w:rPr>
                <w:rFonts w:ascii="Times New Roman" w:eastAsia="Times New Roman" w:hAnsi="Times New Roman"/>
                <w:b/>
                <w:bCs/>
                <w:color w:val="000000"/>
                <w:sz w:val="28"/>
                <w:szCs w:val="28"/>
                <w:lang w:val="pl-PL" w:eastAsia="pl-PL"/>
              </w:rPr>
              <w:t>okres 3</w:t>
            </w:r>
            <w:r w:rsidRPr="00F73DE6">
              <w:rPr>
                <w:rFonts w:ascii="Times New Roman" w:eastAsia="Times New Roman" w:hAnsi="Times New Roman"/>
                <w:b/>
                <w:bCs/>
                <w:color w:val="000000"/>
                <w:spacing w:val="-20"/>
                <w:sz w:val="28"/>
                <w:szCs w:val="28"/>
                <w:lang w:val="pl-PL" w:eastAsia="pl-PL"/>
              </w:rPr>
              <w:t xml:space="preserve"> </w:t>
            </w:r>
            <w:r w:rsidRPr="00F73DE6">
              <w:rPr>
                <w:rFonts w:ascii="Times New Roman" w:eastAsia="Times New Roman" w:hAnsi="Times New Roman"/>
                <w:b/>
                <w:bCs/>
                <w:color w:val="000000"/>
                <w:sz w:val="28"/>
                <w:szCs w:val="28"/>
                <w:lang w:val="pl-PL" w:eastAsia="pl-PL"/>
              </w:rPr>
              <w:t>lat</w:t>
            </w:r>
          </w:p>
        </w:tc>
        <w:tc>
          <w:tcPr>
            <w:tcW w:w="2318"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43EC1744" w14:textId="77777777" w:rsidR="00BA5B49" w:rsidRPr="00F73DE6" w:rsidRDefault="00BA5B49" w:rsidP="00FD3FD4">
            <w:pPr>
              <w:spacing w:before="45"/>
              <w:ind w:left="788"/>
              <w:rPr>
                <w:rFonts w:ascii="Times New Roman" w:eastAsia="Times New Roman" w:hAnsi="Times New Roman"/>
                <w:color w:val="000000"/>
                <w:sz w:val="24"/>
                <w:szCs w:val="24"/>
                <w:lang w:eastAsia="pl-PL"/>
              </w:rPr>
            </w:pPr>
            <w:proofErr w:type="spellStart"/>
            <w:r w:rsidRPr="00F73DE6">
              <w:rPr>
                <w:rFonts w:ascii="Times New Roman" w:eastAsia="Times New Roman" w:hAnsi="Times New Roman"/>
                <w:b/>
                <w:bCs/>
                <w:color w:val="000000"/>
                <w:sz w:val="28"/>
                <w:szCs w:val="28"/>
                <w:lang w:eastAsia="pl-PL"/>
              </w:rPr>
              <w:t>Punktacja</w:t>
            </w:r>
            <w:proofErr w:type="spellEnd"/>
          </w:p>
        </w:tc>
      </w:tr>
      <w:tr w:rsidR="00BA5B49" w:rsidRPr="00F73DE6" w14:paraId="26F9C039" w14:textId="77777777" w:rsidTr="00FD3FD4">
        <w:trPr>
          <w:trHeight w:val="154"/>
          <w:tblHeader/>
          <w:tblCellSpacing w:w="0" w:type="dxa"/>
        </w:trPr>
        <w:tc>
          <w:tcPr>
            <w:tcW w:w="1191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7164586" w14:textId="77777777" w:rsidR="00BA5B49" w:rsidRPr="00F73DE6" w:rsidRDefault="00BA5B49" w:rsidP="00FD3FD4">
            <w:pPr>
              <w:widowControl/>
              <w:rPr>
                <w:rFonts w:ascii="Times New Roman" w:eastAsia="Times New Roman" w:hAnsi="Times New Roman"/>
                <w:color w:val="000000"/>
                <w:sz w:val="24"/>
                <w:szCs w:val="24"/>
                <w:lang w:val="pl-PL" w:eastAsia="pl-PL"/>
              </w:rPr>
            </w:pPr>
          </w:p>
        </w:tc>
        <w:tc>
          <w:tcPr>
            <w:tcW w:w="1134" w:type="dxa"/>
            <w:tcBorders>
              <w:top w:val="single" w:sz="6" w:space="0" w:color="000000"/>
              <w:left w:val="single" w:sz="6" w:space="0" w:color="000000"/>
              <w:bottom w:val="single" w:sz="6" w:space="0" w:color="000000"/>
              <w:right w:val="nil"/>
            </w:tcBorders>
            <w:shd w:val="clear" w:color="auto" w:fill="D9D9D9"/>
            <w:hideMark/>
          </w:tcPr>
          <w:p w14:paraId="1C75FC26" w14:textId="77777777" w:rsidR="00BA5B49" w:rsidRPr="00F73DE6" w:rsidRDefault="00BA5B49" w:rsidP="00FD3FD4">
            <w:pPr>
              <w:jc w:val="center"/>
              <w:rPr>
                <w:rFonts w:ascii="Times New Roman" w:eastAsia="Times New Roman" w:hAnsi="Times New Roman"/>
                <w:color w:val="000000"/>
                <w:sz w:val="24"/>
                <w:szCs w:val="24"/>
                <w:lang w:eastAsia="pl-PL"/>
              </w:rPr>
            </w:pPr>
            <w:r w:rsidRPr="00F73DE6">
              <w:rPr>
                <w:rFonts w:ascii="Times New Roman" w:eastAsia="Times New Roman" w:hAnsi="Times New Roman"/>
                <w:b/>
                <w:bCs/>
                <w:color w:val="000000"/>
                <w:sz w:val="28"/>
                <w:szCs w:val="28"/>
                <w:lang w:eastAsia="pl-PL"/>
              </w:rPr>
              <w:t>Tak -</w:t>
            </w:r>
            <w:r w:rsidRPr="00F73DE6">
              <w:rPr>
                <w:rFonts w:ascii="Times New Roman" w:eastAsia="Times New Roman" w:hAnsi="Times New Roman"/>
                <w:b/>
                <w:bCs/>
                <w:color w:val="000000"/>
                <w:spacing w:val="-6"/>
                <w:sz w:val="28"/>
                <w:szCs w:val="28"/>
                <w:lang w:eastAsia="pl-PL"/>
              </w:rPr>
              <w:t xml:space="preserve"> </w:t>
            </w:r>
            <w:r w:rsidRPr="00F73DE6">
              <w:rPr>
                <w:rFonts w:ascii="Times New Roman" w:eastAsia="Times New Roman" w:hAnsi="Times New Roman"/>
                <w:b/>
                <w:bCs/>
                <w:color w:val="000000"/>
                <w:sz w:val="28"/>
                <w:szCs w:val="28"/>
                <w:lang w:eastAsia="pl-PL"/>
              </w:rPr>
              <w:t>1</w:t>
            </w:r>
          </w:p>
        </w:tc>
        <w:tc>
          <w:tcPr>
            <w:tcW w:w="1184" w:type="dxa"/>
            <w:tcBorders>
              <w:top w:val="single" w:sz="6" w:space="0" w:color="000000"/>
              <w:left w:val="single" w:sz="6" w:space="0" w:color="000000"/>
              <w:bottom w:val="single" w:sz="6" w:space="0" w:color="000000"/>
              <w:right w:val="single" w:sz="6" w:space="0" w:color="000000"/>
            </w:tcBorders>
            <w:shd w:val="clear" w:color="auto" w:fill="D9D9D9"/>
            <w:hideMark/>
          </w:tcPr>
          <w:p w14:paraId="755708CE" w14:textId="77777777" w:rsidR="00BA5B49" w:rsidRPr="00F73DE6" w:rsidRDefault="00BA5B49" w:rsidP="00FD3FD4">
            <w:pPr>
              <w:jc w:val="center"/>
              <w:rPr>
                <w:rFonts w:ascii="Times New Roman" w:eastAsia="Times New Roman" w:hAnsi="Times New Roman"/>
                <w:color w:val="000000"/>
                <w:sz w:val="24"/>
                <w:szCs w:val="24"/>
                <w:lang w:eastAsia="pl-PL"/>
              </w:rPr>
            </w:pPr>
            <w:r w:rsidRPr="00F73DE6">
              <w:rPr>
                <w:rFonts w:ascii="Times New Roman" w:eastAsia="Times New Roman" w:hAnsi="Times New Roman"/>
                <w:b/>
                <w:bCs/>
                <w:color w:val="000000"/>
                <w:sz w:val="28"/>
                <w:szCs w:val="28"/>
                <w:lang w:eastAsia="pl-PL"/>
              </w:rPr>
              <w:t>Nie -</w:t>
            </w:r>
            <w:r w:rsidRPr="00F73DE6">
              <w:rPr>
                <w:rFonts w:ascii="Times New Roman" w:eastAsia="Times New Roman" w:hAnsi="Times New Roman"/>
                <w:b/>
                <w:bCs/>
                <w:color w:val="000000"/>
                <w:spacing w:val="-2"/>
                <w:sz w:val="28"/>
                <w:szCs w:val="28"/>
                <w:lang w:eastAsia="pl-PL"/>
              </w:rPr>
              <w:t xml:space="preserve"> </w:t>
            </w:r>
            <w:r w:rsidRPr="00F73DE6">
              <w:rPr>
                <w:rFonts w:ascii="Times New Roman" w:eastAsia="Times New Roman" w:hAnsi="Times New Roman"/>
                <w:b/>
                <w:bCs/>
                <w:color w:val="000000"/>
                <w:sz w:val="28"/>
                <w:szCs w:val="28"/>
                <w:lang w:eastAsia="pl-PL"/>
              </w:rPr>
              <w:t>0</w:t>
            </w:r>
          </w:p>
        </w:tc>
      </w:tr>
      <w:tr w:rsidR="00BA5B49" w:rsidRPr="0039507C" w14:paraId="575291AD" w14:textId="77777777" w:rsidTr="00FD3FD4">
        <w:trPr>
          <w:trHeight w:val="527"/>
          <w:tblCellSpacing w:w="0" w:type="dxa"/>
        </w:trPr>
        <w:tc>
          <w:tcPr>
            <w:tcW w:w="14235" w:type="dxa"/>
            <w:gridSpan w:val="4"/>
            <w:tcBorders>
              <w:top w:val="single" w:sz="6" w:space="0" w:color="000000"/>
              <w:left w:val="single" w:sz="6" w:space="0" w:color="000000"/>
              <w:bottom w:val="single" w:sz="6" w:space="0" w:color="000000"/>
              <w:right w:val="single" w:sz="6" w:space="0" w:color="000000"/>
            </w:tcBorders>
            <w:hideMark/>
          </w:tcPr>
          <w:p w14:paraId="56500813" w14:textId="77777777" w:rsidR="00BA5B49" w:rsidRPr="00F73DE6" w:rsidRDefault="00BA5B49" w:rsidP="00FD3FD4">
            <w:pPr>
              <w:pStyle w:val="TableParagraph"/>
              <w:spacing w:before="52"/>
              <w:ind w:right="1"/>
              <w:jc w:val="center"/>
              <w:rPr>
                <w:rFonts w:ascii="Times New Roman" w:hAnsi="Times New Roman"/>
                <w:sz w:val="28"/>
                <w:szCs w:val="28"/>
                <w:lang w:val="pl-PL"/>
              </w:rPr>
            </w:pPr>
            <w:r w:rsidRPr="00F73DE6">
              <w:rPr>
                <w:rFonts w:ascii="Times New Roman" w:hAnsi="Times New Roman"/>
                <w:b/>
                <w:sz w:val="28"/>
                <w:szCs w:val="28"/>
                <w:lang w:val="pl-PL"/>
              </w:rPr>
              <w:t>Dorobek naukowy, kompetencje dydaktyczne, liczebność i stabilność kadry oraz obsada zajęć</w:t>
            </w:r>
          </w:p>
        </w:tc>
      </w:tr>
      <w:tr w:rsidR="00BA5B49" w:rsidRPr="00F73DE6" w14:paraId="1149FF2C" w14:textId="77777777" w:rsidTr="00FD3FD4">
        <w:trPr>
          <w:trHeight w:val="561"/>
          <w:tblCellSpacing w:w="0" w:type="dxa"/>
        </w:trPr>
        <w:tc>
          <w:tcPr>
            <w:tcW w:w="735" w:type="dxa"/>
            <w:tcBorders>
              <w:top w:val="single" w:sz="6" w:space="0" w:color="000000"/>
              <w:left w:val="single" w:sz="6" w:space="0" w:color="000000"/>
              <w:bottom w:val="single" w:sz="6" w:space="0" w:color="000000"/>
              <w:right w:val="nil"/>
            </w:tcBorders>
            <w:hideMark/>
          </w:tcPr>
          <w:p w14:paraId="15AB6C59" w14:textId="77777777" w:rsidR="00BA5B49" w:rsidRPr="00F73DE6" w:rsidRDefault="00BA5B49" w:rsidP="00FD3FD4">
            <w:pPr>
              <w:jc w:val="center"/>
              <w:rPr>
                <w:rFonts w:ascii="Times New Roman" w:eastAsia="Times New Roman" w:hAnsi="Times New Roman"/>
                <w:b/>
                <w:color w:val="000000"/>
                <w:sz w:val="24"/>
                <w:szCs w:val="24"/>
                <w:lang w:eastAsia="pl-PL"/>
              </w:rPr>
            </w:pPr>
            <w:r w:rsidRPr="00F73DE6">
              <w:rPr>
                <w:rFonts w:ascii="Times New Roman" w:eastAsia="Times New Roman" w:hAnsi="Times New Roman"/>
                <w:b/>
                <w:color w:val="000000"/>
                <w:sz w:val="24"/>
                <w:szCs w:val="24"/>
                <w:lang w:eastAsia="pl-PL"/>
              </w:rPr>
              <w:t>1.</w:t>
            </w:r>
          </w:p>
        </w:tc>
        <w:tc>
          <w:tcPr>
            <w:tcW w:w="11182" w:type="dxa"/>
            <w:tcBorders>
              <w:top w:val="single" w:sz="6" w:space="0" w:color="000000"/>
              <w:left w:val="single" w:sz="6" w:space="0" w:color="000000"/>
              <w:bottom w:val="single" w:sz="6" w:space="0" w:color="000000"/>
              <w:right w:val="nil"/>
            </w:tcBorders>
            <w:hideMark/>
          </w:tcPr>
          <w:p w14:paraId="6C684548" w14:textId="77777777" w:rsidR="00BA5B49" w:rsidRPr="00295B90" w:rsidRDefault="00BA5B49" w:rsidP="00FD3FD4">
            <w:pPr>
              <w:ind w:left="86" w:right="138"/>
              <w:jc w:val="both"/>
              <w:rPr>
                <w:rFonts w:ascii="Times New Roman" w:eastAsia="Times New Roman" w:hAnsi="Times New Roman"/>
                <w:color w:val="000000" w:themeColor="text1"/>
                <w:sz w:val="24"/>
                <w:szCs w:val="24"/>
                <w:lang w:val="pl-PL" w:eastAsia="pl-PL"/>
              </w:rPr>
            </w:pPr>
            <w:r w:rsidRPr="00295B90">
              <w:rPr>
                <w:rFonts w:ascii="Times New Roman" w:eastAsia="Times New Roman" w:hAnsi="Times New Roman"/>
                <w:color w:val="000000" w:themeColor="text1"/>
                <w:sz w:val="24"/>
                <w:szCs w:val="24"/>
                <w:lang w:val="pl-PL" w:eastAsia="pl-PL"/>
              </w:rPr>
              <w:t xml:space="preserve">Co najmniej 50% godzin zajęć jest/ będzie prowadzonych przez nauczycieli akademickich zatrudnionych w tej uczelni jako podstawowym miejscu pracy. </w:t>
            </w:r>
          </w:p>
        </w:tc>
        <w:tc>
          <w:tcPr>
            <w:tcW w:w="1134" w:type="dxa"/>
            <w:tcBorders>
              <w:top w:val="single" w:sz="6" w:space="0" w:color="000000"/>
              <w:left w:val="single" w:sz="6" w:space="0" w:color="000000"/>
              <w:bottom w:val="single" w:sz="6" w:space="0" w:color="000000"/>
              <w:right w:val="nil"/>
            </w:tcBorders>
            <w:vAlign w:val="center"/>
            <w:hideMark/>
          </w:tcPr>
          <w:p w14:paraId="7736C8C6" w14:textId="77777777" w:rsidR="00BA5B49" w:rsidRPr="00F73DE6" w:rsidRDefault="00BA5B49" w:rsidP="00FD3FD4">
            <w:pPr>
              <w:pStyle w:val="TableParagraph"/>
              <w:spacing w:before="52"/>
              <w:jc w:val="center"/>
              <w:rPr>
                <w:rFonts w:ascii="Times New Roman" w:hAnsi="Times New Roman"/>
                <w:sz w:val="24"/>
                <w:lang w:val="pl-PL"/>
              </w:rPr>
            </w:pPr>
            <w:r w:rsidRPr="00F73DE6">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0BC14A3F" w14:textId="77777777" w:rsidR="00BA5B49" w:rsidRPr="00F73DE6" w:rsidRDefault="00BA5B49" w:rsidP="00FD3FD4">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BA5B49" w:rsidRPr="00F73DE6" w14:paraId="056D0E16" w14:textId="77777777" w:rsidTr="00FD3FD4">
        <w:trPr>
          <w:trHeight w:val="569"/>
          <w:tblCellSpacing w:w="0" w:type="dxa"/>
        </w:trPr>
        <w:tc>
          <w:tcPr>
            <w:tcW w:w="735" w:type="dxa"/>
            <w:tcBorders>
              <w:top w:val="single" w:sz="6" w:space="0" w:color="000000"/>
              <w:left w:val="single" w:sz="6" w:space="0" w:color="000000"/>
              <w:bottom w:val="single" w:sz="6" w:space="0" w:color="000000"/>
              <w:right w:val="nil"/>
            </w:tcBorders>
            <w:hideMark/>
          </w:tcPr>
          <w:p w14:paraId="5ECEFBDF" w14:textId="77777777" w:rsidR="00BA5B49" w:rsidRPr="00F73DE6" w:rsidRDefault="00BA5B49" w:rsidP="00FD3FD4">
            <w:pPr>
              <w:jc w:val="center"/>
              <w:rPr>
                <w:rFonts w:ascii="Times New Roman" w:eastAsia="Times New Roman" w:hAnsi="Times New Roman"/>
                <w:b/>
                <w:color w:val="000000"/>
                <w:sz w:val="24"/>
                <w:szCs w:val="24"/>
                <w:lang w:val="pl-PL" w:eastAsia="pl-PL"/>
              </w:rPr>
            </w:pPr>
            <w:r w:rsidRPr="00F73DE6">
              <w:rPr>
                <w:rFonts w:ascii="Times New Roman" w:eastAsia="Times New Roman" w:hAnsi="Times New Roman"/>
                <w:b/>
                <w:color w:val="000000"/>
                <w:sz w:val="24"/>
                <w:szCs w:val="24"/>
                <w:lang w:val="pl-PL" w:eastAsia="pl-PL"/>
              </w:rPr>
              <w:t>2.</w:t>
            </w:r>
          </w:p>
        </w:tc>
        <w:tc>
          <w:tcPr>
            <w:tcW w:w="11182" w:type="dxa"/>
            <w:tcBorders>
              <w:top w:val="single" w:sz="6" w:space="0" w:color="000000"/>
              <w:left w:val="single" w:sz="6" w:space="0" w:color="000000"/>
              <w:bottom w:val="single" w:sz="6" w:space="0" w:color="000000"/>
              <w:right w:val="nil"/>
            </w:tcBorders>
            <w:hideMark/>
          </w:tcPr>
          <w:p w14:paraId="45A17F64" w14:textId="77777777" w:rsidR="00BA5B49" w:rsidRPr="00295B90" w:rsidRDefault="00BA5B49" w:rsidP="00FD3FD4">
            <w:pPr>
              <w:ind w:left="86" w:right="138"/>
              <w:jc w:val="both"/>
              <w:rPr>
                <w:rFonts w:ascii="Times New Roman" w:eastAsia="Times New Roman" w:hAnsi="Times New Roman"/>
                <w:color w:val="000000" w:themeColor="text1"/>
                <w:sz w:val="24"/>
                <w:szCs w:val="24"/>
                <w:lang w:val="pl-PL" w:eastAsia="pl-PL"/>
              </w:rPr>
            </w:pPr>
            <w:r w:rsidRPr="00295B90">
              <w:rPr>
                <w:rFonts w:ascii="Times New Roman" w:eastAsia="Times New Roman" w:hAnsi="Times New Roman"/>
                <w:color w:val="000000" w:themeColor="text1"/>
                <w:sz w:val="24"/>
                <w:szCs w:val="24"/>
                <w:lang w:val="pl-PL" w:eastAsia="pl-PL"/>
              </w:rPr>
              <w:t xml:space="preserve">Struktura kwalifikacji (tytuły zawodowe, doświadczenie zawodowe, stopnie i tytuły naukowe, dorobek naukowy) oraz liczba kadry w stosunku do liczby studentów pozwala na sprawną realizację zajęć. </w:t>
            </w:r>
          </w:p>
        </w:tc>
        <w:tc>
          <w:tcPr>
            <w:tcW w:w="1134" w:type="dxa"/>
            <w:tcBorders>
              <w:top w:val="single" w:sz="6" w:space="0" w:color="000000"/>
              <w:left w:val="single" w:sz="6" w:space="0" w:color="000000"/>
              <w:bottom w:val="single" w:sz="6" w:space="0" w:color="000000"/>
              <w:right w:val="nil"/>
            </w:tcBorders>
            <w:vAlign w:val="center"/>
            <w:hideMark/>
          </w:tcPr>
          <w:p w14:paraId="5FA0EFF3" w14:textId="77777777" w:rsidR="00BA5B49" w:rsidRPr="00F73DE6" w:rsidRDefault="00BA5B49" w:rsidP="00FD3FD4">
            <w:pPr>
              <w:pStyle w:val="TableParagraph"/>
              <w:spacing w:before="52"/>
              <w:jc w:val="center"/>
              <w:rPr>
                <w:rFonts w:ascii="Times New Roman" w:hAnsi="Times New Roman"/>
                <w:sz w:val="24"/>
                <w:lang w:val="pl-PL"/>
              </w:rPr>
            </w:pPr>
            <w:r w:rsidRPr="00F73DE6">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3C222833" w14:textId="77777777" w:rsidR="00BA5B49" w:rsidRPr="00F73DE6" w:rsidRDefault="00BA5B49" w:rsidP="00FD3FD4">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BA5B49" w:rsidRPr="00F73DE6" w14:paraId="4700CD64" w14:textId="77777777" w:rsidTr="00FD3FD4">
        <w:trPr>
          <w:trHeight w:val="569"/>
          <w:tblCellSpacing w:w="0" w:type="dxa"/>
        </w:trPr>
        <w:tc>
          <w:tcPr>
            <w:tcW w:w="735" w:type="dxa"/>
            <w:tcBorders>
              <w:top w:val="single" w:sz="6" w:space="0" w:color="000000"/>
              <w:left w:val="single" w:sz="6" w:space="0" w:color="000000"/>
              <w:bottom w:val="single" w:sz="6" w:space="0" w:color="000000"/>
              <w:right w:val="nil"/>
            </w:tcBorders>
            <w:hideMark/>
          </w:tcPr>
          <w:p w14:paraId="43C22880" w14:textId="77777777" w:rsidR="00BA5B49" w:rsidRPr="00F73DE6" w:rsidRDefault="00BA5B49" w:rsidP="00FD3FD4">
            <w:pPr>
              <w:jc w:val="center"/>
              <w:rPr>
                <w:rFonts w:ascii="Times New Roman" w:eastAsia="Times New Roman" w:hAnsi="Times New Roman"/>
                <w:b/>
                <w:color w:val="000000"/>
                <w:sz w:val="24"/>
                <w:szCs w:val="24"/>
                <w:lang w:eastAsia="pl-PL"/>
              </w:rPr>
            </w:pPr>
            <w:r w:rsidRPr="00F73DE6">
              <w:rPr>
                <w:rFonts w:ascii="Times New Roman" w:eastAsia="Times New Roman" w:hAnsi="Times New Roman"/>
                <w:b/>
                <w:color w:val="000000"/>
                <w:sz w:val="24"/>
                <w:szCs w:val="24"/>
                <w:lang w:eastAsia="pl-PL"/>
              </w:rPr>
              <w:t xml:space="preserve">3. </w:t>
            </w:r>
          </w:p>
        </w:tc>
        <w:tc>
          <w:tcPr>
            <w:tcW w:w="11182" w:type="dxa"/>
            <w:tcBorders>
              <w:top w:val="single" w:sz="6" w:space="0" w:color="000000"/>
              <w:left w:val="single" w:sz="6" w:space="0" w:color="000000"/>
              <w:bottom w:val="single" w:sz="6" w:space="0" w:color="000000"/>
              <w:right w:val="nil"/>
            </w:tcBorders>
            <w:hideMark/>
          </w:tcPr>
          <w:p w14:paraId="0A988D6C" w14:textId="577852C8" w:rsidR="00BA5B49" w:rsidRPr="00295B90" w:rsidRDefault="00BA5B49" w:rsidP="00FD3FD4">
            <w:pPr>
              <w:ind w:left="86" w:right="138"/>
              <w:jc w:val="both"/>
              <w:rPr>
                <w:rFonts w:ascii="Times New Roman" w:eastAsia="Times New Roman" w:hAnsi="Times New Roman"/>
                <w:color w:val="000000" w:themeColor="text1"/>
                <w:sz w:val="24"/>
                <w:szCs w:val="24"/>
                <w:lang w:val="pl-PL" w:eastAsia="pl-PL"/>
              </w:rPr>
            </w:pPr>
            <w:r w:rsidRPr="00295B90">
              <w:rPr>
                <w:rFonts w:ascii="Times New Roman" w:hAnsi="Times New Roman"/>
                <w:color w:val="000000" w:themeColor="text1"/>
                <w:sz w:val="24"/>
                <w:szCs w:val="24"/>
                <w:lang w:val="pl-PL"/>
              </w:rPr>
              <w:t>Nauczyciele akademiccy oraz inne osoby prowadzące zajęcia związane z określoną dyscypliną lub dyscyplinami posiadają udokumentowane doświadczenie zawodowe i/lub dorobek naukowy w zakresie tej dyscypliny lub dyscyplin, umożliwiające prawidłową realizację zajęć, w tym osiągnięcie przez studentów efektów uczenia sią określonych w standardzie kształcenia przygotowującego do wykonywania zawodu pielęgniarki</w:t>
            </w:r>
            <w:r w:rsidR="00095985" w:rsidRPr="00295B90">
              <w:rPr>
                <w:rFonts w:ascii="Times New Roman" w:hAnsi="Times New Roman"/>
                <w:color w:val="000000" w:themeColor="text1"/>
                <w:sz w:val="24"/>
                <w:szCs w:val="24"/>
                <w:lang w:val="pl-PL"/>
              </w:rPr>
              <w:t xml:space="preserve"> co znajduje potwierdzenie w teczce akt osobowych pracownika.</w:t>
            </w:r>
          </w:p>
        </w:tc>
        <w:tc>
          <w:tcPr>
            <w:tcW w:w="1134" w:type="dxa"/>
            <w:tcBorders>
              <w:top w:val="single" w:sz="6" w:space="0" w:color="000000"/>
              <w:left w:val="single" w:sz="6" w:space="0" w:color="000000"/>
              <w:bottom w:val="single" w:sz="6" w:space="0" w:color="000000"/>
              <w:right w:val="nil"/>
            </w:tcBorders>
            <w:vAlign w:val="center"/>
            <w:hideMark/>
          </w:tcPr>
          <w:p w14:paraId="19761053" w14:textId="77777777" w:rsidR="00BA5B49" w:rsidRPr="00F73DE6" w:rsidRDefault="00BA5B49" w:rsidP="00FD3FD4">
            <w:pPr>
              <w:pStyle w:val="TableParagraph"/>
              <w:spacing w:before="52"/>
              <w:jc w:val="center"/>
              <w:rPr>
                <w:rFonts w:ascii="Times New Roman" w:hAnsi="Times New Roman"/>
                <w:sz w:val="24"/>
                <w:lang w:val="pl-PL"/>
              </w:rPr>
            </w:pPr>
            <w:r w:rsidRPr="00F73DE6">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615CFA72" w14:textId="77777777" w:rsidR="00BA5B49" w:rsidRPr="00F73DE6" w:rsidRDefault="00BA5B49" w:rsidP="00FD3FD4">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BA5B49" w:rsidRPr="00F73DE6" w14:paraId="52DEF106" w14:textId="77777777" w:rsidTr="00FD3FD4">
        <w:trPr>
          <w:trHeight w:val="547"/>
          <w:tblCellSpacing w:w="0" w:type="dxa"/>
        </w:trPr>
        <w:tc>
          <w:tcPr>
            <w:tcW w:w="735" w:type="dxa"/>
            <w:tcBorders>
              <w:top w:val="single" w:sz="6" w:space="0" w:color="000000"/>
              <w:left w:val="single" w:sz="6" w:space="0" w:color="000000"/>
              <w:bottom w:val="single" w:sz="6" w:space="0" w:color="000000"/>
              <w:right w:val="nil"/>
            </w:tcBorders>
            <w:hideMark/>
          </w:tcPr>
          <w:p w14:paraId="04D45757" w14:textId="77777777" w:rsidR="00BA5B49" w:rsidRPr="00F73DE6" w:rsidRDefault="00BA5B49" w:rsidP="00FD3FD4">
            <w:pPr>
              <w:spacing w:before="204"/>
              <w:jc w:val="center"/>
              <w:rPr>
                <w:rFonts w:ascii="Times New Roman" w:eastAsia="Times New Roman" w:hAnsi="Times New Roman"/>
                <w:b/>
                <w:color w:val="000000"/>
                <w:sz w:val="24"/>
                <w:szCs w:val="24"/>
                <w:lang w:val="pl-PL" w:eastAsia="pl-PL"/>
              </w:rPr>
            </w:pPr>
            <w:r w:rsidRPr="00F73DE6">
              <w:rPr>
                <w:rFonts w:ascii="Times New Roman" w:eastAsia="Times New Roman" w:hAnsi="Times New Roman"/>
                <w:b/>
                <w:bCs/>
                <w:color w:val="000000"/>
                <w:sz w:val="24"/>
                <w:szCs w:val="24"/>
                <w:lang w:val="pl-PL" w:eastAsia="pl-PL"/>
              </w:rPr>
              <w:t>4.</w:t>
            </w:r>
          </w:p>
        </w:tc>
        <w:tc>
          <w:tcPr>
            <w:tcW w:w="11182" w:type="dxa"/>
            <w:tcBorders>
              <w:top w:val="single" w:sz="6" w:space="0" w:color="000000"/>
              <w:left w:val="single" w:sz="6" w:space="0" w:color="000000"/>
              <w:bottom w:val="single" w:sz="6" w:space="0" w:color="000000"/>
              <w:right w:val="nil"/>
            </w:tcBorders>
            <w:hideMark/>
          </w:tcPr>
          <w:p w14:paraId="61274832" w14:textId="77777777" w:rsidR="00BA5B49" w:rsidRPr="00295B90" w:rsidRDefault="00BA5B49" w:rsidP="00FD3FD4">
            <w:pPr>
              <w:ind w:left="86" w:right="138"/>
              <w:jc w:val="both"/>
              <w:rPr>
                <w:rFonts w:ascii="Times New Roman" w:eastAsia="Times New Roman" w:hAnsi="Times New Roman"/>
                <w:color w:val="000000" w:themeColor="text1"/>
                <w:lang w:val="pl-PL" w:eastAsia="pl-PL"/>
              </w:rPr>
            </w:pPr>
            <w:r w:rsidRPr="00295B90">
              <w:rPr>
                <w:rFonts w:ascii="Times New Roman" w:eastAsia="Times New Roman" w:hAnsi="Times New Roman"/>
                <w:color w:val="000000" w:themeColor="text1"/>
                <w:sz w:val="24"/>
                <w:szCs w:val="24"/>
                <w:lang w:val="pl-PL" w:eastAsia="pl-PL"/>
              </w:rPr>
              <w:t xml:space="preserve">100% osób prowadzących zajęcia w grupie przedmiotów A, B, C i D posiada kompetencje zawodowe lub naukowe oraz doświadczenie w zakresie właściwym dla prowadzonych zajęć. </w:t>
            </w:r>
          </w:p>
        </w:tc>
        <w:tc>
          <w:tcPr>
            <w:tcW w:w="1134" w:type="dxa"/>
            <w:tcBorders>
              <w:top w:val="single" w:sz="6" w:space="0" w:color="000000"/>
              <w:left w:val="single" w:sz="6" w:space="0" w:color="000000"/>
              <w:bottom w:val="single" w:sz="6" w:space="0" w:color="000000"/>
              <w:right w:val="nil"/>
            </w:tcBorders>
            <w:vAlign w:val="center"/>
            <w:hideMark/>
          </w:tcPr>
          <w:p w14:paraId="3B098AB8" w14:textId="77777777" w:rsidR="00BA5B49" w:rsidRPr="00F73DE6" w:rsidRDefault="00BA5B49" w:rsidP="00FD3FD4">
            <w:pPr>
              <w:pStyle w:val="TableParagraph"/>
              <w:spacing w:before="52"/>
              <w:jc w:val="center"/>
              <w:rPr>
                <w:rFonts w:ascii="Times New Roman" w:hAnsi="Times New Roman"/>
                <w:sz w:val="24"/>
                <w:lang w:val="pl-PL"/>
              </w:rPr>
            </w:pPr>
            <w:r w:rsidRPr="00F73DE6">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781B858A" w14:textId="77777777" w:rsidR="00BA5B49" w:rsidRPr="00F73DE6" w:rsidRDefault="00BA5B49" w:rsidP="00FD3FD4">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BA5B49" w:rsidRPr="00F73DE6" w14:paraId="377C745D" w14:textId="77777777" w:rsidTr="00FD3FD4">
        <w:trPr>
          <w:trHeight w:val="1167"/>
          <w:tblCellSpacing w:w="0" w:type="dxa"/>
        </w:trPr>
        <w:tc>
          <w:tcPr>
            <w:tcW w:w="735" w:type="dxa"/>
            <w:tcBorders>
              <w:top w:val="single" w:sz="6" w:space="0" w:color="000000"/>
              <w:left w:val="single" w:sz="6" w:space="0" w:color="000000"/>
              <w:bottom w:val="single" w:sz="6" w:space="0" w:color="000000"/>
              <w:right w:val="nil"/>
            </w:tcBorders>
            <w:hideMark/>
          </w:tcPr>
          <w:p w14:paraId="4DD1509D" w14:textId="77777777" w:rsidR="00BA5B49" w:rsidRPr="00F73DE6" w:rsidRDefault="00BA5B49" w:rsidP="00FD3FD4">
            <w:pPr>
              <w:spacing w:before="204"/>
              <w:jc w:val="center"/>
              <w:rPr>
                <w:rFonts w:ascii="Times New Roman" w:eastAsia="Times New Roman" w:hAnsi="Times New Roman"/>
                <w:b/>
                <w:bCs/>
                <w:color w:val="000000"/>
                <w:sz w:val="24"/>
                <w:szCs w:val="24"/>
                <w:lang w:val="pl-PL" w:eastAsia="pl-PL"/>
              </w:rPr>
            </w:pPr>
            <w:r w:rsidRPr="00F73DE6">
              <w:rPr>
                <w:rFonts w:ascii="Times New Roman" w:eastAsia="Times New Roman" w:hAnsi="Times New Roman"/>
                <w:b/>
                <w:bCs/>
                <w:color w:val="000000"/>
                <w:sz w:val="24"/>
                <w:szCs w:val="24"/>
                <w:lang w:val="pl-PL" w:eastAsia="pl-PL"/>
              </w:rPr>
              <w:t>5.</w:t>
            </w:r>
          </w:p>
        </w:tc>
        <w:tc>
          <w:tcPr>
            <w:tcW w:w="11182" w:type="dxa"/>
            <w:tcBorders>
              <w:top w:val="single" w:sz="6" w:space="0" w:color="000000"/>
              <w:left w:val="single" w:sz="6" w:space="0" w:color="000000"/>
              <w:bottom w:val="single" w:sz="6" w:space="0" w:color="000000"/>
              <w:right w:val="nil"/>
            </w:tcBorders>
            <w:hideMark/>
          </w:tcPr>
          <w:p w14:paraId="720E8447" w14:textId="673E710A" w:rsidR="00BA5B49" w:rsidRPr="00295B90" w:rsidRDefault="00BA5B49" w:rsidP="00FD3FD4">
            <w:pPr>
              <w:ind w:left="86" w:right="138"/>
              <w:jc w:val="both"/>
              <w:rPr>
                <w:rFonts w:ascii="Times New Roman" w:eastAsia="Times New Roman" w:hAnsi="Times New Roman"/>
                <w:color w:val="000000" w:themeColor="text1"/>
                <w:sz w:val="24"/>
                <w:szCs w:val="24"/>
                <w:lang w:val="pl-PL" w:eastAsia="pl-PL"/>
              </w:rPr>
            </w:pPr>
            <w:r w:rsidRPr="00295B90">
              <w:rPr>
                <w:rFonts w:ascii="Times New Roman" w:eastAsia="Times New Roman" w:hAnsi="Times New Roman"/>
                <w:color w:val="000000" w:themeColor="text1"/>
                <w:sz w:val="24"/>
                <w:szCs w:val="24"/>
                <w:lang w:val="pl-PL" w:eastAsia="pl-PL"/>
              </w:rPr>
              <w:t xml:space="preserve">100% osób prowadzących zajęcia w grupach zajęć </w:t>
            </w:r>
            <w:r w:rsidR="00980892" w:rsidRPr="00295B90">
              <w:rPr>
                <w:rFonts w:ascii="Times New Roman" w:eastAsia="Times New Roman" w:hAnsi="Times New Roman"/>
                <w:color w:val="000000" w:themeColor="text1"/>
                <w:sz w:val="24"/>
                <w:szCs w:val="24"/>
                <w:lang w:val="pl-PL" w:eastAsia="pl-PL"/>
              </w:rPr>
              <w:t xml:space="preserve">B, C i D </w:t>
            </w:r>
            <w:r w:rsidRPr="00295B90">
              <w:rPr>
                <w:rFonts w:ascii="Times New Roman" w:eastAsia="Times New Roman" w:hAnsi="Times New Roman"/>
                <w:color w:val="000000" w:themeColor="text1"/>
                <w:sz w:val="24"/>
                <w:szCs w:val="24"/>
                <w:lang w:val="pl-PL" w:eastAsia="pl-PL"/>
              </w:rPr>
              <w:t xml:space="preserve">w ramach zajęć obejmujących treści kształcenia </w:t>
            </w:r>
            <w:r w:rsidRPr="00295B90">
              <w:rPr>
                <w:rFonts w:ascii="Times New Roman" w:eastAsia="Times New Roman" w:hAnsi="Times New Roman"/>
                <w:color w:val="000000" w:themeColor="text1"/>
                <w:sz w:val="24"/>
                <w:szCs w:val="24"/>
                <w:lang w:val="pl-PL" w:eastAsia="pl-PL"/>
              </w:rPr>
              <w:br/>
              <w:t>z zakresu opieki pielęgniarskiej i położniczej, obszarów funkcjonowania pielęgniarstwa i zawodu</w:t>
            </w:r>
            <w:r w:rsidRPr="00295B90">
              <w:rPr>
                <w:rFonts w:ascii="Times New Roman" w:eastAsia="Times New Roman" w:hAnsi="Times New Roman"/>
                <w:color w:val="000000" w:themeColor="text1"/>
                <w:spacing w:val="-32"/>
                <w:sz w:val="24"/>
                <w:szCs w:val="24"/>
                <w:lang w:val="pl-PL" w:eastAsia="pl-PL"/>
              </w:rPr>
              <w:t xml:space="preserve"> </w:t>
            </w:r>
            <w:r w:rsidRPr="00295B90">
              <w:rPr>
                <w:rFonts w:ascii="Times New Roman" w:eastAsia="Times New Roman" w:hAnsi="Times New Roman"/>
                <w:color w:val="000000" w:themeColor="text1"/>
                <w:sz w:val="24"/>
                <w:szCs w:val="24"/>
                <w:lang w:val="pl-PL" w:eastAsia="pl-PL"/>
              </w:rPr>
              <w:t>pielęgniarki posiada prawo wykonywania zawodu pielęgniarki</w:t>
            </w:r>
            <w:r w:rsidRPr="00295B90">
              <w:rPr>
                <w:rFonts w:ascii="Times New Roman" w:eastAsia="Times New Roman" w:hAnsi="Times New Roman"/>
                <w:color w:val="000000" w:themeColor="text1"/>
                <w:spacing w:val="-22"/>
                <w:sz w:val="24"/>
                <w:szCs w:val="24"/>
                <w:lang w:val="pl-PL" w:eastAsia="pl-PL"/>
              </w:rPr>
              <w:t xml:space="preserve"> </w:t>
            </w:r>
            <w:r w:rsidRPr="00295B90">
              <w:rPr>
                <w:rFonts w:ascii="Times New Roman" w:eastAsia="Times New Roman" w:hAnsi="Times New Roman"/>
                <w:color w:val="000000" w:themeColor="text1"/>
                <w:sz w:val="24"/>
                <w:szCs w:val="24"/>
                <w:lang w:val="pl-PL" w:eastAsia="pl-PL"/>
              </w:rPr>
              <w:t xml:space="preserve">lub </w:t>
            </w:r>
            <w:r w:rsidR="00980892" w:rsidRPr="00295B90">
              <w:rPr>
                <w:rFonts w:ascii="Times New Roman" w:eastAsia="Times New Roman" w:hAnsi="Times New Roman"/>
                <w:color w:val="000000" w:themeColor="text1"/>
                <w:sz w:val="24"/>
                <w:szCs w:val="24"/>
                <w:lang w:val="pl-PL" w:eastAsia="pl-PL"/>
              </w:rPr>
              <w:t xml:space="preserve">zawodu </w:t>
            </w:r>
            <w:r w:rsidRPr="00295B90">
              <w:rPr>
                <w:rFonts w:ascii="Times New Roman" w:eastAsia="Times New Roman" w:hAnsi="Times New Roman"/>
                <w:color w:val="000000" w:themeColor="text1"/>
                <w:sz w:val="24"/>
                <w:szCs w:val="24"/>
                <w:lang w:val="pl-PL" w:eastAsia="pl-PL"/>
              </w:rPr>
              <w:t>położnej oraz co najmniej roczną praktykę zawodową w zakresie właściwym dla prowadzonych zajęć.</w:t>
            </w:r>
          </w:p>
        </w:tc>
        <w:tc>
          <w:tcPr>
            <w:tcW w:w="1134" w:type="dxa"/>
            <w:tcBorders>
              <w:top w:val="single" w:sz="6" w:space="0" w:color="000000"/>
              <w:left w:val="single" w:sz="6" w:space="0" w:color="000000"/>
              <w:bottom w:val="single" w:sz="6" w:space="0" w:color="000000"/>
              <w:right w:val="nil"/>
            </w:tcBorders>
            <w:vAlign w:val="center"/>
            <w:hideMark/>
          </w:tcPr>
          <w:p w14:paraId="31F5918D" w14:textId="77777777" w:rsidR="00BA5B49" w:rsidRPr="00F73DE6" w:rsidRDefault="00BA5B49" w:rsidP="00FD3FD4">
            <w:pPr>
              <w:pStyle w:val="TableParagraph"/>
              <w:spacing w:before="52"/>
              <w:jc w:val="center"/>
              <w:rPr>
                <w:rFonts w:ascii="Times New Roman" w:hAnsi="Times New Roman"/>
                <w:sz w:val="24"/>
                <w:lang w:val="pl-PL"/>
              </w:rPr>
            </w:pPr>
            <w:r w:rsidRPr="00F73DE6">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34DDAE82" w14:textId="77777777" w:rsidR="00BA5B49" w:rsidRPr="00F73DE6" w:rsidRDefault="00BA5B49" w:rsidP="00FD3FD4">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BA5B49" w:rsidRPr="00F73DE6" w14:paraId="574DFF17" w14:textId="77777777" w:rsidTr="00FD3FD4">
        <w:trPr>
          <w:trHeight w:val="824"/>
          <w:tblCellSpacing w:w="0" w:type="dxa"/>
        </w:trPr>
        <w:tc>
          <w:tcPr>
            <w:tcW w:w="735" w:type="dxa"/>
            <w:tcBorders>
              <w:top w:val="single" w:sz="6" w:space="0" w:color="000000"/>
              <w:left w:val="single" w:sz="6" w:space="0" w:color="000000"/>
              <w:bottom w:val="single" w:sz="6" w:space="0" w:color="000000"/>
              <w:right w:val="nil"/>
            </w:tcBorders>
            <w:hideMark/>
          </w:tcPr>
          <w:p w14:paraId="3C88E409" w14:textId="77777777" w:rsidR="00BA5B49" w:rsidRPr="00F73DE6" w:rsidRDefault="00BA5B49" w:rsidP="00FD3FD4">
            <w:pPr>
              <w:spacing w:before="204"/>
              <w:jc w:val="center"/>
              <w:rPr>
                <w:rFonts w:ascii="Times New Roman" w:eastAsia="Times New Roman" w:hAnsi="Times New Roman"/>
                <w:b/>
                <w:bCs/>
                <w:color w:val="000000"/>
                <w:sz w:val="24"/>
                <w:szCs w:val="24"/>
                <w:lang w:val="pl-PL" w:eastAsia="pl-PL"/>
              </w:rPr>
            </w:pPr>
            <w:r w:rsidRPr="00F73DE6">
              <w:rPr>
                <w:rFonts w:ascii="Times New Roman" w:eastAsia="Times New Roman" w:hAnsi="Times New Roman"/>
                <w:b/>
                <w:bCs/>
                <w:color w:val="000000"/>
                <w:sz w:val="24"/>
                <w:szCs w:val="24"/>
                <w:lang w:val="pl-PL" w:eastAsia="pl-PL"/>
              </w:rPr>
              <w:t>6.</w:t>
            </w:r>
          </w:p>
        </w:tc>
        <w:tc>
          <w:tcPr>
            <w:tcW w:w="11182" w:type="dxa"/>
            <w:tcBorders>
              <w:top w:val="single" w:sz="6" w:space="0" w:color="000000"/>
              <w:left w:val="single" w:sz="6" w:space="0" w:color="000000"/>
              <w:bottom w:val="single" w:sz="6" w:space="0" w:color="000000"/>
              <w:right w:val="nil"/>
            </w:tcBorders>
            <w:hideMark/>
          </w:tcPr>
          <w:p w14:paraId="6AA0F559" w14:textId="7105FCE5" w:rsidR="00BA5B49" w:rsidRPr="00295B90" w:rsidRDefault="00BA5B49" w:rsidP="00FD3FD4">
            <w:pPr>
              <w:ind w:left="86" w:right="138"/>
              <w:jc w:val="both"/>
              <w:rPr>
                <w:rFonts w:ascii="Times New Roman" w:eastAsia="Times New Roman" w:hAnsi="Times New Roman"/>
                <w:color w:val="000000" w:themeColor="text1"/>
                <w:sz w:val="24"/>
                <w:szCs w:val="24"/>
                <w:lang w:val="pl-PL" w:eastAsia="pl-PL"/>
              </w:rPr>
            </w:pPr>
            <w:r w:rsidRPr="00295B90">
              <w:rPr>
                <w:rFonts w:ascii="Times New Roman" w:eastAsia="Times New Roman" w:hAnsi="Times New Roman"/>
                <w:color w:val="000000" w:themeColor="text1"/>
                <w:sz w:val="24"/>
                <w:szCs w:val="24"/>
                <w:lang w:val="pl-PL" w:eastAsia="pl-PL"/>
              </w:rPr>
              <w:t xml:space="preserve">100% innych profesjonalistów, prowadzących zajęcia w grupie przedmiotów </w:t>
            </w:r>
            <w:r w:rsidR="00980892" w:rsidRPr="00295B90">
              <w:rPr>
                <w:rFonts w:ascii="Times New Roman" w:eastAsia="Times New Roman" w:hAnsi="Times New Roman"/>
                <w:color w:val="000000" w:themeColor="text1"/>
                <w:sz w:val="24"/>
                <w:szCs w:val="24"/>
                <w:lang w:val="pl-PL" w:eastAsia="pl-PL"/>
              </w:rPr>
              <w:t xml:space="preserve">B, </w:t>
            </w:r>
            <w:r w:rsidRPr="00295B90">
              <w:rPr>
                <w:rFonts w:ascii="Times New Roman" w:eastAsia="Times New Roman" w:hAnsi="Times New Roman"/>
                <w:color w:val="000000" w:themeColor="text1"/>
                <w:sz w:val="24"/>
                <w:szCs w:val="24"/>
                <w:lang w:val="pl-PL" w:eastAsia="pl-PL"/>
              </w:rPr>
              <w:t>C i D na kierunku pielęgniarstwo posiada prawo wykonywania zawodu (np. lekarza)</w:t>
            </w:r>
            <w:r w:rsidR="00347080" w:rsidRPr="00295B90">
              <w:rPr>
                <w:rFonts w:ascii="Times New Roman" w:eastAsia="Times New Roman" w:hAnsi="Times New Roman"/>
                <w:color w:val="000000" w:themeColor="text1"/>
                <w:sz w:val="24"/>
                <w:szCs w:val="24"/>
                <w:lang w:val="pl-PL" w:eastAsia="pl-PL"/>
              </w:rPr>
              <w:t>, posiada tytuł specjalisty w zakresie właściwym dla prowadzonych zajęć</w:t>
            </w:r>
            <w:r w:rsidRPr="00295B90">
              <w:rPr>
                <w:rFonts w:ascii="Times New Roman" w:eastAsia="Times New Roman" w:hAnsi="Times New Roman"/>
                <w:color w:val="000000" w:themeColor="text1"/>
                <w:sz w:val="24"/>
                <w:szCs w:val="24"/>
                <w:lang w:val="pl-PL" w:eastAsia="pl-PL"/>
              </w:rPr>
              <w:t xml:space="preserve"> </w:t>
            </w:r>
            <w:r w:rsidR="00347080" w:rsidRPr="00094F12">
              <w:rPr>
                <w:rFonts w:ascii="Times New Roman" w:eastAsia="Times New Roman" w:hAnsi="Times New Roman"/>
                <w:sz w:val="24"/>
                <w:szCs w:val="24"/>
                <w:lang w:val="pl-PL" w:eastAsia="pl-PL"/>
              </w:rPr>
              <w:t xml:space="preserve">lub </w:t>
            </w:r>
            <w:r w:rsidRPr="00094F12">
              <w:rPr>
                <w:rFonts w:ascii="Times New Roman" w:eastAsia="Times New Roman" w:hAnsi="Times New Roman"/>
                <w:sz w:val="24"/>
                <w:szCs w:val="24"/>
                <w:lang w:val="pl-PL" w:eastAsia="pl-PL"/>
              </w:rPr>
              <w:t xml:space="preserve">co najmniej </w:t>
            </w:r>
            <w:r w:rsidR="00295B90" w:rsidRPr="00094F12">
              <w:rPr>
                <w:rFonts w:ascii="Times New Roman" w:eastAsia="Times New Roman" w:hAnsi="Times New Roman"/>
                <w:sz w:val="24"/>
                <w:szCs w:val="24"/>
                <w:lang w:val="pl-PL" w:eastAsia="pl-PL"/>
              </w:rPr>
              <w:t>roczną</w:t>
            </w:r>
            <w:r w:rsidR="00347080" w:rsidRPr="00094F12">
              <w:rPr>
                <w:rFonts w:ascii="Times New Roman" w:eastAsia="Times New Roman" w:hAnsi="Times New Roman"/>
                <w:sz w:val="24"/>
                <w:szCs w:val="24"/>
                <w:lang w:val="pl-PL" w:eastAsia="pl-PL"/>
              </w:rPr>
              <w:t xml:space="preserve"> </w:t>
            </w:r>
            <w:r w:rsidRPr="00094F12">
              <w:rPr>
                <w:rFonts w:ascii="Times New Roman" w:eastAsia="Times New Roman" w:hAnsi="Times New Roman"/>
                <w:sz w:val="24"/>
                <w:szCs w:val="24"/>
                <w:lang w:val="pl-PL" w:eastAsia="pl-PL"/>
              </w:rPr>
              <w:t xml:space="preserve">praktykę zawodową w zakresie właściwym dla prowadzanych zajęć. </w:t>
            </w:r>
          </w:p>
        </w:tc>
        <w:tc>
          <w:tcPr>
            <w:tcW w:w="1134" w:type="dxa"/>
            <w:tcBorders>
              <w:top w:val="single" w:sz="6" w:space="0" w:color="000000"/>
              <w:left w:val="single" w:sz="6" w:space="0" w:color="000000"/>
              <w:bottom w:val="single" w:sz="6" w:space="0" w:color="000000"/>
              <w:right w:val="nil"/>
            </w:tcBorders>
            <w:vAlign w:val="center"/>
            <w:hideMark/>
          </w:tcPr>
          <w:p w14:paraId="3BF14D7F" w14:textId="77777777" w:rsidR="00BA5B49" w:rsidRPr="00F73DE6" w:rsidRDefault="00BA5B49" w:rsidP="00FD3FD4">
            <w:pPr>
              <w:pStyle w:val="TableParagraph"/>
              <w:spacing w:before="52"/>
              <w:jc w:val="center"/>
              <w:rPr>
                <w:rFonts w:ascii="Times New Roman" w:hAnsi="Times New Roman"/>
                <w:sz w:val="24"/>
                <w:lang w:val="pl-PL"/>
              </w:rPr>
            </w:pPr>
            <w:r w:rsidRPr="00F73DE6">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3336C5C6" w14:textId="77777777" w:rsidR="00BA5B49" w:rsidRPr="00F73DE6" w:rsidRDefault="00BA5B49" w:rsidP="00FD3FD4">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BA5B49" w:rsidRPr="00F73DE6" w14:paraId="2A0B1F06" w14:textId="77777777" w:rsidTr="00FD3FD4">
        <w:trPr>
          <w:trHeight w:val="965"/>
          <w:tblCellSpacing w:w="0" w:type="dxa"/>
        </w:trPr>
        <w:tc>
          <w:tcPr>
            <w:tcW w:w="735" w:type="dxa"/>
            <w:tcBorders>
              <w:top w:val="single" w:sz="6" w:space="0" w:color="000000"/>
              <w:left w:val="single" w:sz="6" w:space="0" w:color="000000"/>
              <w:bottom w:val="single" w:sz="6" w:space="0" w:color="000000"/>
              <w:right w:val="nil"/>
            </w:tcBorders>
            <w:hideMark/>
          </w:tcPr>
          <w:p w14:paraId="663FFE1A" w14:textId="77777777" w:rsidR="00BA5B49" w:rsidRPr="00F73DE6" w:rsidRDefault="00BA5B49" w:rsidP="00FD3FD4">
            <w:pPr>
              <w:jc w:val="center"/>
              <w:rPr>
                <w:rFonts w:ascii="Times New Roman" w:eastAsia="Times New Roman" w:hAnsi="Times New Roman"/>
                <w:b/>
                <w:color w:val="000000"/>
                <w:sz w:val="24"/>
                <w:szCs w:val="24"/>
                <w:lang w:val="pl-PL" w:eastAsia="pl-PL"/>
              </w:rPr>
            </w:pPr>
            <w:r w:rsidRPr="00F73DE6">
              <w:rPr>
                <w:rFonts w:ascii="Times New Roman" w:eastAsia="Times New Roman" w:hAnsi="Times New Roman"/>
                <w:b/>
                <w:color w:val="000000"/>
                <w:sz w:val="24"/>
                <w:szCs w:val="24"/>
                <w:lang w:val="pl-PL" w:eastAsia="pl-PL"/>
              </w:rPr>
              <w:t>7.</w:t>
            </w:r>
          </w:p>
        </w:tc>
        <w:tc>
          <w:tcPr>
            <w:tcW w:w="11182" w:type="dxa"/>
            <w:tcBorders>
              <w:top w:val="single" w:sz="6" w:space="0" w:color="000000"/>
              <w:left w:val="single" w:sz="6" w:space="0" w:color="000000"/>
              <w:bottom w:val="single" w:sz="6" w:space="0" w:color="000000"/>
              <w:right w:val="nil"/>
            </w:tcBorders>
            <w:hideMark/>
          </w:tcPr>
          <w:p w14:paraId="4004291A" w14:textId="5DF6A3D8" w:rsidR="00BA5B49" w:rsidRPr="00295B90" w:rsidRDefault="00980892" w:rsidP="00FD3FD4">
            <w:pPr>
              <w:ind w:left="86" w:right="138"/>
              <w:jc w:val="both"/>
              <w:rPr>
                <w:rFonts w:ascii="Times New Roman" w:eastAsia="Times New Roman" w:hAnsi="Times New Roman"/>
                <w:color w:val="000000" w:themeColor="text1"/>
                <w:sz w:val="24"/>
                <w:szCs w:val="24"/>
                <w:lang w:val="pl-PL" w:eastAsia="pl-PL"/>
              </w:rPr>
            </w:pPr>
            <w:r w:rsidRPr="00295B90">
              <w:rPr>
                <w:rFonts w:ascii="Times New Roman" w:eastAsia="Times New Roman" w:hAnsi="Times New Roman"/>
                <w:color w:val="000000" w:themeColor="text1"/>
                <w:sz w:val="24"/>
                <w:szCs w:val="24"/>
                <w:lang w:val="pl-PL" w:eastAsia="pl-PL"/>
              </w:rPr>
              <w:t>100% osób prowadzących z</w:t>
            </w:r>
            <w:r w:rsidR="00BA5B49" w:rsidRPr="00295B90">
              <w:rPr>
                <w:rFonts w:ascii="Times New Roman" w:eastAsia="Times New Roman" w:hAnsi="Times New Roman"/>
                <w:color w:val="000000" w:themeColor="text1"/>
                <w:sz w:val="24"/>
                <w:szCs w:val="24"/>
                <w:lang w:val="pl-PL" w:eastAsia="pl-PL"/>
              </w:rPr>
              <w:t xml:space="preserve">ajęcia praktyczne (grupa przedmiotów E) </w:t>
            </w:r>
            <w:r w:rsidRPr="00295B90">
              <w:rPr>
                <w:rFonts w:ascii="Times New Roman" w:eastAsia="Times New Roman" w:hAnsi="Times New Roman"/>
                <w:color w:val="000000" w:themeColor="text1"/>
                <w:sz w:val="24"/>
                <w:szCs w:val="24"/>
                <w:lang w:val="pl-PL" w:eastAsia="pl-PL"/>
              </w:rPr>
              <w:t>posiada prawo wykonywania</w:t>
            </w:r>
            <w:r w:rsidRPr="00295B90">
              <w:rPr>
                <w:rFonts w:ascii="Times New Roman" w:eastAsia="Times New Roman" w:hAnsi="Times New Roman"/>
                <w:color w:val="000000" w:themeColor="text1"/>
                <w:spacing w:val="-22"/>
                <w:sz w:val="24"/>
                <w:szCs w:val="24"/>
                <w:lang w:val="pl-PL" w:eastAsia="pl-PL"/>
              </w:rPr>
              <w:t xml:space="preserve"> z</w:t>
            </w:r>
            <w:r w:rsidRPr="00295B90">
              <w:rPr>
                <w:rFonts w:ascii="Times New Roman" w:eastAsia="Times New Roman" w:hAnsi="Times New Roman"/>
                <w:color w:val="000000" w:themeColor="text1"/>
                <w:sz w:val="24"/>
                <w:szCs w:val="24"/>
                <w:lang w:val="pl-PL" w:eastAsia="pl-PL"/>
              </w:rPr>
              <w:t xml:space="preserve">awodu pielęgniarki lub zawodu położnej </w:t>
            </w:r>
            <w:r w:rsidR="00BA5B49" w:rsidRPr="00295B90">
              <w:rPr>
                <w:rFonts w:ascii="Times New Roman" w:eastAsia="Times New Roman" w:hAnsi="Times New Roman"/>
                <w:color w:val="000000" w:themeColor="text1"/>
                <w:sz w:val="24"/>
                <w:szCs w:val="24"/>
                <w:lang w:val="pl-PL" w:eastAsia="pl-PL"/>
              </w:rPr>
              <w:t xml:space="preserve">oraz co najmniej dwuletnią praktykę zawodową w zakresie właściwym dla prowadzonych zajęć </w:t>
            </w:r>
          </w:p>
        </w:tc>
        <w:tc>
          <w:tcPr>
            <w:tcW w:w="1134" w:type="dxa"/>
            <w:tcBorders>
              <w:top w:val="single" w:sz="6" w:space="0" w:color="000000"/>
              <w:left w:val="single" w:sz="6" w:space="0" w:color="000000"/>
              <w:bottom w:val="single" w:sz="6" w:space="0" w:color="000000"/>
              <w:right w:val="nil"/>
            </w:tcBorders>
            <w:vAlign w:val="center"/>
            <w:hideMark/>
          </w:tcPr>
          <w:p w14:paraId="7AA9955F" w14:textId="77777777" w:rsidR="00BA5B49" w:rsidRPr="00F73DE6" w:rsidRDefault="00BA5B49" w:rsidP="00FD3FD4">
            <w:pPr>
              <w:pStyle w:val="TableParagraph"/>
              <w:spacing w:before="52"/>
              <w:jc w:val="center"/>
              <w:rPr>
                <w:rFonts w:ascii="Times New Roman" w:hAnsi="Times New Roman"/>
                <w:sz w:val="24"/>
                <w:lang w:val="pl-PL"/>
              </w:rPr>
            </w:pPr>
            <w:r w:rsidRPr="00F73DE6">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56D44FED" w14:textId="77777777" w:rsidR="00BA5B49" w:rsidRPr="00F73DE6" w:rsidRDefault="00BA5B49" w:rsidP="00FD3FD4">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BA5B49" w:rsidRPr="00F73DE6" w14:paraId="084405AF" w14:textId="77777777" w:rsidTr="00FD3FD4">
        <w:trPr>
          <w:trHeight w:val="20"/>
          <w:tblCellSpacing w:w="0" w:type="dxa"/>
        </w:trPr>
        <w:tc>
          <w:tcPr>
            <w:tcW w:w="735" w:type="dxa"/>
            <w:tcBorders>
              <w:top w:val="single" w:sz="6" w:space="0" w:color="000000"/>
              <w:left w:val="single" w:sz="6" w:space="0" w:color="000000"/>
              <w:bottom w:val="single" w:sz="6" w:space="0" w:color="000000"/>
              <w:right w:val="nil"/>
            </w:tcBorders>
            <w:hideMark/>
          </w:tcPr>
          <w:p w14:paraId="07B2008D" w14:textId="77777777" w:rsidR="00BA5B49" w:rsidRPr="00F73DE6" w:rsidRDefault="00BA5B49" w:rsidP="00FD3FD4">
            <w:pPr>
              <w:jc w:val="center"/>
              <w:rPr>
                <w:rFonts w:ascii="Times New Roman" w:eastAsia="Times New Roman" w:hAnsi="Times New Roman"/>
                <w:b/>
                <w:color w:val="000000"/>
                <w:sz w:val="24"/>
                <w:szCs w:val="24"/>
                <w:lang w:val="pl-PL" w:eastAsia="pl-PL"/>
              </w:rPr>
            </w:pPr>
            <w:r w:rsidRPr="00F73DE6">
              <w:rPr>
                <w:rFonts w:ascii="Times New Roman" w:eastAsia="Times New Roman" w:hAnsi="Times New Roman"/>
                <w:b/>
                <w:color w:val="000000"/>
                <w:sz w:val="24"/>
                <w:szCs w:val="24"/>
                <w:lang w:val="pl-PL" w:eastAsia="pl-PL"/>
              </w:rPr>
              <w:t>8.</w:t>
            </w:r>
          </w:p>
        </w:tc>
        <w:tc>
          <w:tcPr>
            <w:tcW w:w="11182" w:type="dxa"/>
            <w:tcBorders>
              <w:top w:val="single" w:sz="6" w:space="0" w:color="000000"/>
              <w:left w:val="single" w:sz="6" w:space="0" w:color="000000"/>
              <w:bottom w:val="single" w:sz="6" w:space="0" w:color="000000"/>
              <w:right w:val="nil"/>
            </w:tcBorders>
            <w:hideMark/>
          </w:tcPr>
          <w:p w14:paraId="52CBCCC1" w14:textId="2F146A5C" w:rsidR="00BA5B49" w:rsidRPr="00295B90" w:rsidRDefault="00BA5B49" w:rsidP="00FD3FD4">
            <w:pPr>
              <w:ind w:left="86" w:right="138"/>
              <w:jc w:val="both"/>
              <w:rPr>
                <w:rFonts w:ascii="Times New Roman" w:eastAsia="Times New Roman" w:hAnsi="Times New Roman"/>
                <w:color w:val="000000" w:themeColor="text1"/>
                <w:sz w:val="24"/>
                <w:szCs w:val="24"/>
                <w:lang w:val="pl-PL" w:eastAsia="pl-PL"/>
              </w:rPr>
            </w:pPr>
            <w:r w:rsidRPr="00295B90">
              <w:rPr>
                <w:rFonts w:ascii="Times New Roman" w:eastAsia="Times New Roman" w:hAnsi="Times New Roman"/>
                <w:color w:val="000000" w:themeColor="text1"/>
                <w:sz w:val="24"/>
                <w:szCs w:val="24"/>
                <w:lang w:val="pl-PL" w:eastAsia="pl-PL"/>
              </w:rPr>
              <w:t>100% osób prowadzących praktyki zawodowe (grupa przedmiotów F) posiada prawo wykonywania</w:t>
            </w:r>
            <w:r w:rsidRPr="00295B90">
              <w:rPr>
                <w:rFonts w:ascii="Times New Roman" w:eastAsia="Times New Roman" w:hAnsi="Times New Roman"/>
                <w:color w:val="000000" w:themeColor="text1"/>
                <w:spacing w:val="-22"/>
                <w:sz w:val="24"/>
                <w:szCs w:val="24"/>
                <w:lang w:val="pl-PL" w:eastAsia="pl-PL"/>
              </w:rPr>
              <w:t xml:space="preserve"> z</w:t>
            </w:r>
            <w:r w:rsidRPr="00295B90">
              <w:rPr>
                <w:rFonts w:ascii="Times New Roman" w:eastAsia="Times New Roman" w:hAnsi="Times New Roman"/>
                <w:color w:val="000000" w:themeColor="text1"/>
                <w:sz w:val="24"/>
                <w:szCs w:val="24"/>
                <w:lang w:val="pl-PL" w:eastAsia="pl-PL"/>
              </w:rPr>
              <w:t>awodu pielęgniarki lub zawodu położnej</w:t>
            </w:r>
            <w:r w:rsidR="00980892" w:rsidRPr="00295B90">
              <w:rPr>
                <w:rFonts w:ascii="Times New Roman" w:eastAsia="Times New Roman" w:hAnsi="Times New Roman"/>
                <w:color w:val="000000" w:themeColor="text1"/>
                <w:sz w:val="24"/>
                <w:szCs w:val="24"/>
                <w:lang w:val="pl-PL" w:eastAsia="pl-PL"/>
              </w:rPr>
              <w:t xml:space="preserve">. Osoby prowadzące praktyki zawodowe </w:t>
            </w:r>
            <w:bookmarkStart w:id="9" w:name="_Hlk194719891"/>
            <w:r w:rsidR="00980892" w:rsidRPr="00295B90">
              <w:rPr>
                <w:rFonts w:ascii="Times New Roman" w:eastAsia="Times New Roman" w:hAnsi="Times New Roman"/>
                <w:color w:val="000000" w:themeColor="text1"/>
                <w:sz w:val="24"/>
                <w:szCs w:val="24"/>
                <w:lang w:val="pl-PL" w:eastAsia="pl-PL"/>
              </w:rPr>
              <w:t>są</w:t>
            </w:r>
            <w:r w:rsidRPr="00295B90">
              <w:rPr>
                <w:rFonts w:ascii="Times New Roman" w:eastAsia="Times New Roman" w:hAnsi="Times New Roman"/>
                <w:color w:val="000000" w:themeColor="text1"/>
                <w:sz w:val="24"/>
                <w:szCs w:val="24"/>
                <w:lang w:val="pl-PL" w:eastAsia="pl-PL"/>
              </w:rPr>
              <w:t xml:space="preserve"> pracownik</w:t>
            </w:r>
            <w:r w:rsidR="00980892" w:rsidRPr="00295B90">
              <w:rPr>
                <w:rFonts w:ascii="Times New Roman" w:eastAsia="Times New Roman" w:hAnsi="Times New Roman"/>
                <w:color w:val="000000" w:themeColor="text1"/>
                <w:sz w:val="24"/>
                <w:szCs w:val="24"/>
                <w:lang w:val="pl-PL" w:eastAsia="pl-PL"/>
              </w:rPr>
              <w:t>ami</w:t>
            </w:r>
            <w:r w:rsidRPr="00295B90">
              <w:rPr>
                <w:rFonts w:ascii="Times New Roman" w:eastAsia="Times New Roman" w:hAnsi="Times New Roman"/>
                <w:color w:val="000000" w:themeColor="text1"/>
                <w:sz w:val="24"/>
                <w:szCs w:val="24"/>
                <w:lang w:val="pl-PL" w:eastAsia="pl-PL"/>
              </w:rPr>
              <w:t xml:space="preserve"> podmiotu wykonującego działalność leczniczą oraz wykonują zadania zawodowe w komórce organizacyjnej podmiotu, w</w:t>
            </w:r>
            <w:r w:rsidR="009326FC" w:rsidRPr="00295B90">
              <w:rPr>
                <w:rFonts w:ascii="Times New Roman" w:eastAsia="Times New Roman" w:hAnsi="Times New Roman"/>
                <w:color w:val="000000" w:themeColor="text1"/>
                <w:sz w:val="24"/>
                <w:szCs w:val="24"/>
                <w:lang w:val="pl-PL" w:eastAsia="pl-PL"/>
              </w:rPr>
              <w:t> </w:t>
            </w:r>
            <w:r w:rsidRPr="00295B90">
              <w:rPr>
                <w:rFonts w:ascii="Times New Roman" w:eastAsia="Times New Roman" w:hAnsi="Times New Roman"/>
                <w:color w:val="000000" w:themeColor="text1"/>
                <w:sz w:val="24"/>
                <w:szCs w:val="24"/>
                <w:lang w:val="pl-PL" w:eastAsia="pl-PL"/>
              </w:rPr>
              <w:t>której student odbywa praktykę zawodową.</w:t>
            </w:r>
            <w:bookmarkEnd w:id="9"/>
          </w:p>
        </w:tc>
        <w:tc>
          <w:tcPr>
            <w:tcW w:w="1134" w:type="dxa"/>
            <w:tcBorders>
              <w:top w:val="single" w:sz="6" w:space="0" w:color="000000"/>
              <w:left w:val="single" w:sz="6" w:space="0" w:color="000000"/>
              <w:bottom w:val="single" w:sz="6" w:space="0" w:color="000000"/>
              <w:right w:val="nil"/>
            </w:tcBorders>
            <w:vAlign w:val="center"/>
            <w:hideMark/>
          </w:tcPr>
          <w:p w14:paraId="6F7AF668" w14:textId="77777777" w:rsidR="00BA5B49" w:rsidRPr="00F73DE6" w:rsidRDefault="00BA5B49" w:rsidP="00FD3FD4">
            <w:pPr>
              <w:pStyle w:val="TableParagraph"/>
              <w:spacing w:before="52"/>
              <w:jc w:val="center"/>
              <w:rPr>
                <w:rFonts w:ascii="Times New Roman" w:hAnsi="Times New Roman"/>
                <w:sz w:val="24"/>
                <w:lang w:val="pl-PL"/>
              </w:rPr>
            </w:pPr>
            <w:r w:rsidRPr="00F73DE6">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5B4BDC01" w14:textId="77777777" w:rsidR="00BA5B49" w:rsidRPr="00F73DE6" w:rsidRDefault="00BA5B49" w:rsidP="00FD3FD4">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986B82" w:rsidRPr="00F73DE6" w14:paraId="54AEEEC7" w14:textId="77777777" w:rsidTr="00986B82">
        <w:trPr>
          <w:trHeight w:val="625"/>
          <w:tblCellSpacing w:w="0" w:type="dxa"/>
        </w:trPr>
        <w:tc>
          <w:tcPr>
            <w:tcW w:w="735" w:type="dxa"/>
            <w:tcBorders>
              <w:top w:val="single" w:sz="6" w:space="0" w:color="000000"/>
              <w:left w:val="single" w:sz="6" w:space="0" w:color="000000"/>
              <w:bottom w:val="single" w:sz="6" w:space="0" w:color="000000"/>
              <w:right w:val="nil"/>
            </w:tcBorders>
          </w:tcPr>
          <w:p w14:paraId="4E3D45B3" w14:textId="44726C7F" w:rsidR="00986B82" w:rsidRPr="00F73DE6" w:rsidRDefault="00986B82" w:rsidP="00986B82">
            <w:pPr>
              <w:jc w:val="center"/>
              <w:rPr>
                <w:rFonts w:ascii="Times New Roman" w:eastAsia="Times New Roman" w:hAnsi="Times New Roman"/>
                <w:b/>
                <w:color w:val="000000"/>
                <w:sz w:val="24"/>
                <w:szCs w:val="24"/>
                <w:lang w:val="pl-PL" w:eastAsia="pl-PL"/>
              </w:rPr>
            </w:pPr>
            <w:r w:rsidRPr="00F73DE6">
              <w:rPr>
                <w:rFonts w:ascii="Times New Roman" w:eastAsia="Times New Roman" w:hAnsi="Times New Roman"/>
                <w:b/>
                <w:color w:val="000000"/>
                <w:sz w:val="24"/>
                <w:szCs w:val="24"/>
                <w:lang w:val="pl-PL" w:eastAsia="pl-PL"/>
              </w:rPr>
              <w:t xml:space="preserve">9. </w:t>
            </w:r>
          </w:p>
        </w:tc>
        <w:tc>
          <w:tcPr>
            <w:tcW w:w="11182" w:type="dxa"/>
            <w:tcBorders>
              <w:top w:val="single" w:sz="6" w:space="0" w:color="000000"/>
              <w:left w:val="single" w:sz="6" w:space="0" w:color="000000"/>
              <w:bottom w:val="single" w:sz="6" w:space="0" w:color="000000"/>
              <w:right w:val="nil"/>
            </w:tcBorders>
          </w:tcPr>
          <w:p w14:paraId="1FA7D4B9" w14:textId="7A9F3EF5" w:rsidR="00986B82" w:rsidRPr="00F900C7" w:rsidRDefault="00986B82" w:rsidP="00986B82">
            <w:pPr>
              <w:ind w:left="86" w:right="138"/>
              <w:jc w:val="both"/>
              <w:rPr>
                <w:rFonts w:ascii="Times New Roman" w:eastAsia="Times New Roman" w:hAnsi="Times New Roman"/>
                <w:sz w:val="24"/>
                <w:szCs w:val="24"/>
                <w:lang w:val="pl-PL" w:eastAsia="pl-PL"/>
              </w:rPr>
            </w:pPr>
            <w:bookmarkStart w:id="10" w:name="_Hlk194901046"/>
            <w:r w:rsidRPr="00F900C7">
              <w:rPr>
                <w:rFonts w:ascii="Times New Roman" w:eastAsia="Times New Roman" w:hAnsi="Times New Roman"/>
                <w:sz w:val="24"/>
                <w:szCs w:val="24"/>
                <w:lang w:val="pl-PL" w:eastAsia="pl-PL"/>
              </w:rPr>
              <w:t>Nadzór nad realizacją praktyk zawodowych sprawuje opiekun praktyk z uczelni posiadający co najmniej tytuł magistra pielęgniarstwa i prawo wykonywania zawodu pielęgniarki co potwierdzają stosowne dokumenty.</w:t>
            </w:r>
            <w:bookmarkEnd w:id="10"/>
          </w:p>
        </w:tc>
        <w:tc>
          <w:tcPr>
            <w:tcW w:w="1134" w:type="dxa"/>
            <w:tcBorders>
              <w:top w:val="single" w:sz="6" w:space="0" w:color="000000"/>
              <w:left w:val="single" w:sz="6" w:space="0" w:color="000000"/>
              <w:bottom w:val="single" w:sz="6" w:space="0" w:color="000000"/>
              <w:right w:val="nil"/>
            </w:tcBorders>
            <w:vAlign w:val="center"/>
          </w:tcPr>
          <w:p w14:paraId="049877E1" w14:textId="3E9EC1BA" w:rsidR="00986B82" w:rsidRPr="00452640" w:rsidRDefault="00986B82" w:rsidP="00986B82">
            <w:pPr>
              <w:pStyle w:val="TableParagraph"/>
              <w:spacing w:before="52"/>
              <w:jc w:val="center"/>
              <w:rPr>
                <w:rFonts w:ascii="Times New Roman" w:hAnsi="Times New Roman"/>
                <w:sz w:val="24"/>
                <w:lang w:val="pl-PL"/>
              </w:rPr>
            </w:pPr>
            <w:r w:rsidRPr="00452640">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tcPr>
          <w:p w14:paraId="683BAED4" w14:textId="6B7AC194" w:rsidR="00986B82" w:rsidRPr="00452640" w:rsidRDefault="00986B82" w:rsidP="00986B82">
            <w:pPr>
              <w:pStyle w:val="TableParagraph"/>
              <w:spacing w:before="52"/>
              <w:ind w:right="1"/>
              <w:jc w:val="center"/>
              <w:rPr>
                <w:rFonts w:ascii="Times New Roman" w:hAnsi="Times New Roman"/>
                <w:sz w:val="24"/>
                <w:lang w:val="pl-PL"/>
              </w:rPr>
            </w:pPr>
            <w:r w:rsidRPr="00452640">
              <w:rPr>
                <w:rFonts w:ascii="Times New Roman" w:hAnsi="Times New Roman"/>
                <w:sz w:val="24"/>
                <w:lang w:val="pl-PL"/>
              </w:rPr>
              <w:t>Nie</w:t>
            </w:r>
          </w:p>
        </w:tc>
      </w:tr>
      <w:tr w:rsidR="00986B82" w:rsidRPr="00F73DE6" w14:paraId="4CDCAD56" w14:textId="77777777" w:rsidTr="009326FC">
        <w:trPr>
          <w:trHeight w:val="20"/>
          <w:tblCellSpacing w:w="0" w:type="dxa"/>
        </w:trPr>
        <w:tc>
          <w:tcPr>
            <w:tcW w:w="735" w:type="dxa"/>
            <w:tcBorders>
              <w:top w:val="single" w:sz="6" w:space="0" w:color="000000"/>
              <w:left w:val="single" w:sz="6" w:space="0" w:color="000000"/>
              <w:bottom w:val="single" w:sz="6" w:space="0" w:color="000000"/>
              <w:right w:val="nil"/>
            </w:tcBorders>
          </w:tcPr>
          <w:p w14:paraId="349AAC98" w14:textId="74B92E62" w:rsidR="00986B82" w:rsidRPr="00F73DE6" w:rsidRDefault="00986B82" w:rsidP="00986B82">
            <w:pPr>
              <w:jc w:val="center"/>
              <w:rPr>
                <w:rFonts w:ascii="Times New Roman" w:eastAsia="Times New Roman" w:hAnsi="Times New Roman"/>
                <w:b/>
                <w:color w:val="000000"/>
                <w:sz w:val="24"/>
                <w:szCs w:val="24"/>
                <w:lang w:val="pl-PL" w:eastAsia="pl-PL"/>
              </w:rPr>
            </w:pPr>
            <w:r w:rsidRPr="00F73DE6">
              <w:rPr>
                <w:rFonts w:ascii="Times New Roman" w:eastAsia="Times New Roman" w:hAnsi="Times New Roman"/>
                <w:b/>
                <w:color w:val="000000"/>
                <w:sz w:val="24"/>
                <w:szCs w:val="24"/>
                <w:lang w:val="pl-PL" w:eastAsia="pl-PL"/>
              </w:rPr>
              <w:t xml:space="preserve">10. </w:t>
            </w:r>
          </w:p>
        </w:tc>
        <w:tc>
          <w:tcPr>
            <w:tcW w:w="11182" w:type="dxa"/>
            <w:tcBorders>
              <w:top w:val="single" w:sz="6" w:space="0" w:color="000000"/>
              <w:left w:val="single" w:sz="6" w:space="0" w:color="000000"/>
              <w:bottom w:val="single" w:sz="6" w:space="0" w:color="000000"/>
              <w:right w:val="nil"/>
            </w:tcBorders>
            <w:hideMark/>
          </w:tcPr>
          <w:p w14:paraId="2CDC0887" w14:textId="77777777" w:rsidR="00986B82" w:rsidRPr="00AF3894" w:rsidRDefault="00986B82" w:rsidP="00986B82">
            <w:pPr>
              <w:ind w:left="86"/>
              <w:rPr>
                <w:rFonts w:ascii="Times New Roman" w:eastAsia="Times New Roman" w:hAnsi="Times New Roman"/>
                <w:sz w:val="24"/>
                <w:szCs w:val="24"/>
                <w:lang w:val="pl-PL" w:eastAsia="pl-PL"/>
              </w:rPr>
            </w:pPr>
            <w:r w:rsidRPr="00AF3894">
              <w:rPr>
                <w:rFonts w:ascii="Times New Roman" w:hAnsi="Times New Roman"/>
                <w:sz w:val="24"/>
                <w:szCs w:val="24"/>
                <w:lang w:val="pl-PL"/>
              </w:rPr>
              <w:t xml:space="preserve">Nauczyciele akademiccy oraz inne osoby prowadzące zajęcia posiadają kompetencje dydaktyczne umożliwiające </w:t>
            </w:r>
            <w:r w:rsidRPr="00AF3894">
              <w:rPr>
                <w:rFonts w:ascii="Times New Roman" w:hAnsi="Times New Roman"/>
                <w:sz w:val="24"/>
                <w:szCs w:val="24"/>
                <w:lang w:val="pl-PL"/>
              </w:rPr>
              <w:lastRenderedPageBreak/>
              <w:t>prawidłową realizację zajęć (wykształcenie/doświadczenie w zakresie realizowanych zajęć/dorobek naukowy).</w:t>
            </w:r>
          </w:p>
        </w:tc>
        <w:tc>
          <w:tcPr>
            <w:tcW w:w="1134" w:type="dxa"/>
            <w:tcBorders>
              <w:top w:val="single" w:sz="6" w:space="0" w:color="000000"/>
              <w:left w:val="single" w:sz="6" w:space="0" w:color="000000"/>
              <w:bottom w:val="single" w:sz="6" w:space="0" w:color="000000"/>
              <w:right w:val="nil"/>
            </w:tcBorders>
            <w:vAlign w:val="center"/>
            <w:hideMark/>
          </w:tcPr>
          <w:p w14:paraId="103FFD8F" w14:textId="77777777" w:rsidR="00986B82" w:rsidRPr="00F73DE6" w:rsidRDefault="00986B82" w:rsidP="00986B82">
            <w:pPr>
              <w:pStyle w:val="TableParagraph"/>
              <w:spacing w:before="52"/>
              <w:jc w:val="center"/>
              <w:rPr>
                <w:rFonts w:ascii="Times New Roman" w:hAnsi="Times New Roman"/>
                <w:sz w:val="24"/>
                <w:lang w:val="pl-PL"/>
              </w:rPr>
            </w:pPr>
            <w:r w:rsidRPr="00F73DE6">
              <w:rPr>
                <w:rFonts w:ascii="Times New Roman" w:hAnsi="Times New Roman"/>
                <w:sz w:val="24"/>
                <w:lang w:val="pl-PL"/>
              </w:rPr>
              <w:lastRenderedPageBreak/>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01EF1A9D" w14:textId="77777777" w:rsidR="00986B82" w:rsidRPr="00F73DE6" w:rsidRDefault="00986B82" w:rsidP="00986B82">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986B82" w:rsidRPr="00F73DE6" w14:paraId="294AEC81" w14:textId="77777777" w:rsidTr="009326FC">
        <w:trPr>
          <w:trHeight w:val="20"/>
          <w:tblCellSpacing w:w="0" w:type="dxa"/>
        </w:trPr>
        <w:tc>
          <w:tcPr>
            <w:tcW w:w="735" w:type="dxa"/>
            <w:tcBorders>
              <w:top w:val="single" w:sz="6" w:space="0" w:color="000000"/>
              <w:left w:val="single" w:sz="6" w:space="0" w:color="000000"/>
              <w:bottom w:val="single" w:sz="6" w:space="0" w:color="000000"/>
              <w:right w:val="nil"/>
            </w:tcBorders>
          </w:tcPr>
          <w:p w14:paraId="48F28DD7" w14:textId="7F35552B" w:rsidR="00986B82" w:rsidRPr="00F73DE6" w:rsidRDefault="00986B82" w:rsidP="00986B82">
            <w:pPr>
              <w:jc w:val="center"/>
              <w:rPr>
                <w:rFonts w:ascii="Times New Roman" w:eastAsia="Times New Roman" w:hAnsi="Times New Roman"/>
                <w:b/>
                <w:color w:val="000000"/>
                <w:sz w:val="24"/>
                <w:szCs w:val="24"/>
                <w:lang w:val="pl-PL" w:eastAsia="pl-PL"/>
              </w:rPr>
            </w:pPr>
            <w:r w:rsidRPr="00F73DE6">
              <w:rPr>
                <w:rFonts w:ascii="Times New Roman" w:eastAsia="Times New Roman" w:hAnsi="Times New Roman"/>
                <w:b/>
                <w:color w:val="000000"/>
                <w:sz w:val="24"/>
                <w:szCs w:val="24"/>
                <w:lang w:val="pl-PL" w:eastAsia="pl-PL"/>
              </w:rPr>
              <w:t xml:space="preserve">11. </w:t>
            </w:r>
          </w:p>
        </w:tc>
        <w:tc>
          <w:tcPr>
            <w:tcW w:w="11182" w:type="dxa"/>
            <w:tcBorders>
              <w:top w:val="single" w:sz="6" w:space="0" w:color="000000"/>
              <w:left w:val="single" w:sz="6" w:space="0" w:color="000000"/>
              <w:bottom w:val="single" w:sz="6" w:space="0" w:color="000000"/>
              <w:right w:val="nil"/>
            </w:tcBorders>
            <w:hideMark/>
          </w:tcPr>
          <w:p w14:paraId="1C385A88" w14:textId="77777777" w:rsidR="00986B82" w:rsidRPr="00F73DE6" w:rsidRDefault="00986B82" w:rsidP="00986B82">
            <w:pPr>
              <w:ind w:left="86" w:right="138" w:firstLine="33"/>
              <w:jc w:val="both"/>
              <w:rPr>
                <w:rFonts w:ascii="Times New Roman" w:hAnsi="Times New Roman"/>
                <w:sz w:val="24"/>
                <w:szCs w:val="24"/>
                <w:lang w:val="pl-PL"/>
              </w:rPr>
            </w:pPr>
            <w:r w:rsidRPr="00F73DE6">
              <w:rPr>
                <w:rFonts w:ascii="Times New Roman" w:eastAsia="Times New Roman" w:hAnsi="Times New Roman"/>
                <w:color w:val="000000"/>
                <w:sz w:val="24"/>
                <w:szCs w:val="24"/>
                <w:lang w:val="pl-PL" w:eastAsia="pl-PL"/>
              </w:rPr>
              <w:t>Przydział zajęć nauczycielom akademickim i innym osobom prowadzącym zajęcia oraz ich obciążenie godzinowe pozwalają na sprawną realizacj</w:t>
            </w:r>
            <w:r w:rsidRPr="007654A3">
              <w:rPr>
                <w:rFonts w:ascii="Times New Roman" w:eastAsia="Times New Roman" w:hAnsi="Times New Roman"/>
                <w:color w:val="00B050"/>
                <w:sz w:val="24"/>
                <w:szCs w:val="24"/>
                <w:lang w:val="pl-PL" w:eastAsia="pl-PL"/>
              </w:rPr>
              <w:t xml:space="preserve">ę </w:t>
            </w:r>
            <w:r w:rsidRPr="00F73DE6">
              <w:rPr>
                <w:rFonts w:ascii="Times New Roman" w:eastAsia="Times New Roman" w:hAnsi="Times New Roman"/>
                <w:color w:val="000000"/>
                <w:sz w:val="24"/>
                <w:szCs w:val="24"/>
                <w:lang w:val="pl-PL" w:eastAsia="pl-PL"/>
              </w:rPr>
              <w:t>procesu kształcenia zgodnie z zapisami obowiązujących przepisów prawa</w:t>
            </w:r>
            <w:r w:rsidRPr="007654A3">
              <w:rPr>
                <w:rFonts w:ascii="Times New Roman" w:eastAsia="Times New Roman" w:hAnsi="Times New Roman"/>
                <w:color w:val="00B050"/>
                <w:sz w:val="24"/>
                <w:szCs w:val="24"/>
                <w:lang w:val="pl-PL" w:eastAsia="pl-PL"/>
              </w:rPr>
              <w:t>.</w:t>
            </w:r>
          </w:p>
        </w:tc>
        <w:tc>
          <w:tcPr>
            <w:tcW w:w="1134" w:type="dxa"/>
            <w:tcBorders>
              <w:top w:val="single" w:sz="6" w:space="0" w:color="000000"/>
              <w:left w:val="single" w:sz="6" w:space="0" w:color="000000"/>
              <w:bottom w:val="single" w:sz="6" w:space="0" w:color="000000"/>
              <w:right w:val="nil"/>
            </w:tcBorders>
            <w:vAlign w:val="center"/>
            <w:hideMark/>
          </w:tcPr>
          <w:p w14:paraId="38F5DCB0" w14:textId="77777777" w:rsidR="00986B82" w:rsidRPr="00F73DE6" w:rsidRDefault="00986B82" w:rsidP="00986B82">
            <w:pPr>
              <w:pStyle w:val="TableParagraph"/>
              <w:spacing w:before="52"/>
              <w:jc w:val="center"/>
              <w:rPr>
                <w:rFonts w:ascii="Times New Roman" w:hAnsi="Times New Roman"/>
                <w:sz w:val="24"/>
                <w:lang w:val="pl-PL"/>
              </w:rPr>
            </w:pPr>
            <w:r w:rsidRPr="00F73DE6">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4B201824" w14:textId="77777777" w:rsidR="00986B82" w:rsidRPr="00F73DE6" w:rsidRDefault="00986B82" w:rsidP="00986B82">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986B82" w:rsidRPr="00F73DE6" w14:paraId="544ACC91" w14:textId="77777777" w:rsidTr="009326FC">
        <w:trPr>
          <w:trHeight w:val="20"/>
          <w:tblCellSpacing w:w="0" w:type="dxa"/>
        </w:trPr>
        <w:tc>
          <w:tcPr>
            <w:tcW w:w="735" w:type="dxa"/>
            <w:tcBorders>
              <w:top w:val="single" w:sz="6" w:space="0" w:color="000000"/>
              <w:left w:val="single" w:sz="6" w:space="0" w:color="000000"/>
              <w:bottom w:val="single" w:sz="6" w:space="0" w:color="000000"/>
              <w:right w:val="nil"/>
            </w:tcBorders>
          </w:tcPr>
          <w:p w14:paraId="3A5FD905" w14:textId="3C113E4B" w:rsidR="00986B82" w:rsidRPr="00F73DE6" w:rsidRDefault="00986B82" w:rsidP="00986B82">
            <w:pPr>
              <w:jc w:val="center"/>
              <w:rPr>
                <w:rFonts w:ascii="Times New Roman" w:eastAsia="Times New Roman" w:hAnsi="Times New Roman"/>
                <w:b/>
                <w:color w:val="000000"/>
                <w:sz w:val="24"/>
                <w:szCs w:val="24"/>
                <w:lang w:val="pl-PL" w:eastAsia="pl-PL"/>
              </w:rPr>
            </w:pPr>
            <w:r w:rsidRPr="00F73DE6">
              <w:rPr>
                <w:rFonts w:ascii="Times New Roman" w:eastAsia="Times New Roman" w:hAnsi="Times New Roman"/>
                <w:b/>
                <w:color w:val="000000"/>
                <w:sz w:val="24"/>
                <w:szCs w:val="24"/>
                <w:lang w:val="pl-PL" w:eastAsia="pl-PL"/>
              </w:rPr>
              <w:t xml:space="preserve">12. </w:t>
            </w:r>
          </w:p>
        </w:tc>
        <w:tc>
          <w:tcPr>
            <w:tcW w:w="11182" w:type="dxa"/>
            <w:tcBorders>
              <w:top w:val="single" w:sz="6" w:space="0" w:color="000000"/>
              <w:left w:val="single" w:sz="6" w:space="0" w:color="000000"/>
              <w:bottom w:val="single" w:sz="6" w:space="0" w:color="000000"/>
              <w:right w:val="nil"/>
            </w:tcBorders>
            <w:hideMark/>
          </w:tcPr>
          <w:p w14:paraId="0A156B96" w14:textId="77777777" w:rsidR="00986B82" w:rsidRPr="00F73DE6" w:rsidRDefault="00986B82" w:rsidP="00986B82">
            <w:pPr>
              <w:ind w:left="86" w:right="138" w:firstLine="33"/>
              <w:jc w:val="both"/>
              <w:rPr>
                <w:rFonts w:ascii="Times New Roman" w:eastAsia="Times New Roman" w:hAnsi="Times New Roman"/>
                <w:color w:val="000000"/>
                <w:sz w:val="24"/>
                <w:szCs w:val="24"/>
                <w:lang w:val="pl-PL" w:eastAsia="pl-PL"/>
              </w:rPr>
            </w:pPr>
            <w:r w:rsidRPr="00F73DE6">
              <w:rPr>
                <w:rFonts w:ascii="Times New Roman" w:eastAsia="Times New Roman" w:hAnsi="Times New Roman"/>
                <w:color w:val="000000"/>
                <w:sz w:val="24"/>
                <w:szCs w:val="24"/>
                <w:lang w:val="pl-PL" w:eastAsia="pl-PL"/>
              </w:rPr>
              <w:t>Nauczyciele akademiccy i inne osoby prowadzące zajęcia oraz opiekunowie praktyk zawodowych podlegają ocenie przez studentów.</w:t>
            </w:r>
          </w:p>
        </w:tc>
        <w:tc>
          <w:tcPr>
            <w:tcW w:w="1134" w:type="dxa"/>
            <w:tcBorders>
              <w:top w:val="single" w:sz="6" w:space="0" w:color="000000"/>
              <w:left w:val="single" w:sz="6" w:space="0" w:color="000000"/>
              <w:bottom w:val="single" w:sz="6" w:space="0" w:color="000000"/>
              <w:right w:val="nil"/>
            </w:tcBorders>
            <w:vAlign w:val="center"/>
            <w:hideMark/>
          </w:tcPr>
          <w:p w14:paraId="72CD1A01" w14:textId="77777777" w:rsidR="00986B82" w:rsidRPr="00F73DE6" w:rsidRDefault="00986B82" w:rsidP="00986B82">
            <w:pPr>
              <w:pStyle w:val="TableParagraph"/>
              <w:spacing w:before="52"/>
              <w:jc w:val="center"/>
              <w:rPr>
                <w:rFonts w:ascii="Times New Roman" w:hAnsi="Times New Roman"/>
                <w:sz w:val="24"/>
                <w:lang w:val="pl-PL"/>
              </w:rPr>
            </w:pPr>
            <w:r w:rsidRPr="00F73DE6">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416B8143" w14:textId="77777777" w:rsidR="00986B82" w:rsidRPr="00F73DE6" w:rsidRDefault="00986B82" w:rsidP="00986B82">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986B82" w:rsidRPr="00F73DE6" w14:paraId="446A4E5F" w14:textId="77777777" w:rsidTr="009326FC">
        <w:trPr>
          <w:trHeight w:val="20"/>
          <w:tblCellSpacing w:w="0" w:type="dxa"/>
        </w:trPr>
        <w:tc>
          <w:tcPr>
            <w:tcW w:w="735" w:type="dxa"/>
            <w:tcBorders>
              <w:top w:val="single" w:sz="6" w:space="0" w:color="000000"/>
              <w:left w:val="single" w:sz="6" w:space="0" w:color="000000"/>
              <w:bottom w:val="single" w:sz="6" w:space="0" w:color="000000"/>
              <w:right w:val="nil"/>
            </w:tcBorders>
          </w:tcPr>
          <w:p w14:paraId="5496BFB9" w14:textId="7C8F9DD5" w:rsidR="00986B82" w:rsidRPr="00F73DE6" w:rsidRDefault="00986B82" w:rsidP="00986B82">
            <w:pPr>
              <w:jc w:val="center"/>
              <w:rPr>
                <w:rFonts w:ascii="Times New Roman" w:eastAsia="Times New Roman" w:hAnsi="Times New Roman"/>
                <w:b/>
                <w:color w:val="000000"/>
                <w:sz w:val="24"/>
                <w:szCs w:val="24"/>
                <w:lang w:val="pl-PL" w:eastAsia="pl-PL"/>
              </w:rPr>
            </w:pPr>
            <w:r w:rsidRPr="00F73DE6">
              <w:rPr>
                <w:rFonts w:ascii="Times New Roman" w:eastAsia="Times New Roman" w:hAnsi="Times New Roman"/>
                <w:b/>
                <w:color w:val="000000"/>
                <w:sz w:val="24"/>
                <w:szCs w:val="24"/>
                <w:lang w:val="pl-PL" w:eastAsia="pl-PL"/>
              </w:rPr>
              <w:t>13.</w:t>
            </w:r>
          </w:p>
        </w:tc>
        <w:tc>
          <w:tcPr>
            <w:tcW w:w="11182" w:type="dxa"/>
            <w:tcBorders>
              <w:top w:val="single" w:sz="6" w:space="0" w:color="000000"/>
              <w:left w:val="single" w:sz="6" w:space="0" w:color="000000"/>
              <w:bottom w:val="single" w:sz="6" w:space="0" w:color="000000"/>
              <w:right w:val="nil"/>
            </w:tcBorders>
            <w:hideMark/>
          </w:tcPr>
          <w:p w14:paraId="36460F5F" w14:textId="77777777" w:rsidR="00986B82" w:rsidRPr="00F73DE6" w:rsidRDefault="00986B82" w:rsidP="00986B82">
            <w:pPr>
              <w:ind w:left="86" w:right="138" w:firstLine="33"/>
              <w:jc w:val="both"/>
              <w:rPr>
                <w:rFonts w:ascii="Times New Roman" w:eastAsia="Times New Roman" w:hAnsi="Times New Roman"/>
                <w:color w:val="000000"/>
                <w:sz w:val="24"/>
                <w:szCs w:val="24"/>
                <w:lang w:val="pl-PL" w:eastAsia="pl-PL"/>
              </w:rPr>
            </w:pPr>
            <w:r w:rsidRPr="00F73DE6">
              <w:rPr>
                <w:rFonts w:ascii="Times New Roman" w:eastAsia="Times New Roman" w:hAnsi="Times New Roman"/>
                <w:color w:val="000000"/>
                <w:sz w:val="24"/>
                <w:szCs w:val="24"/>
                <w:lang w:val="pl-PL" w:eastAsia="pl-PL"/>
              </w:rPr>
              <w:t>Nauczyciele akademiccy i inne osoby prowadzące zajęcia oraz opiekunowie praktyk zawodowych podlegają hospitacji.</w:t>
            </w:r>
          </w:p>
        </w:tc>
        <w:tc>
          <w:tcPr>
            <w:tcW w:w="1134" w:type="dxa"/>
            <w:tcBorders>
              <w:top w:val="single" w:sz="6" w:space="0" w:color="000000"/>
              <w:left w:val="single" w:sz="6" w:space="0" w:color="000000"/>
              <w:bottom w:val="single" w:sz="6" w:space="0" w:color="000000"/>
              <w:right w:val="nil"/>
            </w:tcBorders>
            <w:vAlign w:val="center"/>
            <w:hideMark/>
          </w:tcPr>
          <w:p w14:paraId="38C89052" w14:textId="77777777" w:rsidR="00986B82" w:rsidRPr="00F73DE6" w:rsidRDefault="00986B82" w:rsidP="00986B82">
            <w:pPr>
              <w:pStyle w:val="TableParagraph"/>
              <w:spacing w:before="52"/>
              <w:jc w:val="center"/>
              <w:rPr>
                <w:rFonts w:ascii="Times New Roman" w:hAnsi="Times New Roman"/>
                <w:sz w:val="24"/>
                <w:lang w:val="pl-PL"/>
              </w:rPr>
            </w:pPr>
            <w:r w:rsidRPr="00F73DE6">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01556758" w14:textId="77777777" w:rsidR="00986B82" w:rsidRPr="00F73DE6" w:rsidRDefault="00986B82" w:rsidP="00986B82">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986B82" w:rsidRPr="00F73DE6" w14:paraId="3913F8A9" w14:textId="77777777" w:rsidTr="009326FC">
        <w:trPr>
          <w:trHeight w:val="20"/>
          <w:tblCellSpacing w:w="0" w:type="dxa"/>
        </w:trPr>
        <w:tc>
          <w:tcPr>
            <w:tcW w:w="735" w:type="dxa"/>
            <w:tcBorders>
              <w:top w:val="single" w:sz="6" w:space="0" w:color="000000"/>
              <w:left w:val="single" w:sz="6" w:space="0" w:color="000000"/>
              <w:bottom w:val="single" w:sz="6" w:space="0" w:color="000000"/>
              <w:right w:val="nil"/>
            </w:tcBorders>
          </w:tcPr>
          <w:p w14:paraId="3D4D5D38" w14:textId="2CA6E55F" w:rsidR="00986B82" w:rsidRPr="00F73DE6" w:rsidRDefault="00986B82" w:rsidP="00986B82">
            <w:pPr>
              <w:jc w:val="center"/>
              <w:rPr>
                <w:rFonts w:ascii="Times New Roman" w:eastAsia="Times New Roman" w:hAnsi="Times New Roman"/>
                <w:b/>
                <w:color w:val="000000"/>
                <w:sz w:val="24"/>
                <w:szCs w:val="24"/>
                <w:lang w:val="pl-PL" w:eastAsia="pl-PL"/>
              </w:rPr>
            </w:pPr>
            <w:r w:rsidRPr="00F73DE6">
              <w:rPr>
                <w:rFonts w:ascii="Times New Roman" w:eastAsia="Times New Roman" w:hAnsi="Times New Roman"/>
                <w:b/>
                <w:color w:val="000000"/>
                <w:sz w:val="24"/>
                <w:szCs w:val="24"/>
                <w:lang w:val="pl-PL" w:eastAsia="pl-PL"/>
              </w:rPr>
              <w:t xml:space="preserve">14. </w:t>
            </w:r>
          </w:p>
        </w:tc>
        <w:tc>
          <w:tcPr>
            <w:tcW w:w="11182" w:type="dxa"/>
            <w:tcBorders>
              <w:top w:val="single" w:sz="6" w:space="0" w:color="000000"/>
              <w:left w:val="single" w:sz="6" w:space="0" w:color="000000"/>
              <w:bottom w:val="single" w:sz="6" w:space="0" w:color="000000"/>
              <w:right w:val="nil"/>
            </w:tcBorders>
            <w:hideMark/>
          </w:tcPr>
          <w:p w14:paraId="5BFDEFF4" w14:textId="77777777" w:rsidR="00986B82" w:rsidRPr="00F73DE6" w:rsidRDefault="00986B82" w:rsidP="00986B82">
            <w:pPr>
              <w:ind w:left="86" w:right="138" w:firstLine="33"/>
              <w:jc w:val="both"/>
              <w:rPr>
                <w:rFonts w:ascii="Times New Roman" w:eastAsia="Times New Roman" w:hAnsi="Times New Roman"/>
                <w:color w:val="000000"/>
                <w:sz w:val="24"/>
                <w:szCs w:val="24"/>
                <w:lang w:val="pl-PL" w:eastAsia="pl-PL"/>
              </w:rPr>
            </w:pPr>
            <w:r w:rsidRPr="00F73DE6">
              <w:rPr>
                <w:rFonts w:ascii="Times New Roman" w:eastAsia="Times New Roman" w:hAnsi="Times New Roman"/>
                <w:color w:val="000000"/>
                <w:sz w:val="24"/>
                <w:szCs w:val="24"/>
                <w:lang w:val="pl-PL" w:eastAsia="pl-PL"/>
              </w:rPr>
              <w:t>Nauczyciele akademiccy podlegają okresowej ocenie.</w:t>
            </w:r>
          </w:p>
        </w:tc>
        <w:tc>
          <w:tcPr>
            <w:tcW w:w="1134" w:type="dxa"/>
            <w:tcBorders>
              <w:top w:val="single" w:sz="6" w:space="0" w:color="000000"/>
              <w:left w:val="single" w:sz="6" w:space="0" w:color="000000"/>
              <w:bottom w:val="single" w:sz="6" w:space="0" w:color="000000"/>
              <w:right w:val="nil"/>
            </w:tcBorders>
            <w:vAlign w:val="center"/>
            <w:hideMark/>
          </w:tcPr>
          <w:p w14:paraId="37EB4FD7" w14:textId="77777777" w:rsidR="00986B82" w:rsidRPr="00F73DE6" w:rsidRDefault="00986B82" w:rsidP="00986B82">
            <w:pPr>
              <w:pStyle w:val="TableParagraph"/>
              <w:spacing w:before="52"/>
              <w:jc w:val="center"/>
              <w:rPr>
                <w:rFonts w:ascii="Times New Roman" w:hAnsi="Times New Roman"/>
                <w:sz w:val="24"/>
                <w:lang w:val="pl-PL"/>
              </w:rPr>
            </w:pPr>
            <w:r w:rsidRPr="00F73DE6">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5962A9AB" w14:textId="77777777" w:rsidR="00986B82" w:rsidRPr="00F73DE6" w:rsidRDefault="00986B82" w:rsidP="00986B82">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986B82" w:rsidRPr="00F73DE6" w14:paraId="4EB5ABA8" w14:textId="77777777" w:rsidTr="009326FC">
        <w:trPr>
          <w:trHeight w:val="20"/>
          <w:tblCellSpacing w:w="0" w:type="dxa"/>
        </w:trPr>
        <w:tc>
          <w:tcPr>
            <w:tcW w:w="735" w:type="dxa"/>
            <w:tcBorders>
              <w:top w:val="single" w:sz="6" w:space="0" w:color="000000"/>
              <w:left w:val="single" w:sz="6" w:space="0" w:color="000000"/>
              <w:bottom w:val="single" w:sz="6" w:space="0" w:color="000000"/>
              <w:right w:val="nil"/>
            </w:tcBorders>
          </w:tcPr>
          <w:p w14:paraId="4E3748AE" w14:textId="19BA440E" w:rsidR="00986B82" w:rsidRPr="00F73DE6" w:rsidRDefault="00986B82" w:rsidP="00986B82">
            <w:pPr>
              <w:jc w:val="center"/>
              <w:rPr>
                <w:rFonts w:ascii="Times New Roman" w:eastAsia="Times New Roman" w:hAnsi="Times New Roman"/>
                <w:b/>
                <w:color w:val="000000"/>
                <w:sz w:val="24"/>
                <w:szCs w:val="24"/>
                <w:lang w:val="pl-PL" w:eastAsia="pl-PL"/>
              </w:rPr>
            </w:pPr>
            <w:r w:rsidRPr="00F73DE6">
              <w:rPr>
                <w:rFonts w:ascii="Times New Roman" w:eastAsia="Times New Roman" w:hAnsi="Times New Roman"/>
                <w:b/>
                <w:color w:val="000000"/>
                <w:sz w:val="24"/>
                <w:szCs w:val="24"/>
                <w:lang w:val="pl-PL" w:eastAsia="pl-PL"/>
              </w:rPr>
              <w:t>15</w:t>
            </w:r>
            <w:r w:rsidRPr="00F73DE6">
              <w:rPr>
                <w:rFonts w:ascii="Times New Roman" w:eastAsia="Times New Roman" w:hAnsi="Times New Roman"/>
                <w:color w:val="000000"/>
                <w:sz w:val="24"/>
                <w:szCs w:val="24"/>
                <w:lang w:val="pl-PL" w:eastAsia="pl-PL"/>
              </w:rPr>
              <w:t xml:space="preserve">. </w:t>
            </w:r>
          </w:p>
        </w:tc>
        <w:tc>
          <w:tcPr>
            <w:tcW w:w="11182" w:type="dxa"/>
            <w:tcBorders>
              <w:top w:val="single" w:sz="6" w:space="0" w:color="000000"/>
              <w:left w:val="single" w:sz="6" w:space="0" w:color="000000"/>
              <w:bottom w:val="single" w:sz="6" w:space="0" w:color="000000"/>
              <w:right w:val="nil"/>
            </w:tcBorders>
            <w:hideMark/>
          </w:tcPr>
          <w:p w14:paraId="39EC1A85" w14:textId="77777777" w:rsidR="00986B82" w:rsidRPr="00F73DE6" w:rsidRDefault="00986B82" w:rsidP="00986B82">
            <w:pPr>
              <w:ind w:left="86" w:right="138" w:firstLine="33"/>
              <w:jc w:val="both"/>
              <w:rPr>
                <w:rFonts w:ascii="Times New Roman" w:eastAsia="Times New Roman" w:hAnsi="Times New Roman"/>
                <w:color w:val="000000"/>
                <w:sz w:val="24"/>
                <w:szCs w:val="24"/>
                <w:lang w:val="pl-PL" w:eastAsia="pl-PL"/>
              </w:rPr>
            </w:pPr>
            <w:r w:rsidRPr="00F73DE6">
              <w:rPr>
                <w:rFonts w:ascii="Times New Roman" w:eastAsia="Times New Roman" w:hAnsi="Times New Roman"/>
                <w:color w:val="000000"/>
                <w:sz w:val="24"/>
                <w:szCs w:val="24"/>
                <w:lang w:val="pl-PL" w:eastAsia="pl-PL"/>
              </w:rPr>
              <w:t>Wyniki z ocen nauczycieli i innych osób prowadzących zajęcia są wykorzystywane do doskonalenia kadry i jej rozwoju.</w:t>
            </w:r>
          </w:p>
        </w:tc>
        <w:tc>
          <w:tcPr>
            <w:tcW w:w="1134" w:type="dxa"/>
            <w:tcBorders>
              <w:top w:val="single" w:sz="6" w:space="0" w:color="000000"/>
              <w:left w:val="single" w:sz="6" w:space="0" w:color="000000"/>
              <w:bottom w:val="single" w:sz="6" w:space="0" w:color="000000"/>
              <w:right w:val="nil"/>
            </w:tcBorders>
            <w:vAlign w:val="center"/>
            <w:hideMark/>
          </w:tcPr>
          <w:p w14:paraId="31C23BF4" w14:textId="77777777" w:rsidR="00986B82" w:rsidRPr="00F73DE6" w:rsidRDefault="00986B82" w:rsidP="00986B82">
            <w:pPr>
              <w:pStyle w:val="TableParagraph"/>
              <w:spacing w:before="52"/>
              <w:jc w:val="center"/>
              <w:rPr>
                <w:rFonts w:ascii="Times New Roman" w:hAnsi="Times New Roman"/>
                <w:sz w:val="24"/>
                <w:lang w:val="pl-PL"/>
              </w:rPr>
            </w:pPr>
            <w:r w:rsidRPr="00F73DE6">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0382DF1A" w14:textId="77777777" w:rsidR="00986B82" w:rsidRPr="00F73DE6" w:rsidRDefault="00986B82" w:rsidP="00986B82">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986B82" w:rsidRPr="00F73DE6" w14:paraId="644980D7" w14:textId="77777777" w:rsidTr="009326FC">
        <w:trPr>
          <w:trHeight w:val="20"/>
          <w:tblCellSpacing w:w="0" w:type="dxa"/>
        </w:trPr>
        <w:tc>
          <w:tcPr>
            <w:tcW w:w="735" w:type="dxa"/>
            <w:tcBorders>
              <w:top w:val="single" w:sz="6" w:space="0" w:color="000000"/>
              <w:left w:val="single" w:sz="6" w:space="0" w:color="000000"/>
              <w:bottom w:val="single" w:sz="6" w:space="0" w:color="000000"/>
              <w:right w:val="nil"/>
            </w:tcBorders>
          </w:tcPr>
          <w:p w14:paraId="2A872340" w14:textId="2290D4EA" w:rsidR="00986B82" w:rsidRPr="009326FC" w:rsidRDefault="00986B82" w:rsidP="00986B82">
            <w:pPr>
              <w:jc w:val="center"/>
              <w:rPr>
                <w:rFonts w:ascii="Times New Roman" w:eastAsia="Times New Roman" w:hAnsi="Times New Roman"/>
                <w:b/>
                <w:bCs/>
                <w:color w:val="000000"/>
                <w:sz w:val="24"/>
                <w:szCs w:val="24"/>
                <w:lang w:val="pl-PL" w:eastAsia="pl-PL"/>
              </w:rPr>
            </w:pPr>
            <w:r w:rsidRPr="009326FC">
              <w:rPr>
                <w:rFonts w:ascii="Times New Roman" w:eastAsia="Times New Roman" w:hAnsi="Times New Roman"/>
                <w:b/>
                <w:bCs/>
                <w:color w:val="000000"/>
                <w:sz w:val="24"/>
                <w:szCs w:val="24"/>
                <w:lang w:val="pl-PL" w:eastAsia="pl-PL"/>
              </w:rPr>
              <w:t>16.</w:t>
            </w:r>
          </w:p>
        </w:tc>
        <w:tc>
          <w:tcPr>
            <w:tcW w:w="11182" w:type="dxa"/>
            <w:tcBorders>
              <w:top w:val="single" w:sz="6" w:space="0" w:color="000000"/>
              <w:left w:val="single" w:sz="6" w:space="0" w:color="000000"/>
              <w:bottom w:val="single" w:sz="6" w:space="0" w:color="000000"/>
              <w:right w:val="nil"/>
            </w:tcBorders>
            <w:hideMark/>
          </w:tcPr>
          <w:p w14:paraId="1D601236" w14:textId="77777777" w:rsidR="00986B82" w:rsidRPr="00F73DE6" w:rsidRDefault="00986B82" w:rsidP="00986B82">
            <w:pPr>
              <w:ind w:left="86" w:right="138" w:firstLine="33"/>
              <w:jc w:val="both"/>
              <w:rPr>
                <w:rFonts w:ascii="Times New Roman" w:eastAsia="Times New Roman" w:hAnsi="Times New Roman"/>
                <w:color w:val="000000"/>
                <w:sz w:val="24"/>
                <w:szCs w:val="24"/>
                <w:lang w:val="pl-PL" w:eastAsia="pl-PL"/>
              </w:rPr>
            </w:pPr>
            <w:r w:rsidRPr="00F73DE6">
              <w:rPr>
                <w:rFonts w:ascii="Times New Roman" w:eastAsia="Times New Roman" w:hAnsi="Times New Roman"/>
                <w:color w:val="000000"/>
                <w:sz w:val="24"/>
                <w:szCs w:val="24"/>
                <w:lang w:val="pl-PL" w:eastAsia="pl-PL"/>
              </w:rPr>
              <w:t>Uczelnia monitoruje, motywuje i wspiera rozwój kadry</w:t>
            </w:r>
            <w:r>
              <w:rPr>
                <w:rFonts w:ascii="Times New Roman" w:eastAsia="Times New Roman" w:hAnsi="Times New Roman"/>
                <w:color w:val="000000"/>
                <w:sz w:val="24"/>
                <w:szCs w:val="24"/>
                <w:lang w:val="pl-PL" w:eastAsia="pl-PL"/>
              </w:rPr>
              <w:t xml:space="preserve"> </w:t>
            </w:r>
            <w:r w:rsidRPr="00F73DE6">
              <w:rPr>
                <w:rFonts w:ascii="Times New Roman" w:eastAsia="Times New Roman" w:hAnsi="Times New Roman"/>
                <w:color w:val="000000"/>
                <w:sz w:val="24"/>
                <w:szCs w:val="24"/>
                <w:lang w:val="pl-PL" w:eastAsia="pl-PL"/>
              </w:rPr>
              <w:t>(rozwój merytoryczny zw</w:t>
            </w:r>
            <w:r>
              <w:rPr>
                <w:rFonts w:ascii="Times New Roman" w:eastAsia="Times New Roman" w:hAnsi="Times New Roman"/>
                <w:color w:val="000000"/>
                <w:sz w:val="24"/>
                <w:szCs w:val="24"/>
                <w:lang w:val="pl-PL" w:eastAsia="pl-PL"/>
              </w:rPr>
              <w:t xml:space="preserve">iązany </w:t>
            </w:r>
            <w:r w:rsidRPr="00F73DE6">
              <w:rPr>
                <w:rFonts w:ascii="Times New Roman" w:eastAsia="Times New Roman" w:hAnsi="Times New Roman"/>
                <w:color w:val="000000"/>
                <w:sz w:val="24"/>
                <w:szCs w:val="24"/>
                <w:lang w:val="pl-PL" w:eastAsia="pl-PL"/>
              </w:rPr>
              <w:t xml:space="preserve">z </w:t>
            </w:r>
            <w:r>
              <w:rPr>
                <w:rFonts w:ascii="Times New Roman" w:eastAsia="Times New Roman" w:hAnsi="Times New Roman"/>
                <w:color w:val="000000"/>
                <w:sz w:val="24"/>
                <w:szCs w:val="24"/>
                <w:lang w:val="pl-PL" w:eastAsia="pl-PL"/>
              </w:rPr>
              <w:t xml:space="preserve">prowadzonymi  zajęciami. </w:t>
            </w:r>
            <w:r w:rsidRPr="007654A3">
              <w:rPr>
                <w:rFonts w:ascii="Times New Roman" w:eastAsia="Times New Roman" w:hAnsi="Times New Roman"/>
                <w:color w:val="00B050"/>
                <w:sz w:val="24"/>
                <w:szCs w:val="24"/>
                <w:lang w:val="pl-PL" w:eastAsia="pl-PL"/>
              </w:rPr>
              <w:t xml:space="preserve"> </w:t>
            </w:r>
          </w:p>
        </w:tc>
        <w:tc>
          <w:tcPr>
            <w:tcW w:w="1134" w:type="dxa"/>
            <w:tcBorders>
              <w:top w:val="single" w:sz="6" w:space="0" w:color="000000"/>
              <w:left w:val="single" w:sz="6" w:space="0" w:color="000000"/>
              <w:bottom w:val="single" w:sz="6" w:space="0" w:color="000000"/>
              <w:right w:val="nil"/>
            </w:tcBorders>
            <w:vAlign w:val="center"/>
            <w:hideMark/>
          </w:tcPr>
          <w:p w14:paraId="09A771CB" w14:textId="77777777" w:rsidR="00986B82" w:rsidRPr="00F73DE6" w:rsidRDefault="00986B82" w:rsidP="00986B82">
            <w:pPr>
              <w:pStyle w:val="TableParagraph"/>
              <w:spacing w:before="52"/>
              <w:jc w:val="center"/>
              <w:rPr>
                <w:rFonts w:ascii="Times New Roman" w:hAnsi="Times New Roman"/>
                <w:sz w:val="24"/>
                <w:lang w:val="pl-PL"/>
              </w:rPr>
            </w:pPr>
            <w:r w:rsidRPr="00F73DE6">
              <w:rPr>
                <w:rFonts w:ascii="Times New Roman" w:hAnsi="Times New Roman"/>
                <w:sz w:val="24"/>
                <w:lang w:val="pl-PL"/>
              </w:rPr>
              <w:t>Tak</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77C539DB" w14:textId="77777777" w:rsidR="00986B82" w:rsidRPr="00F73DE6" w:rsidRDefault="00986B82" w:rsidP="00986B82">
            <w:pPr>
              <w:pStyle w:val="TableParagraph"/>
              <w:spacing w:before="52"/>
              <w:ind w:right="1"/>
              <w:jc w:val="center"/>
              <w:rPr>
                <w:rFonts w:ascii="Times New Roman" w:hAnsi="Times New Roman"/>
                <w:sz w:val="24"/>
                <w:lang w:val="pl-PL"/>
              </w:rPr>
            </w:pPr>
            <w:r w:rsidRPr="00F73DE6">
              <w:rPr>
                <w:rFonts w:ascii="Times New Roman" w:hAnsi="Times New Roman"/>
                <w:sz w:val="24"/>
                <w:lang w:val="pl-PL"/>
              </w:rPr>
              <w:t>Nie</w:t>
            </w:r>
          </w:p>
        </w:tc>
      </w:tr>
      <w:tr w:rsidR="00986B82" w:rsidRPr="00F73DE6" w14:paraId="0BD7127E" w14:textId="77777777" w:rsidTr="00FD3FD4">
        <w:trPr>
          <w:trHeight w:val="20"/>
          <w:tblCellSpacing w:w="0" w:type="dxa"/>
        </w:trPr>
        <w:tc>
          <w:tcPr>
            <w:tcW w:w="11917" w:type="dxa"/>
            <w:gridSpan w:val="2"/>
            <w:tcBorders>
              <w:top w:val="single" w:sz="6" w:space="0" w:color="000000"/>
              <w:left w:val="single" w:sz="6" w:space="0" w:color="000000"/>
              <w:bottom w:val="single" w:sz="6" w:space="0" w:color="000000"/>
              <w:right w:val="nil"/>
            </w:tcBorders>
          </w:tcPr>
          <w:p w14:paraId="72E0A2BA" w14:textId="77777777" w:rsidR="00986B82" w:rsidRPr="00F73DE6" w:rsidRDefault="00986B82" w:rsidP="00986B82">
            <w:pPr>
              <w:ind w:left="86" w:right="138" w:firstLine="33"/>
              <w:jc w:val="center"/>
              <w:rPr>
                <w:rFonts w:ascii="Times New Roman" w:eastAsia="Times New Roman" w:hAnsi="Times New Roman"/>
                <w:color w:val="000000"/>
                <w:sz w:val="24"/>
                <w:szCs w:val="24"/>
                <w:lang w:val="pl-PL" w:eastAsia="pl-PL"/>
              </w:rPr>
            </w:pPr>
            <w:r w:rsidRPr="00F73DE6">
              <w:rPr>
                <w:rFonts w:ascii="Times New Roman" w:eastAsia="Times New Roman" w:hAnsi="Times New Roman"/>
                <w:b/>
                <w:bCs/>
                <w:color w:val="000000"/>
                <w:sz w:val="28"/>
                <w:szCs w:val="28"/>
                <w:lang w:eastAsia="pl-PL"/>
              </w:rPr>
              <w:t>RAZEM</w:t>
            </w:r>
          </w:p>
        </w:tc>
        <w:tc>
          <w:tcPr>
            <w:tcW w:w="1134" w:type="dxa"/>
            <w:tcBorders>
              <w:top w:val="single" w:sz="6" w:space="0" w:color="000000"/>
              <w:left w:val="single" w:sz="6" w:space="0" w:color="000000"/>
              <w:bottom w:val="single" w:sz="6" w:space="0" w:color="000000"/>
              <w:right w:val="nil"/>
            </w:tcBorders>
            <w:vAlign w:val="center"/>
          </w:tcPr>
          <w:p w14:paraId="2ECFA59E" w14:textId="53A0171C" w:rsidR="00986B82" w:rsidRPr="00F73DE6" w:rsidRDefault="00986B82" w:rsidP="00986B82">
            <w:pPr>
              <w:pStyle w:val="TableParagraph"/>
              <w:spacing w:before="52"/>
              <w:jc w:val="center"/>
              <w:rPr>
                <w:rFonts w:ascii="Times New Roman" w:hAnsi="Times New Roman"/>
                <w:sz w:val="24"/>
                <w:lang w:val="pl-PL"/>
              </w:rPr>
            </w:pPr>
            <w:r w:rsidRPr="00F73DE6">
              <w:rPr>
                <w:rFonts w:ascii="Times New Roman" w:hAnsi="Times New Roman"/>
                <w:b/>
                <w:sz w:val="28"/>
                <w:szCs w:val="28"/>
                <w:lang w:val="pl-PL"/>
              </w:rPr>
              <w:t>1</w:t>
            </w:r>
            <w:r>
              <w:rPr>
                <w:rFonts w:ascii="Times New Roman" w:hAnsi="Times New Roman"/>
                <w:b/>
                <w:sz w:val="28"/>
                <w:szCs w:val="28"/>
                <w:lang w:val="pl-PL"/>
              </w:rPr>
              <w:t>6</w:t>
            </w:r>
            <w:r w:rsidRPr="00F73DE6">
              <w:rPr>
                <w:rFonts w:ascii="Times New Roman" w:hAnsi="Times New Roman"/>
                <w:b/>
                <w:sz w:val="28"/>
                <w:szCs w:val="28"/>
                <w:lang w:val="pl-PL"/>
              </w:rPr>
              <w:t xml:space="preserve"> pkt.</w:t>
            </w:r>
          </w:p>
        </w:tc>
        <w:tc>
          <w:tcPr>
            <w:tcW w:w="1184" w:type="dxa"/>
            <w:tcBorders>
              <w:top w:val="single" w:sz="6" w:space="0" w:color="000000"/>
              <w:left w:val="single" w:sz="6" w:space="0" w:color="000000"/>
              <w:bottom w:val="single" w:sz="6" w:space="0" w:color="000000"/>
              <w:right w:val="single" w:sz="6" w:space="0" w:color="000000"/>
            </w:tcBorders>
            <w:vAlign w:val="center"/>
          </w:tcPr>
          <w:p w14:paraId="6F11758A" w14:textId="77777777" w:rsidR="00986B82" w:rsidRPr="00F73DE6" w:rsidRDefault="00986B82" w:rsidP="00986B82">
            <w:pPr>
              <w:pStyle w:val="TableParagraph"/>
              <w:spacing w:before="52"/>
              <w:ind w:right="1"/>
              <w:jc w:val="center"/>
              <w:rPr>
                <w:rFonts w:ascii="Times New Roman" w:hAnsi="Times New Roman"/>
                <w:sz w:val="24"/>
                <w:lang w:val="pl-PL"/>
              </w:rPr>
            </w:pPr>
          </w:p>
        </w:tc>
      </w:tr>
      <w:tr w:rsidR="00986B82" w:rsidRPr="0039507C" w14:paraId="13824941" w14:textId="77777777" w:rsidTr="00FD3FD4">
        <w:trPr>
          <w:trHeight w:val="668"/>
          <w:tblCellSpacing w:w="0" w:type="dxa"/>
        </w:trPr>
        <w:tc>
          <w:tcPr>
            <w:tcW w:w="11917" w:type="dxa"/>
            <w:gridSpan w:val="2"/>
            <w:tcBorders>
              <w:top w:val="single" w:sz="6" w:space="0" w:color="000000"/>
              <w:left w:val="single" w:sz="6" w:space="0" w:color="000000"/>
              <w:bottom w:val="single" w:sz="6" w:space="0" w:color="000000"/>
              <w:right w:val="nil"/>
            </w:tcBorders>
            <w:shd w:val="clear" w:color="auto" w:fill="F2F2F2"/>
            <w:vAlign w:val="center"/>
            <w:hideMark/>
          </w:tcPr>
          <w:p w14:paraId="54ED19DA" w14:textId="77777777" w:rsidR="00986B82" w:rsidRPr="00F73DE6" w:rsidRDefault="00986B82" w:rsidP="00986B82">
            <w:pPr>
              <w:ind w:left="86"/>
              <w:jc w:val="center"/>
              <w:rPr>
                <w:rFonts w:ascii="Times New Roman" w:eastAsia="Times New Roman" w:hAnsi="Times New Roman"/>
                <w:b/>
                <w:color w:val="000000"/>
                <w:sz w:val="28"/>
                <w:szCs w:val="28"/>
                <w:lang w:val="pl-PL" w:eastAsia="pl-PL"/>
              </w:rPr>
            </w:pPr>
            <w:r w:rsidRPr="00F73DE6">
              <w:rPr>
                <w:rFonts w:ascii="Times New Roman" w:eastAsia="Times New Roman" w:hAnsi="Times New Roman"/>
                <w:b/>
                <w:color w:val="000000"/>
                <w:sz w:val="28"/>
                <w:szCs w:val="28"/>
                <w:lang w:val="pl-PL" w:eastAsia="pl-PL"/>
              </w:rPr>
              <w:t>Razem punktów uzyskanych przez Uczelnię</w:t>
            </w:r>
          </w:p>
        </w:tc>
        <w:tc>
          <w:tcPr>
            <w:tcW w:w="1134" w:type="dxa"/>
            <w:tcBorders>
              <w:top w:val="single" w:sz="6" w:space="0" w:color="000000"/>
              <w:left w:val="single" w:sz="6" w:space="0" w:color="000000"/>
              <w:bottom w:val="single" w:sz="6" w:space="0" w:color="000000"/>
              <w:right w:val="nil"/>
            </w:tcBorders>
            <w:shd w:val="clear" w:color="auto" w:fill="F2F2F2"/>
            <w:vAlign w:val="center"/>
          </w:tcPr>
          <w:p w14:paraId="2705B53C" w14:textId="77777777" w:rsidR="00986B82" w:rsidRPr="00F73DE6" w:rsidRDefault="00986B82" w:rsidP="00986B82">
            <w:pPr>
              <w:pStyle w:val="TableParagraph"/>
              <w:spacing w:before="52"/>
              <w:jc w:val="center"/>
              <w:rPr>
                <w:rFonts w:ascii="Times New Roman" w:hAnsi="Times New Roman"/>
                <w:sz w:val="24"/>
                <w:lang w:val="pl-PL"/>
              </w:rPr>
            </w:pPr>
          </w:p>
        </w:tc>
        <w:tc>
          <w:tcPr>
            <w:tcW w:w="1184"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1068E00" w14:textId="77777777" w:rsidR="00986B82" w:rsidRPr="00F73DE6" w:rsidRDefault="00986B82" w:rsidP="00986B82">
            <w:pPr>
              <w:pStyle w:val="TableParagraph"/>
              <w:spacing w:before="52"/>
              <w:ind w:right="1"/>
              <w:jc w:val="center"/>
              <w:rPr>
                <w:rFonts w:ascii="Times New Roman" w:hAnsi="Times New Roman"/>
                <w:sz w:val="24"/>
                <w:lang w:val="pl-PL"/>
              </w:rPr>
            </w:pPr>
          </w:p>
        </w:tc>
      </w:tr>
    </w:tbl>
    <w:p w14:paraId="0840FF62" w14:textId="77777777" w:rsidR="00BA5B49" w:rsidRPr="00F73DE6" w:rsidRDefault="00BA5B49" w:rsidP="00BA5B49">
      <w:pPr>
        <w:rPr>
          <w:rFonts w:ascii="Times New Roman" w:hAnsi="Times New Roman"/>
          <w:lang w:val="pl-PL"/>
        </w:rPr>
      </w:pPr>
    </w:p>
    <w:tbl>
      <w:tblPr>
        <w:tblW w:w="14235" w:type="dxa"/>
        <w:tblCellSpacing w:w="0" w:type="dxa"/>
        <w:tblLayout w:type="fixed"/>
        <w:tblCellMar>
          <w:left w:w="0" w:type="dxa"/>
          <w:right w:w="0" w:type="dxa"/>
        </w:tblCellMar>
        <w:tblLook w:val="04A0" w:firstRow="1" w:lastRow="0" w:firstColumn="1" w:lastColumn="0" w:noHBand="0" w:noVBand="1"/>
      </w:tblPr>
      <w:tblGrid>
        <w:gridCol w:w="735"/>
        <w:gridCol w:w="11187"/>
        <w:gridCol w:w="1134"/>
        <w:gridCol w:w="6"/>
        <w:gridCol w:w="12"/>
        <w:gridCol w:w="1161"/>
      </w:tblGrid>
      <w:tr w:rsidR="00BA5B49" w:rsidRPr="0039507C" w14:paraId="3EC90A60" w14:textId="77777777" w:rsidTr="00FD3FD4">
        <w:trPr>
          <w:trHeight w:val="526"/>
          <w:tblCellSpacing w:w="0" w:type="dxa"/>
        </w:trPr>
        <w:tc>
          <w:tcPr>
            <w:tcW w:w="14235" w:type="dxa"/>
            <w:gridSpan w:val="6"/>
            <w:tcBorders>
              <w:top w:val="single" w:sz="6" w:space="0" w:color="000000"/>
              <w:left w:val="single" w:sz="6" w:space="0" w:color="000000"/>
              <w:bottom w:val="single" w:sz="6" w:space="0" w:color="000000"/>
              <w:right w:val="single" w:sz="6" w:space="0" w:color="000000"/>
            </w:tcBorders>
            <w:shd w:val="clear" w:color="auto" w:fill="D9D9D9"/>
            <w:hideMark/>
          </w:tcPr>
          <w:p w14:paraId="409211FE" w14:textId="77777777" w:rsidR="00BA5B49" w:rsidRPr="00F73DE6" w:rsidRDefault="00BA5B49" w:rsidP="00FD3FD4">
            <w:pPr>
              <w:pStyle w:val="TableParagraph"/>
              <w:spacing w:before="52"/>
              <w:ind w:right="1"/>
              <w:jc w:val="center"/>
              <w:rPr>
                <w:rFonts w:ascii="Times New Roman" w:hAnsi="Times New Roman"/>
                <w:sz w:val="24"/>
                <w:lang w:val="pl-PL"/>
              </w:rPr>
            </w:pPr>
            <w:r w:rsidRPr="00F73DE6">
              <w:rPr>
                <w:rFonts w:ascii="Times New Roman" w:hAnsi="Times New Roman"/>
                <w:b/>
                <w:sz w:val="28"/>
                <w:lang w:val="pl-PL"/>
              </w:rPr>
              <w:t xml:space="preserve">Kryteria dodatkowe do uzyskania akredytacji </w:t>
            </w:r>
            <w:r w:rsidRPr="00F73DE6">
              <w:rPr>
                <w:rFonts w:ascii="Times New Roman" w:hAnsi="Times New Roman"/>
                <w:b/>
                <w:sz w:val="32"/>
                <w:lang w:val="pl-PL"/>
              </w:rPr>
              <w:t xml:space="preserve">na </w:t>
            </w:r>
            <w:r w:rsidRPr="00F73DE6">
              <w:rPr>
                <w:rFonts w:ascii="Times New Roman" w:hAnsi="Times New Roman"/>
                <w:b/>
                <w:sz w:val="28"/>
                <w:lang w:val="pl-PL"/>
              </w:rPr>
              <w:t>okres dłuższy niż 3</w:t>
            </w:r>
            <w:r w:rsidRPr="00F73DE6">
              <w:rPr>
                <w:rFonts w:ascii="Times New Roman" w:hAnsi="Times New Roman"/>
                <w:b/>
                <w:spacing w:val="-19"/>
                <w:sz w:val="28"/>
                <w:lang w:val="pl-PL"/>
              </w:rPr>
              <w:t xml:space="preserve"> </w:t>
            </w:r>
            <w:r w:rsidRPr="00F73DE6">
              <w:rPr>
                <w:rFonts w:ascii="Times New Roman" w:hAnsi="Times New Roman"/>
                <w:b/>
                <w:sz w:val="28"/>
                <w:lang w:val="pl-PL"/>
              </w:rPr>
              <w:t>lata</w:t>
            </w:r>
          </w:p>
        </w:tc>
      </w:tr>
      <w:tr w:rsidR="00BA5B49" w:rsidRPr="00F73DE6" w14:paraId="294D38C2" w14:textId="77777777" w:rsidTr="00FD3FD4">
        <w:trPr>
          <w:trHeight w:val="533"/>
          <w:tblCellSpacing w:w="0" w:type="dxa"/>
        </w:trPr>
        <w:tc>
          <w:tcPr>
            <w:tcW w:w="735" w:type="dxa"/>
            <w:tcBorders>
              <w:top w:val="single" w:sz="6" w:space="0" w:color="000000"/>
              <w:left w:val="single" w:sz="6" w:space="0" w:color="000000"/>
              <w:bottom w:val="single" w:sz="6" w:space="0" w:color="000000"/>
              <w:right w:val="nil"/>
            </w:tcBorders>
            <w:vAlign w:val="center"/>
            <w:hideMark/>
          </w:tcPr>
          <w:p w14:paraId="419FDB31" w14:textId="5E5EAE45" w:rsidR="00BA5B49" w:rsidRPr="00F73DE6" w:rsidRDefault="00BA5B49" w:rsidP="00FD3FD4">
            <w:pPr>
              <w:spacing w:before="187"/>
              <w:ind w:left="261"/>
              <w:rPr>
                <w:rFonts w:ascii="Times New Roman" w:eastAsia="Times New Roman" w:hAnsi="Times New Roman"/>
                <w:b/>
                <w:bCs/>
                <w:color w:val="000000"/>
                <w:sz w:val="24"/>
                <w:szCs w:val="24"/>
                <w:lang w:val="pl-PL" w:eastAsia="pl-PL"/>
              </w:rPr>
            </w:pPr>
            <w:r w:rsidRPr="00F73DE6">
              <w:rPr>
                <w:rFonts w:ascii="Times New Roman" w:eastAsia="Times New Roman" w:hAnsi="Times New Roman"/>
                <w:b/>
                <w:bCs/>
                <w:color w:val="000000"/>
                <w:sz w:val="24"/>
                <w:szCs w:val="24"/>
                <w:lang w:eastAsia="pl-PL"/>
              </w:rPr>
              <w:t>1</w:t>
            </w:r>
            <w:r w:rsidR="00630292">
              <w:rPr>
                <w:rFonts w:ascii="Times New Roman" w:eastAsia="Times New Roman" w:hAnsi="Times New Roman"/>
                <w:b/>
                <w:bCs/>
                <w:color w:val="000000"/>
                <w:sz w:val="24"/>
                <w:szCs w:val="24"/>
                <w:lang w:eastAsia="pl-PL"/>
              </w:rPr>
              <w:t>7</w:t>
            </w:r>
            <w:r w:rsidRPr="00F73DE6">
              <w:rPr>
                <w:rFonts w:ascii="Times New Roman" w:eastAsia="Times New Roman" w:hAnsi="Times New Roman"/>
                <w:b/>
                <w:bCs/>
                <w:color w:val="000000"/>
                <w:sz w:val="24"/>
                <w:szCs w:val="24"/>
                <w:lang w:eastAsia="pl-PL"/>
              </w:rPr>
              <w:t>.</w:t>
            </w:r>
            <w:r w:rsidRPr="00F73DE6">
              <w:rPr>
                <w:rFonts w:ascii="Times New Roman" w:eastAsia="Times New Roman" w:hAnsi="Times New Roman"/>
                <w:b/>
                <w:bCs/>
                <w:color w:val="000000"/>
                <w:sz w:val="24"/>
                <w:szCs w:val="24"/>
                <w:lang w:eastAsia="pl-PL"/>
              </w:rPr>
              <w:br/>
              <w:t>(1.)</w:t>
            </w:r>
          </w:p>
        </w:tc>
        <w:tc>
          <w:tcPr>
            <w:tcW w:w="11187" w:type="dxa"/>
            <w:tcBorders>
              <w:top w:val="single" w:sz="6" w:space="0" w:color="000000"/>
              <w:left w:val="single" w:sz="6" w:space="0" w:color="000000"/>
              <w:bottom w:val="single" w:sz="6" w:space="0" w:color="000000"/>
              <w:right w:val="nil"/>
            </w:tcBorders>
            <w:vAlign w:val="center"/>
            <w:hideMark/>
          </w:tcPr>
          <w:p w14:paraId="2CA8CA3B" w14:textId="77777777" w:rsidR="00BA5B49" w:rsidRPr="00AF3894" w:rsidRDefault="00BA5B49" w:rsidP="00FD3FD4">
            <w:pPr>
              <w:spacing w:before="62"/>
              <w:ind w:left="119" w:right="138"/>
              <w:jc w:val="both"/>
              <w:rPr>
                <w:rFonts w:ascii="Times New Roman" w:eastAsia="Times New Roman" w:hAnsi="Times New Roman"/>
                <w:sz w:val="24"/>
                <w:szCs w:val="24"/>
                <w:lang w:val="pl-PL" w:eastAsia="pl-PL"/>
              </w:rPr>
            </w:pPr>
            <w:r w:rsidRPr="00AF3894">
              <w:rPr>
                <w:rFonts w:ascii="Times New Roman" w:eastAsia="Times New Roman" w:hAnsi="Times New Roman"/>
                <w:sz w:val="24"/>
                <w:szCs w:val="24"/>
                <w:lang w:val="pl-PL"/>
              </w:rPr>
              <w:t>Nauczyciele akademiccy oraz inne osoby prowadzące zajęcia podnoszą swoje kwalifikacje w zakresie zgodnym z realizowanymi zajęciami (specjalizacje, kursy, szkolenia, zdobywanie stopni/ tytułów naukowych, publikacje naukowe) – minimum 1/3 kadry dydaktycznej w okresie od ostatniej oceny, udokumentowane.</w:t>
            </w:r>
          </w:p>
        </w:tc>
        <w:tc>
          <w:tcPr>
            <w:tcW w:w="1134" w:type="dxa"/>
            <w:tcBorders>
              <w:top w:val="single" w:sz="6" w:space="0" w:color="000000"/>
              <w:left w:val="single" w:sz="6" w:space="0" w:color="000000"/>
              <w:bottom w:val="single" w:sz="6" w:space="0" w:color="000000"/>
              <w:right w:val="nil"/>
            </w:tcBorders>
            <w:vAlign w:val="center"/>
            <w:hideMark/>
          </w:tcPr>
          <w:p w14:paraId="626314B2" w14:textId="77777777" w:rsidR="00BA5B49" w:rsidRPr="00F73DE6" w:rsidRDefault="00BA5B49" w:rsidP="00FD3FD4">
            <w:pPr>
              <w:pStyle w:val="TableParagraph"/>
              <w:spacing w:before="52"/>
              <w:jc w:val="center"/>
              <w:rPr>
                <w:rFonts w:ascii="Times New Roman" w:hAnsi="Times New Roman"/>
                <w:color w:val="000000"/>
                <w:sz w:val="24"/>
                <w:lang w:val="pl-PL"/>
              </w:rPr>
            </w:pPr>
            <w:r w:rsidRPr="00F73DE6">
              <w:rPr>
                <w:rFonts w:ascii="Times New Roman" w:hAnsi="Times New Roman"/>
                <w:color w:val="000000"/>
                <w:sz w:val="24"/>
                <w:lang w:val="pl-PL"/>
              </w:rPr>
              <w:t>Tak</w:t>
            </w:r>
          </w:p>
        </w:tc>
        <w:tc>
          <w:tcPr>
            <w:tcW w:w="1179" w:type="dxa"/>
            <w:gridSpan w:val="3"/>
            <w:tcBorders>
              <w:top w:val="single" w:sz="6" w:space="0" w:color="000000"/>
              <w:left w:val="single" w:sz="6" w:space="0" w:color="000000"/>
              <w:bottom w:val="single" w:sz="6" w:space="0" w:color="000000"/>
              <w:right w:val="single" w:sz="6" w:space="0" w:color="000000"/>
            </w:tcBorders>
            <w:vAlign w:val="center"/>
            <w:hideMark/>
          </w:tcPr>
          <w:p w14:paraId="0E1DD3A6" w14:textId="77777777" w:rsidR="00BA5B49" w:rsidRPr="00F73DE6" w:rsidRDefault="00BA5B49" w:rsidP="00FD3FD4">
            <w:pPr>
              <w:pStyle w:val="TableParagraph"/>
              <w:spacing w:before="52"/>
              <w:ind w:right="1"/>
              <w:jc w:val="center"/>
              <w:rPr>
                <w:rFonts w:ascii="Times New Roman" w:hAnsi="Times New Roman"/>
                <w:color w:val="000000"/>
                <w:sz w:val="24"/>
                <w:lang w:val="pl-PL"/>
              </w:rPr>
            </w:pPr>
            <w:r w:rsidRPr="00F73DE6">
              <w:rPr>
                <w:rFonts w:ascii="Times New Roman" w:hAnsi="Times New Roman"/>
                <w:color w:val="000000"/>
                <w:sz w:val="24"/>
                <w:lang w:val="pl-PL"/>
              </w:rPr>
              <w:t>Nie</w:t>
            </w:r>
          </w:p>
        </w:tc>
      </w:tr>
      <w:tr w:rsidR="00BA5B49" w:rsidRPr="00F73DE6" w14:paraId="6A2D31AF" w14:textId="77777777" w:rsidTr="00FD3FD4">
        <w:trPr>
          <w:trHeight w:val="723"/>
          <w:tblCellSpacing w:w="0" w:type="dxa"/>
        </w:trPr>
        <w:tc>
          <w:tcPr>
            <w:tcW w:w="735" w:type="dxa"/>
            <w:tcBorders>
              <w:top w:val="single" w:sz="6" w:space="0" w:color="000000"/>
              <w:left w:val="single" w:sz="6" w:space="0" w:color="000000"/>
              <w:bottom w:val="single" w:sz="6" w:space="0" w:color="000000"/>
              <w:right w:val="nil"/>
            </w:tcBorders>
            <w:vAlign w:val="center"/>
            <w:hideMark/>
          </w:tcPr>
          <w:p w14:paraId="12873FD3" w14:textId="6EEBE81C" w:rsidR="00BA5B49" w:rsidRPr="00F73DE6" w:rsidRDefault="00BA5B49" w:rsidP="00FD3FD4">
            <w:pPr>
              <w:spacing w:before="187"/>
              <w:ind w:left="261"/>
              <w:rPr>
                <w:rFonts w:ascii="Times New Roman" w:eastAsia="Times New Roman" w:hAnsi="Times New Roman"/>
                <w:b/>
                <w:bCs/>
                <w:color w:val="000000"/>
                <w:sz w:val="24"/>
                <w:szCs w:val="24"/>
                <w:lang w:eastAsia="pl-PL"/>
              </w:rPr>
            </w:pPr>
            <w:r w:rsidRPr="00F73DE6">
              <w:rPr>
                <w:rFonts w:ascii="Times New Roman" w:eastAsia="Times New Roman" w:hAnsi="Times New Roman"/>
                <w:b/>
                <w:bCs/>
                <w:color w:val="000000"/>
                <w:sz w:val="24"/>
                <w:szCs w:val="24"/>
                <w:lang w:eastAsia="pl-PL"/>
              </w:rPr>
              <w:t>1</w:t>
            </w:r>
            <w:r w:rsidR="00630292">
              <w:rPr>
                <w:rFonts w:ascii="Times New Roman" w:eastAsia="Times New Roman" w:hAnsi="Times New Roman"/>
                <w:b/>
                <w:bCs/>
                <w:color w:val="000000"/>
                <w:sz w:val="24"/>
                <w:szCs w:val="24"/>
                <w:lang w:eastAsia="pl-PL"/>
              </w:rPr>
              <w:t>8</w:t>
            </w:r>
            <w:r w:rsidRPr="00F73DE6">
              <w:rPr>
                <w:rFonts w:ascii="Times New Roman" w:eastAsia="Times New Roman" w:hAnsi="Times New Roman"/>
                <w:b/>
                <w:bCs/>
                <w:color w:val="000000"/>
                <w:sz w:val="24"/>
                <w:szCs w:val="24"/>
                <w:lang w:eastAsia="pl-PL"/>
              </w:rPr>
              <w:t>.</w:t>
            </w:r>
            <w:r w:rsidRPr="00F73DE6">
              <w:rPr>
                <w:rFonts w:ascii="Times New Roman" w:eastAsia="Times New Roman" w:hAnsi="Times New Roman"/>
                <w:b/>
                <w:bCs/>
                <w:color w:val="000000"/>
                <w:sz w:val="24"/>
                <w:szCs w:val="24"/>
                <w:lang w:eastAsia="pl-PL"/>
              </w:rPr>
              <w:br/>
              <w:t>(2.)</w:t>
            </w:r>
          </w:p>
        </w:tc>
        <w:tc>
          <w:tcPr>
            <w:tcW w:w="11187" w:type="dxa"/>
            <w:tcBorders>
              <w:top w:val="single" w:sz="6" w:space="0" w:color="000000"/>
              <w:left w:val="single" w:sz="6" w:space="0" w:color="000000"/>
              <w:bottom w:val="single" w:sz="6" w:space="0" w:color="000000"/>
              <w:right w:val="nil"/>
            </w:tcBorders>
            <w:vAlign w:val="center"/>
            <w:hideMark/>
          </w:tcPr>
          <w:p w14:paraId="69A830DB" w14:textId="77777777" w:rsidR="00BA5B49" w:rsidRPr="00AF3894" w:rsidRDefault="00BA5B49" w:rsidP="00FD3FD4">
            <w:pPr>
              <w:spacing w:before="62"/>
              <w:ind w:left="119" w:right="138"/>
              <w:jc w:val="both"/>
              <w:rPr>
                <w:rFonts w:ascii="Times New Roman" w:eastAsia="Times New Roman" w:hAnsi="Times New Roman"/>
                <w:sz w:val="24"/>
                <w:szCs w:val="24"/>
                <w:lang w:val="pl-PL"/>
              </w:rPr>
            </w:pPr>
            <w:r w:rsidRPr="00AF3894">
              <w:rPr>
                <w:rFonts w:ascii="Times New Roman" w:eastAsia="Times New Roman" w:hAnsi="Times New Roman"/>
                <w:sz w:val="24"/>
                <w:szCs w:val="24"/>
                <w:lang w:val="pl-PL"/>
              </w:rPr>
              <w:t xml:space="preserve">Nauczyciele akademiccy oraz inne osoby prowadzące zajęcia uczestniczą w pracach organizacji (towarzystw, stowarzyszeń, działaniach samorządu zawodowego itp.) działających na rzecz rozwoju praktyki pielęgniarskiej </w:t>
            </w:r>
            <w:r w:rsidRPr="00AF3894">
              <w:rPr>
                <w:rFonts w:ascii="Times New Roman" w:eastAsia="Times New Roman" w:hAnsi="Times New Roman"/>
                <w:sz w:val="24"/>
                <w:szCs w:val="24"/>
                <w:lang w:val="pl-PL"/>
              </w:rPr>
              <w:br/>
              <w:t>i/lub sami podejmują taką inicjatywę – minimum 1/2 kadry dydaktycznej  w okresie od ostatniej oceny, udokumentowane.</w:t>
            </w:r>
          </w:p>
        </w:tc>
        <w:tc>
          <w:tcPr>
            <w:tcW w:w="1134" w:type="dxa"/>
            <w:tcBorders>
              <w:top w:val="single" w:sz="6" w:space="0" w:color="000000"/>
              <w:left w:val="single" w:sz="6" w:space="0" w:color="000000"/>
              <w:bottom w:val="single" w:sz="6" w:space="0" w:color="000000"/>
              <w:right w:val="nil"/>
            </w:tcBorders>
            <w:vAlign w:val="center"/>
            <w:hideMark/>
          </w:tcPr>
          <w:p w14:paraId="74672C07" w14:textId="77777777" w:rsidR="00BA5B49" w:rsidRPr="00F73DE6" w:rsidRDefault="00BA5B49" w:rsidP="00FD3FD4">
            <w:pPr>
              <w:pStyle w:val="TableParagraph"/>
              <w:spacing w:before="52"/>
              <w:jc w:val="center"/>
              <w:rPr>
                <w:rFonts w:ascii="Times New Roman" w:hAnsi="Times New Roman"/>
                <w:color w:val="000000"/>
                <w:sz w:val="24"/>
                <w:lang w:val="pl-PL"/>
              </w:rPr>
            </w:pPr>
            <w:r w:rsidRPr="00F73DE6">
              <w:rPr>
                <w:rFonts w:ascii="Times New Roman" w:hAnsi="Times New Roman"/>
                <w:color w:val="000000"/>
                <w:sz w:val="24"/>
                <w:lang w:val="pl-PL"/>
              </w:rPr>
              <w:t>Tak</w:t>
            </w:r>
          </w:p>
        </w:tc>
        <w:tc>
          <w:tcPr>
            <w:tcW w:w="1179" w:type="dxa"/>
            <w:gridSpan w:val="3"/>
            <w:tcBorders>
              <w:top w:val="single" w:sz="6" w:space="0" w:color="000000"/>
              <w:left w:val="single" w:sz="6" w:space="0" w:color="000000"/>
              <w:bottom w:val="single" w:sz="6" w:space="0" w:color="000000"/>
              <w:right w:val="single" w:sz="6" w:space="0" w:color="000000"/>
            </w:tcBorders>
            <w:vAlign w:val="center"/>
            <w:hideMark/>
          </w:tcPr>
          <w:p w14:paraId="35110D04" w14:textId="77777777" w:rsidR="00BA5B49" w:rsidRPr="00F73DE6" w:rsidRDefault="00BA5B49" w:rsidP="00FD3FD4">
            <w:pPr>
              <w:pStyle w:val="TableParagraph"/>
              <w:spacing w:before="52"/>
              <w:ind w:right="1"/>
              <w:jc w:val="center"/>
              <w:rPr>
                <w:rFonts w:ascii="Times New Roman" w:hAnsi="Times New Roman"/>
                <w:color w:val="000000"/>
                <w:sz w:val="24"/>
                <w:lang w:val="pl-PL"/>
              </w:rPr>
            </w:pPr>
            <w:r w:rsidRPr="00F73DE6">
              <w:rPr>
                <w:rFonts w:ascii="Times New Roman" w:hAnsi="Times New Roman"/>
                <w:color w:val="000000"/>
                <w:sz w:val="24"/>
                <w:lang w:val="pl-PL"/>
              </w:rPr>
              <w:t>Nie</w:t>
            </w:r>
          </w:p>
        </w:tc>
      </w:tr>
      <w:tr w:rsidR="00BA5B49" w:rsidRPr="00F73DE6" w14:paraId="5871DBB3" w14:textId="77777777" w:rsidTr="00FD3FD4">
        <w:trPr>
          <w:trHeight w:val="723"/>
          <w:tblCellSpacing w:w="0" w:type="dxa"/>
        </w:trPr>
        <w:tc>
          <w:tcPr>
            <w:tcW w:w="735" w:type="dxa"/>
            <w:tcBorders>
              <w:top w:val="single" w:sz="6" w:space="0" w:color="000000"/>
              <w:left w:val="single" w:sz="6" w:space="0" w:color="000000"/>
              <w:bottom w:val="single" w:sz="6" w:space="0" w:color="000000"/>
              <w:right w:val="nil"/>
            </w:tcBorders>
            <w:vAlign w:val="center"/>
          </w:tcPr>
          <w:p w14:paraId="62D8019B" w14:textId="548A262D" w:rsidR="00BA5B49" w:rsidRPr="00F73DE6" w:rsidRDefault="00BA5B49" w:rsidP="00FD3FD4">
            <w:pPr>
              <w:spacing w:before="187"/>
              <w:ind w:left="261"/>
              <w:rPr>
                <w:rFonts w:ascii="Times New Roman" w:eastAsia="Times New Roman" w:hAnsi="Times New Roman"/>
                <w:b/>
                <w:bCs/>
                <w:color w:val="000000"/>
                <w:sz w:val="24"/>
                <w:szCs w:val="24"/>
                <w:lang w:eastAsia="pl-PL"/>
              </w:rPr>
            </w:pPr>
            <w:r w:rsidRPr="00F73DE6">
              <w:rPr>
                <w:rFonts w:ascii="Times New Roman" w:eastAsia="Times New Roman" w:hAnsi="Times New Roman"/>
                <w:b/>
                <w:bCs/>
                <w:color w:val="000000"/>
                <w:sz w:val="24"/>
                <w:szCs w:val="24"/>
                <w:lang w:val="pl-PL" w:eastAsia="pl-PL"/>
              </w:rPr>
              <w:t>1</w:t>
            </w:r>
            <w:r w:rsidR="00630292">
              <w:rPr>
                <w:rFonts w:ascii="Times New Roman" w:eastAsia="Times New Roman" w:hAnsi="Times New Roman"/>
                <w:b/>
                <w:bCs/>
                <w:color w:val="000000"/>
                <w:sz w:val="24"/>
                <w:szCs w:val="24"/>
                <w:lang w:val="pl-PL" w:eastAsia="pl-PL"/>
              </w:rPr>
              <w:t>9</w:t>
            </w:r>
            <w:r w:rsidRPr="00F73DE6">
              <w:rPr>
                <w:rFonts w:ascii="Times New Roman" w:eastAsia="Times New Roman" w:hAnsi="Times New Roman"/>
                <w:b/>
                <w:bCs/>
                <w:color w:val="000000"/>
                <w:sz w:val="24"/>
                <w:szCs w:val="24"/>
                <w:lang w:val="pl-PL" w:eastAsia="pl-PL"/>
              </w:rPr>
              <w:t>.</w:t>
            </w:r>
            <w:r w:rsidRPr="00F73DE6">
              <w:rPr>
                <w:rFonts w:ascii="Times New Roman" w:eastAsia="Times New Roman" w:hAnsi="Times New Roman"/>
                <w:b/>
                <w:bCs/>
                <w:color w:val="000000"/>
                <w:sz w:val="24"/>
                <w:szCs w:val="24"/>
                <w:lang w:val="pl-PL" w:eastAsia="pl-PL"/>
              </w:rPr>
              <w:br/>
              <w:t>(3.)</w:t>
            </w:r>
          </w:p>
        </w:tc>
        <w:tc>
          <w:tcPr>
            <w:tcW w:w="11187" w:type="dxa"/>
            <w:tcBorders>
              <w:top w:val="single" w:sz="6" w:space="0" w:color="000000"/>
              <w:left w:val="single" w:sz="6" w:space="0" w:color="000000"/>
              <w:bottom w:val="single" w:sz="6" w:space="0" w:color="000000"/>
              <w:right w:val="nil"/>
            </w:tcBorders>
            <w:vAlign w:val="center"/>
          </w:tcPr>
          <w:p w14:paraId="13C27AE4" w14:textId="0761F454" w:rsidR="00BA5B49" w:rsidRPr="00F900C7" w:rsidRDefault="00BA5B49" w:rsidP="007B5A41">
            <w:pPr>
              <w:spacing w:before="62"/>
              <w:ind w:left="119" w:right="138"/>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Uczelnia wspiera rozwój naukowy kadry dydaktycznej</w:t>
            </w:r>
            <w:r w:rsidR="00630292" w:rsidRPr="00F900C7">
              <w:rPr>
                <w:rFonts w:ascii="Times New Roman" w:eastAsia="Times New Roman" w:hAnsi="Times New Roman"/>
                <w:sz w:val="24"/>
                <w:szCs w:val="24"/>
                <w:lang w:val="pl-PL"/>
              </w:rPr>
              <w:t xml:space="preserve"> </w:t>
            </w:r>
            <w:r w:rsidR="00A017C3" w:rsidRPr="00F900C7">
              <w:rPr>
                <w:rFonts w:ascii="Times New Roman" w:eastAsia="Times New Roman" w:hAnsi="Times New Roman"/>
                <w:sz w:val="24"/>
                <w:szCs w:val="24"/>
                <w:lang w:val="pl-PL" w:eastAsia="pl-PL"/>
              </w:rPr>
              <w:t>– w okresie 3-letniej oceny co najmniej jedna osoba z kadry dydaktycznej na ocenianym kierunku uzyskał</w:t>
            </w:r>
            <w:r w:rsidR="00630292" w:rsidRPr="00F900C7">
              <w:rPr>
                <w:rFonts w:ascii="Times New Roman" w:eastAsia="Times New Roman" w:hAnsi="Times New Roman"/>
                <w:sz w:val="24"/>
                <w:szCs w:val="24"/>
                <w:lang w:val="pl-PL" w:eastAsia="pl-PL"/>
              </w:rPr>
              <w:t>a</w:t>
            </w:r>
            <w:r w:rsidR="00A017C3" w:rsidRPr="00F900C7">
              <w:rPr>
                <w:rFonts w:ascii="Times New Roman" w:eastAsia="Times New Roman" w:hAnsi="Times New Roman"/>
                <w:sz w:val="24"/>
                <w:szCs w:val="24"/>
                <w:lang w:val="pl-PL" w:eastAsia="pl-PL"/>
              </w:rPr>
              <w:t xml:space="preserve"> wsparcie w zakresie </w:t>
            </w:r>
            <w:r w:rsidR="00A017C3" w:rsidRPr="00F900C7">
              <w:rPr>
                <w:rFonts w:ascii="Times New Roman" w:eastAsia="Times New Roman" w:hAnsi="Times New Roman"/>
                <w:sz w:val="24"/>
                <w:szCs w:val="24"/>
                <w:lang w:val="pl-PL"/>
              </w:rPr>
              <w:t xml:space="preserve">rozwoju naukowego / </w:t>
            </w:r>
            <w:r w:rsidR="00A017C3" w:rsidRPr="00F900C7">
              <w:rPr>
                <w:rFonts w:ascii="Times New Roman" w:eastAsia="Times New Roman" w:hAnsi="Times New Roman"/>
                <w:sz w:val="24"/>
                <w:szCs w:val="24"/>
                <w:lang w:val="pl-PL" w:eastAsia="pl-PL"/>
              </w:rPr>
              <w:t xml:space="preserve">w okresie 4 i 5 letniej oceny co najmniej dwie osoby z kadry dydaktycznej na ocenianym kierunku uzyskały wsparcie w zakresie </w:t>
            </w:r>
            <w:r w:rsidR="00A017C3" w:rsidRPr="00F900C7">
              <w:rPr>
                <w:rFonts w:ascii="Times New Roman" w:eastAsia="Times New Roman" w:hAnsi="Times New Roman"/>
                <w:sz w:val="24"/>
                <w:szCs w:val="24"/>
                <w:lang w:val="pl-PL"/>
              </w:rPr>
              <w:t xml:space="preserve">rozwoju naukowego co potwierdzają stosowane </w:t>
            </w:r>
            <w:r w:rsidR="00A017C3" w:rsidRPr="00F900C7">
              <w:rPr>
                <w:rFonts w:ascii="Times New Roman" w:eastAsia="Times New Roman" w:hAnsi="Times New Roman"/>
                <w:sz w:val="24"/>
                <w:szCs w:val="24"/>
                <w:lang w:val="pl-PL" w:eastAsia="pl-PL"/>
              </w:rPr>
              <w:t>dokumenty.</w:t>
            </w:r>
          </w:p>
        </w:tc>
        <w:tc>
          <w:tcPr>
            <w:tcW w:w="1134" w:type="dxa"/>
            <w:tcBorders>
              <w:top w:val="single" w:sz="6" w:space="0" w:color="000000"/>
              <w:left w:val="single" w:sz="6" w:space="0" w:color="000000"/>
              <w:bottom w:val="single" w:sz="6" w:space="0" w:color="000000"/>
              <w:right w:val="single" w:sz="4" w:space="0" w:color="auto"/>
            </w:tcBorders>
            <w:vAlign w:val="center"/>
          </w:tcPr>
          <w:p w14:paraId="26F13FAB" w14:textId="77777777" w:rsidR="00BA5B49" w:rsidRPr="00F73DE6" w:rsidRDefault="00BA5B49" w:rsidP="00FD3FD4">
            <w:pPr>
              <w:pStyle w:val="TableParagraph"/>
              <w:spacing w:before="52"/>
              <w:jc w:val="center"/>
              <w:rPr>
                <w:rFonts w:ascii="Times New Roman" w:hAnsi="Times New Roman"/>
                <w:color w:val="000000"/>
                <w:sz w:val="24"/>
                <w:lang w:val="pl-PL"/>
              </w:rPr>
            </w:pPr>
            <w:r w:rsidRPr="00F73DE6">
              <w:rPr>
                <w:rFonts w:ascii="Times New Roman" w:hAnsi="Times New Roman"/>
                <w:color w:val="000000"/>
                <w:sz w:val="24"/>
                <w:lang w:val="pl-PL"/>
              </w:rPr>
              <w:t>Tak</w:t>
            </w:r>
          </w:p>
        </w:tc>
        <w:tc>
          <w:tcPr>
            <w:tcW w:w="1179" w:type="dxa"/>
            <w:gridSpan w:val="3"/>
            <w:tcBorders>
              <w:top w:val="single" w:sz="6" w:space="0" w:color="000000"/>
              <w:left w:val="single" w:sz="6" w:space="0" w:color="000000"/>
              <w:bottom w:val="single" w:sz="6" w:space="0" w:color="000000"/>
              <w:right w:val="single" w:sz="6" w:space="0" w:color="000000"/>
            </w:tcBorders>
            <w:vAlign w:val="center"/>
          </w:tcPr>
          <w:p w14:paraId="10243780" w14:textId="77777777" w:rsidR="00BA5B49" w:rsidRPr="00F73DE6" w:rsidRDefault="00BA5B49" w:rsidP="00FD3FD4">
            <w:pPr>
              <w:pStyle w:val="TableParagraph"/>
              <w:spacing w:before="52"/>
              <w:ind w:right="1"/>
              <w:jc w:val="center"/>
              <w:rPr>
                <w:rFonts w:ascii="Times New Roman" w:hAnsi="Times New Roman"/>
                <w:color w:val="000000"/>
                <w:sz w:val="24"/>
                <w:lang w:val="pl-PL"/>
              </w:rPr>
            </w:pPr>
            <w:r w:rsidRPr="00F73DE6">
              <w:rPr>
                <w:rFonts w:ascii="Times New Roman" w:hAnsi="Times New Roman"/>
                <w:color w:val="000000"/>
                <w:sz w:val="24"/>
                <w:lang w:val="pl-PL"/>
              </w:rPr>
              <w:t>Nie</w:t>
            </w:r>
          </w:p>
        </w:tc>
      </w:tr>
      <w:tr w:rsidR="00347080" w:rsidRPr="00F73DE6" w14:paraId="70A9596F" w14:textId="77777777" w:rsidTr="00FD3FD4">
        <w:trPr>
          <w:trHeight w:val="723"/>
          <w:tblCellSpacing w:w="0" w:type="dxa"/>
        </w:trPr>
        <w:tc>
          <w:tcPr>
            <w:tcW w:w="735" w:type="dxa"/>
            <w:tcBorders>
              <w:top w:val="single" w:sz="6" w:space="0" w:color="000000"/>
              <w:left w:val="single" w:sz="6" w:space="0" w:color="000000"/>
              <w:bottom w:val="single" w:sz="6" w:space="0" w:color="000000"/>
              <w:right w:val="nil"/>
            </w:tcBorders>
            <w:vAlign w:val="center"/>
          </w:tcPr>
          <w:p w14:paraId="5A6C775F" w14:textId="3C852248" w:rsidR="00347080" w:rsidRPr="00F73DE6" w:rsidRDefault="00630292" w:rsidP="00347080">
            <w:pPr>
              <w:spacing w:before="187"/>
              <w:ind w:left="261"/>
              <w:rPr>
                <w:rFonts w:ascii="Times New Roman" w:eastAsia="Times New Roman" w:hAnsi="Times New Roman"/>
                <w:b/>
                <w:bCs/>
                <w:color w:val="000000"/>
                <w:sz w:val="24"/>
                <w:szCs w:val="24"/>
                <w:lang w:val="pl-PL" w:eastAsia="pl-PL"/>
              </w:rPr>
            </w:pPr>
            <w:r>
              <w:rPr>
                <w:rFonts w:ascii="Times New Roman" w:eastAsia="Times New Roman" w:hAnsi="Times New Roman"/>
                <w:b/>
                <w:bCs/>
                <w:color w:val="000000"/>
                <w:sz w:val="24"/>
                <w:szCs w:val="24"/>
                <w:lang w:val="pl-PL" w:eastAsia="pl-PL"/>
              </w:rPr>
              <w:t>20</w:t>
            </w:r>
            <w:r w:rsidR="009326FC">
              <w:rPr>
                <w:rFonts w:ascii="Times New Roman" w:eastAsia="Times New Roman" w:hAnsi="Times New Roman"/>
                <w:b/>
                <w:bCs/>
                <w:color w:val="000000"/>
                <w:sz w:val="24"/>
                <w:szCs w:val="24"/>
                <w:lang w:val="pl-PL" w:eastAsia="pl-PL"/>
              </w:rPr>
              <w:t>. (4.)</w:t>
            </w:r>
          </w:p>
        </w:tc>
        <w:tc>
          <w:tcPr>
            <w:tcW w:w="11187" w:type="dxa"/>
            <w:tcBorders>
              <w:top w:val="single" w:sz="6" w:space="0" w:color="000000"/>
              <w:left w:val="single" w:sz="6" w:space="0" w:color="000000"/>
              <w:bottom w:val="single" w:sz="6" w:space="0" w:color="000000"/>
              <w:right w:val="nil"/>
            </w:tcBorders>
            <w:vAlign w:val="center"/>
          </w:tcPr>
          <w:p w14:paraId="0E2C4E0F" w14:textId="5D6E031C" w:rsidR="00347080" w:rsidRPr="00F900C7" w:rsidRDefault="00347080" w:rsidP="009326FC">
            <w:pPr>
              <w:spacing w:before="62"/>
              <w:ind w:left="119" w:right="138"/>
              <w:jc w:val="both"/>
              <w:rPr>
                <w:rFonts w:ascii="Times New Roman" w:hAnsi="Times New Roman"/>
                <w:sz w:val="24"/>
                <w:szCs w:val="24"/>
                <w:lang w:val="pl-PL"/>
              </w:rPr>
            </w:pPr>
            <w:r w:rsidRPr="00F900C7">
              <w:rPr>
                <w:rFonts w:ascii="Times New Roman" w:hAnsi="Times New Roman"/>
                <w:sz w:val="24"/>
                <w:szCs w:val="24"/>
                <w:lang w:val="pl-PL"/>
              </w:rPr>
              <w:t xml:space="preserve">Nauczyciele akademiccy są autorami/ współautorami/redaktorami podręczników akademickich / monografii lub rozdziałów w podręcznikach/ monografiach </w:t>
            </w:r>
            <w:r w:rsidR="009326FC" w:rsidRPr="00F900C7">
              <w:rPr>
                <w:rFonts w:ascii="Times New Roman" w:hAnsi="Times New Roman"/>
                <w:sz w:val="24"/>
                <w:szCs w:val="24"/>
                <w:lang w:val="pl-PL"/>
              </w:rPr>
              <w:t xml:space="preserve">– </w:t>
            </w:r>
            <w:r w:rsidR="006119E9" w:rsidRPr="00F900C7">
              <w:rPr>
                <w:rFonts w:ascii="Times New Roman" w:eastAsia="Times New Roman" w:hAnsi="Times New Roman"/>
                <w:sz w:val="24"/>
                <w:szCs w:val="24"/>
                <w:lang w:val="pl-PL"/>
              </w:rPr>
              <w:t>minimum 4 osoby w okresie od ostatniej oceny, udokumentowane.</w:t>
            </w:r>
          </w:p>
        </w:tc>
        <w:tc>
          <w:tcPr>
            <w:tcW w:w="1134" w:type="dxa"/>
            <w:tcBorders>
              <w:top w:val="single" w:sz="6" w:space="0" w:color="000000"/>
              <w:left w:val="single" w:sz="6" w:space="0" w:color="000000"/>
              <w:bottom w:val="single" w:sz="6" w:space="0" w:color="000000"/>
              <w:right w:val="single" w:sz="4" w:space="0" w:color="auto"/>
            </w:tcBorders>
            <w:vAlign w:val="center"/>
          </w:tcPr>
          <w:p w14:paraId="54BB410E" w14:textId="61EAB495" w:rsidR="00347080" w:rsidRPr="009326FC" w:rsidRDefault="00347080" w:rsidP="00347080">
            <w:pPr>
              <w:pStyle w:val="TableParagraph"/>
              <w:spacing w:before="52"/>
              <w:jc w:val="center"/>
              <w:rPr>
                <w:rFonts w:ascii="Times New Roman" w:hAnsi="Times New Roman"/>
                <w:color w:val="000000" w:themeColor="text1"/>
                <w:sz w:val="24"/>
                <w:lang w:val="pl-PL"/>
              </w:rPr>
            </w:pPr>
            <w:r w:rsidRPr="009326FC">
              <w:rPr>
                <w:rFonts w:ascii="Times New Roman" w:hAnsi="Times New Roman"/>
                <w:color w:val="000000" w:themeColor="text1"/>
                <w:sz w:val="24"/>
                <w:szCs w:val="24"/>
                <w:lang w:val="pl-PL"/>
              </w:rPr>
              <w:t>Tak</w:t>
            </w:r>
          </w:p>
        </w:tc>
        <w:tc>
          <w:tcPr>
            <w:tcW w:w="1179" w:type="dxa"/>
            <w:gridSpan w:val="3"/>
            <w:tcBorders>
              <w:top w:val="single" w:sz="6" w:space="0" w:color="000000"/>
              <w:left w:val="single" w:sz="6" w:space="0" w:color="000000"/>
              <w:bottom w:val="single" w:sz="6" w:space="0" w:color="000000"/>
              <w:right w:val="single" w:sz="6" w:space="0" w:color="000000"/>
            </w:tcBorders>
            <w:vAlign w:val="center"/>
          </w:tcPr>
          <w:p w14:paraId="2EBBAB5A" w14:textId="041E9712" w:rsidR="00347080" w:rsidRPr="009326FC" w:rsidRDefault="00347080" w:rsidP="00347080">
            <w:pPr>
              <w:pStyle w:val="TableParagraph"/>
              <w:spacing w:before="52"/>
              <w:ind w:right="1"/>
              <w:jc w:val="center"/>
              <w:rPr>
                <w:rFonts w:ascii="Times New Roman" w:hAnsi="Times New Roman"/>
                <w:color w:val="000000" w:themeColor="text1"/>
                <w:sz w:val="24"/>
                <w:lang w:val="pl-PL"/>
              </w:rPr>
            </w:pPr>
            <w:r w:rsidRPr="009326FC">
              <w:rPr>
                <w:rFonts w:ascii="Times New Roman" w:hAnsi="Times New Roman"/>
                <w:color w:val="000000" w:themeColor="text1"/>
                <w:sz w:val="24"/>
                <w:szCs w:val="24"/>
                <w:lang w:val="pl-PL"/>
              </w:rPr>
              <w:t>Nie</w:t>
            </w:r>
          </w:p>
        </w:tc>
      </w:tr>
      <w:tr w:rsidR="00347080" w:rsidRPr="00F73DE6" w14:paraId="40C3FF87" w14:textId="77777777" w:rsidTr="00FD3FD4">
        <w:trPr>
          <w:trHeight w:val="567"/>
          <w:tblCellSpacing w:w="0" w:type="dxa"/>
        </w:trPr>
        <w:tc>
          <w:tcPr>
            <w:tcW w:w="11922" w:type="dxa"/>
            <w:gridSpan w:val="2"/>
            <w:tcBorders>
              <w:top w:val="single" w:sz="6" w:space="0" w:color="000000"/>
              <w:left w:val="single" w:sz="6" w:space="0" w:color="000000"/>
              <w:bottom w:val="single" w:sz="6" w:space="0" w:color="000000"/>
              <w:right w:val="nil"/>
            </w:tcBorders>
            <w:shd w:val="clear" w:color="auto" w:fill="FFFFFF"/>
            <w:hideMark/>
          </w:tcPr>
          <w:p w14:paraId="230656B1" w14:textId="77777777" w:rsidR="00347080" w:rsidRPr="005D2029" w:rsidRDefault="00347080" w:rsidP="00347080">
            <w:pPr>
              <w:spacing w:before="119"/>
              <w:ind w:right="6"/>
              <w:jc w:val="center"/>
              <w:rPr>
                <w:rFonts w:ascii="Times New Roman" w:eastAsia="Times New Roman" w:hAnsi="Times New Roman"/>
                <w:color w:val="000000"/>
                <w:sz w:val="24"/>
                <w:szCs w:val="24"/>
                <w:lang w:val="pl-PL" w:eastAsia="pl-PL"/>
              </w:rPr>
            </w:pPr>
            <w:r w:rsidRPr="005D2029">
              <w:rPr>
                <w:rFonts w:ascii="Times New Roman" w:eastAsia="Times New Roman" w:hAnsi="Times New Roman"/>
                <w:b/>
                <w:bCs/>
                <w:color w:val="000000"/>
                <w:sz w:val="28"/>
                <w:szCs w:val="28"/>
                <w:lang w:val="pl-PL" w:eastAsia="pl-PL"/>
              </w:rPr>
              <w:lastRenderedPageBreak/>
              <w:t xml:space="preserve">RAZEM punktów  możliwych do uzyskania za kryteria dodatkowe </w:t>
            </w:r>
          </w:p>
        </w:tc>
        <w:tc>
          <w:tcPr>
            <w:tcW w:w="1140" w:type="dxa"/>
            <w:gridSpan w:val="2"/>
            <w:tcBorders>
              <w:top w:val="single" w:sz="6" w:space="0" w:color="000000"/>
              <w:left w:val="single" w:sz="6" w:space="0" w:color="000000"/>
              <w:bottom w:val="single" w:sz="6" w:space="0" w:color="000000"/>
              <w:right w:val="single" w:sz="4" w:space="0" w:color="auto"/>
            </w:tcBorders>
            <w:shd w:val="clear" w:color="auto" w:fill="FFFFFF"/>
            <w:vAlign w:val="center"/>
            <w:hideMark/>
          </w:tcPr>
          <w:p w14:paraId="45389706" w14:textId="56265A5C" w:rsidR="00347080" w:rsidRPr="009326FC" w:rsidRDefault="009326FC" w:rsidP="00347080">
            <w:pPr>
              <w:pStyle w:val="TableParagraph"/>
              <w:spacing w:before="52"/>
              <w:ind w:right="1"/>
              <w:jc w:val="center"/>
              <w:rPr>
                <w:rFonts w:ascii="Times New Roman" w:hAnsi="Times New Roman"/>
                <w:color w:val="000000" w:themeColor="text1"/>
                <w:sz w:val="24"/>
                <w:lang w:val="pl-PL"/>
              </w:rPr>
            </w:pPr>
            <w:r w:rsidRPr="009326FC">
              <w:rPr>
                <w:rFonts w:ascii="Times New Roman" w:hAnsi="Times New Roman"/>
                <w:b/>
                <w:color w:val="000000" w:themeColor="text1"/>
                <w:sz w:val="28"/>
                <w:szCs w:val="28"/>
                <w:lang w:val="pl-PL"/>
              </w:rPr>
              <w:t>4</w:t>
            </w:r>
            <w:r w:rsidR="00347080" w:rsidRPr="009326FC">
              <w:rPr>
                <w:rFonts w:ascii="Times New Roman" w:hAnsi="Times New Roman"/>
                <w:b/>
                <w:color w:val="000000" w:themeColor="text1"/>
                <w:sz w:val="28"/>
                <w:szCs w:val="28"/>
                <w:lang w:val="pl-PL"/>
              </w:rPr>
              <w:t xml:space="preserve"> pkt.</w:t>
            </w:r>
          </w:p>
        </w:tc>
        <w:tc>
          <w:tcPr>
            <w:tcW w:w="1173" w:type="dxa"/>
            <w:gridSpan w:val="2"/>
            <w:tcBorders>
              <w:top w:val="single" w:sz="6" w:space="0" w:color="000000"/>
              <w:left w:val="single" w:sz="4" w:space="0" w:color="auto"/>
              <w:bottom w:val="single" w:sz="6" w:space="0" w:color="000000"/>
              <w:right w:val="single" w:sz="6" w:space="0" w:color="000000"/>
            </w:tcBorders>
            <w:shd w:val="clear" w:color="auto" w:fill="FFFFFF"/>
            <w:vAlign w:val="center"/>
          </w:tcPr>
          <w:p w14:paraId="2706890A" w14:textId="77777777" w:rsidR="00347080" w:rsidRPr="009326FC" w:rsidRDefault="00347080" w:rsidP="00347080">
            <w:pPr>
              <w:pStyle w:val="TableParagraph"/>
              <w:spacing w:before="52"/>
              <w:ind w:right="1"/>
              <w:jc w:val="center"/>
              <w:rPr>
                <w:rFonts w:ascii="Times New Roman" w:hAnsi="Times New Roman"/>
                <w:color w:val="000000" w:themeColor="text1"/>
                <w:sz w:val="24"/>
                <w:lang w:val="pl-PL"/>
              </w:rPr>
            </w:pPr>
          </w:p>
        </w:tc>
      </w:tr>
      <w:tr w:rsidR="00347080" w:rsidRPr="0039507C" w14:paraId="1AD86B17" w14:textId="77777777" w:rsidTr="00FD3FD4">
        <w:trPr>
          <w:trHeight w:val="723"/>
          <w:tblCellSpacing w:w="0" w:type="dxa"/>
        </w:trPr>
        <w:tc>
          <w:tcPr>
            <w:tcW w:w="11922" w:type="dxa"/>
            <w:gridSpan w:val="2"/>
            <w:tcBorders>
              <w:top w:val="single" w:sz="6" w:space="0" w:color="000000"/>
              <w:left w:val="single" w:sz="6" w:space="0" w:color="000000"/>
              <w:bottom w:val="single" w:sz="6" w:space="0" w:color="000000"/>
              <w:right w:val="nil"/>
            </w:tcBorders>
            <w:shd w:val="clear" w:color="auto" w:fill="F2F2F2"/>
            <w:vAlign w:val="center"/>
            <w:hideMark/>
          </w:tcPr>
          <w:p w14:paraId="3A2EAF0B" w14:textId="77777777" w:rsidR="00347080" w:rsidRPr="00F73DE6" w:rsidRDefault="00347080" w:rsidP="00347080">
            <w:pPr>
              <w:ind w:left="86"/>
              <w:jc w:val="center"/>
              <w:rPr>
                <w:rFonts w:ascii="Times New Roman" w:eastAsia="Times New Roman" w:hAnsi="Times New Roman"/>
                <w:b/>
                <w:color w:val="000000"/>
                <w:sz w:val="28"/>
                <w:szCs w:val="28"/>
                <w:lang w:val="pl-PL" w:eastAsia="pl-PL"/>
              </w:rPr>
            </w:pPr>
            <w:r w:rsidRPr="00F73DE6">
              <w:rPr>
                <w:rFonts w:ascii="Times New Roman" w:eastAsia="Times New Roman" w:hAnsi="Times New Roman"/>
                <w:b/>
                <w:color w:val="000000"/>
                <w:sz w:val="28"/>
                <w:szCs w:val="28"/>
                <w:lang w:val="pl-PL" w:eastAsia="pl-PL"/>
              </w:rPr>
              <w:t>Razem punktów uzyskanych przez Uczelnię</w:t>
            </w:r>
          </w:p>
        </w:tc>
        <w:tc>
          <w:tcPr>
            <w:tcW w:w="1134" w:type="dxa"/>
            <w:tcBorders>
              <w:top w:val="single" w:sz="6" w:space="0" w:color="000000"/>
              <w:left w:val="single" w:sz="6" w:space="0" w:color="000000"/>
              <w:bottom w:val="single" w:sz="6" w:space="0" w:color="000000"/>
              <w:right w:val="nil"/>
            </w:tcBorders>
            <w:shd w:val="clear" w:color="auto" w:fill="F2F2F2"/>
            <w:vAlign w:val="center"/>
          </w:tcPr>
          <w:p w14:paraId="2BFDFA09" w14:textId="77777777" w:rsidR="00347080" w:rsidRPr="009326FC" w:rsidRDefault="00347080" w:rsidP="00347080">
            <w:pPr>
              <w:pStyle w:val="TableParagraph"/>
              <w:spacing w:before="52"/>
              <w:jc w:val="center"/>
              <w:rPr>
                <w:rFonts w:ascii="Times New Roman" w:hAnsi="Times New Roman"/>
                <w:color w:val="000000" w:themeColor="text1"/>
                <w:sz w:val="24"/>
                <w:lang w:val="pl-PL"/>
              </w:rPr>
            </w:pPr>
          </w:p>
        </w:tc>
        <w:tc>
          <w:tcPr>
            <w:tcW w:w="1179"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tcPr>
          <w:p w14:paraId="496DF838" w14:textId="77777777" w:rsidR="00347080" w:rsidRPr="009326FC" w:rsidRDefault="00347080" w:rsidP="00347080">
            <w:pPr>
              <w:pStyle w:val="TableParagraph"/>
              <w:spacing w:before="52"/>
              <w:ind w:right="1"/>
              <w:jc w:val="center"/>
              <w:rPr>
                <w:rFonts w:ascii="Times New Roman" w:hAnsi="Times New Roman"/>
                <w:color w:val="000000" w:themeColor="text1"/>
                <w:sz w:val="24"/>
                <w:lang w:val="pl-PL"/>
              </w:rPr>
            </w:pPr>
          </w:p>
        </w:tc>
      </w:tr>
      <w:tr w:rsidR="00347080" w:rsidRPr="00F73DE6" w14:paraId="144A4C06" w14:textId="77777777" w:rsidTr="00FD3FD4">
        <w:trPr>
          <w:trHeight w:val="723"/>
          <w:tblCellSpacing w:w="0" w:type="dxa"/>
        </w:trPr>
        <w:tc>
          <w:tcPr>
            <w:tcW w:w="11922" w:type="dxa"/>
            <w:gridSpan w:val="2"/>
            <w:tcBorders>
              <w:top w:val="single" w:sz="6" w:space="0" w:color="000000"/>
              <w:left w:val="single" w:sz="6" w:space="0" w:color="000000"/>
              <w:bottom w:val="single" w:sz="4" w:space="0" w:color="auto"/>
              <w:right w:val="nil"/>
            </w:tcBorders>
            <w:shd w:val="clear" w:color="auto" w:fill="F2F2F2"/>
            <w:vAlign w:val="center"/>
            <w:hideMark/>
          </w:tcPr>
          <w:p w14:paraId="7B9116A9" w14:textId="77777777" w:rsidR="00347080" w:rsidRPr="00F73DE6" w:rsidRDefault="00347080" w:rsidP="00347080">
            <w:pPr>
              <w:ind w:left="86"/>
              <w:jc w:val="center"/>
              <w:rPr>
                <w:rFonts w:ascii="Times New Roman" w:eastAsia="Times New Roman" w:hAnsi="Times New Roman"/>
                <w:b/>
                <w:color w:val="000000"/>
                <w:sz w:val="28"/>
                <w:szCs w:val="28"/>
                <w:lang w:val="pl-PL" w:eastAsia="pl-PL"/>
              </w:rPr>
            </w:pPr>
            <w:r w:rsidRPr="00F73DE6">
              <w:rPr>
                <w:rFonts w:ascii="Times New Roman" w:eastAsia="Times New Roman" w:hAnsi="Times New Roman"/>
                <w:b/>
                <w:color w:val="000000"/>
                <w:sz w:val="28"/>
                <w:szCs w:val="28"/>
                <w:lang w:val="pl-PL" w:eastAsia="pl-PL"/>
              </w:rPr>
              <w:t>Razem punktów uzyskanych przez Uczelnię (</w:t>
            </w:r>
            <w:r w:rsidRPr="00F73DE6">
              <w:rPr>
                <w:rFonts w:ascii="Times New Roman" w:hAnsi="Times New Roman"/>
                <w:b/>
                <w:sz w:val="28"/>
                <w:szCs w:val="28"/>
                <w:lang w:val="pl-PL"/>
              </w:rPr>
              <w:t>kryteria obligatoryjne + kryteria dodatkowe</w:t>
            </w:r>
            <w:r w:rsidRPr="00F73DE6">
              <w:rPr>
                <w:rFonts w:ascii="Times New Roman" w:eastAsia="Times New Roman" w:hAnsi="Times New Roman"/>
                <w:b/>
                <w:color w:val="000000"/>
                <w:sz w:val="28"/>
                <w:szCs w:val="28"/>
                <w:lang w:val="pl-PL" w:eastAsia="pl-PL"/>
              </w:rPr>
              <w:t xml:space="preserve">) </w:t>
            </w:r>
          </w:p>
        </w:tc>
        <w:tc>
          <w:tcPr>
            <w:tcW w:w="1152" w:type="dxa"/>
            <w:gridSpan w:val="3"/>
            <w:tcBorders>
              <w:top w:val="single" w:sz="6" w:space="0" w:color="000000"/>
              <w:left w:val="single" w:sz="6" w:space="0" w:color="000000"/>
              <w:bottom w:val="single" w:sz="4" w:space="0" w:color="auto"/>
              <w:right w:val="single" w:sz="4" w:space="0" w:color="auto"/>
            </w:tcBorders>
            <w:shd w:val="clear" w:color="auto" w:fill="F2F2F2"/>
            <w:vAlign w:val="center"/>
          </w:tcPr>
          <w:p w14:paraId="081F5246" w14:textId="587CE524" w:rsidR="00347080" w:rsidRPr="009326FC" w:rsidRDefault="009326FC" w:rsidP="00347080">
            <w:pPr>
              <w:pStyle w:val="TableParagraph"/>
              <w:spacing w:before="52"/>
              <w:ind w:right="1"/>
              <w:jc w:val="center"/>
              <w:rPr>
                <w:rFonts w:ascii="Times New Roman" w:hAnsi="Times New Roman"/>
                <w:b/>
                <w:bCs/>
                <w:color w:val="000000" w:themeColor="text1"/>
                <w:sz w:val="28"/>
                <w:szCs w:val="28"/>
                <w:lang w:val="pl-PL"/>
              </w:rPr>
            </w:pPr>
            <w:r w:rsidRPr="009326FC">
              <w:rPr>
                <w:rFonts w:ascii="Times New Roman" w:hAnsi="Times New Roman"/>
                <w:b/>
                <w:bCs/>
                <w:color w:val="000000" w:themeColor="text1"/>
                <w:sz w:val="28"/>
                <w:szCs w:val="28"/>
                <w:lang w:val="pl-PL"/>
              </w:rPr>
              <w:t>20</w:t>
            </w:r>
            <w:r w:rsidR="00347080" w:rsidRPr="009326FC">
              <w:rPr>
                <w:rFonts w:ascii="Times New Roman" w:hAnsi="Times New Roman"/>
                <w:b/>
                <w:bCs/>
                <w:color w:val="000000" w:themeColor="text1"/>
                <w:sz w:val="28"/>
                <w:szCs w:val="28"/>
                <w:lang w:val="pl-PL"/>
              </w:rPr>
              <w:t xml:space="preserve"> pkt.</w:t>
            </w:r>
          </w:p>
        </w:tc>
        <w:tc>
          <w:tcPr>
            <w:tcW w:w="1161" w:type="dxa"/>
            <w:tcBorders>
              <w:top w:val="single" w:sz="6" w:space="0" w:color="000000"/>
              <w:left w:val="single" w:sz="4" w:space="0" w:color="auto"/>
              <w:bottom w:val="single" w:sz="4" w:space="0" w:color="auto"/>
              <w:right w:val="single" w:sz="6" w:space="0" w:color="000000"/>
            </w:tcBorders>
            <w:shd w:val="clear" w:color="auto" w:fill="F2F2F2"/>
            <w:vAlign w:val="center"/>
          </w:tcPr>
          <w:p w14:paraId="34A40B17" w14:textId="77777777" w:rsidR="00347080" w:rsidRPr="00F73DE6" w:rsidRDefault="00347080" w:rsidP="00347080">
            <w:pPr>
              <w:pStyle w:val="TableParagraph"/>
              <w:spacing w:before="52"/>
              <w:ind w:right="1"/>
              <w:jc w:val="center"/>
              <w:rPr>
                <w:rFonts w:ascii="Times New Roman" w:hAnsi="Times New Roman"/>
                <w:b/>
                <w:bCs/>
                <w:sz w:val="24"/>
                <w:lang w:val="pl-PL"/>
              </w:rPr>
            </w:pPr>
          </w:p>
        </w:tc>
      </w:tr>
    </w:tbl>
    <w:p w14:paraId="01532D6B" w14:textId="77777777" w:rsidR="00BA5B49" w:rsidRPr="009800DF" w:rsidRDefault="00BA5B49" w:rsidP="00BA5B49">
      <w:pPr>
        <w:spacing w:before="51"/>
        <w:rPr>
          <w:rFonts w:ascii="Times New Roman" w:hAnsi="Times New Roman"/>
          <w:lang w:val="pl-PL"/>
        </w:rPr>
      </w:pPr>
    </w:p>
    <w:p w14:paraId="2F520E44" w14:textId="77777777" w:rsidR="00BA5B49" w:rsidRDefault="00BA5B49" w:rsidP="006845DE">
      <w:pPr>
        <w:rPr>
          <w:rFonts w:ascii="Times New Roman" w:eastAsia="Times New Roman" w:hAnsi="Times New Roman"/>
          <w:sz w:val="24"/>
          <w:szCs w:val="24"/>
          <w:lang w:val="pl-PL"/>
        </w:rPr>
      </w:pPr>
    </w:p>
    <w:p w14:paraId="0952621B" w14:textId="77777777" w:rsidR="00BA5B49" w:rsidRDefault="00BA5B49" w:rsidP="006845DE">
      <w:pPr>
        <w:rPr>
          <w:rFonts w:ascii="Times New Roman" w:eastAsia="Times New Roman" w:hAnsi="Times New Roman"/>
          <w:sz w:val="24"/>
          <w:szCs w:val="24"/>
          <w:lang w:val="pl-PL"/>
        </w:rPr>
      </w:pPr>
    </w:p>
    <w:p w14:paraId="33195A08" w14:textId="77777777" w:rsidR="009326FC" w:rsidRDefault="009326FC" w:rsidP="006845DE">
      <w:pPr>
        <w:rPr>
          <w:rFonts w:ascii="Times New Roman" w:eastAsia="Times New Roman" w:hAnsi="Times New Roman"/>
          <w:sz w:val="24"/>
          <w:szCs w:val="24"/>
          <w:lang w:val="pl-PL"/>
        </w:rPr>
      </w:pPr>
    </w:p>
    <w:p w14:paraId="7FE16884" w14:textId="77777777" w:rsidR="009326FC" w:rsidRDefault="009326FC" w:rsidP="006845DE">
      <w:pPr>
        <w:rPr>
          <w:rFonts w:ascii="Times New Roman" w:eastAsia="Times New Roman" w:hAnsi="Times New Roman"/>
          <w:sz w:val="24"/>
          <w:szCs w:val="24"/>
          <w:lang w:val="pl-PL"/>
        </w:rPr>
      </w:pPr>
    </w:p>
    <w:p w14:paraId="3B6E0EE7" w14:textId="77777777" w:rsidR="002C6AEB" w:rsidRDefault="002C6AEB" w:rsidP="006845DE">
      <w:pPr>
        <w:rPr>
          <w:rFonts w:ascii="Times New Roman" w:eastAsia="Times New Roman" w:hAnsi="Times New Roman"/>
          <w:sz w:val="24"/>
          <w:szCs w:val="24"/>
          <w:lang w:val="pl-PL"/>
        </w:rPr>
      </w:pPr>
    </w:p>
    <w:p w14:paraId="5F4A85C1" w14:textId="77777777" w:rsidR="002C6AEB" w:rsidRDefault="002C6AEB" w:rsidP="006845DE">
      <w:pPr>
        <w:rPr>
          <w:rFonts w:ascii="Times New Roman" w:eastAsia="Times New Roman" w:hAnsi="Times New Roman"/>
          <w:sz w:val="24"/>
          <w:szCs w:val="24"/>
          <w:lang w:val="pl-PL"/>
        </w:rPr>
      </w:pPr>
    </w:p>
    <w:p w14:paraId="417130B9" w14:textId="77777777" w:rsidR="002C6AEB" w:rsidRDefault="002C6AEB" w:rsidP="006845DE">
      <w:pPr>
        <w:rPr>
          <w:rFonts w:ascii="Times New Roman" w:eastAsia="Times New Roman" w:hAnsi="Times New Roman"/>
          <w:sz w:val="24"/>
          <w:szCs w:val="24"/>
          <w:lang w:val="pl-PL"/>
        </w:rPr>
      </w:pPr>
    </w:p>
    <w:p w14:paraId="3DCD98FC" w14:textId="77777777" w:rsidR="002C6AEB" w:rsidRDefault="002C6AEB" w:rsidP="006845DE">
      <w:pPr>
        <w:rPr>
          <w:rFonts w:ascii="Times New Roman" w:eastAsia="Times New Roman" w:hAnsi="Times New Roman"/>
          <w:sz w:val="24"/>
          <w:szCs w:val="24"/>
          <w:lang w:val="pl-PL"/>
        </w:rPr>
      </w:pPr>
    </w:p>
    <w:p w14:paraId="36969277" w14:textId="77777777" w:rsidR="002C6AEB" w:rsidRDefault="002C6AEB" w:rsidP="006845DE">
      <w:pPr>
        <w:rPr>
          <w:rFonts w:ascii="Times New Roman" w:eastAsia="Times New Roman" w:hAnsi="Times New Roman"/>
          <w:sz w:val="24"/>
          <w:szCs w:val="24"/>
          <w:lang w:val="pl-PL"/>
        </w:rPr>
      </w:pPr>
    </w:p>
    <w:p w14:paraId="7811EF1F" w14:textId="77777777" w:rsidR="002C6AEB" w:rsidRDefault="002C6AEB" w:rsidP="006845DE">
      <w:pPr>
        <w:rPr>
          <w:rFonts w:ascii="Times New Roman" w:eastAsia="Times New Roman" w:hAnsi="Times New Roman"/>
          <w:sz w:val="24"/>
          <w:szCs w:val="24"/>
          <w:lang w:val="pl-PL"/>
        </w:rPr>
      </w:pPr>
    </w:p>
    <w:p w14:paraId="614E58D7" w14:textId="77777777" w:rsidR="002C6AEB" w:rsidRDefault="002C6AEB" w:rsidP="006845DE">
      <w:pPr>
        <w:rPr>
          <w:rFonts w:ascii="Times New Roman" w:eastAsia="Times New Roman" w:hAnsi="Times New Roman"/>
          <w:sz w:val="24"/>
          <w:szCs w:val="24"/>
          <w:lang w:val="pl-PL"/>
        </w:rPr>
      </w:pPr>
    </w:p>
    <w:p w14:paraId="14544F44" w14:textId="77777777" w:rsidR="002C6AEB" w:rsidRDefault="002C6AEB" w:rsidP="006845DE">
      <w:pPr>
        <w:rPr>
          <w:rFonts w:ascii="Times New Roman" w:eastAsia="Times New Roman" w:hAnsi="Times New Roman"/>
          <w:sz w:val="24"/>
          <w:szCs w:val="24"/>
          <w:lang w:val="pl-PL"/>
        </w:rPr>
      </w:pPr>
    </w:p>
    <w:p w14:paraId="7DC47140" w14:textId="77777777" w:rsidR="002C6AEB" w:rsidRDefault="002C6AEB" w:rsidP="006845DE">
      <w:pPr>
        <w:rPr>
          <w:rFonts w:ascii="Times New Roman" w:eastAsia="Times New Roman" w:hAnsi="Times New Roman"/>
          <w:sz w:val="24"/>
          <w:szCs w:val="24"/>
          <w:lang w:val="pl-PL"/>
        </w:rPr>
      </w:pPr>
    </w:p>
    <w:p w14:paraId="61B77B3D" w14:textId="77777777" w:rsidR="002C6AEB" w:rsidRDefault="002C6AEB" w:rsidP="006845DE">
      <w:pPr>
        <w:rPr>
          <w:rFonts w:ascii="Times New Roman" w:eastAsia="Times New Roman" w:hAnsi="Times New Roman"/>
          <w:sz w:val="24"/>
          <w:szCs w:val="24"/>
          <w:lang w:val="pl-PL"/>
        </w:rPr>
      </w:pPr>
    </w:p>
    <w:p w14:paraId="2C938888" w14:textId="77777777" w:rsidR="002C6AEB" w:rsidRDefault="002C6AEB" w:rsidP="006845DE">
      <w:pPr>
        <w:rPr>
          <w:rFonts w:ascii="Times New Roman" w:eastAsia="Times New Roman" w:hAnsi="Times New Roman"/>
          <w:sz w:val="24"/>
          <w:szCs w:val="24"/>
          <w:lang w:val="pl-PL"/>
        </w:rPr>
      </w:pPr>
    </w:p>
    <w:p w14:paraId="46065221" w14:textId="77777777" w:rsidR="002C6AEB" w:rsidRDefault="002C6AEB" w:rsidP="006845DE">
      <w:pPr>
        <w:rPr>
          <w:rFonts w:ascii="Times New Roman" w:eastAsia="Times New Roman" w:hAnsi="Times New Roman"/>
          <w:sz w:val="24"/>
          <w:szCs w:val="24"/>
          <w:lang w:val="pl-PL"/>
        </w:rPr>
      </w:pPr>
    </w:p>
    <w:p w14:paraId="6A901D4D" w14:textId="77777777" w:rsidR="002C6AEB" w:rsidRDefault="002C6AEB" w:rsidP="006845DE">
      <w:pPr>
        <w:rPr>
          <w:rFonts w:ascii="Times New Roman" w:eastAsia="Times New Roman" w:hAnsi="Times New Roman"/>
          <w:sz w:val="24"/>
          <w:szCs w:val="24"/>
          <w:lang w:val="pl-PL"/>
        </w:rPr>
      </w:pPr>
    </w:p>
    <w:p w14:paraId="4B7C71D9" w14:textId="77777777" w:rsidR="002C6AEB" w:rsidRDefault="002C6AEB" w:rsidP="006845DE">
      <w:pPr>
        <w:rPr>
          <w:rFonts w:ascii="Times New Roman" w:eastAsia="Times New Roman" w:hAnsi="Times New Roman"/>
          <w:sz w:val="24"/>
          <w:szCs w:val="24"/>
          <w:lang w:val="pl-PL"/>
        </w:rPr>
      </w:pPr>
    </w:p>
    <w:p w14:paraId="27F14B97" w14:textId="77777777" w:rsidR="002C6AEB" w:rsidRDefault="002C6AEB" w:rsidP="006845DE">
      <w:pPr>
        <w:rPr>
          <w:rFonts w:ascii="Times New Roman" w:eastAsia="Times New Roman" w:hAnsi="Times New Roman"/>
          <w:sz w:val="24"/>
          <w:szCs w:val="24"/>
          <w:lang w:val="pl-PL"/>
        </w:rPr>
      </w:pPr>
    </w:p>
    <w:p w14:paraId="30C0444F" w14:textId="77777777" w:rsidR="002C6AEB" w:rsidRDefault="002C6AEB" w:rsidP="006845DE">
      <w:pPr>
        <w:rPr>
          <w:rFonts w:ascii="Times New Roman" w:eastAsia="Times New Roman" w:hAnsi="Times New Roman"/>
          <w:sz w:val="24"/>
          <w:szCs w:val="24"/>
          <w:lang w:val="pl-PL"/>
        </w:rPr>
      </w:pPr>
    </w:p>
    <w:p w14:paraId="1279D2C6" w14:textId="77777777" w:rsidR="002C6AEB" w:rsidRDefault="002C6AEB" w:rsidP="006845DE">
      <w:pPr>
        <w:rPr>
          <w:rFonts w:ascii="Times New Roman" w:eastAsia="Times New Roman" w:hAnsi="Times New Roman"/>
          <w:sz w:val="24"/>
          <w:szCs w:val="24"/>
          <w:lang w:val="pl-PL"/>
        </w:rPr>
      </w:pPr>
    </w:p>
    <w:p w14:paraId="640883EA" w14:textId="77777777" w:rsidR="002C6AEB" w:rsidRDefault="002C6AEB" w:rsidP="006845DE">
      <w:pPr>
        <w:rPr>
          <w:rFonts w:ascii="Times New Roman" w:eastAsia="Times New Roman" w:hAnsi="Times New Roman"/>
          <w:sz w:val="24"/>
          <w:szCs w:val="24"/>
          <w:lang w:val="pl-PL"/>
        </w:rPr>
      </w:pPr>
    </w:p>
    <w:p w14:paraId="2DE17804" w14:textId="77777777" w:rsidR="002C6AEB" w:rsidRDefault="002C6AEB" w:rsidP="006845DE">
      <w:pPr>
        <w:rPr>
          <w:rFonts w:ascii="Times New Roman" w:eastAsia="Times New Roman" w:hAnsi="Times New Roman"/>
          <w:sz w:val="24"/>
          <w:szCs w:val="24"/>
          <w:lang w:val="pl-PL"/>
        </w:rPr>
      </w:pPr>
    </w:p>
    <w:p w14:paraId="6F396A1C" w14:textId="77777777" w:rsidR="002C6AEB" w:rsidRDefault="002C6AEB" w:rsidP="006845DE">
      <w:pPr>
        <w:rPr>
          <w:rFonts w:ascii="Times New Roman" w:eastAsia="Times New Roman" w:hAnsi="Times New Roman"/>
          <w:sz w:val="24"/>
          <w:szCs w:val="24"/>
          <w:lang w:val="pl-PL"/>
        </w:rPr>
      </w:pPr>
    </w:p>
    <w:p w14:paraId="47B2BFF0" w14:textId="77777777" w:rsidR="002C6AEB" w:rsidRDefault="002C6AEB" w:rsidP="006845DE">
      <w:pPr>
        <w:rPr>
          <w:rFonts w:ascii="Times New Roman" w:eastAsia="Times New Roman" w:hAnsi="Times New Roman"/>
          <w:sz w:val="24"/>
          <w:szCs w:val="24"/>
          <w:lang w:val="pl-PL"/>
        </w:rPr>
      </w:pPr>
    </w:p>
    <w:p w14:paraId="3BF9DB5A" w14:textId="77777777" w:rsidR="00452640" w:rsidRDefault="00452640" w:rsidP="006845DE">
      <w:pPr>
        <w:rPr>
          <w:rFonts w:ascii="Times New Roman" w:eastAsia="Times New Roman" w:hAnsi="Times New Roman"/>
          <w:sz w:val="24"/>
          <w:szCs w:val="24"/>
          <w:lang w:val="pl-PL"/>
        </w:rPr>
      </w:pPr>
    </w:p>
    <w:p w14:paraId="4C924A20" w14:textId="77777777" w:rsidR="00452640" w:rsidRDefault="00452640" w:rsidP="006845DE">
      <w:pPr>
        <w:rPr>
          <w:rFonts w:ascii="Times New Roman" w:eastAsia="Times New Roman" w:hAnsi="Times New Roman"/>
          <w:sz w:val="24"/>
          <w:szCs w:val="24"/>
          <w:lang w:val="pl-PL"/>
        </w:rPr>
      </w:pPr>
    </w:p>
    <w:p w14:paraId="6649DD78" w14:textId="77777777" w:rsidR="00452640" w:rsidRDefault="00452640" w:rsidP="006845DE">
      <w:pPr>
        <w:rPr>
          <w:rFonts w:ascii="Times New Roman" w:eastAsia="Times New Roman" w:hAnsi="Times New Roman"/>
          <w:sz w:val="24"/>
          <w:szCs w:val="24"/>
          <w:lang w:val="pl-PL"/>
        </w:rPr>
      </w:pPr>
    </w:p>
    <w:p w14:paraId="3A82C1E7" w14:textId="77777777" w:rsidR="009326FC" w:rsidRDefault="009326FC" w:rsidP="006845DE">
      <w:pPr>
        <w:rPr>
          <w:rFonts w:ascii="Times New Roman" w:eastAsia="Times New Roman" w:hAnsi="Times New Roman"/>
          <w:sz w:val="24"/>
          <w:szCs w:val="24"/>
          <w:lang w:val="pl-PL"/>
        </w:rPr>
      </w:pPr>
    </w:p>
    <w:p w14:paraId="14B64B51" w14:textId="0BBFDCEA" w:rsidR="00BA5B49" w:rsidRDefault="00BA5B49" w:rsidP="00D53CD9">
      <w:pPr>
        <w:numPr>
          <w:ilvl w:val="0"/>
          <w:numId w:val="58"/>
        </w:numPr>
        <w:rPr>
          <w:rFonts w:ascii="Times New Roman" w:eastAsia="Times New Roman" w:hAnsi="Times New Roman"/>
          <w:b/>
          <w:sz w:val="32"/>
          <w:szCs w:val="32"/>
          <w:lang w:val="pl-PL"/>
        </w:rPr>
      </w:pPr>
      <w:r w:rsidRPr="00BA5B49">
        <w:rPr>
          <w:rFonts w:ascii="Times New Roman" w:eastAsia="Times New Roman" w:hAnsi="Times New Roman"/>
          <w:b/>
          <w:sz w:val="32"/>
          <w:szCs w:val="32"/>
          <w:lang w:val="pl-PL"/>
        </w:rPr>
        <w:lastRenderedPageBreak/>
        <w:t>Kryteria do standardu w zakresie bazy kształcenia</w:t>
      </w:r>
    </w:p>
    <w:p w14:paraId="178FC07A" w14:textId="77777777" w:rsidR="00762D8B" w:rsidRPr="00762D8B" w:rsidRDefault="00762D8B" w:rsidP="00762D8B">
      <w:pPr>
        <w:ind w:left="929"/>
        <w:rPr>
          <w:rFonts w:ascii="Times New Roman" w:eastAsia="Times New Roman" w:hAnsi="Times New Roman"/>
          <w:b/>
          <w:sz w:val="32"/>
          <w:szCs w:val="32"/>
          <w:lang w:val="pl-PL"/>
        </w:rPr>
      </w:pPr>
    </w:p>
    <w:p w14:paraId="648C51E9" w14:textId="6E5D84A3" w:rsidR="00BA5B49" w:rsidRPr="00BA5B49" w:rsidRDefault="00BA5B49" w:rsidP="00BA5B49">
      <w:pPr>
        <w:ind w:left="569"/>
        <w:rPr>
          <w:rFonts w:ascii="Times New Roman" w:eastAsia="Times New Roman" w:hAnsi="Times New Roman"/>
          <w:b/>
          <w:color w:val="00B050"/>
          <w:sz w:val="24"/>
          <w:szCs w:val="24"/>
          <w:lang w:val="pl-PL"/>
        </w:rPr>
      </w:pPr>
      <w:r w:rsidRPr="00BA5B49">
        <w:rPr>
          <w:rFonts w:ascii="Times New Roman" w:eastAsia="Times New Roman" w:hAnsi="Times New Roman"/>
          <w:b/>
          <w:bCs/>
          <w:color w:val="00B050"/>
          <w:sz w:val="24"/>
          <w:szCs w:val="24"/>
          <w:lang w:val="pl-PL"/>
        </w:rPr>
        <w:t>* dotyczy kierunków funkcjonujących i nowotworzonych</w:t>
      </w:r>
    </w:p>
    <w:tbl>
      <w:tblPr>
        <w:tblW w:w="14243" w:type="dxa"/>
        <w:tblCellSpacing w:w="0" w:type="dxa"/>
        <w:tblInd w:w="-5" w:type="dxa"/>
        <w:tblLayout w:type="fixed"/>
        <w:tblCellMar>
          <w:left w:w="0" w:type="dxa"/>
          <w:right w:w="0" w:type="dxa"/>
        </w:tblCellMar>
        <w:tblLook w:val="04A0" w:firstRow="1" w:lastRow="0" w:firstColumn="1" w:lastColumn="0" w:noHBand="0" w:noVBand="1"/>
      </w:tblPr>
      <w:tblGrid>
        <w:gridCol w:w="8"/>
        <w:gridCol w:w="559"/>
        <w:gridCol w:w="168"/>
        <w:gridCol w:w="11182"/>
        <w:gridCol w:w="13"/>
        <w:gridCol w:w="1121"/>
        <w:gridCol w:w="13"/>
        <w:gridCol w:w="1171"/>
        <w:gridCol w:w="8"/>
      </w:tblGrid>
      <w:tr w:rsidR="00BA5B49" w:rsidRPr="00BA5B49" w14:paraId="2FEC37E6" w14:textId="77777777" w:rsidTr="00105640">
        <w:trPr>
          <w:gridAfter w:val="1"/>
          <w:wAfter w:w="8" w:type="dxa"/>
          <w:trHeight w:val="420"/>
          <w:tblHeader/>
          <w:tblCellSpacing w:w="0" w:type="dxa"/>
        </w:trPr>
        <w:tc>
          <w:tcPr>
            <w:tcW w:w="11917" w:type="dxa"/>
            <w:gridSpan w:val="4"/>
            <w:vMerge w:val="restart"/>
            <w:tcBorders>
              <w:top w:val="single" w:sz="4" w:space="0" w:color="auto"/>
              <w:left w:val="single" w:sz="4" w:space="0" w:color="auto"/>
              <w:bottom w:val="single" w:sz="4" w:space="0" w:color="auto"/>
              <w:right w:val="single" w:sz="4" w:space="0" w:color="auto"/>
            </w:tcBorders>
            <w:shd w:val="clear" w:color="auto" w:fill="D9D9D9"/>
            <w:hideMark/>
          </w:tcPr>
          <w:p w14:paraId="22691401" w14:textId="77777777" w:rsidR="006D2885" w:rsidRDefault="006D2885" w:rsidP="006D2885">
            <w:pPr>
              <w:jc w:val="center"/>
              <w:rPr>
                <w:rFonts w:ascii="Times New Roman" w:eastAsia="Times New Roman" w:hAnsi="Times New Roman"/>
                <w:b/>
                <w:bCs/>
                <w:sz w:val="24"/>
                <w:szCs w:val="24"/>
                <w:lang w:val="pl-PL"/>
              </w:rPr>
            </w:pPr>
          </w:p>
          <w:p w14:paraId="762F45A3" w14:textId="206D7688" w:rsidR="00BA5B49" w:rsidRPr="00CC6D7D" w:rsidRDefault="00BA5B49" w:rsidP="006D2885">
            <w:pPr>
              <w:jc w:val="center"/>
              <w:rPr>
                <w:rFonts w:ascii="Times New Roman" w:eastAsia="Times New Roman" w:hAnsi="Times New Roman"/>
                <w:sz w:val="28"/>
                <w:szCs w:val="28"/>
                <w:lang w:val="pl-PL"/>
              </w:rPr>
            </w:pPr>
            <w:r w:rsidRPr="00CC6D7D">
              <w:rPr>
                <w:rFonts w:ascii="Times New Roman" w:eastAsia="Times New Roman" w:hAnsi="Times New Roman"/>
                <w:b/>
                <w:bCs/>
                <w:sz w:val="28"/>
                <w:szCs w:val="28"/>
                <w:lang w:val="pl-PL"/>
              </w:rPr>
              <w:t>Kryteria obligatoryjne do uzyskania akredytacji na okres 3 lat</w:t>
            </w:r>
          </w:p>
        </w:tc>
        <w:tc>
          <w:tcPr>
            <w:tcW w:w="2318"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0E8F70EF" w14:textId="77777777" w:rsidR="00BA5B49" w:rsidRPr="00BA5B49" w:rsidRDefault="00BA5B49" w:rsidP="00762D8B">
            <w:pPr>
              <w:jc w:val="center"/>
              <w:rPr>
                <w:rFonts w:ascii="Times New Roman" w:eastAsia="Times New Roman" w:hAnsi="Times New Roman"/>
                <w:sz w:val="24"/>
                <w:szCs w:val="24"/>
              </w:rPr>
            </w:pPr>
            <w:proofErr w:type="spellStart"/>
            <w:r w:rsidRPr="00BA5B49">
              <w:rPr>
                <w:rFonts w:ascii="Times New Roman" w:eastAsia="Times New Roman" w:hAnsi="Times New Roman"/>
                <w:b/>
                <w:bCs/>
                <w:sz w:val="24"/>
                <w:szCs w:val="24"/>
              </w:rPr>
              <w:t>Punktacja</w:t>
            </w:r>
            <w:proofErr w:type="spellEnd"/>
          </w:p>
        </w:tc>
      </w:tr>
      <w:tr w:rsidR="00BA5B49" w:rsidRPr="00BA5B49" w14:paraId="6F7E5E45" w14:textId="77777777" w:rsidTr="00105640">
        <w:trPr>
          <w:gridAfter w:val="1"/>
          <w:wAfter w:w="8" w:type="dxa"/>
          <w:trHeight w:val="330"/>
          <w:tblHeader/>
          <w:tblCellSpacing w:w="0" w:type="dxa"/>
        </w:trPr>
        <w:tc>
          <w:tcPr>
            <w:tcW w:w="11917" w:type="dxa"/>
            <w:gridSpan w:val="4"/>
            <w:vMerge/>
            <w:tcBorders>
              <w:top w:val="single" w:sz="4" w:space="0" w:color="auto"/>
              <w:left w:val="single" w:sz="4" w:space="0" w:color="auto"/>
              <w:bottom w:val="single" w:sz="4" w:space="0" w:color="auto"/>
              <w:right w:val="single" w:sz="4" w:space="0" w:color="auto"/>
            </w:tcBorders>
            <w:vAlign w:val="center"/>
            <w:hideMark/>
          </w:tcPr>
          <w:p w14:paraId="14293971" w14:textId="77777777" w:rsidR="00BA5B49" w:rsidRPr="00BA5B49" w:rsidRDefault="00BA5B49" w:rsidP="00BA5B49">
            <w:pPr>
              <w:rPr>
                <w:rFonts w:ascii="Times New Roman" w:eastAsia="Times New Roman" w:hAnsi="Times New Roman"/>
                <w:sz w:val="24"/>
                <w:szCs w:val="24"/>
                <w:lang w:val="pl-PL"/>
              </w:rPr>
            </w:pPr>
          </w:p>
        </w:tc>
        <w:tc>
          <w:tcPr>
            <w:tcW w:w="1134" w:type="dxa"/>
            <w:gridSpan w:val="2"/>
            <w:tcBorders>
              <w:top w:val="single" w:sz="6" w:space="0" w:color="000000"/>
              <w:left w:val="single" w:sz="6" w:space="0" w:color="000000"/>
              <w:bottom w:val="single" w:sz="6" w:space="0" w:color="000000"/>
              <w:right w:val="nil"/>
            </w:tcBorders>
            <w:shd w:val="clear" w:color="auto" w:fill="D9D9D9"/>
            <w:hideMark/>
          </w:tcPr>
          <w:p w14:paraId="0C8D5116" w14:textId="77777777" w:rsidR="00BA5B49" w:rsidRPr="00BA5B49" w:rsidRDefault="00BA5B49" w:rsidP="00690CA7">
            <w:pPr>
              <w:jc w:val="center"/>
              <w:rPr>
                <w:rFonts w:ascii="Times New Roman" w:eastAsia="Times New Roman" w:hAnsi="Times New Roman"/>
                <w:sz w:val="24"/>
                <w:szCs w:val="24"/>
              </w:rPr>
            </w:pPr>
            <w:r w:rsidRPr="00BA5B49">
              <w:rPr>
                <w:rFonts w:ascii="Times New Roman" w:eastAsia="Times New Roman" w:hAnsi="Times New Roman"/>
                <w:b/>
                <w:bCs/>
                <w:sz w:val="24"/>
                <w:szCs w:val="24"/>
              </w:rPr>
              <w:t>Tak - 1</w:t>
            </w:r>
          </w:p>
        </w:tc>
        <w:tc>
          <w:tcPr>
            <w:tcW w:w="1184"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246C72D7" w14:textId="77777777" w:rsidR="00BA5B49" w:rsidRPr="00BA5B49" w:rsidRDefault="00BA5B49" w:rsidP="00690CA7">
            <w:pPr>
              <w:jc w:val="center"/>
              <w:rPr>
                <w:rFonts w:ascii="Times New Roman" w:eastAsia="Times New Roman" w:hAnsi="Times New Roman"/>
                <w:sz w:val="24"/>
                <w:szCs w:val="24"/>
              </w:rPr>
            </w:pPr>
            <w:r w:rsidRPr="00BA5B49">
              <w:rPr>
                <w:rFonts w:ascii="Times New Roman" w:eastAsia="Times New Roman" w:hAnsi="Times New Roman"/>
                <w:b/>
                <w:bCs/>
                <w:sz w:val="24"/>
                <w:szCs w:val="24"/>
              </w:rPr>
              <w:t>Nie - 0</w:t>
            </w:r>
          </w:p>
        </w:tc>
      </w:tr>
      <w:tr w:rsidR="00BA5B49" w:rsidRPr="0039507C" w14:paraId="6047BB54" w14:textId="77777777" w:rsidTr="00105640">
        <w:trPr>
          <w:gridAfter w:val="1"/>
          <w:wAfter w:w="8" w:type="dxa"/>
          <w:trHeight w:val="561"/>
          <w:tblCellSpacing w:w="0" w:type="dxa"/>
        </w:trPr>
        <w:tc>
          <w:tcPr>
            <w:tcW w:w="14235" w:type="dxa"/>
            <w:gridSpan w:val="8"/>
            <w:tcBorders>
              <w:top w:val="single" w:sz="6" w:space="0" w:color="000000"/>
              <w:left w:val="single" w:sz="6" w:space="0" w:color="000000"/>
              <w:bottom w:val="single" w:sz="6" w:space="0" w:color="000000"/>
              <w:right w:val="single" w:sz="6" w:space="0" w:color="000000"/>
            </w:tcBorders>
            <w:hideMark/>
          </w:tcPr>
          <w:p w14:paraId="5DF377CC" w14:textId="77777777" w:rsidR="00BA5B49" w:rsidRPr="009326FC" w:rsidRDefault="00BA5B49" w:rsidP="009326FC">
            <w:pPr>
              <w:jc w:val="center"/>
              <w:rPr>
                <w:rFonts w:ascii="Times New Roman" w:eastAsia="Times New Roman" w:hAnsi="Times New Roman"/>
                <w:sz w:val="28"/>
                <w:szCs w:val="28"/>
                <w:lang w:val="pl-PL"/>
              </w:rPr>
            </w:pPr>
            <w:r w:rsidRPr="009326FC">
              <w:rPr>
                <w:rFonts w:ascii="Times New Roman" w:eastAsia="Times New Roman" w:hAnsi="Times New Roman"/>
                <w:b/>
                <w:sz w:val="28"/>
                <w:szCs w:val="28"/>
                <w:lang w:val="pl-PL"/>
              </w:rPr>
              <w:t>Infrastruktura i zasoby edukacyjne wykorzystywane w realizacji programu studiów oraz ich doskonalenie</w:t>
            </w:r>
          </w:p>
        </w:tc>
      </w:tr>
      <w:tr w:rsidR="00BA5B49" w:rsidRPr="00BA5B49" w14:paraId="371D0E86" w14:textId="77777777" w:rsidTr="00105640">
        <w:trPr>
          <w:gridAfter w:val="1"/>
          <w:wAfter w:w="8" w:type="dxa"/>
          <w:trHeight w:val="1827"/>
          <w:tblCellSpacing w:w="0" w:type="dxa"/>
        </w:trPr>
        <w:tc>
          <w:tcPr>
            <w:tcW w:w="735" w:type="dxa"/>
            <w:gridSpan w:val="3"/>
            <w:tcBorders>
              <w:top w:val="single" w:sz="6" w:space="0" w:color="000000"/>
              <w:left w:val="single" w:sz="6" w:space="0" w:color="000000"/>
              <w:bottom w:val="single" w:sz="6" w:space="0" w:color="000000"/>
              <w:right w:val="nil"/>
            </w:tcBorders>
            <w:vAlign w:val="center"/>
            <w:hideMark/>
          </w:tcPr>
          <w:p w14:paraId="3AEA66C6" w14:textId="77777777" w:rsidR="00BA5B49" w:rsidRPr="00BA5B49" w:rsidRDefault="00BA5B49" w:rsidP="009326FC">
            <w:pPr>
              <w:jc w:val="center"/>
              <w:rPr>
                <w:rFonts w:ascii="Times New Roman" w:eastAsia="Times New Roman" w:hAnsi="Times New Roman"/>
                <w:b/>
                <w:sz w:val="24"/>
                <w:szCs w:val="24"/>
              </w:rPr>
            </w:pPr>
            <w:r w:rsidRPr="00BA5B49">
              <w:rPr>
                <w:rFonts w:ascii="Times New Roman" w:eastAsia="Times New Roman" w:hAnsi="Times New Roman"/>
                <w:b/>
                <w:sz w:val="24"/>
                <w:szCs w:val="24"/>
              </w:rPr>
              <w:t>1.</w:t>
            </w:r>
          </w:p>
        </w:tc>
        <w:tc>
          <w:tcPr>
            <w:tcW w:w="11182" w:type="dxa"/>
            <w:tcBorders>
              <w:top w:val="single" w:sz="6" w:space="0" w:color="000000"/>
              <w:left w:val="single" w:sz="6" w:space="0" w:color="000000"/>
              <w:bottom w:val="single" w:sz="6" w:space="0" w:color="000000"/>
              <w:right w:val="nil"/>
            </w:tcBorders>
            <w:hideMark/>
          </w:tcPr>
          <w:p w14:paraId="4D758AED" w14:textId="408D5802" w:rsidR="00BC391E" w:rsidRPr="00F900C7" w:rsidRDefault="00872589" w:rsidP="009326FC">
            <w:pPr>
              <w:ind w:left="99" w:right="144"/>
              <w:jc w:val="both"/>
              <w:rPr>
                <w:rFonts w:ascii="Times New Roman" w:eastAsia="Times New Roman" w:hAnsi="Times New Roman"/>
                <w:sz w:val="24"/>
                <w:szCs w:val="24"/>
                <w:lang w:val="pl-PL"/>
              </w:rPr>
            </w:pPr>
            <w:r w:rsidRPr="00F900C7">
              <w:rPr>
                <w:rFonts w:ascii="Times New Roman" w:hAnsi="Times New Roman"/>
                <w:sz w:val="24"/>
                <w:lang w:val="pl-PL"/>
              </w:rPr>
              <w:t xml:space="preserve">Proces kształcenia odbywa się z wykorzystaniem </w:t>
            </w:r>
            <w:r w:rsidR="00630292" w:rsidRPr="00F900C7">
              <w:rPr>
                <w:rFonts w:ascii="Times New Roman" w:hAnsi="Times New Roman"/>
                <w:sz w:val="24"/>
                <w:lang w:val="pl-PL"/>
              </w:rPr>
              <w:t>infrastruktury</w:t>
            </w:r>
            <w:r w:rsidRPr="00F900C7">
              <w:rPr>
                <w:rFonts w:ascii="Times New Roman" w:hAnsi="Times New Roman"/>
                <w:sz w:val="24"/>
                <w:lang w:val="pl-PL"/>
              </w:rPr>
              <w:t xml:space="preserve"> </w:t>
            </w:r>
            <w:bookmarkStart w:id="11" w:name="_Hlk194720422"/>
            <w:r w:rsidRPr="00F900C7">
              <w:rPr>
                <w:rFonts w:ascii="Times New Roman" w:hAnsi="Times New Roman"/>
                <w:sz w:val="24"/>
                <w:lang w:val="pl-PL"/>
              </w:rPr>
              <w:t>pozwalającej na osiągnięcie efektów uczenia się zdefiniowanych w programie studiów</w:t>
            </w:r>
            <w:r w:rsidRPr="00F900C7">
              <w:rPr>
                <w:rFonts w:ascii="Times New Roman" w:eastAsia="Times New Roman" w:hAnsi="Times New Roman"/>
                <w:sz w:val="24"/>
                <w:szCs w:val="24"/>
                <w:lang w:val="pl-PL"/>
              </w:rPr>
              <w:t xml:space="preserve">. </w:t>
            </w:r>
            <w:bookmarkEnd w:id="11"/>
            <w:r w:rsidR="00BA5B49" w:rsidRPr="00F900C7">
              <w:rPr>
                <w:rFonts w:ascii="Times New Roman" w:eastAsia="Times New Roman" w:hAnsi="Times New Roman"/>
                <w:sz w:val="24"/>
                <w:szCs w:val="24"/>
                <w:lang w:val="pl-PL"/>
              </w:rPr>
              <w:t xml:space="preserve">Liczba, topografia, wielkość i powierzchnia sal wykładowych, seminaryjnych, ćwiczeniowych, laboratoryjnych,  </w:t>
            </w:r>
            <w:r w:rsidR="00BC391E" w:rsidRPr="00F900C7">
              <w:rPr>
                <w:rFonts w:ascii="Times New Roman" w:eastAsia="Times New Roman" w:hAnsi="Times New Roman"/>
                <w:sz w:val="24"/>
                <w:szCs w:val="24"/>
                <w:lang w:val="pl-PL"/>
              </w:rPr>
              <w:t xml:space="preserve">pracowni informatycznych,  pracowni nauki języków obcych, </w:t>
            </w:r>
            <w:r w:rsidR="00BA5B49" w:rsidRPr="00F900C7">
              <w:rPr>
                <w:rFonts w:ascii="Times New Roman" w:eastAsia="Times New Roman" w:hAnsi="Times New Roman"/>
                <w:sz w:val="24"/>
                <w:szCs w:val="24"/>
                <w:lang w:val="pl-PL"/>
              </w:rPr>
              <w:t xml:space="preserve">pracowni specjalistycznych </w:t>
            </w:r>
            <w:r w:rsidR="00BC391E" w:rsidRPr="00F900C7">
              <w:rPr>
                <w:rFonts w:ascii="Times New Roman" w:eastAsia="Times New Roman" w:hAnsi="Times New Roman"/>
                <w:sz w:val="24"/>
                <w:szCs w:val="24"/>
                <w:lang w:val="pl-PL"/>
              </w:rPr>
              <w:t>w tym</w:t>
            </w:r>
            <w:r w:rsidR="009326FC" w:rsidRPr="00F900C7">
              <w:rPr>
                <w:rFonts w:ascii="Times New Roman" w:eastAsia="Times New Roman" w:hAnsi="Times New Roman"/>
                <w:sz w:val="24"/>
                <w:szCs w:val="24"/>
                <w:lang w:val="pl-PL"/>
              </w:rPr>
              <w:t>:</w:t>
            </w:r>
            <w:r w:rsidR="00BC391E" w:rsidRPr="00F900C7">
              <w:rPr>
                <w:rFonts w:ascii="Times New Roman" w:eastAsia="Times New Roman" w:hAnsi="Times New Roman"/>
                <w:sz w:val="24"/>
                <w:szCs w:val="24"/>
                <w:lang w:val="pl-PL"/>
              </w:rPr>
              <w:t xml:space="preserve"> anatomii, fizjologii</w:t>
            </w:r>
            <w:r w:rsidR="00630292" w:rsidRPr="00F900C7">
              <w:rPr>
                <w:rFonts w:ascii="Times New Roman" w:eastAsia="Times New Roman" w:hAnsi="Times New Roman"/>
                <w:sz w:val="24"/>
                <w:szCs w:val="24"/>
                <w:lang w:val="pl-PL"/>
              </w:rPr>
              <w:t xml:space="preserve">, </w:t>
            </w:r>
            <w:r w:rsidR="00BC391E" w:rsidRPr="00F900C7">
              <w:rPr>
                <w:rFonts w:ascii="Times New Roman" w:eastAsia="Times New Roman" w:hAnsi="Times New Roman"/>
                <w:sz w:val="24"/>
                <w:szCs w:val="24"/>
                <w:lang w:val="pl-PL"/>
              </w:rPr>
              <w:t>biochemii</w:t>
            </w:r>
            <w:r w:rsidR="00630292" w:rsidRPr="00F900C7">
              <w:rPr>
                <w:rFonts w:ascii="Times New Roman" w:eastAsia="Times New Roman" w:hAnsi="Times New Roman"/>
                <w:sz w:val="24"/>
                <w:szCs w:val="24"/>
                <w:lang w:val="pl-PL"/>
              </w:rPr>
              <w:t xml:space="preserve"> i mikrobiologii</w:t>
            </w:r>
            <w:r w:rsidR="00BC391E" w:rsidRPr="00F900C7">
              <w:rPr>
                <w:rFonts w:ascii="Times New Roman" w:eastAsia="Times New Roman" w:hAnsi="Times New Roman"/>
                <w:sz w:val="24"/>
                <w:szCs w:val="24"/>
                <w:lang w:val="pl-PL"/>
              </w:rPr>
              <w:t xml:space="preserve"> oraz pracowni </w:t>
            </w:r>
            <w:r w:rsidR="00BA5B49" w:rsidRPr="00F900C7">
              <w:rPr>
                <w:rFonts w:ascii="Times New Roman" w:eastAsia="Times New Roman" w:hAnsi="Times New Roman"/>
                <w:sz w:val="24"/>
                <w:szCs w:val="24"/>
                <w:lang w:val="pl-PL"/>
              </w:rPr>
              <w:t>umiejętności pielęgniarskich i pracowni symulacji wysokiej wierności</w:t>
            </w:r>
            <w:r w:rsidR="00BC391E" w:rsidRPr="00F900C7">
              <w:rPr>
                <w:rFonts w:ascii="Times New Roman" w:eastAsia="Times New Roman" w:hAnsi="Times New Roman"/>
                <w:sz w:val="24"/>
                <w:szCs w:val="24"/>
                <w:lang w:val="pl-PL"/>
              </w:rPr>
              <w:t xml:space="preserve"> </w:t>
            </w:r>
            <w:r w:rsidR="00BA5B49" w:rsidRPr="00F900C7">
              <w:rPr>
                <w:rFonts w:ascii="Times New Roman" w:eastAsia="Times New Roman" w:hAnsi="Times New Roman"/>
                <w:sz w:val="24"/>
                <w:szCs w:val="24"/>
                <w:lang w:val="pl-PL"/>
              </w:rPr>
              <w:t>jest dostosowana do liczby studentów, liczby grup i liczebności grup studenckich oraz umożliwia realizację procesu nauczania i uczenia się.</w:t>
            </w:r>
          </w:p>
        </w:tc>
        <w:tc>
          <w:tcPr>
            <w:tcW w:w="1134" w:type="dxa"/>
            <w:gridSpan w:val="2"/>
            <w:tcBorders>
              <w:top w:val="single" w:sz="6" w:space="0" w:color="000000"/>
              <w:left w:val="single" w:sz="6" w:space="0" w:color="000000"/>
              <w:bottom w:val="single" w:sz="6" w:space="0" w:color="000000"/>
              <w:right w:val="nil"/>
            </w:tcBorders>
            <w:vAlign w:val="center"/>
            <w:hideMark/>
          </w:tcPr>
          <w:p w14:paraId="315F8D80" w14:textId="77777777" w:rsidR="00BA5B49" w:rsidRPr="00BA5B49" w:rsidRDefault="00BA5B49" w:rsidP="009326FC">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39C43474" w14:textId="77777777" w:rsidR="00BA5B49" w:rsidRPr="00BA5B49" w:rsidRDefault="00BA5B49" w:rsidP="009326FC">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Nie</w:t>
            </w:r>
          </w:p>
        </w:tc>
      </w:tr>
      <w:tr w:rsidR="00BA5B49" w:rsidRPr="00BA5B49" w14:paraId="59560AA3" w14:textId="77777777" w:rsidTr="00105640">
        <w:trPr>
          <w:gridAfter w:val="1"/>
          <w:wAfter w:w="8" w:type="dxa"/>
          <w:trHeight w:val="561"/>
          <w:tblCellSpacing w:w="0" w:type="dxa"/>
        </w:trPr>
        <w:tc>
          <w:tcPr>
            <w:tcW w:w="735" w:type="dxa"/>
            <w:gridSpan w:val="3"/>
            <w:tcBorders>
              <w:top w:val="single" w:sz="6" w:space="0" w:color="000000"/>
              <w:left w:val="single" w:sz="6" w:space="0" w:color="000000"/>
              <w:bottom w:val="single" w:sz="6" w:space="0" w:color="000000"/>
              <w:right w:val="nil"/>
            </w:tcBorders>
            <w:vAlign w:val="center"/>
            <w:hideMark/>
          </w:tcPr>
          <w:p w14:paraId="70C2EFFC" w14:textId="77777777" w:rsidR="00BA5B49" w:rsidRPr="00BA5B49" w:rsidRDefault="00BA5B49" w:rsidP="009326FC">
            <w:pPr>
              <w:jc w:val="center"/>
              <w:rPr>
                <w:rFonts w:ascii="Times New Roman" w:eastAsia="Times New Roman" w:hAnsi="Times New Roman"/>
                <w:b/>
                <w:sz w:val="24"/>
                <w:szCs w:val="24"/>
              </w:rPr>
            </w:pPr>
            <w:r w:rsidRPr="00BA5B49">
              <w:rPr>
                <w:rFonts w:ascii="Times New Roman" w:eastAsia="Times New Roman" w:hAnsi="Times New Roman"/>
                <w:b/>
                <w:sz w:val="24"/>
                <w:szCs w:val="24"/>
              </w:rPr>
              <w:t>2.</w:t>
            </w:r>
          </w:p>
        </w:tc>
        <w:tc>
          <w:tcPr>
            <w:tcW w:w="11182" w:type="dxa"/>
            <w:tcBorders>
              <w:top w:val="single" w:sz="6" w:space="0" w:color="000000"/>
              <w:left w:val="single" w:sz="6" w:space="0" w:color="000000"/>
              <w:bottom w:val="single" w:sz="6" w:space="0" w:color="000000"/>
              <w:right w:val="nil"/>
            </w:tcBorders>
            <w:vAlign w:val="center"/>
            <w:hideMark/>
          </w:tcPr>
          <w:p w14:paraId="017D976D" w14:textId="77777777" w:rsidR="00BA5B49" w:rsidRPr="00F900C7" w:rsidRDefault="00BA5B49"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Liczba stanowisk w pracowniach dydaktycznych, w tym również w  pracowniach komputerowych jest dostosowana do liczebności grup ćwiczeniowych i umożliwia realizację zajęć.</w:t>
            </w:r>
          </w:p>
        </w:tc>
        <w:tc>
          <w:tcPr>
            <w:tcW w:w="1134" w:type="dxa"/>
            <w:gridSpan w:val="2"/>
            <w:tcBorders>
              <w:top w:val="single" w:sz="6" w:space="0" w:color="000000"/>
              <w:left w:val="single" w:sz="6" w:space="0" w:color="000000"/>
              <w:bottom w:val="single" w:sz="6" w:space="0" w:color="000000"/>
              <w:right w:val="nil"/>
            </w:tcBorders>
            <w:vAlign w:val="center"/>
            <w:hideMark/>
          </w:tcPr>
          <w:p w14:paraId="4A26F442" w14:textId="77777777" w:rsidR="00BA5B49" w:rsidRPr="00BA5B49" w:rsidRDefault="00BA5B49" w:rsidP="00762D8B">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537562A4" w14:textId="77777777" w:rsidR="00BA5B49" w:rsidRPr="00BA5B49" w:rsidRDefault="00BA5B49" w:rsidP="00762D8B">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Nie</w:t>
            </w:r>
          </w:p>
        </w:tc>
      </w:tr>
      <w:tr w:rsidR="00BA5B49" w:rsidRPr="00BA5B49" w14:paraId="1E5AA431" w14:textId="77777777" w:rsidTr="00105640">
        <w:trPr>
          <w:gridAfter w:val="1"/>
          <w:wAfter w:w="8" w:type="dxa"/>
          <w:trHeight w:val="553"/>
          <w:tblCellSpacing w:w="0" w:type="dxa"/>
        </w:trPr>
        <w:tc>
          <w:tcPr>
            <w:tcW w:w="735" w:type="dxa"/>
            <w:gridSpan w:val="3"/>
            <w:tcBorders>
              <w:top w:val="single" w:sz="6" w:space="0" w:color="000000"/>
              <w:left w:val="single" w:sz="6" w:space="0" w:color="000000"/>
              <w:bottom w:val="single" w:sz="6" w:space="0" w:color="000000"/>
              <w:right w:val="nil"/>
            </w:tcBorders>
            <w:vAlign w:val="center"/>
            <w:hideMark/>
          </w:tcPr>
          <w:p w14:paraId="54E2FFFB" w14:textId="77777777" w:rsidR="00BA5B49" w:rsidRPr="00BA5B49" w:rsidRDefault="00BA5B49" w:rsidP="009326FC">
            <w:pPr>
              <w:jc w:val="center"/>
              <w:rPr>
                <w:rFonts w:ascii="Times New Roman" w:eastAsia="Times New Roman" w:hAnsi="Times New Roman"/>
                <w:b/>
                <w:sz w:val="24"/>
                <w:szCs w:val="24"/>
              </w:rPr>
            </w:pPr>
            <w:r w:rsidRPr="00BA5B49">
              <w:rPr>
                <w:rFonts w:ascii="Times New Roman" w:eastAsia="Times New Roman" w:hAnsi="Times New Roman"/>
                <w:b/>
                <w:sz w:val="24"/>
                <w:szCs w:val="24"/>
              </w:rPr>
              <w:t>3.</w:t>
            </w:r>
          </w:p>
        </w:tc>
        <w:tc>
          <w:tcPr>
            <w:tcW w:w="11182" w:type="dxa"/>
            <w:tcBorders>
              <w:top w:val="single" w:sz="6" w:space="0" w:color="000000"/>
              <w:left w:val="single" w:sz="6" w:space="0" w:color="000000"/>
              <w:bottom w:val="single" w:sz="6" w:space="0" w:color="000000"/>
              <w:right w:val="nil"/>
            </w:tcBorders>
            <w:hideMark/>
          </w:tcPr>
          <w:p w14:paraId="23832830" w14:textId="0737DDA5" w:rsidR="00BA5B49" w:rsidRPr="00F900C7" w:rsidRDefault="00BA5B49"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 xml:space="preserve">Pracownie i ich wyposażenie umożliwiają osiąganie efektów uczenia się w </w:t>
            </w:r>
            <w:r w:rsidR="003225C3" w:rsidRPr="00F900C7">
              <w:rPr>
                <w:rFonts w:ascii="Times New Roman" w:eastAsia="Times New Roman" w:hAnsi="Times New Roman"/>
                <w:sz w:val="24"/>
                <w:szCs w:val="24"/>
                <w:lang w:val="pl-PL"/>
              </w:rPr>
              <w:t xml:space="preserve">grupach zajęć: </w:t>
            </w:r>
            <w:r w:rsidRPr="00F900C7">
              <w:rPr>
                <w:rFonts w:ascii="Times New Roman" w:eastAsia="Times New Roman" w:hAnsi="Times New Roman"/>
                <w:sz w:val="24"/>
                <w:szCs w:val="24"/>
                <w:lang w:val="pl-PL"/>
              </w:rPr>
              <w:t xml:space="preserve"> nauk</w:t>
            </w:r>
            <w:r w:rsidR="003225C3" w:rsidRPr="00F900C7">
              <w:rPr>
                <w:rFonts w:ascii="Times New Roman" w:eastAsia="Times New Roman" w:hAnsi="Times New Roman"/>
                <w:sz w:val="24"/>
                <w:szCs w:val="24"/>
                <w:lang w:val="pl-PL"/>
              </w:rPr>
              <w:t>i</w:t>
            </w:r>
            <w:r w:rsidRPr="00F900C7">
              <w:rPr>
                <w:rFonts w:ascii="Times New Roman" w:eastAsia="Times New Roman" w:hAnsi="Times New Roman"/>
                <w:sz w:val="24"/>
                <w:szCs w:val="24"/>
                <w:lang w:val="pl-PL"/>
              </w:rPr>
              <w:t xml:space="preserve"> </w:t>
            </w:r>
            <w:r w:rsidR="00BC391E" w:rsidRPr="00F900C7">
              <w:rPr>
                <w:rFonts w:ascii="Times New Roman" w:eastAsia="Times New Roman" w:hAnsi="Times New Roman"/>
                <w:sz w:val="24"/>
                <w:szCs w:val="24"/>
                <w:lang w:val="pl-PL"/>
              </w:rPr>
              <w:t>przedklinicz</w:t>
            </w:r>
            <w:r w:rsidR="003225C3" w:rsidRPr="00F900C7">
              <w:rPr>
                <w:rFonts w:ascii="Times New Roman" w:eastAsia="Times New Roman" w:hAnsi="Times New Roman"/>
                <w:sz w:val="24"/>
                <w:szCs w:val="24"/>
                <w:lang w:val="pl-PL"/>
              </w:rPr>
              <w:t>ne</w:t>
            </w:r>
            <w:r w:rsidR="00BC391E" w:rsidRPr="00F900C7">
              <w:rPr>
                <w:rFonts w:ascii="Times New Roman" w:eastAsia="Times New Roman" w:hAnsi="Times New Roman"/>
                <w:sz w:val="24"/>
                <w:szCs w:val="24"/>
                <w:lang w:val="pl-PL"/>
              </w:rPr>
              <w:t>, nauk</w:t>
            </w:r>
            <w:r w:rsidR="003225C3" w:rsidRPr="00F900C7">
              <w:rPr>
                <w:rFonts w:ascii="Times New Roman" w:eastAsia="Times New Roman" w:hAnsi="Times New Roman"/>
                <w:sz w:val="24"/>
                <w:szCs w:val="24"/>
                <w:lang w:val="pl-PL"/>
              </w:rPr>
              <w:t>i</w:t>
            </w:r>
            <w:r w:rsidR="00BC391E" w:rsidRPr="00F900C7">
              <w:rPr>
                <w:rFonts w:ascii="Times New Roman" w:eastAsia="Times New Roman" w:hAnsi="Times New Roman"/>
                <w:sz w:val="24"/>
                <w:szCs w:val="24"/>
                <w:lang w:val="pl-PL"/>
              </w:rPr>
              <w:t xml:space="preserve"> społeczn</w:t>
            </w:r>
            <w:r w:rsidR="003225C3" w:rsidRPr="00F900C7">
              <w:rPr>
                <w:rFonts w:ascii="Times New Roman" w:eastAsia="Times New Roman" w:hAnsi="Times New Roman"/>
                <w:sz w:val="24"/>
                <w:szCs w:val="24"/>
                <w:lang w:val="pl-PL"/>
              </w:rPr>
              <w:t>e</w:t>
            </w:r>
            <w:r w:rsidR="00BC391E" w:rsidRPr="00F900C7">
              <w:rPr>
                <w:rFonts w:ascii="Times New Roman" w:eastAsia="Times New Roman" w:hAnsi="Times New Roman"/>
                <w:sz w:val="24"/>
                <w:szCs w:val="24"/>
                <w:lang w:val="pl-PL"/>
              </w:rPr>
              <w:t xml:space="preserve"> i humanizm w pielęgniarstwie</w:t>
            </w:r>
            <w:r w:rsidR="003225C3" w:rsidRPr="00F900C7">
              <w:rPr>
                <w:rFonts w:ascii="Times New Roman" w:eastAsia="Times New Roman" w:hAnsi="Times New Roman"/>
                <w:sz w:val="24"/>
                <w:szCs w:val="24"/>
                <w:lang w:val="pl-PL"/>
              </w:rPr>
              <w:t xml:space="preserve"> (</w:t>
            </w:r>
            <w:r w:rsidR="00BB657F" w:rsidRPr="00F900C7">
              <w:rPr>
                <w:rFonts w:ascii="Times New Roman" w:eastAsia="Times New Roman" w:hAnsi="Times New Roman"/>
                <w:sz w:val="24"/>
                <w:szCs w:val="24"/>
                <w:lang w:val="pl-PL"/>
              </w:rPr>
              <w:t xml:space="preserve">w tym </w:t>
            </w:r>
            <w:r w:rsidRPr="00F900C7">
              <w:rPr>
                <w:rFonts w:ascii="Times New Roman" w:eastAsia="Times New Roman" w:hAnsi="Times New Roman"/>
                <w:sz w:val="24"/>
                <w:szCs w:val="24"/>
                <w:lang w:val="pl-PL"/>
              </w:rPr>
              <w:t>język angielski</w:t>
            </w:r>
            <w:r w:rsidR="003225C3" w:rsidRPr="00F900C7">
              <w:rPr>
                <w:rFonts w:ascii="Times New Roman" w:eastAsia="Times New Roman" w:hAnsi="Times New Roman"/>
                <w:sz w:val="24"/>
                <w:szCs w:val="24"/>
                <w:lang w:val="pl-PL"/>
              </w:rPr>
              <w:t>)</w:t>
            </w:r>
            <w:r w:rsidRPr="00F900C7">
              <w:rPr>
                <w:rFonts w:ascii="Times New Roman" w:eastAsia="Times New Roman" w:hAnsi="Times New Roman"/>
                <w:sz w:val="24"/>
                <w:szCs w:val="24"/>
                <w:lang w:val="pl-PL"/>
              </w:rPr>
              <w:t>, nauk</w:t>
            </w:r>
            <w:r w:rsidR="003225C3" w:rsidRPr="00F900C7">
              <w:rPr>
                <w:rFonts w:ascii="Times New Roman" w:eastAsia="Times New Roman" w:hAnsi="Times New Roman"/>
                <w:sz w:val="24"/>
                <w:szCs w:val="24"/>
                <w:lang w:val="pl-PL"/>
              </w:rPr>
              <w:t>i</w:t>
            </w:r>
            <w:r w:rsidRPr="00F900C7">
              <w:rPr>
                <w:rFonts w:ascii="Times New Roman" w:eastAsia="Times New Roman" w:hAnsi="Times New Roman"/>
                <w:sz w:val="24"/>
                <w:szCs w:val="24"/>
                <w:lang w:val="pl-PL"/>
              </w:rPr>
              <w:t xml:space="preserve"> w zakresie podstaw opieki pielęgniarskiej i</w:t>
            </w:r>
            <w:r w:rsidR="00BB657F" w:rsidRPr="00F900C7">
              <w:rPr>
                <w:rFonts w:ascii="Times New Roman" w:eastAsia="Times New Roman" w:hAnsi="Times New Roman"/>
                <w:sz w:val="24"/>
                <w:szCs w:val="24"/>
                <w:lang w:val="pl-PL"/>
              </w:rPr>
              <w:t> </w:t>
            </w:r>
            <w:r w:rsidRPr="00F900C7">
              <w:rPr>
                <w:rFonts w:ascii="Times New Roman" w:eastAsia="Times New Roman" w:hAnsi="Times New Roman"/>
                <w:sz w:val="24"/>
                <w:szCs w:val="24"/>
                <w:lang w:val="pl-PL"/>
              </w:rPr>
              <w:t>nauk</w:t>
            </w:r>
            <w:r w:rsidR="003225C3" w:rsidRPr="00F900C7">
              <w:rPr>
                <w:rFonts w:ascii="Times New Roman" w:eastAsia="Times New Roman" w:hAnsi="Times New Roman"/>
                <w:sz w:val="24"/>
                <w:szCs w:val="24"/>
                <w:lang w:val="pl-PL"/>
              </w:rPr>
              <w:t xml:space="preserve">i </w:t>
            </w:r>
            <w:r w:rsidRPr="00F900C7">
              <w:rPr>
                <w:rFonts w:ascii="Times New Roman" w:eastAsia="Times New Roman" w:hAnsi="Times New Roman"/>
                <w:sz w:val="24"/>
                <w:szCs w:val="24"/>
                <w:lang w:val="pl-PL"/>
              </w:rPr>
              <w:t>w zakresie opieki specjalistycznej.</w:t>
            </w:r>
          </w:p>
        </w:tc>
        <w:tc>
          <w:tcPr>
            <w:tcW w:w="1134" w:type="dxa"/>
            <w:gridSpan w:val="2"/>
            <w:tcBorders>
              <w:top w:val="single" w:sz="6" w:space="0" w:color="000000"/>
              <w:left w:val="single" w:sz="6" w:space="0" w:color="000000"/>
              <w:bottom w:val="single" w:sz="6" w:space="0" w:color="000000"/>
              <w:right w:val="nil"/>
            </w:tcBorders>
            <w:vAlign w:val="center"/>
            <w:hideMark/>
          </w:tcPr>
          <w:p w14:paraId="79A97168" w14:textId="77777777" w:rsidR="00BA5B49" w:rsidRPr="00BA5B49" w:rsidRDefault="00BA5B49"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747096EB" w14:textId="77777777" w:rsidR="00BA5B49" w:rsidRPr="00BA5B49" w:rsidRDefault="00BA5B49"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Nie</w:t>
            </w:r>
          </w:p>
        </w:tc>
      </w:tr>
      <w:tr w:rsidR="00BA5B49" w:rsidRPr="00BA5B49" w14:paraId="3B8C372B" w14:textId="77777777" w:rsidTr="00105640">
        <w:trPr>
          <w:gridAfter w:val="1"/>
          <w:wAfter w:w="8" w:type="dxa"/>
          <w:trHeight w:val="569"/>
          <w:tblCellSpacing w:w="0" w:type="dxa"/>
        </w:trPr>
        <w:tc>
          <w:tcPr>
            <w:tcW w:w="735" w:type="dxa"/>
            <w:gridSpan w:val="3"/>
            <w:tcBorders>
              <w:top w:val="single" w:sz="6" w:space="0" w:color="000000"/>
              <w:left w:val="single" w:sz="6" w:space="0" w:color="000000"/>
              <w:bottom w:val="single" w:sz="6" w:space="0" w:color="000000"/>
              <w:right w:val="nil"/>
            </w:tcBorders>
            <w:hideMark/>
          </w:tcPr>
          <w:p w14:paraId="1659B828" w14:textId="77777777" w:rsidR="00BA5B49" w:rsidRPr="00BA5B49" w:rsidRDefault="00BA5B49" w:rsidP="009326FC">
            <w:pPr>
              <w:jc w:val="center"/>
              <w:rPr>
                <w:rFonts w:ascii="Times New Roman" w:eastAsia="Times New Roman" w:hAnsi="Times New Roman"/>
                <w:b/>
                <w:sz w:val="24"/>
                <w:szCs w:val="24"/>
              </w:rPr>
            </w:pPr>
            <w:r w:rsidRPr="00BA5B49">
              <w:rPr>
                <w:rFonts w:ascii="Times New Roman" w:eastAsia="Times New Roman" w:hAnsi="Times New Roman"/>
                <w:b/>
                <w:sz w:val="24"/>
                <w:szCs w:val="24"/>
              </w:rPr>
              <w:t>4.</w:t>
            </w:r>
          </w:p>
        </w:tc>
        <w:tc>
          <w:tcPr>
            <w:tcW w:w="11182" w:type="dxa"/>
            <w:tcBorders>
              <w:top w:val="single" w:sz="6" w:space="0" w:color="000000"/>
              <w:left w:val="single" w:sz="6" w:space="0" w:color="000000"/>
              <w:bottom w:val="single" w:sz="6" w:space="0" w:color="000000"/>
              <w:right w:val="nil"/>
            </w:tcBorders>
            <w:hideMark/>
          </w:tcPr>
          <w:p w14:paraId="0AFA8D88" w14:textId="77777777" w:rsidR="00BA5B49" w:rsidRPr="00F900C7" w:rsidRDefault="00BA5B49"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 xml:space="preserve">Pracownie specjalistyczne posiadają wyposażenie odzwierciedlające rzeczywiste warunki przyszłej pracy zawodowej pielęgniarki/ pielęgniarza, umożliwiają prawidłową realizację zajęć, w tym prowadzenie zajęć kształtujących umiejętności praktyczne w warunkach właściwych dla zakresu działalności zawodowej </w:t>
            </w:r>
            <w:r w:rsidRPr="00F900C7">
              <w:rPr>
                <w:rFonts w:ascii="Times New Roman" w:eastAsia="Times New Roman" w:hAnsi="Times New Roman"/>
                <w:sz w:val="24"/>
                <w:szCs w:val="24"/>
                <w:lang w:val="pl-PL"/>
              </w:rPr>
              <w:br/>
              <w:t xml:space="preserve">w obszarach zawodowego rynku świadczeń zdrowotnych. W przypadku filii uczelnia zapewnia infrastrukturę </w:t>
            </w:r>
            <w:r w:rsidRPr="00F900C7">
              <w:rPr>
                <w:rFonts w:ascii="Times New Roman" w:eastAsia="Times New Roman" w:hAnsi="Times New Roman"/>
                <w:sz w:val="24"/>
                <w:szCs w:val="24"/>
                <w:lang w:val="pl-PL"/>
              </w:rPr>
              <w:br/>
              <w:t xml:space="preserve">i wyposażenie dla każdej  z tych filii w zakresie wymaganym dla uczelni kształcącej na kierunku pielęgniarstwo. </w:t>
            </w:r>
          </w:p>
        </w:tc>
        <w:tc>
          <w:tcPr>
            <w:tcW w:w="1134" w:type="dxa"/>
            <w:gridSpan w:val="2"/>
            <w:tcBorders>
              <w:top w:val="single" w:sz="6" w:space="0" w:color="000000"/>
              <w:left w:val="single" w:sz="6" w:space="0" w:color="000000"/>
              <w:bottom w:val="single" w:sz="6" w:space="0" w:color="000000"/>
              <w:right w:val="nil"/>
            </w:tcBorders>
            <w:vAlign w:val="center"/>
            <w:hideMark/>
          </w:tcPr>
          <w:p w14:paraId="49145A52" w14:textId="77777777" w:rsidR="00BA5B49" w:rsidRPr="00BA5B49" w:rsidRDefault="00BA5B49"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2CD9D34F" w14:textId="77777777" w:rsidR="00BA5B49" w:rsidRPr="00BA5B49" w:rsidRDefault="00BA5B49"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Nie</w:t>
            </w:r>
          </w:p>
        </w:tc>
      </w:tr>
      <w:tr w:rsidR="00BA5B49" w:rsidRPr="00BA5B49" w14:paraId="6BCD702D" w14:textId="77777777" w:rsidTr="00105640">
        <w:trPr>
          <w:gridAfter w:val="1"/>
          <w:wAfter w:w="8" w:type="dxa"/>
          <w:trHeight w:val="569"/>
          <w:tblCellSpacing w:w="0" w:type="dxa"/>
        </w:trPr>
        <w:tc>
          <w:tcPr>
            <w:tcW w:w="735" w:type="dxa"/>
            <w:gridSpan w:val="3"/>
            <w:tcBorders>
              <w:top w:val="single" w:sz="6" w:space="0" w:color="000000"/>
              <w:left w:val="single" w:sz="6" w:space="0" w:color="000000"/>
              <w:bottom w:val="single" w:sz="6" w:space="0" w:color="000000"/>
              <w:right w:val="nil"/>
            </w:tcBorders>
            <w:hideMark/>
          </w:tcPr>
          <w:p w14:paraId="0D2D52AD" w14:textId="17E48DBC" w:rsidR="00BA5B49" w:rsidRPr="00BA5B49" w:rsidRDefault="00BA5B49" w:rsidP="009326FC">
            <w:pPr>
              <w:jc w:val="center"/>
              <w:rPr>
                <w:rFonts w:ascii="Times New Roman" w:eastAsia="Times New Roman" w:hAnsi="Times New Roman"/>
                <w:b/>
                <w:sz w:val="24"/>
                <w:szCs w:val="24"/>
              </w:rPr>
            </w:pPr>
            <w:r w:rsidRPr="00BA5B49">
              <w:rPr>
                <w:rFonts w:ascii="Times New Roman" w:eastAsia="Times New Roman" w:hAnsi="Times New Roman"/>
                <w:b/>
                <w:sz w:val="24"/>
                <w:szCs w:val="24"/>
              </w:rPr>
              <w:t>5.</w:t>
            </w:r>
          </w:p>
        </w:tc>
        <w:tc>
          <w:tcPr>
            <w:tcW w:w="11182" w:type="dxa"/>
            <w:tcBorders>
              <w:top w:val="single" w:sz="6" w:space="0" w:color="000000"/>
              <w:left w:val="single" w:sz="6" w:space="0" w:color="000000"/>
              <w:bottom w:val="single" w:sz="6" w:space="0" w:color="000000"/>
              <w:right w:val="nil"/>
            </w:tcBorders>
            <w:hideMark/>
          </w:tcPr>
          <w:p w14:paraId="3D3BA347" w14:textId="77777777" w:rsidR="00BB657F" w:rsidRPr="00F900C7" w:rsidRDefault="00BA5B49"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 xml:space="preserve">W infrastrukturze uczelni funkcjonują pracownie umiejętności pielęgniarskich i </w:t>
            </w:r>
            <w:r w:rsidR="00DC5496" w:rsidRPr="00F900C7">
              <w:rPr>
                <w:rFonts w:ascii="Times New Roman" w:eastAsia="Times New Roman" w:hAnsi="Times New Roman"/>
                <w:sz w:val="24"/>
                <w:szCs w:val="24"/>
                <w:lang w:val="pl-PL"/>
              </w:rPr>
              <w:t xml:space="preserve">pracownie symulacji wysokiej wierności </w:t>
            </w:r>
            <w:r w:rsidRPr="00F900C7">
              <w:rPr>
                <w:rFonts w:ascii="Times New Roman" w:eastAsia="Times New Roman" w:hAnsi="Times New Roman"/>
                <w:sz w:val="24"/>
                <w:szCs w:val="24"/>
                <w:lang w:val="pl-PL"/>
              </w:rPr>
              <w:t xml:space="preserve">zorganizowane i wyposażone zgodnie z obowiązującymi wytycznymi. </w:t>
            </w:r>
          </w:p>
          <w:p w14:paraId="1EC97976" w14:textId="57323C2E" w:rsidR="00BA5B49" w:rsidRPr="00F900C7" w:rsidRDefault="00BA5B49"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 xml:space="preserve">W przypadku filii uczelnia zapewnia infrastrukturę i wyposażenie dla każdej  z tych filii w zakresie wymaganym dla uczelni kształcącej na kierunku pielęgniarstwo. </w:t>
            </w:r>
          </w:p>
        </w:tc>
        <w:tc>
          <w:tcPr>
            <w:tcW w:w="1134" w:type="dxa"/>
            <w:gridSpan w:val="2"/>
            <w:tcBorders>
              <w:top w:val="single" w:sz="6" w:space="0" w:color="000000"/>
              <w:left w:val="single" w:sz="6" w:space="0" w:color="000000"/>
              <w:bottom w:val="single" w:sz="6" w:space="0" w:color="000000"/>
              <w:right w:val="nil"/>
            </w:tcBorders>
            <w:vAlign w:val="center"/>
            <w:hideMark/>
          </w:tcPr>
          <w:p w14:paraId="324569B4" w14:textId="77777777" w:rsidR="00BA5B49" w:rsidRPr="00BA5B49" w:rsidRDefault="00BA5B49"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2BF4DCF5" w14:textId="77777777" w:rsidR="00BA5B49" w:rsidRPr="00BA5B49" w:rsidRDefault="00BA5B49"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Nie</w:t>
            </w:r>
          </w:p>
        </w:tc>
      </w:tr>
      <w:tr w:rsidR="00BA5B49" w:rsidRPr="00BA5B49" w14:paraId="7CE14DFC" w14:textId="77777777" w:rsidTr="00105640">
        <w:trPr>
          <w:gridAfter w:val="1"/>
          <w:wAfter w:w="8" w:type="dxa"/>
          <w:trHeight w:val="547"/>
          <w:tblCellSpacing w:w="0" w:type="dxa"/>
        </w:trPr>
        <w:tc>
          <w:tcPr>
            <w:tcW w:w="735" w:type="dxa"/>
            <w:gridSpan w:val="3"/>
            <w:tcBorders>
              <w:top w:val="single" w:sz="6" w:space="0" w:color="000000"/>
              <w:left w:val="single" w:sz="6" w:space="0" w:color="000000"/>
              <w:bottom w:val="single" w:sz="6" w:space="0" w:color="000000"/>
              <w:right w:val="nil"/>
            </w:tcBorders>
            <w:hideMark/>
          </w:tcPr>
          <w:p w14:paraId="435571FF" w14:textId="77777777" w:rsidR="00BA5B49" w:rsidRPr="00BA5B49" w:rsidRDefault="00BA5B49" w:rsidP="009326FC">
            <w:pPr>
              <w:jc w:val="center"/>
              <w:rPr>
                <w:rFonts w:ascii="Times New Roman" w:eastAsia="Times New Roman" w:hAnsi="Times New Roman"/>
                <w:b/>
                <w:sz w:val="24"/>
                <w:szCs w:val="24"/>
                <w:lang w:val="pl-PL"/>
              </w:rPr>
            </w:pPr>
            <w:r w:rsidRPr="00BA5B49">
              <w:rPr>
                <w:rFonts w:ascii="Times New Roman" w:eastAsia="Times New Roman" w:hAnsi="Times New Roman"/>
                <w:b/>
                <w:bCs/>
                <w:sz w:val="24"/>
                <w:szCs w:val="24"/>
                <w:lang w:val="pl-PL"/>
              </w:rPr>
              <w:t>6.</w:t>
            </w:r>
          </w:p>
        </w:tc>
        <w:tc>
          <w:tcPr>
            <w:tcW w:w="11182" w:type="dxa"/>
            <w:tcBorders>
              <w:top w:val="single" w:sz="6" w:space="0" w:color="000000"/>
              <w:left w:val="single" w:sz="6" w:space="0" w:color="000000"/>
              <w:bottom w:val="single" w:sz="6" w:space="0" w:color="000000"/>
              <w:right w:val="nil"/>
            </w:tcBorders>
            <w:hideMark/>
          </w:tcPr>
          <w:p w14:paraId="40032305" w14:textId="77777777" w:rsidR="00BA5B49" w:rsidRPr="00F900C7" w:rsidRDefault="00BA5B49"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Rodzaje i wyposażenie pracowni specjalistycznych umożliwiają realizację części zajęć  kształtujących umiejętności praktyczne w warunkach symulowanych.</w:t>
            </w:r>
          </w:p>
        </w:tc>
        <w:tc>
          <w:tcPr>
            <w:tcW w:w="1134" w:type="dxa"/>
            <w:gridSpan w:val="2"/>
            <w:tcBorders>
              <w:top w:val="single" w:sz="6" w:space="0" w:color="000000"/>
              <w:left w:val="single" w:sz="6" w:space="0" w:color="000000"/>
              <w:bottom w:val="single" w:sz="6" w:space="0" w:color="000000"/>
              <w:right w:val="nil"/>
            </w:tcBorders>
            <w:vAlign w:val="center"/>
            <w:hideMark/>
          </w:tcPr>
          <w:p w14:paraId="5363596C" w14:textId="77777777" w:rsidR="00BA5B49" w:rsidRPr="00BA5B49" w:rsidRDefault="00BA5B49"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256A5F93" w14:textId="77777777" w:rsidR="00BA5B49" w:rsidRPr="00BA5B49" w:rsidRDefault="00BA5B49"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Nie</w:t>
            </w:r>
          </w:p>
        </w:tc>
      </w:tr>
      <w:tr w:rsidR="00BA5B49" w:rsidRPr="00BA5B49" w14:paraId="646FFB64" w14:textId="77777777" w:rsidTr="00105640">
        <w:trPr>
          <w:gridAfter w:val="1"/>
          <w:wAfter w:w="8" w:type="dxa"/>
          <w:trHeight w:val="547"/>
          <w:tblCellSpacing w:w="0" w:type="dxa"/>
        </w:trPr>
        <w:tc>
          <w:tcPr>
            <w:tcW w:w="735" w:type="dxa"/>
            <w:gridSpan w:val="3"/>
            <w:tcBorders>
              <w:top w:val="single" w:sz="6" w:space="0" w:color="000000"/>
              <w:left w:val="single" w:sz="6" w:space="0" w:color="000000"/>
              <w:bottom w:val="single" w:sz="6" w:space="0" w:color="000000"/>
              <w:right w:val="nil"/>
            </w:tcBorders>
            <w:hideMark/>
          </w:tcPr>
          <w:p w14:paraId="6A79B69A" w14:textId="361E2C1B" w:rsidR="00BA5B49" w:rsidRPr="00BA5B49" w:rsidRDefault="00BA5B49" w:rsidP="009326FC">
            <w:pPr>
              <w:jc w:val="center"/>
              <w:rPr>
                <w:rFonts w:ascii="Times New Roman" w:eastAsia="Times New Roman" w:hAnsi="Times New Roman"/>
                <w:b/>
                <w:bCs/>
                <w:sz w:val="24"/>
                <w:szCs w:val="24"/>
                <w:lang w:val="pl-PL"/>
              </w:rPr>
            </w:pPr>
            <w:r w:rsidRPr="00BA5B49">
              <w:rPr>
                <w:rFonts w:ascii="Times New Roman" w:eastAsia="Times New Roman" w:hAnsi="Times New Roman"/>
                <w:b/>
                <w:bCs/>
                <w:sz w:val="24"/>
                <w:szCs w:val="24"/>
                <w:lang w:val="pl-PL"/>
              </w:rPr>
              <w:t>7.</w:t>
            </w:r>
          </w:p>
        </w:tc>
        <w:tc>
          <w:tcPr>
            <w:tcW w:w="11182" w:type="dxa"/>
            <w:tcBorders>
              <w:top w:val="single" w:sz="6" w:space="0" w:color="000000"/>
              <w:left w:val="single" w:sz="6" w:space="0" w:color="000000"/>
              <w:bottom w:val="single" w:sz="6" w:space="0" w:color="000000"/>
              <w:right w:val="nil"/>
            </w:tcBorders>
            <w:hideMark/>
          </w:tcPr>
          <w:p w14:paraId="5A5F2E1A" w14:textId="77777777" w:rsidR="00BA5B49" w:rsidRPr="00F900C7" w:rsidRDefault="00BA5B49"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Rodzaje i wyposażenie pracowni specjalistycznych umożliwiają realizację egzaminu OSCE.</w:t>
            </w:r>
          </w:p>
        </w:tc>
        <w:tc>
          <w:tcPr>
            <w:tcW w:w="1134" w:type="dxa"/>
            <w:gridSpan w:val="2"/>
            <w:tcBorders>
              <w:top w:val="single" w:sz="6" w:space="0" w:color="000000"/>
              <w:left w:val="single" w:sz="6" w:space="0" w:color="000000"/>
              <w:bottom w:val="single" w:sz="6" w:space="0" w:color="000000"/>
              <w:right w:val="nil"/>
            </w:tcBorders>
            <w:vAlign w:val="center"/>
            <w:hideMark/>
          </w:tcPr>
          <w:p w14:paraId="10787477" w14:textId="77777777" w:rsidR="00BA5B49" w:rsidRPr="00BA5B49" w:rsidRDefault="00BA5B49"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7818A49C" w14:textId="77777777" w:rsidR="00BA5B49" w:rsidRPr="00BA5B49" w:rsidRDefault="00BA5B49"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Nie</w:t>
            </w:r>
          </w:p>
        </w:tc>
      </w:tr>
      <w:tr w:rsidR="00BA5B49" w:rsidRPr="00BA5B49" w14:paraId="091893FB" w14:textId="77777777" w:rsidTr="00105640">
        <w:trPr>
          <w:gridAfter w:val="1"/>
          <w:wAfter w:w="8" w:type="dxa"/>
          <w:trHeight w:val="547"/>
          <w:tblCellSpacing w:w="0" w:type="dxa"/>
        </w:trPr>
        <w:tc>
          <w:tcPr>
            <w:tcW w:w="735" w:type="dxa"/>
            <w:gridSpan w:val="3"/>
            <w:tcBorders>
              <w:top w:val="single" w:sz="6" w:space="0" w:color="000000"/>
              <w:left w:val="single" w:sz="6" w:space="0" w:color="000000"/>
              <w:bottom w:val="single" w:sz="6" w:space="0" w:color="000000"/>
              <w:right w:val="nil"/>
            </w:tcBorders>
            <w:hideMark/>
          </w:tcPr>
          <w:p w14:paraId="370C1BF2" w14:textId="77777777" w:rsidR="00BA5B49" w:rsidRPr="00BA5B49" w:rsidRDefault="00BA5B49" w:rsidP="009326FC">
            <w:pPr>
              <w:jc w:val="center"/>
              <w:rPr>
                <w:rFonts w:ascii="Times New Roman" w:eastAsia="Times New Roman" w:hAnsi="Times New Roman"/>
                <w:sz w:val="24"/>
                <w:szCs w:val="24"/>
                <w:lang w:val="pl-PL"/>
              </w:rPr>
            </w:pPr>
            <w:r w:rsidRPr="00BA5B49">
              <w:rPr>
                <w:rFonts w:ascii="Times New Roman" w:eastAsia="Times New Roman" w:hAnsi="Times New Roman"/>
                <w:sz w:val="24"/>
                <w:szCs w:val="24"/>
              </w:rPr>
              <w:t>8.</w:t>
            </w:r>
          </w:p>
        </w:tc>
        <w:tc>
          <w:tcPr>
            <w:tcW w:w="11182" w:type="dxa"/>
            <w:tcBorders>
              <w:top w:val="single" w:sz="6" w:space="0" w:color="000000"/>
              <w:left w:val="single" w:sz="6" w:space="0" w:color="000000"/>
              <w:bottom w:val="single" w:sz="6" w:space="0" w:color="000000"/>
              <w:right w:val="nil"/>
            </w:tcBorders>
            <w:hideMark/>
          </w:tcPr>
          <w:p w14:paraId="6698ECFA" w14:textId="77777777" w:rsidR="00BA5B49" w:rsidRPr="00F900C7" w:rsidRDefault="00BA5B49" w:rsidP="00BB657F">
            <w:pPr>
              <w:ind w:left="99" w:right="144"/>
              <w:jc w:val="both"/>
              <w:rPr>
                <w:rFonts w:ascii="Times New Roman" w:eastAsia="Times New Roman" w:hAnsi="Times New Roman"/>
                <w:sz w:val="24"/>
                <w:szCs w:val="24"/>
                <w:lang w:val="pl-PL"/>
              </w:rPr>
            </w:pPr>
            <w:bookmarkStart w:id="12" w:name="_Hlk98987721"/>
            <w:r w:rsidRPr="00F900C7">
              <w:rPr>
                <w:rFonts w:ascii="Times New Roman" w:eastAsia="Times New Roman" w:hAnsi="Times New Roman"/>
                <w:sz w:val="24"/>
                <w:szCs w:val="24"/>
                <w:lang w:val="pl-PL"/>
              </w:rPr>
              <w:t xml:space="preserve">Uczelnia zapewnia infrastrukturę/ oprogramowanie umożliwiające wzajemną komunikację studentów </w:t>
            </w:r>
            <w:r w:rsidRPr="00F900C7">
              <w:rPr>
                <w:rFonts w:ascii="Times New Roman" w:eastAsia="Times New Roman" w:hAnsi="Times New Roman"/>
                <w:sz w:val="24"/>
                <w:szCs w:val="24"/>
                <w:lang w:val="pl-PL"/>
              </w:rPr>
              <w:br/>
              <w:t xml:space="preserve">z osobą realizującą zajęcia (np. w ramach konsultacji) i/lub osiągnięcie efektów uczenia się w tym również </w:t>
            </w:r>
            <w:r w:rsidRPr="00F900C7">
              <w:rPr>
                <w:rFonts w:ascii="Times New Roman" w:eastAsia="Times New Roman" w:hAnsi="Times New Roman"/>
                <w:sz w:val="24"/>
                <w:szCs w:val="24"/>
                <w:lang w:val="pl-PL"/>
              </w:rPr>
              <w:br/>
              <w:t>w przypadku kształcenia na odległość.</w:t>
            </w:r>
            <w:bookmarkEnd w:id="12"/>
          </w:p>
        </w:tc>
        <w:tc>
          <w:tcPr>
            <w:tcW w:w="1134" w:type="dxa"/>
            <w:gridSpan w:val="2"/>
            <w:tcBorders>
              <w:top w:val="single" w:sz="6" w:space="0" w:color="000000"/>
              <w:left w:val="single" w:sz="6" w:space="0" w:color="000000"/>
              <w:bottom w:val="single" w:sz="6" w:space="0" w:color="000000"/>
              <w:right w:val="nil"/>
            </w:tcBorders>
            <w:vAlign w:val="center"/>
            <w:hideMark/>
          </w:tcPr>
          <w:p w14:paraId="13C81966" w14:textId="77777777" w:rsidR="00BA5B49" w:rsidRPr="00BA5B49" w:rsidRDefault="00BA5B49"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7E832B14" w14:textId="77777777" w:rsidR="00BA5B49" w:rsidRPr="00BA5B49" w:rsidRDefault="00BA5B49"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Nie</w:t>
            </w:r>
          </w:p>
        </w:tc>
      </w:tr>
      <w:tr w:rsidR="00BA5B49" w:rsidRPr="00BA5B49" w14:paraId="79CDEA6F" w14:textId="77777777" w:rsidTr="00105640">
        <w:trPr>
          <w:gridAfter w:val="1"/>
          <w:wAfter w:w="8" w:type="dxa"/>
          <w:trHeight w:val="1260"/>
          <w:tblCellSpacing w:w="0" w:type="dxa"/>
        </w:trPr>
        <w:tc>
          <w:tcPr>
            <w:tcW w:w="735" w:type="dxa"/>
            <w:gridSpan w:val="3"/>
            <w:tcBorders>
              <w:top w:val="single" w:sz="6" w:space="0" w:color="000000"/>
              <w:left w:val="single" w:sz="6" w:space="0" w:color="000000"/>
              <w:bottom w:val="single" w:sz="6" w:space="0" w:color="000000"/>
              <w:right w:val="nil"/>
            </w:tcBorders>
            <w:hideMark/>
          </w:tcPr>
          <w:p w14:paraId="0EF1C573" w14:textId="77777777" w:rsidR="00BA5B49" w:rsidRPr="00BA5B49" w:rsidRDefault="00BA5B49" w:rsidP="00BB657F">
            <w:pPr>
              <w:jc w:val="center"/>
              <w:rPr>
                <w:rFonts w:ascii="Times New Roman" w:eastAsia="Times New Roman" w:hAnsi="Times New Roman"/>
                <w:b/>
                <w:bCs/>
                <w:sz w:val="24"/>
                <w:szCs w:val="24"/>
                <w:lang w:val="pl-PL"/>
              </w:rPr>
            </w:pPr>
            <w:r w:rsidRPr="00BA5B49">
              <w:rPr>
                <w:rFonts w:ascii="Times New Roman" w:eastAsia="Times New Roman" w:hAnsi="Times New Roman"/>
                <w:b/>
                <w:bCs/>
                <w:sz w:val="24"/>
                <w:szCs w:val="24"/>
                <w:lang w:val="pl-PL"/>
              </w:rPr>
              <w:lastRenderedPageBreak/>
              <w:t>9.</w:t>
            </w:r>
          </w:p>
        </w:tc>
        <w:tc>
          <w:tcPr>
            <w:tcW w:w="11182" w:type="dxa"/>
            <w:tcBorders>
              <w:top w:val="single" w:sz="6" w:space="0" w:color="000000"/>
              <w:left w:val="single" w:sz="6" w:space="0" w:color="000000"/>
              <w:bottom w:val="single" w:sz="6" w:space="0" w:color="000000"/>
              <w:right w:val="nil"/>
            </w:tcBorders>
            <w:hideMark/>
          </w:tcPr>
          <w:p w14:paraId="6C308845" w14:textId="77777777" w:rsidR="00BA5B49" w:rsidRPr="00F900C7" w:rsidRDefault="00BA5B49"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 xml:space="preserve">Uczelnia zapewnia dostęp do biblioteki wyposażonej w księgozbiór związany z kierunkiem studiów, który  obejmuje co najmniej  aktualne pozycje wskazane w sylabusach/kartach zajęć, jako literatura podstawowa </w:t>
            </w:r>
            <w:r w:rsidRPr="00F900C7">
              <w:rPr>
                <w:rFonts w:ascii="Times New Roman" w:eastAsia="Times New Roman" w:hAnsi="Times New Roman"/>
                <w:sz w:val="24"/>
                <w:szCs w:val="24"/>
                <w:lang w:val="pl-PL"/>
              </w:rPr>
              <w:br/>
              <w:t>i uzupełniająca dla poszczególnych zajęć realizowanych w ramach kierunku studiów, w liczbie egzemplarzy zapewniającej studentom swobodny dostęp.</w:t>
            </w:r>
          </w:p>
        </w:tc>
        <w:tc>
          <w:tcPr>
            <w:tcW w:w="1134" w:type="dxa"/>
            <w:gridSpan w:val="2"/>
            <w:tcBorders>
              <w:top w:val="single" w:sz="6" w:space="0" w:color="000000"/>
              <w:left w:val="single" w:sz="6" w:space="0" w:color="000000"/>
              <w:bottom w:val="single" w:sz="6" w:space="0" w:color="000000"/>
              <w:right w:val="nil"/>
            </w:tcBorders>
            <w:vAlign w:val="center"/>
            <w:hideMark/>
          </w:tcPr>
          <w:p w14:paraId="1CE8A173" w14:textId="77777777" w:rsidR="00BA5B49" w:rsidRPr="00BB657F" w:rsidRDefault="00BA5B49"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23867F49" w14:textId="77777777" w:rsidR="00BA5B49" w:rsidRPr="00BB657F" w:rsidRDefault="00BA5B49"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Nie</w:t>
            </w:r>
          </w:p>
        </w:tc>
      </w:tr>
      <w:tr w:rsidR="00BA5B49" w:rsidRPr="00BA5B49" w14:paraId="4C59D7C7" w14:textId="77777777" w:rsidTr="00105640">
        <w:trPr>
          <w:gridAfter w:val="1"/>
          <w:wAfter w:w="8" w:type="dxa"/>
          <w:trHeight w:val="541"/>
          <w:tblCellSpacing w:w="0" w:type="dxa"/>
        </w:trPr>
        <w:tc>
          <w:tcPr>
            <w:tcW w:w="735" w:type="dxa"/>
            <w:gridSpan w:val="3"/>
            <w:tcBorders>
              <w:top w:val="single" w:sz="6" w:space="0" w:color="000000"/>
              <w:left w:val="single" w:sz="6" w:space="0" w:color="000000"/>
              <w:bottom w:val="single" w:sz="6" w:space="0" w:color="000000"/>
              <w:right w:val="nil"/>
            </w:tcBorders>
            <w:hideMark/>
          </w:tcPr>
          <w:p w14:paraId="6BA79923" w14:textId="77777777" w:rsidR="00BA5B49" w:rsidRPr="00BA5B49" w:rsidRDefault="00BA5B49" w:rsidP="00BB657F">
            <w:pPr>
              <w:jc w:val="center"/>
              <w:rPr>
                <w:rFonts w:ascii="Times New Roman" w:eastAsia="Times New Roman" w:hAnsi="Times New Roman"/>
                <w:b/>
                <w:bCs/>
                <w:sz w:val="24"/>
                <w:szCs w:val="24"/>
                <w:lang w:val="pl-PL"/>
              </w:rPr>
            </w:pPr>
            <w:r w:rsidRPr="00BA5B49">
              <w:rPr>
                <w:rFonts w:ascii="Times New Roman" w:eastAsia="Times New Roman" w:hAnsi="Times New Roman"/>
                <w:b/>
                <w:bCs/>
                <w:sz w:val="24"/>
                <w:szCs w:val="24"/>
                <w:lang w:val="pl-PL"/>
              </w:rPr>
              <w:t>10.</w:t>
            </w:r>
          </w:p>
        </w:tc>
        <w:tc>
          <w:tcPr>
            <w:tcW w:w="11182" w:type="dxa"/>
            <w:tcBorders>
              <w:top w:val="single" w:sz="6" w:space="0" w:color="000000"/>
              <w:left w:val="single" w:sz="6" w:space="0" w:color="000000"/>
              <w:bottom w:val="single" w:sz="6" w:space="0" w:color="000000"/>
              <w:right w:val="nil"/>
            </w:tcBorders>
          </w:tcPr>
          <w:p w14:paraId="17AAB473" w14:textId="77777777" w:rsidR="00BA5B49" w:rsidRPr="00F900C7" w:rsidRDefault="00BA5B49"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Uczelnia zapewnia dostęp do zasobów Wirtualnej Biblioteki Nauki i cyfrowych baz bibliograficznych.</w:t>
            </w:r>
          </w:p>
          <w:p w14:paraId="0AD96670" w14:textId="77777777" w:rsidR="00BA5B49" w:rsidRPr="00F900C7" w:rsidRDefault="00BA5B49" w:rsidP="00BB657F">
            <w:pPr>
              <w:ind w:left="99" w:right="144"/>
              <w:jc w:val="both"/>
              <w:rPr>
                <w:rFonts w:ascii="Times New Roman" w:eastAsia="Times New Roman" w:hAnsi="Times New Roman"/>
                <w:sz w:val="24"/>
                <w:szCs w:val="24"/>
                <w:lang w:val="pl-PL"/>
              </w:rPr>
            </w:pPr>
          </w:p>
        </w:tc>
        <w:tc>
          <w:tcPr>
            <w:tcW w:w="1134" w:type="dxa"/>
            <w:gridSpan w:val="2"/>
            <w:tcBorders>
              <w:top w:val="single" w:sz="6" w:space="0" w:color="000000"/>
              <w:left w:val="single" w:sz="6" w:space="0" w:color="000000"/>
              <w:bottom w:val="single" w:sz="6" w:space="0" w:color="000000"/>
              <w:right w:val="nil"/>
            </w:tcBorders>
            <w:vAlign w:val="center"/>
            <w:hideMark/>
          </w:tcPr>
          <w:p w14:paraId="513B952D" w14:textId="77777777" w:rsidR="00BA5B49" w:rsidRPr="00BB657F" w:rsidRDefault="00BA5B49"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75D6CBEA" w14:textId="77777777" w:rsidR="00BA5B49" w:rsidRPr="00BB657F" w:rsidRDefault="00BA5B49"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Nie</w:t>
            </w:r>
          </w:p>
        </w:tc>
      </w:tr>
      <w:tr w:rsidR="00CE1593" w:rsidRPr="00BA5B49" w14:paraId="14A26665" w14:textId="77777777" w:rsidTr="00105640">
        <w:trPr>
          <w:gridAfter w:val="1"/>
          <w:wAfter w:w="8" w:type="dxa"/>
          <w:trHeight w:val="541"/>
          <w:tblCellSpacing w:w="0" w:type="dxa"/>
        </w:trPr>
        <w:tc>
          <w:tcPr>
            <w:tcW w:w="735" w:type="dxa"/>
            <w:gridSpan w:val="3"/>
            <w:tcBorders>
              <w:top w:val="single" w:sz="6" w:space="0" w:color="000000"/>
              <w:left w:val="single" w:sz="6" w:space="0" w:color="000000"/>
              <w:bottom w:val="single" w:sz="6" w:space="0" w:color="000000"/>
              <w:right w:val="nil"/>
            </w:tcBorders>
          </w:tcPr>
          <w:p w14:paraId="4D42F981" w14:textId="1A5EDC06" w:rsidR="00CE1593" w:rsidRPr="00BA5B49" w:rsidRDefault="00BB657F" w:rsidP="00BB657F">
            <w:pPr>
              <w:jc w:val="center"/>
              <w:rPr>
                <w:rFonts w:ascii="Times New Roman" w:eastAsia="Times New Roman" w:hAnsi="Times New Roman"/>
                <w:b/>
                <w:bCs/>
                <w:sz w:val="24"/>
                <w:szCs w:val="24"/>
                <w:lang w:val="pl-PL"/>
              </w:rPr>
            </w:pPr>
            <w:r>
              <w:rPr>
                <w:rFonts w:ascii="Times New Roman" w:eastAsia="Times New Roman" w:hAnsi="Times New Roman"/>
                <w:b/>
                <w:bCs/>
                <w:sz w:val="24"/>
                <w:szCs w:val="24"/>
                <w:lang w:val="pl-PL"/>
              </w:rPr>
              <w:t>11.</w:t>
            </w:r>
          </w:p>
        </w:tc>
        <w:tc>
          <w:tcPr>
            <w:tcW w:w="11182" w:type="dxa"/>
            <w:tcBorders>
              <w:top w:val="single" w:sz="6" w:space="0" w:color="000000"/>
              <w:left w:val="single" w:sz="6" w:space="0" w:color="000000"/>
              <w:bottom w:val="single" w:sz="6" w:space="0" w:color="000000"/>
              <w:right w:val="nil"/>
            </w:tcBorders>
          </w:tcPr>
          <w:p w14:paraId="1D6A9AF0" w14:textId="6C4772C0" w:rsidR="00CE1593" w:rsidRPr="00F900C7" w:rsidRDefault="00CE1593" w:rsidP="00BB657F">
            <w:pPr>
              <w:ind w:left="99" w:right="144"/>
              <w:jc w:val="both"/>
              <w:rPr>
                <w:rFonts w:ascii="Times New Roman" w:eastAsia="Times New Roman" w:hAnsi="Times New Roman"/>
                <w:sz w:val="24"/>
                <w:szCs w:val="24"/>
                <w:lang w:val="pl-PL"/>
              </w:rPr>
            </w:pPr>
            <w:bookmarkStart w:id="13" w:name="_Hlk194720624"/>
            <w:r w:rsidRPr="00F900C7">
              <w:rPr>
                <w:rFonts w:ascii="Times New Roman" w:hAnsi="Times New Roman"/>
                <w:sz w:val="24"/>
                <w:lang w:val="pl-PL"/>
              </w:rPr>
              <w:t>Biblioteka i czytelnia są zaopatrzone w naukowe (polskie i zagraniczne) czasopisma pielęgniarskie / położnicze lub dostęp cyfrowy do tych czasopism.</w:t>
            </w:r>
            <w:bookmarkEnd w:id="13"/>
          </w:p>
        </w:tc>
        <w:tc>
          <w:tcPr>
            <w:tcW w:w="1134" w:type="dxa"/>
            <w:gridSpan w:val="2"/>
            <w:tcBorders>
              <w:top w:val="single" w:sz="6" w:space="0" w:color="000000"/>
              <w:left w:val="single" w:sz="6" w:space="0" w:color="000000"/>
              <w:bottom w:val="single" w:sz="6" w:space="0" w:color="000000"/>
              <w:right w:val="nil"/>
            </w:tcBorders>
            <w:vAlign w:val="center"/>
          </w:tcPr>
          <w:p w14:paraId="1DC6B132" w14:textId="200D6295" w:rsidR="00CE1593" w:rsidRPr="00BB657F" w:rsidRDefault="00CE1593" w:rsidP="00BB657F">
            <w:pPr>
              <w:jc w:val="center"/>
              <w:rPr>
                <w:rFonts w:ascii="Times New Roman" w:eastAsia="Times New Roman" w:hAnsi="Times New Roman"/>
                <w:sz w:val="24"/>
                <w:szCs w:val="24"/>
                <w:lang w:val="pl-PL"/>
              </w:rPr>
            </w:pPr>
            <w:r w:rsidRPr="00BB657F">
              <w:rPr>
                <w:rFonts w:ascii="Times New Roman" w:hAnsi="Times New Roman"/>
                <w:sz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tcPr>
          <w:p w14:paraId="6A8893FE" w14:textId="3C8BB1F1" w:rsidR="00CE1593" w:rsidRPr="00BB657F" w:rsidRDefault="00CE1593" w:rsidP="00BB657F">
            <w:pPr>
              <w:jc w:val="center"/>
              <w:rPr>
                <w:rFonts w:ascii="Times New Roman" w:eastAsia="Times New Roman" w:hAnsi="Times New Roman"/>
                <w:sz w:val="24"/>
                <w:szCs w:val="24"/>
                <w:lang w:val="pl-PL"/>
              </w:rPr>
            </w:pPr>
            <w:r w:rsidRPr="00BB657F">
              <w:rPr>
                <w:rFonts w:ascii="Times New Roman" w:hAnsi="Times New Roman"/>
                <w:sz w:val="24"/>
                <w:lang w:val="pl-PL"/>
              </w:rPr>
              <w:t>Nie</w:t>
            </w:r>
          </w:p>
        </w:tc>
      </w:tr>
      <w:tr w:rsidR="00BB657F" w:rsidRPr="00BA5B49" w14:paraId="4C78A47E" w14:textId="77777777" w:rsidTr="00105640">
        <w:trPr>
          <w:gridAfter w:val="1"/>
          <w:wAfter w:w="8" w:type="dxa"/>
          <w:trHeight w:val="870"/>
          <w:tblCellSpacing w:w="0" w:type="dxa"/>
        </w:trPr>
        <w:tc>
          <w:tcPr>
            <w:tcW w:w="735" w:type="dxa"/>
            <w:gridSpan w:val="3"/>
            <w:tcBorders>
              <w:top w:val="single" w:sz="6" w:space="0" w:color="000000"/>
              <w:left w:val="single" w:sz="6" w:space="0" w:color="000000"/>
              <w:bottom w:val="single" w:sz="6" w:space="0" w:color="000000"/>
              <w:right w:val="nil"/>
            </w:tcBorders>
            <w:hideMark/>
          </w:tcPr>
          <w:p w14:paraId="2DB7CC3B" w14:textId="20ECAC90" w:rsidR="00BB657F" w:rsidRPr="00BA5B49" w:rsidRDefault="00BB657F" w:rsidP="00BB657F">
            <w:pPr>
              <w:jc w:val="center"/>
              <w:rPr>
                <w:rFonts w:ascii="Times New Roman" w:eastAsia="Times New Roman" w:hAnsi="Times New Roman"/>
                <w:b/>
                <w:sz w:val="24"/>
                <w:szCs w:val="24"/>
                <w:lang w:val="pl-PL"/>
              </w:rPr>
            </w:pPr>
            <w:r w:rsidRPr="00BA5B49">
              <w:rPr>
                <w:rFonts w:ascii="Times New Roman" w:eastAsia="Times New Roman" w:hAnsi="Times New Roman"/>
                <w:b/>
                <w:sz w:val="24"/>
                <w:szCs w:val="24"/>
                <w:lang w:val="pl-PL"/>
              </w:rPr>
              <w:t>12.</w:t>
            </w:r>
          </w:p>
        </w:tc>
        <w:tc>
          <w:tcPr>
            <w:tcW w:w="11182" w:type="dxa"/>
            <w:tcBorders>
              <w:top w:val="single" w:sz="6" w:space="0" w:color="000000"/>
              <w:left w:val="single" w:sz="6" w:space="0" w:color="000000"/>
              <w:bottom w:val="single" w:sz="6" w:space="0" w:color="000000"/>
              <w:right w:val="nil"/>
            </w:tcBorders>
            <w:hideMark/>
          </w:tcPr>
          <w:p w14:paraId="7F22AC3A" w14:textId="77777777" w:rsidR="00BB657F" w:rsidRPr="00F900C7" w:rsidRDefault="00BB657F"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 xml:space="preserve">Uczelnia zapewnia dostęp do czytelni wyposażonej w podręczny, aktualny księgozbiór związany z kierunkiem pielęgniarstwo oraz w odpowiednią do liczby studentów liczbę komputerów z dostępem do Internetu </w:t>
            </w:r>
            <w:r w:rsidRPr="00F900C7">
              <w:rPr>
                <w:rFonts w:ascii="Times New Roman" w:eastAsia="Times New Roman" w:hAnsi="Times New Roman"/>
                <w:sz w:val="24"/>
                <w:szCs w:val="24"/>
                <w:lang w:val="pl-PL"/>
              </w:rPr>
              <w:br/>
              <w:t>i specjalistycznych baz danych.</w:t>
            </w:r>
          </w:p>
        </w:tc>
        <w:tc>
          <w:tcPr>
            <w:tcW w:w="1134" w:type="dxa"/>
            <w:gridSpan w:val="2"/>
            <w:tcBorders>
              <w:top w:val="single" w:sz="6" w:space="0" w:color="000000"/>
              <w:left w:val="single" w:sz="6" w:space="0" w:color="000000"/>
              <w:bottom w:val="single" w:sz="6" w:space="0" w:color="000000"/>
              <w:right w:val="nil"/>
            </w:tcBorders>
            <w:vAlign w:val="center"/>
            <w:hideMark/>
          </w:tcPr>
          <w:p w14:paraId="70362122" w14:textId="77777777" w:rsidR="00BB657F" w:rsidRPr="00BB657F" w:rsidRDefault="00BB657F"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67A1FD20" w14:textId="77777777" w:rsidR="00BB657F" w:rsidRPr="00BB657F" w:rsidRDefault="00BB657F"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Nie</w:t>
            </w:r>
          </w:p>
        </w:tc>
      </w:tr>
      <w:tr w:rsidR="00BB657F" w:rsidRPr="00BA5B49" w14:paraId="62EA13AA" w14:textId="77777777" w:rsidTr="00105640">
        <w:trPr>
          <w:gridAfter w:val="1"/>
          <w:wAfter w:w="8" w:type="dxa"/>
          <w:trHeight w:val="667"/>
          <w:tblCellSpacing w:w="0" w:type="dxa"/>
        </w:trPr>
        <w:tc>
          <w:tcPr>
            <w:tcW w:w="735" w:type="dxa"/>
            <w:gridSpan w:val="3"/>
            <w:tcBorders>
              <w:top w:val="single" w:sz="6" w:space="0" w:color="000000"/>
              <w:left w:val="single" w:sz="6" w:space="0" w:color="000000"/>
              <w:bottom w:val="single" w:sz="6" w:space="0" w:color="000000"/>
              <w:right w:val="nil"/>
            </w:tcBorders>
          </w:tcPr>
          <w:p w14:paraId="4B4B56E1" w14:textId="32A4E55B" w:rsidR="00BB657F" w:rsidRPr="00BA5B49" w:rsidRDefault="00BB657F" w:rsidP="00BB657F">
            <w:pPr>
              <w:jc w:val="center"/>
              <w:rPr>
                <w:rFonts w:ascii="Times New Roman" w:eastAsia="Times New Roman" w:hAnsi="Times New Roman"/>
                <w:b/>
                <w:sz w:val="24"/>
                <w:szCs w:val="24"/>
                <w:lang w:val="pl-PL"/>
              </w:rPr>
            </w:pPr>
            <w:r w:rsidRPr="00BA5B49">
              <w:rPr>
                <w:rFonts w:ascii="Times New Roman" w:eastAsia="Times New Roman" w:hAnsi="Times New Roman"/>
                <w:b/>
                <w:sz w:val="24"/>
                <w:szCs w:val="24"/>
                <w:lang w:val="pl-PL"/>
              </w:rPr>
              <w:t>13.</w:t>
            </w:r>
          </w:p>
        </w:tc>
        <w:tc>
          <w:tcPr>
            <w:tcW w:w="11182" w:type="dxa"/>
            <w:tcBorders>
              <w:top w:val="single" w:sz="6" w:space="0" w:color="000000"/>
              <w:left w:val="single" w:sz="6" w:space="0" w:color="000000"/>
              <w:bottom w:val="single" w:sz="6" w:space="0" w:color="000000"/>
              <w:right w:val="nil"/>
            </w:tcBorders>
            <w:hideMark/>
          </w:tcPr>
          <w:p w14:paraId="2450DF2A" w14:textId="77777777" w:rsidR="00BB657F" w:rsidRPr="00F900C7" w:rsidRDefault="00BB657F"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Godziny otwarcia biblioteki i czytelni umożliwiają korzystanie z księgozbioru studentom wszystkich form kształcenia.</w:t>
            </w:r>
          </w:p>
        </w:tc>
        <w:tc>
          <w:tcPr>
            <w:tcW w:w="1134" w:type="dxa"/>
            <w:gridSpan w:val="2"/>
            <w:tcBorders>
              <w:top w:val="single" w:sz="6" w:space="0" w:color="000000"/>
              <w:left w:val="single" w:sz="6" w:space="0" w:color="000000"/>
              <w:bottom w:val="single" w:sz="6" w:space="0" w:color="000000"/>
              <w:right w:val="nil"/>
            </w:tcBorders>
            <w:vAlign w:val="center"/>
            <w:hideMark/>
          </w:tcPr>
          <w:p w14:paraId="4D8E178A" w14:textId="77777777" w:rsidR="00BB657F" w:rsidRPr="00BB657F" w:rsidRDefault="00BB657F"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5F29D555" w14:textId="77777777" w:rsidR="00BB657F" w:rsidRPr="00BB657F" w:rsidRDefault="00BB657F"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Nie</w:t>
            </w:r>
          </w:p>
        </w:tc>
      </w:tr>
      <w:tr w:rsidR="00BB657F" w:rsidRPr="00BA5B49" w14:paraId="0B9A76DA" w14:textId="77777777" w:rsidTr="00105640">
        <w:trPr>
          <w:gridAfter w:val="1"/>
          <w:wAfter w:w="8" w:type="dxa"/>
          <w:trHeight w:val="667"/>
          <w:tblCellSpacing w:w="0" w:type="dxa"/>
        </w:trPr>
        <w:tc>
          <w:tcPr>
            <w:tcW w:w="735" w:type="dxa"/>
            <w:gridSpan w:val="3"/>
            <w:tcBorders>
              <w:top w:val="single" w:sz="6" w:space="0" w:color="000000"/>
              <w:left w:val="single" w:sz="6" w:space="0" w:color="000000"/>
              <w:bottom w:val="single" w:sz="6" w:space="0" w:color="000000"/>
              <w:right w:val="nil"/>
            </w:tcBorders>
          </w:tcPr>
          <w:p w14:paraId="49014F47" w14:textId="7AFFB41D" w:rsidR="00BB657F" w:rsidRPr="00BA5B49" w:rsidRDefault="00BB657F" w:rsidP="00BB657F">
            <w:pPr>
              <w:jc w:val="center"/>
              <w:rPr>
                <w:rFonts w:ascii="Times New Roman" w:eastAsia="Times New Roman" w:hAnsi="Times New Roman"/>
                <w:b/>
                <w:sz w:val="24"/>
                <w:szCs w:val="24"/>
                <w:lang w:val="pl-PL"/>
              </w:rPr>
            </w:pPr>
            <w:r w:rsidRPr="00BA5B49">
              <w:rPr>
                <w:rFonts w:ascii="Times New Roman" w:eastAsia="Times New Roman" w:hAnsi="Times New Roman"/>
                <w:b/>
                <w:sz w:val="24"/>
                <w:szCs w:val="24"/>
                <w:lang w:val="pl-PL"/>
              </w:rPr>
              <w:t>14.</w:t>
            </w:r>
          </w:p>
        </w:tc>
        <w:tc>
          <w:tcPr>
            <w:tcW w:w="11182" w:type="dxa"/>
            <w:tcBorders>
              <w:top w:val="single" w:sz="6" w:space="0" w:color="000000"/>
              <w:left w:val="single" w:sz="6" w:space="0" w:color="000000"/>
              <w:bottom w:val="single" w:sz="6" w:space="0" w:color="000000"/>
              <w:right w:val="nil"/>
            </w:tcBorders>
            <w:hideMark/>
          </w:tcPr>
          <w:p w14:paraId="524B2D8F" w14:textId="77777777" w:rsidR="00BB657F" w:rsidRPr="00F900C7" w:rsidRDefault="00BB657F"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Uczelnia, uwzględniając liczbę studentów na kierunku pielęgniarstwo, zapewnia odbywanie  kształcenia praktycznego – zajęć praktycznych i praktyk zawodowych w podmiotach prowadzących działalność leczniczą w:</w:t>
            </w:r>
          </w:p>
          <w:p w14:paraId="15C5B2D4" w14:textId="2EDBBA36" w:rsidR="00BB657F" w:rsidRPr="00F900C7" w:rsidRDefault="00BB657F" w:rsidP="00BB657F">
            <w:pPr>
              <w:numPr>
                <w:ilvl w:val="0"/>
                <w:numId w:val="59"/>
              </w:numPr>
              <w:ind w:left="99" w:right="144"/>
              <w:jc w:val="both"/>
              <w:rPr>
                <w:rFonts w:ascii="Times New Roman" w:eastAsia="Times New Roman" w:hAnsi="Times New Roman"/>
                <w:sz w:val="24"/>
                <w:szCs w:val="24"/>
                <w:lang w:val="pl-PL"/>
              </w:rPr>
            </w:pPr>
            <w:bookmarkStart w:id="14" w:name="_Hlk194720699"/>
            <w:r w:rsidRPr="00F900C7">
              <w:rPr>
                <w:rFonts w:ascii="Times New Roman" w:eastAsia="Times New Roman" w:hAnsi="Times New Roman"/>
                <w:sz w:val="24"/>
                <w:szCs w:val="24"/>
                <w:lang w:val="pl-PL"/>
              </w:rPr>
              <w:t xml:space="preserve">oddziałach szpitalnych: internistycznych, geriatrycznych, chirurgicznych, pediatrycznych, neurologicznych, psychiatrycznych, intensywnej terapii, opieki paliatywnej, położniczo-noworodkowych, ginekologicznych </w:t>
            </w:r>
            <w:r w:rsidRPr="00F900C7">
              <w:rPr>
                <w:rFonts w:ascii="Times New Roman" w:eastAsia="Times New Roman" w:hAnsi="Times New Roman"/>
                <w:sz w:val="24"/>
                <w:szCs w:val="24"/>
                <w:lang w:val="pl-PL"/>
              </w:rPr>
              <w:br/>
              <w:t>i w szpitalnych oddziałach ratunkowych oraz blokach operacyjnych; gabinetach pielęgniarki podstawowej opieki zdrowotnej, pielęgniarki środowiska nauczania i wychowania, w miejscu zamieszkania lub pobytu pacjenta oraz w punkcie szczepień; zakładach opiekuńczo-leczniczych i pielęgnacyjno-opiekuńczych, z którymi zawarła umowy lub porozumienia.</w:t>
            </w:r>
            <w:bookmarkEnd w:id="14"/>
          </w:p>
        </w:tc>
        <w:tc>
          <w:tcPr>
            <w:tcW w:w="1134" w:type="dxa"/>
            <w:gridSpan w:val="2"/>
            <w:tcBorders>
              <w:top w:val="single" w:sz="6" w:space="0" w:color="000000"/>
              <w:left w:val="single" w:sz="6" w:space="0" w:color="000000"/>
              <w:bottom w:val="single" w:sz="6" w:space="0" w:color="000000"/>
              <w:right w:val="nil"/>
            </w:tcBorders>
            <w:vAlign w:val="center"/>
            <w:hideMark/>
          </w:tcPr>
          <w:p w14:paraId="5C6A3BD1" w14:textId="77777777" w:rsidR="00BB657F" w:rsidRPr="00BB657F" w:rsidRDefault="00BB657F"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7285A1BB" w14:textId="77777777" w:rsidR="00BB657F" w:rsidRPr="00BB657F" w:rsidRDefault="00BB657F"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Nie</w:t>
            </w:r>
          </w:p>
        </w:tc>
      </w:tr>
      <w:tr w:rsidR="00040FEB" w:rsidRPr="0039507C" w14:paraId="699346A0" w14:textId="77777777" w:rsidTr="00105640">
        <w:trPr>
          <w:gridAfter w:val="1"/>
          <w:wAfter w:w="8" w:type="dxa"/>
          <w:trHeight w:val="50"/>
          <w:tblCellSpacing w:w="0" w:type="dxa"/>
        </w:trPr>
        <w:tc>
          <w:tcPr>
            <w:tcW w:w="735" w:type="dxa"/>
            <w:gridSpan w:val="3"/>
            <w:tcBorders>
              <w:top w:val="single" w:sz="6" w:space="0" w:color="000000"/>
              <w:left w:val="single" w:sz="6" w:space="0" w:color="000000"/>
              <w:bottom w:val="single" w:sz="6" w:space="0" w:color="000000"/>
              <w:right w:val="nil"/>
            </w:tcBorders>
          </w:tcPr>
          <w:p w14:paraId="629D7948" w14:textId="67D1BAC9" w:rsidR="00040FEB" w:rsidRPr="00BA5B49" w:rsidRDefault="00040FEB" w:rsidP="00BB657F">
            <w:pPr>
              <w:jc w:val="center"/>
              <w:rPr>
                <w:rFonts w:ascii="Times New Roman" w:eastAsia="Times New Roman" w:hAnsi="Times New Roman"/>
                <w:b/>
                <w:sz w:val="24"/>
                <w:szCs w:val="24"/>
                <w:lang w:val="pl-PL"/>
              </w:rPr>
            </w:pPr>
            <w:r>
              <w:rPr>
                <w:rFonts w:ascii="Times New Roman" w:eastAsia="Times New Roman" w:hAnsi="Times New Roman"/>
                <w:b/>
                <w:sz w:val="24"/>
                <w:szCs w:val="24"/>
                <w:lang w:val="pl-PL"/>
              </w:rPr>
              <w:t>15.</w:t>
            </w:r>
          </w:p>
        </w:tc>
        <w:tc>
          <w:tcPr>
            <w:tcW w:w="11182" w:type="dxa"/>
            <w:tcBorders>
              <w:top w:val="single" w:sz="6" w:space="0" w:color="000000"/>
              <w:left w:val="single" w:sz="6" w:space="0" w:color="000000"/>
              <w:bottom w:val="single" w:sz="6" w:space="0" w:color="000000"/>
              <w:right w:val="nil"/>
            </w:tcBorders>
          </w:tcPr>
          <w:p w14:paraId="4E42B8C4" w14:textId="7AC8BAD6" w:rsidR="00040FEB" w:rsidRPr="00F900C7" w:rsidRDefault="00040FEB"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 xml:space="preserve">Uczelnia posiada dokumentację potwierdzającą zawarcie umów z podmiotami realizującymi zajęcia praktyczne </w:t>
            </w:r>
            <w:r w:rsidRPr="00F900C7">
              <w:rPr>
                <w:rFonts w:ascii="Times New Roman" w:eastAsia="Times New Roman" w:hAnsi="Times New Roman"/>
                <w:sz w:val="24"/>
                <w:szCs w:val="24"/>
                <w:lang w:val="pl-PL"/>
              </w:rPr>
              <w:br/>
              <w:t>i praktyki zawodowe nie będącymi w strukturze  uczelni.</w:t>
            </w:r>
          </w:p>
        </w:tc>
        <w:tc>
          <w:tcPr>
            <w:tcW w:w="1134" w:type="dxa"/>
            <w:gridSpan w:val="2"/>
            <w:tcBorders>
              <w:top w:val="single" w:sz="6" w:space="0" w:color="000000"/>
              <w:left w:val="single" w:sz="6" w:space="0" w:color="000000"/>
              <w:bottom w:val="single" w:sz="6" w:space="0" w:color="000000"/>
              <w:right w:val="nil"/>
            </w:tcBorders>
            <w:vAlign w:val="center"/>
          </w:tcPr>
          <w:p w14:paraId="70B70979" w14:textId="77777777" w:rsidR="00040FEB" w:rsidRPr="00BB657F" w:rsidRDefault="00040FEB" w:rsidP="00BB657F">
            <w:pPr>
              <w:jc w:val="center"/>
              <w:rPr>
                <w:rFonts w:ascii="Times New Roman" w:eastAsia="Times New Roman" w:hAnsi="Times New Roman"/>
                <w:sz w:val="24"/>
                <w:szCs w:val="24"/>
                <w:lang w:val="pl-PL"/>
              </w:rPr>
            </w:pPr>
          </w:p>
        </w:tc>
        <w:tc>
          <w:tcPr>
            <w:tcW w:w="1184" w:type="dxa"/>
            <w:gridSpan w:val="2"/>
            <w:tcBorders>
              <w:top w:val="single" w:sz="6" w:space="0" w:color="000000"/>
              <w:left w:val="single" w:sz="6" w:space="0" w:color="000000"/>
              <w:bottom w:val="single" w:sz="6" w:space="0" w:color="000000"/>
              <w:right w:val="single" w:sz="6" w:space="0" w:color="000000"/>
            </w:tcBorders>
            <w:vAlign w:val="center"/>
          </w:tcPr>
          <w:p w14:paraId="38F351BB" w14:textId="77777777" w:rsidR="00040FEB" w:rsidRPr="00BB657F" w:rsidRDefault="00040FEB" w:rsidP="00BB657F">
            <w:pPr>
              <w:jc w:val="center"/>
              <w:rPr>
                <w:rFonts w:ascii="Times New Roman" w:eastAsia="Times New Roman" w:hAnsi="Times New Roman"/>
                <w:sz w:val="24"/>
                <w:szCs w:val="24"/>
                <w:lang w:val="pl-PL"/>
              </w:rPr>
            </w:pPr>
          </w:p>
        </w:tc>
      </w:tr>
      <w:tr w:rsidR="00BB657F" w:rsidRPr="00BA5B49" w14:paraId="3D9D0B1F" w14:textId="77777777" w:rsidTr="00105640">
        <w:trPr>
          <w:gridAfter w:val="1"/>
          <w:wAfter w:w="8" w:type="dxa"/>
          <w:trHeight w:val="50"/>
          <w:tblCellSpacing w:w="0" w:type="dxa"/>
        </w:trPr>
        <w:tc>
          <w:tcPr>
            <w:tcW w:w="735" w:type="dxa"/>
            <w:gridSpan w:val="3"/>
            <w:tcBorders>
              <w:top w:val="single" w:sz="6" w:space="0" w:color="000000"/>
              <w:left w:val="single" w:sz="6" w:space="0" w:color="000000"/>
              <w:bottom w:val="single" w:sz="6" w:space="0" w:color="000000"/>
              <w:right w:val="nil"/>
            </w:tcBorders>
          </w:tcPr>
          <w:p w14:paraId="3FCE3CAC" w14:textId="0047EE05" w:rsidR="00BB657F" w:rsidRPr="00BA5B49" w:rsidRDefault="00BB657F" w:rsidP="00BB657F">
            <w:pPr>
              <w:jc w:val="center"/>
              <w:rPr>
                <w:rFonts w:ascii="Times New Roman" w:eastAsia="Times New Roman" w:hAnsi="Times New Roman"/>
                <w:b/>
                <w:sz w:val="24"/>
                <w:szCs w:val="24"/>
                <w:lang w:val="pl-PL"/>
              </w:rPr>
            </w:pPr>
            <w:r w:rsidRPr="00BA5B49">
              <w:rPr>
                <w:rFonts w:ascii="Times New Roman" w:eastAsia="Times New Roman" w:hAnsi="Times New Roman"/>
                <w:b/>
                <w:sz w:val="24"/>
                <w:szCs w:val="24"/>
                <w:lang w:val="pl-PL"/>
              </w:rPr>
              <w:t>1</w:t>
            </w:r>
            <w:r w:rsidR="00040FEB">
              <w:rPr>
                <w:rFonts w:ascii="Times New Roman" w:eastAsia="Times New Roman" w:hAnsi="Times New Roman"/>
                <w:b/>
                <w:sz w:val="24"/>
                <w:szCs w:val="24"/>
                <w:lang w:val="pl-PL"/>
              </w:rPr>
              <w:t>6</w:t>
            </w:r>
            <w:r w:rsidRPr="00BA5B49">
              <w:rPr>
                <w:rFonts w:ascii="Times New Roman" w:eastAsia="Times New Roman" w:hAnsi="Times New Roman"/>
                <w:b/>
                <w:sz w:val="24"/>
                <w:szCs w:val="24"/>
                <w:lang w:val="pl-PL"/>
              </w:rPr>
              <w:t>.</w:t>
            </w:r>
          </w:p>
        </w:tc>
        <w:tc>
          <w:tcPr>
            <w:tcW w:w="11182" w:type="dxa"/>
            <w:tcBorders>
              <w:top w:val="single" w:sz="6" w:space="0" w:color="000000"/>
              <w:left w:val="single" w:sz="6" w:space="0" w:color="000000"/>
              <w:bottom w:val="single" w:sz="6" w:space="0" w:color="000000"/>
              <w:right w:val="nil"/>
            </w:tcBorders>
            <w:hideMark/>
          </w:tcPr>
          <w:p w14:paraId="65FA6427" w14:textId="77777777" w:rsidR="00BB657F" w:rsidRPr="00F900C7" w:rsidRDefault="00BB657F"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Infrastruktura dydaktyczna i biblioteczna oraz korzystanie z zasobów bazy dydaktycznej są zgodne z zasadami BHP.</w:t>
            </w:r>
          </w:p>
        </w:tc>
        <w:tc>
          <w:tcPr>
            <w:tcW w:w="1134" w:type="dxa"/>
            <w:gridSpan w:val="2"/>
            <w:tcBorders>
              <w:top w:val="single" w:sz="6" w:space="0" w:color="000000"/>
              <w:left w:val="single" w:sz="6" w:space="0" w:color="000000"/>
              <w:bottom w:val="single" w:sz="6" w:space="0" w:color="000000"/>
              <w:right w:val="nil"/>
            </w:tcBorders>
            <w:vAlign w:val="center"/>
            <w:hideMark/>
          </w:tcPr>
          <w:p w14:paraId="51E12BEC" w14:textId="77777777" w:rsidR="00BB657F" w:rsidRPr="00BB657F" w:rsidRDefault="00BB657F"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465ECAF6" w14:textId="77777777" w:rsidR="00BB657F" w:rsidRPr="00BB657F" w:rsidRDefault="00BB657F"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Nie</w:t>
            </w:r>
          </w:p>
        </w:tc>
      </w:tr>
      <w:tr w:rsidR="00BB657F" w:rsidRPr="00BA5B49" w14:paraId="323C14A9" w14:textId="77777777" w:rsidTr="00105640">
        <w:trPr>
          <w:gridAfter w:val="1"/>
          <w:wAfter w:w="8" w:type="dxa"/>
          <w:trHeight w:val="380"/>
          <w:tblCellSpacing w:w="0" w:type="dxa"/>
        </w:trPr>
        <w:tc>
          <w:tcPr>
            <w:tcW w:w="735" w:type="dxa"/>
            <w:gridSpan w:val="3"/>
            <w:tcBorders>
              <w:top w:val="single" w:sz="6" w:space="0" w:color="000000"/>
              <w:left w:val="single" w:sz="6" w:space="0" w:color="000000"/>
              <w:bottom w:val="single" w:sz="6" w:space="0" w:color="000000"/>
              <w:right w:val="nil"/>
            </w:tcBorders>
          </w:tcPr>
          <w:p w14:paraId="4CC0703D" w14:textId="503496D6" w:rsidR="00BB657F" w:rsidRPr="00BA5B49" w:rsidRDefault="00BB657F" w:rsidP="00BB657F">
            <w:pPr>
              <w:jc w:val="center"/>
              <w:rPr>
                <w:rFonts w:ascii="Times New Roman" w:eastAsia="Times New Roman" w:hAnsi="Times New Roman"/>
                <w:b/>
                <w:sz w:val="24"/>
                <w:szCs w:val="24"/>
                <w:lang w:val="pl-PL"/>
              </w:rPr>
            </w:pPr>
            <w:r w:rsidRPr="00BA5B49">
              <w:rPr>
                <w:rFonts w:ascii="Times New Roman" w:eastAsia="Times New Roman" w:hAnsi="Times New Roman"/>
                <w:b/>
                <w:sz w:val="24"/>
                <w:szCs w:val="24"/>
                <w:lang w:val="pl-PL"/>
              </w:rPr>
              <w:t>1</w:t>
            </w:r>
            <w:r w:rsidR="00040FEB">
              <w:rPr>
                <w:rFonts w:ascii="Times New Roman" w:eastAsia="Times New Roman" w:hAnsi="Times New Roman"/>
                <w:b/>
                <w:sz w:val="24"/>
                <w:szCs w:val="24"/>
                <w:lang w:val="pl-PL"/>
              </w:rPr>
              <w:t>7</w:t>
            </w:r>
            <w:r w:rsidRPr="00BA5B49">
              <w:rPr>
                <w:rFonts w:ascii="Times New Roman" w:eastAsia="Times New Roman" w:hAnsi="Times New Roman"/>
                <w:b/>
                <w:sz w:val="24"/>
                <w:szCs w:val="24"/>
                <w:lang w:val="pl-PL"/>
              </w:rPr>
              <w:t>.</w:t>
            </w:r>
          </w:p>
        </w:tc>
        <w:tc>
          <w:tcPr>
            <w:tcW w:w="11182" w:type="dxa"/>
            <w:tcBorders>
              <w:top w:val="single" w:sz="6" w:space="0" w:color="000000"/>
              <w:left w:val="single" w:sz="6" w:space="0" w:color="000000"/>
              <w:bottom w:val="single" w:sz="6" w:space="0" w:color="000000"/>
              <w:right w:val="nil"/>
            </w:tcBorders>
            <w:hideMark/>
          </w:tcPr>
          <w:p w14:paraId="0D9EB50C" w14:textId="42DE3A2B" w:rsidR="00BB657F" w:rsidRPr="00F900C7" w:rsidRDefault="00BB657F"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 xml:space="preserve">Uczelnia zapewnia dostęp do sieci bezprzewodowej (w każdym budynku dydaktycznym), bazy bibliotecznej </w:t>
            </w:r>
            <w:r w:rsidRPr="00F900C7">
              <w:rPr>
                <w:rFonts w:ascii="Times New Roman" w:eastAsia="Times New Roman" w:hAnsi="Times New Roman"/>
                <w:sz w:val="24"/>
                <w:szCs w:val="24"/>
                <w:lang w:val="pl-PL"/>
              </w:rPr>
              <w:br/>
              <w:t>i dydaktycznej w celu wykonywania zadań, opracowywania projektów itp.</w:t>
            </w:r>
          </w:p>
        </w:tc>
        <w:tc>
          <w:tcPr>
            <w:tcW w:w="1134" w:type="dxa"/>
            <w:gridSpan w:val="2"/>
            <w:tcBorders>
              <w:top w:val="single" w:sz="6" w:space="0" w:color="000000"/>
              <w:left w:val="single" w:sz="6" w:space="0" w:color="000000"/>
              <w:bottom w:val="single" w:sz="6" w:space="0" w:color="000000"/>
              <w:right w:val="nil"/>
            </w:tcBorders>
            <w:vAlign w:val="center"/>
            <w:hideMark/>
          </w:tcPr>
          <w:p w14:paraId="1C943B85" w14:textId="77777777" w:rsidR="00BB657F" w:rsidRPr="00BB657F" w:rsidRDefault="00BB657F"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7DBC0C98" w14:textId="77777777" w:rsidR="00BB657F" w:rsidRPr="00BB657F" w:rsidRDefault="00BB657F"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Nie</w:t>
            </w:r>
          </w:p>
        </w:tc>
      </w:tr>
      <w:tr w:rsidR="00BB657F" w:rsidRPr="00BA5B49" w14:paraId="664170F2" w14:textId="77777777" w:rsidTr="00040FEB">
        <w:trPr>
          <w:gridAfter w:val="1"/>
          <w:wAfter w:w="8" w:type="dxa"/>
          <w:trHeight w:val="347"/>
          <w:tblCellSpacing w:w="0" w:type="dxa"/>
        </w:trPr>
        <w:tc>
          <w:tcPr>
            <w:tcW w:w="735" w:type="dxa"/>
            <w:gridSpan w:val="3"/>
            <w:tcBorders>
              <w:top w:val="single" w:sz="6" w:space="0" w:color="000000"/>
              <w:left w:val="single" w:sz="6" w:space="0" w:color="000000"/>
              <w:bottom w:val="single" w:sz="6" w:space="0" w:color="000000"/>
              <w:right w:val="nil"/>
            </w:tcBorders>
          </w:tcPr>
          <w:p w14:paraId="416AE52D" w14:textId="3E350EFD" w:rsidR="00BB657F" w:rsidRPr="00BA5B49" w:rsidRDefault="00BB657F" w:rsidP="00BB657F">
            <w:pPr>
              <w:jc w:val="center"/>
              <w:rPr>
                <w:rFonts w:ascii="Times New Roman" w:eastAsia="Times New Roman" w:hAnsi="Times New Roman"/>
                <w:b/>
                <w:sz w:val="24"/>
                <w:szCs w:val="24"/>
                <w:lang w:val="pl-PL"/>
              </w:rPr>
            </w:pPr>
            <w:r w:rsidRPr="00BA5B49">
              <w:rPr>
                <w:rFonts w:ascii="Times New Roman" w:eastAsia="Times New Roman" w:hAnsi="Times New Roman"/>
                <w:b/>
                <w:sz w:val="24"/>
                <w:szCs w:val="24"/>
                <w:lang w:val="pl-PL"/>
              </w:rPr>
              <w:t>18.</w:t>
            </w:r>
          </w:p>
        </w:tc>
        <w:tc>
          <w:tcPr>
            <w:tcW w:w="11182" w:type="dxa"/>
            <w:tcBorders>
              <w:top w:val="single" w:sz="6" w:space="0" w:color="000000"/>
              <w:left w:val="single" w:sz="6" w:space="0" w:color="000000"/>
              <w:bottom w:val="single" w:sz="6" w:space="0" w:color="000000"/>
              <w:right w:val="nil"/>
            </w:tcBorders>
            <w:hideMark/>
          </w:tcPr>
          <w:p w14:paraId="3CE6D7B9" w14:textId="77777777" w:rsidR="00BB657F" w:rsidRPr="00F900C7" w:rsidRDefault="00BB657F"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Uczelnia zapewnia infrastrukturę umożliwiającą realizację zajęć z wychowania fizycznego.</w:t>
            </w:r>
          </w:p>
        </w:tc>
        <w:tc>
          <w:tcPr>
            <w:tcW w:w="1134" w:type="dxa"/>
            <w:gridSpan w:val="2"/>
            <w:tcBorders>
              <w:top w:val="single" w:sz="6" w:space="0" w:color="000000"/>
              <w:left w:val="single" w:sz="6" w:space="0" w:color="000000"/>
              <w:bottom w:val="single" w:sz="6" w:space="0" w:color="000000"/>
              <w:right w:val="nil"/>
            </w:tcBorders>
            <w:vAlign w:val="center"/>
            <w:hideMark/>
          </w:tcPr>
          <w:p w14:paraId="7EEEAF04" w14:textId="77777777" w:rsidR="00BB657F" w:rsidRPr="00BB657F" w:rsidRDefault="00BB657F"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25BD325A" w14:textId="77777777" w:rsidR="00BB657F" w:rsidRPr="00BB657F" w:rsidRDefault="00BB657F"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Nie</w:t>
            </w:r>
          </w:p>
        </w:tc>
      </w:tr>
      <w:tr w:rsidR="00BB657F" w:rsidRPr="00BA5B49" w14:paraId="63B57D0E" w14:textId="77777777" w:rsidTr="00040FEB">
        <w:trPr>
          <w:gridAfter w:val="1"/>
          <w:wAfter w:w="8" w:type="dxa"/>
          <w:trHeight w:val="667"/>
          <w:tblCellSpacing w:w="0" w:type="dxa"/>
        </w:trPr>
        <w:tc>
          <w:tcPr>
            <w:tcW w:w="735" w:type="dxa"/>
            <w:gridSpan w:val="3"/>
            <w:tcBorders>
              <w:top w:val="single" w:sz="6" w:space="0" w:color="000000"/>
              <w:left w:val="single" w:sz="6" w:space="0" w:color="000000"/>
              <w:bottom w:val="single" w:sz="4" w:space="0" w:color="auto"/>
              <w:right w:val="nil"/>
            </w:tcBorders>
          </w:tcPr>
          <w:p w14:paraId="7796F457" w14:textId="33D935B1" w:rsidR="00BB657F" w:rsidRPr="00BA5B49" w:rsidRDefault="00BB657F" w:rsidP="00BB657F">
            <w:pPr>
              <w:jc w:val="center"/>
              <w:rPr>
                <w:rFonts w:ascii="Times New Roman" w:eastAsia="Times New Roman" w:hAnsi="Times New Roman"/>
                <w:b/>
                <w:sz w:val="24"/>
                <w:szCs w:val="24"/>
                <w:lang w:val="pl-PL"/>
              </w:rPr>
            </w:pPr>
            <w:r>
              <w:rPr>
                <w:rFonts w:ascii="Times New Roman" w:eastAsia="Times New Roman" w:hAnsi="Times New Roman"/>
                <w:b/>
                <w:sz w:val="24"/>
                <w:szCs w:val="24"/>
                <w:lang w:val="pl-PL"/>
              </w:rPr>
              <w:t>19.</w:t>
            </w:r>
          </w:p>
        </w:tc>
        <w:tc>
          <w:tcPr>
            <w:tcW w:w="11182" w:type="dxa"/>
            <w:tcBorders>
              <w:top w:val="single" w:sz="6" w:space="0" w:color="000000"/>
              <w:left w:val="single" w:sz="6" w:space="0" w:color="000000"/>
              <w:bottom w:val="single" w:sz="4" w:space="0" w:color="auto"/>
              <w:right w:val="nil"/>
            </w:tcBorders>
            <w:hideMark/>
          </w:tcPr>
          <w:p w14:paraId="7528942E" w14:textId="77777777" w:rsidR="00BB657F" w:rsidRPr="00F900C7" w:rsidRDefault="00BB657F" w:rsidP="00BB657F">
            <w:pPr>
              <w:ind w:left="99"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Uczelnia zapewnia dostęp do zaplecza socjalnego i sanitarno-higienicznego adekwatnego do liczby studentów.</w:t>
            </w:r>
          </w:p>
        </w:tc>
        <w:tc>
          <w:tcPr>
            <w:tcW w:w="1134" w:type="dxa"/>
            <w:gridSpan w:val="2"/>
            <w:tcBorders>
              <w:top w:val="single" w:sz="6" w:space="0" w:color="000000"/>
              <w:left w:val="single" w:sz="6" w:space="0" w:color="000000"/>
              <w:bottom w:val="single" w:sz="6" w:space="0" w:color="000000"/>
              <w:right w:val="nil"/>
            </w:tcBorders>
            <w:vAlign w:val="center"/>
            <w:hideMark/>
          </w:tcPr>
          <w:p w14:paraId="30C99C2D" w14:textId="77777777" w:rsidR="00BB657F" w:rsidRPr="00BB657F" w:rsidRDefault="00BB657F"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417940BD" w14:textId="77777777" w:rsidR="00BB657F" w:rsidRPr="00BB657F" w:rsidRDefault="00BB657F" w:rsidP="00BB657F">
            <w:pPr>
              <w:jc w:val="center"/>
              <w:rPr>
                <w:rFonts w:ascii="Times New Roman" w:eastAsia="Times New Roman" w:hAnsi="Times New Roman"/>
                <w:sz w:val="24"/>
                <w:szCs w:val="24"/>
                <w:lang w:val="pl-PL"/>
              </w:rPr>
            </w:pPr>
            <w:r w:rsidRPr="00BB657F">
              <w:rPr>
                <w:rFonts w:ascii="Times New Roman" w:eastAsia="Times New Roman" w:hAnsi="Times New Roman"/>
                <w:sz w:val="24"/>
                <w:szCs w:val="24"/>
                <w:lang w:val="pl-PL"/>
              </w:rPr>
              <w:t>Nie</w:t>
            </w:r>
          </w:p>
        </w:tc>
      </w:tr>
      <w:tr w:rsidR="00BB657F" w:rsidRPr="0039507C" w14:paraId="36AAA736" w14:textId="77777777" w:rsidTr="00105640">
        <w:trPr>
          <w:gridAfter w:val="1"/>
          <w:wAfter w:w="8" w:type="dxa"/>
          <w:trHeight w:val="667"/>
          <w:tblCellSpacing w:w="0" w:type="dxa"/>
        </w:trPr>
        <w:tc>
          <w:tcPr>
            <w:tcW w:w="14235" w:type="dxa"/>
            <w:gridSpan w:val="8"/>
            <w:tcBorders>
              <w:top w:val="single" w:sz="6" w:space="0" w:color="000000"/>
              <w:left w:val="single" w:sz="6" w:space="0" w:color="000000"/>
              <w:bottom w:val="single" w:sz="6" w:space="0" w:color="000000"/>
              <w:right w:val="single" w:sz="6" w:space="0" w:color="000000"/>
            </w:tcBorders>
            <w:vAlign w:val="center"/>
            <w:hideMark/>
          </w:tcPr>
          <w:p w14:paraId="448B7F97" w14:textId="77777777" w:rsidR="00BB657F" w:rsidRPr="00BB657F" w:rsidRDefault="00BB657F" w:rsidP="00BB657F">
            <w:pPr>
              <w:jc w:val="center"/>
              <w:rPr>
                <w:rFonts w:ascii="Times New Roman" w:eastAsia="Times New Roman" w:hAnsi="Times New Roman"/>
                <w:b/>
                <w:sz w:val="28"/>
                <w:szCs w:val="28"/>
                <w:lang w:val="pl-PL"/>
              </w:rPr>
            </w:pPr>
            <w:r w:rsidRPr="00BB657F">
              <w:rPr>
                <w:rFonts w:ascii="Times New Roman" w:eastAsia="Times New Roman" w:hAnsi="Times New Roman"/>
                <w:b/>
                <w:sz w:val="28"/>
                <w:szCs w:val="28"/>
                <w:lang w:val="pl-PL"/>
              </w:rPr>
              <w:lastRenderedPageBreak/>
              <w:t>Doskonalenie i rozwój bazy dydaktycznej, zasobów bibliotecznych i informacyjnych</w:t>
            </w:r>
          </w:p>
        </w:tc>
      </w:tr>
      <w:tr w:rsidR="00BB657F" w:rsidRPr="00BA5B49" w14:paraId="10D5DBEA" w14:textId="77777777" w:rsidTr="00105640">
        <w:trPr>
          <w:gridAfter w:val="1"/>
          <w:wAfter w:w="8" w:type="dxa"/>
          <w:trHeight w:val="667"/>
          <w:tblCellSpacing w:w="0" w:type="dxa"/>
        </w:trPr>
        <w:tc>
          <w:tcPr>
            <w:tcW w:w="735" w:type="dxa"/>
            <w:gridSpan w:val="3"/>
            <w:tcBorders>
              <w:top w:val="single" w:sz="6" w:space="0" w:color="000000"/>
              <w:left w:val="single" w:sz="6" w:space="0" w:color="000000"/>
              <w:bottom w:val="single" w:sz="6" w:space="0" w:color="000000"/>
              <w:right w:val="nil"/>
            </w:tcBorders>
            <w:hideMark/>
          </w:tcPr>
          <w:p w14:paraId="4BDD96E9" w14:textId="012919C6" w:rsidR="00BB657F" w:rsidRPr="00BA5B49" w:rsidRDefault="00BB657F" w:rsidP="00BB657F">
            <w:pPr>
              <w:jc w:val="center"/>
              <w:rPr>
                <w:rFonts w:ascii="Times New Roman" w:eastAsia="Times New Roman" w:hAnsi="Times New Roman"/>
                <w:b/>
                <w:sz w:val="24"/>
                <w:szCs w:val="24"/>
                <w:lang w:val="pl-PL"/>
              </w:rPr>
            </w:pPr>
            <w:r w:rsidRPr="00BA5B49">
              <w:rPr>
                <w:rFonts w:ascii="Times New Roman" w:eastAsia="Times New Roman" w:hAnsi="Times New Roman"/>
                <w:b/>
                <w:sz w:val="24"/>
                <w:szCs w:val="24"/>
                <w:lang w:val="pl-PL"/>
              </w:rPr>
              <w:t>20.</w:t>
            </w:r>
          </w:p>
        </w:tc>
        <w:tc>
          <w:tcPr>
            <w:tcW w:w="11182" w:type="dxa"/>
            <w:tcBorders>
              <w:top w:val="single" w:sz="6" w:space="0" w:color="000000"/>
              <w:left w:val="single" w:sz="6" w:space="0" w:color="000000"/>
              <w:bottom w:val="single" w:sz="6" w:space="0" w:color="000000"/>
              <w:right w:val="nil"/>
            </w:tcBorders>
            <w:hideMark/>
          </w:tcPr>
          <w:p w14:paraId="0EF34FC0" w14:textId="77777777" w:rsidR="00BB657F" w:rsidRPr="00BA5B49" w:rsidRDefault="00BB657F" w:rsidP="00BB657F">
            <w:pPr>
              <w:ind w:left="99" w:right="144"/>
              <w:jc w:val="both"/>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Prowadzone są okresowe przeglądy bazy dydaktycznej i bibliotecznej w zakresie dostosowania do potrzeb procesu nauczania i uczenia się, liczby studentów, wyposażenia technicznego, pomocy i środków dydaktycznych, specjalistycznego oprogramowania, zasobów bibliotecznych, informacyjnych oraz edukacyjnych, ich dostępności, aktualności i nowoczesności, co potwierdza stosowna dokumentacja.</w:t>
            </w:r>
          </w:p>
        </w:tc>
        <w:tc>
          <w:tcPr>
            <w:tcW w:w="1134" w:type="dxa"/>
            <w:gridSpan w:val="2"/>
            <w:tcBorders>
              <w:top w:val="single" w:sz="6" w:space="0" w:color="000000"/>
              <w:left w:val="single" w:sz="6" w:space="0" w:color="000000"/>
              <w:bottom w:val="single" w:sz="6" w:space="0" w:color="000000"/>
              <w:right w:val="nil"/>
            </w:tcBorders>
            <w:vAlign w:val="center"/>
            <w:hideMark/>
          </w:tcPr>
          <w:p w14:paraId="274729D4" w14:textId="77777777" w:rsidR="00BB657F" w:rsidRPr="00BA5B49" w:rsidRDefault="00BB657F"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701C82E1" w14:textId="77777777" w:rsidR="00BB657F" w:rsidRPr="00BA5B49" w:rsidRDefault="00BB657F"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Nie</w:t>
            </w:r>
          </w:p>
        </w:tc>
      </w:tr>
      <w:tr w:rsidR="00BB657F" w:rsidRPr="00BA5B49" w14:paraId="1517EDFF" w14:textId="77777777" w:rsidTr="00105640">
        <w:trPr>
          <w:gridAfter w:val="1"/>
          <w:wAfter w:w="8" w:type="dxa"/>
          <w:trHeight w:val="667"/>
          <w:tblCellSpacing w:w="0" w:type="dxa"/>
        </w:trPr>
        <w:tc>
          <w:tcPr>
            <w:tcW w:w="735" w:type="dxa"/>
            <w:gridSpan w:val="3"/>
            <w:tcBorders>
              <w:top w:val="single" w:sz="6" w:space="0" w:color="000000"/>
              <w:left w:val="single" w:sz="6" w:space="0" w:color="000000"/>
              <w:bottom w:val="single" w:sz="6" w:space="0" w:color="000000"/>
              <w:right w:val="nil"/>
            </w:tcBorders>
            <w:hideMark/>
          </w:tcPr>
          <w:p w14:paraId="77626251" w14:textId="094B98EE" w:rsidR="00BB657F" w:rsidRPr="00BA5B49" w:rsidRDefault="00BB657F" w:rsidP="00BB657F">
            <w:pPr>
              <w:jc w:val="center"/>
              <w:rPr>
                <w:rFonts w:ascii="Times New Roman" w:eastAsia="Times New Roman" w:hAnsi="Times New Roman"/>
                <w:b/>
                <w:sz w:val="24"/>
                <w:szCs w:val="24"/>
                <w:lang w:val="pl-PL"/>
              </w:rPr>
            </w:pPr>
            <w:r w:rsidRPr="00BA5B49">
              <w:rPr>
                <w:rFonts w:ascii="Times New Roman" w:eastAsia="Times New Roman" w:hAnsi="Times New Roman"/>
                <w:b/>
                <w:sz w:val="24"/>
                <w:szCs w:val="24"/>
                <w:lang w:val="pl-PL"/>
              </w:rPr>
              <w:t>21.</w:t>
            </w:r>
          </w:p>
        </w:tc>
        <w:tc>
          <w:tcPr>
            <w:tcW w:w="11182" w:type="dxa"/>
            <w:tcBorders>
              <w:top w:val="single" w:sz="6" w:space="0" w:color="000000"/>
              <w:left w:val="single" w:sz="6" w:space="0" w:color="000000"/>
              <w:bottom w:val="single" w:sz="6" w:space="0" w:color="000000"/>
              <w:right w:val="nil"/>
            </w:tcBorders>
            <w:hideMark/>
          </w:tcPr>
          <w:p w14:paraId="1462B41D" w14:textId="77777777" w:rsidR="00BB657F" w:rsidRPr="00BA5B49" w:rsidRDefault="00BB657F" w:rsidP="00BB657F">
            <w:pPr>
              <w:ind w:left="99" w:right="144"/>
              <w:jc w:val="both"/>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W przeglądach okresowych uczestniczą nauczyciele i inne osoby prowadzące zajęcia oraz studenci, co potwierdza stosowna dokumentacja.</w:t>
            </w:r>
          </w:p>
        </w:tc>
        <w:tc>
          <w:tcPr>
            <w:tcW w:w="1134" w:type="dxa"/>
            <w:gridSpan w:val="2"/>
            <w:tcBorders>
              <w:top w:val="single" w:sz="6" w:space="0" w:color="000000"/>
              <w:left w:val="single" w:sz="6" w:space="0" w:color="000000"/>
              <w:bottom w:val="single" w:sz="6" w:space="0" w:color="000000"/>
              <w:right w:val="nil"/>
            </w:tcBorders>
            <w:vAlign w:val="center"/>
            <w:hideMark/>
          </w:tcPr>
          <w:p w14:paraId="29A48B96" w14:textId="77777777" w:rsidR="00BB657F" w:rsidRPr="00BA5B49" w:rsidRDefault="00BB657F"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288BC52C" w14:textId="77777777" w:rsidR="00BB657F" w:rsidRPr="00BA5B49" w:rsidRDefault="00BB657F"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Nie</w:t>
            </w:r>
          </w:p>
        </w:tc>
      </w:tr>
      <w:tr w:rsidR="00BB657F" w:rsidRPr="00BA5B49" w14:paraId="6606DE5A" w14:textId="77777777" w:rsidTr="00105640">
        <w:trPr>
          <w:gridAfter w:val="1"/>
          <w:wAfter w:w="8" w:type="dxa"/>
          <w:trHeight w:val="667"/>
          <w:tblCellSpacing w:w="0" w:type="dxa"/>
        </w:trPr>
        <w:tc>
          <w:tcPr>
            <w:tcW w:w="735" w:type="dxa"/>
            <w:gridSpan w:val="3"/>
            <w:tcBorders>
              <w:top w:val="single" w:sz="6" w:space="0" w:color="000000"/>
              <w:left w:val="single" w:sz="6" w:space="0" w:color="000000"/>
              <w:bottom w:val="single" w:sz="6" w:space="0" w:color="000000"/>
              <w:right w:val="nil"/>
            </w:tcBorders>
            <w:hideMark/>
          </w:tcPr>
          <w:p w14:paraId="52120E47" w14:textId="2D73663D" w:rsidR="00BB657F" w:rsidRPr="00BA5B49" w:rsidRDefault="00BB657F" w:rsidP="00BB657F">
            <w:pPr>
              <w:jc w:val="center"/>
              <w:rPr>
                <w:rFonts w:ascii="Times New Roman" w:eastAsia="Times New Roman" w:hAnsi="Times New Roman"/>
                <w:b/>
                <w:sz w:val="24"/>
                <w:szCs w:val="24"/>
                <w:lang w:val="pl-PL"/>
              </w:rPr>
            </w:pPr>
            <w:r w:rsidRPr="00BA5B49">
              <w:rPr>
                <w:rFonts w:ascii="Times New Roman" w:eastAsia="Times New Roman" w:hAnsi="Times New Roman"/>
                <w:b/>
                <w:sz w:val="24"/>
                <w:szCs w:val="24"/>
                <w:lang w:val="pl-PL"/>
              </w:rPr>
              <w:t>2</w:t>
            </w:r>
            <w:r>
              <w:rPr>
                <w:rFonts w:ascii="Times New Roman" w:eastAsia="Times New Roman" w:hAnsi="Times New Roman"/>
                <w:b/>
                <w:sz w:val="24"/>
                <w:szCs w:val="24"/>
                <w:lang w:val="pl-PL"/>
              </w:rPr>
              <w:t>2</w:t>
            </w:r>
            <w:r w:rsidRPr="00BA5B49">
              <w:rPr>
                <w:rFonts w:ascii="Times New Roman" w:eastAsia="Times New Roman" w:hAnsi="Times New Roman"/>
                <w:b/>
                <w:sz w:val="24"/>
                <w:szCs w:val="24"/>
                <w:lang w:val="pl-PL"/>
              </w:rPr>
              <w:t>.</w:t>
            </w:r>
          </w:p>
        </w:tc>
        <w:tc>
          <w:tcPr>
            <w:tcW w:w="11182" w:type="dxa"/>
            <w:tcBorders>
              <w:top w:val="single" w:sz="6" w:space="0" w:color="000000"/>
              <w:left w:val="single" w:sz="6" w:space="0" w:color="000000"/>
              <w:bottom w:val="single" w:sz="6" w:space="0" w:color="000000"/>
              <w:right w:val="nil"/>
            </w:tcBorders>
            <w:hideMark/>
          </w:tcPr>
          <w:p w14:paraId="19BA8DF1" w14:textId="77777777" w:rsidR="00BB657F" w:rsidRPr="00BA5B49" w:rsidRDefault="00BB657F" w:rsidP="00BB657F">
            <w:pPr>
              <w:ind w:left="99" w:right="144"/>
              <w:jc w:val="both"/>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Wnioski z okresowych przeglądów są wykorzystywane przy doposażaniu i doskonaleniu bazy dydaktycznej, bibliotecznej i informatycznej, co potwierdza stosowna dokumentacja.</w:t>
            </w:r>
          </w:p>
        </w:tc>
        <w:tc>
          <w:tcPr>
            <w:tcW w:w="1134" w:type="dxa"/>
            <w:gridSpan w:val="2"/>
            <w:tcBorders>
              <w:top w:val="single" w:sz="6" w:space="0" w:color="000000"/>
              <w:left w:val="single" w:sz="6" w:space="0" w:color="000000"/>
              <w:bottom w:val="single" w:sz="6" w:space="0" w:color="000000"/>
              <w:right w:val="nil"/>
            </w:tcBorders>
            <w:vAlign w:val="center"/>
            <w:hideMark/>
          </w:tcPr>
          <w:p w14:paraId="24E4095B" w14:textId="77777777" w:rsidR="00BB657F" w:rsidRPr="00BA5B49" w:rsidRDefault="00BB657F"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Tak</w:t>
            </w:r>
          </w:p>
        </w:tc>
        <w:tc>
          <w:tcPr>
            <w:tcW w:w="1184" w:type="dxa"/>
            <w:gridSpan w:val="2"/>
            <w:tcBorders>
              <w:top w:val="single" w:sz="6" w:space="0" w:color="000000"/>
              <w:left w:val="single" w:sz="6" w:space="0" w:color="000000"/>
              <w:bottom w:val="single" w:sz="6" w:space="0" w:color="000000"/>
              <w:right w:val="single" w:sz="6" w:space="0" w:color="000000"/>
            </w:tcBorders>
            <w:vAlign w:val="center"/>
            <w:hideMark/>
          </w:tcPr>
          <w:p w14:paraId="5B47A161" w14:textId="77777777" w:rsidR="00BB657F" w:rsidRPr="00BA5B49" w:rsidRDefault="00BB657F"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Nie</w:t>
            </w:r>
          </w:p>
        </w:tc>
      </w:tr>
      <w:tr w:rsidR="00BB657F" w:rsidRPr="00BA5B49" w14:paraId="0425F18B" w14:textId="77777777" w:rsidTr="00105640">
        <w:trPr>
          <w:gridAfter w:val="1"/>
          <w:wAfter w:w="8" w:type="dxa"/>
          <w:trHeight w:val="667"/>
          <w:tblCellSpacing w:w="0" w:type="dxa"/>
        </w:trPr>
        <w:tc>
          <w:tcPr>
            <w:tcW w:w="11917" w:type="dxa"/>
            <w:gridSpan w:val="4"/>
            <w:tcBorders>
              <w:top w:val="single" w:sz="6" w:space="0" w:color="000000"/>
              <w:left w:val="single" w:sz="6" w:space="0" w:color="000000"/>
              <w:bottom w:val="single" w:sz="6" w:space="0" w:color="000000"/>
              <w:right w:val="nil"/>
            </w:tcBorders>
            <w:hideMark/>
          </w:tcPr>
          <w:p w14:paraId="24EA4C7D" w14:textId="77777777" w:rsidR="00BB657F" w:rsidRDefault="00BB657F" w:rsidP="00BB657F">
            <w:pPr>
              <w:rPr>
                <w:rFonts w:ascii="Times New Roman" w:eastAsia="Times New Roman" w:hAnsi="Times New Roman"/>
                <w:b/>
                <w:bCs/>
                <w:sz w:val="28"/>
                <w:szCs w:val="28"/>
                <w:lang w:val="pl-PL"/>
              </w:rPr>
            </w:pPr>
            <w:r w:rsidRPr="00D53CD9">
              <w:rPr>
                <w:rFonts w:ascii="Times New Roman" w:eastAsia="Times New Roman" w:hAnsi="Times New Roman"/>
                <w:b/>
                <w:bCs/>
                <w:sz w:val="28"/>
                <w:szCs w:val="28"/>
                <w:lang w:val="pl-PL"/>
              </w:rPr>
              <w:t>RAZEM</w:t>
            </w:r>
          </w:p>
          <w:p w14:paraId="308D13EA" w14:textId="77777777" w:rsidR="00D53CD9" w:rsidRPr="00D53CD9" w:rsidRDefault="00D53CD9" w:rsidP="00BB657F">
            <w:pPr>
              <w:rPr>
                <w:rFonts w:ascii="Times New Roman" w:eastAsia="Times New Roman" w:hAnsi="Times New Roman"/>
                <w:sz w:val="28"/>
                <w:szCs w:val="28"/>
                <w:lang w:val="pl-PL"/>
              </w:rPr>
            </w:pPr>
          </w:p>
        </w:tc>
        <w:tc>
          <w:tcPr>
            <w:tcW w:w="1134" w:type="dxa"/>
            <w:gridSpan w:val="2"/>
            <w:tcBorders>
              <w:top w:val="single" w:sz="6" w:space="0" w:color="000000"/>
              <w:left w:val="single" w:sz="6" w:space="0" w:color="000000"/>
              <w:bottom w:val="single" w:sz="6" w:space="0" w:color="000000"/>
              <w:right w:val="nil"/>
            </w:tcBorders>
            <w:vAlign w:val="center"/>
            <w:hideMark/>
          </w:tcPr>
          <w:p w14:paraId="2F41BD18" w14:textId="26CFD5F8" w:rsidR="00BB657F" w:rsidRPr="00D53CD9" w:rsidRDefault="00BB657F" w:rsidP="00BB657F">
            <w:pPr>
              <w:jc w:val="center"/>
              <w:rPr>
                <w:rFonts w:ascii="Times New Roman" w:eastAsia="Times New Roman" w:hAnsi="Times New Roman"/>
                <w:sz w:val="28"/>
                <w:szCs w:val="28"/>
                <w:lang w:val="pl-PL"/>
              </w:rPr>
            </w:pPr>
            <w:r w:rsidRPr="00D53CD9">
              <w:rPr>
                <w:rFonts w:ascii="Times New Roman" w:eastAsia="Times New Roman" w:hAnsi="Times New Roman"/>
                <w:b/>
                <w:sz w:val="28"/>
                <w:szCs w:val="28"/>
                <w:lang w:val="pl-PL"/>
              </w:rPr>
              <w:t>22 pkt.</w:t>
            </w:r>
          </w:p>
        </w:tc>
        <w:tc>
          <w:tcPr>
            <w:tcW w:w="1184" w:type="dxa"/>
            <w:gridSpan w:val="2"/>
            <w:tcBorders>
              <w:top w:val="single" w:sz="6" w:space="0" w:color="000000"/>
              <w:left w:val="single" w:sz="6" w:space="0" w:color="000000"/>
              <w:bottom w:val="single" w:sz="6" w:space="0" w:color="000000"/>
              <w:right w:val="single" w:sz="6" w:space="0" w:color="000000"/>
            </w:tcBorders>
            <w:vAlign w:val="center"/>
          </w:tcPr>
          <w:p w14:paraId="08000755" w14:textId="77777777" w:rsidR="00BB657F" w:rsidRPr="00D53CD9" w:rsidRDefault="00BB657F" w:rsidP="00BB657F">
            <w:pPr>
              <w:rPr>
                <w:rFonts w:ascii="Times New Roman" w:eastAsia="Times New Roman" w:hAnsi="Times New Roman"/>
                <w:sz w:val="28"/>
                <w:szCs w:val="28"/>
                <w:lang w:val="pl-PL"/>
              </w:rPr>
            </w:pPr>
          </w:p>
        </w:tc>
      </w:tr>
      <w:tr w:rsidR="00BB657F" w:rsidRPr="0039507C" w14:paraId="0809EBA8" w14:textId="77777777" w:rsidTr="00105640">
        <w:trPr>
          <w:gridAfter w:val="1"/>
          <w:wAfter w:w="8" w:type="dxa"/>
          <w:trHeight w:val="667"/>
          <w:tblCellSpacing w:w="0" w:type="dxa"/>
        </w:trPr>
        <w:tc>
          <w:tcPr>
            <w:tcW w:w="11917" w:type="dxa"/>
            <w:gridSpan w:val="4"/>
            <w:tcBorders>
              <w:top w:val="single" w:sz="6" w:space="0" w:color="000000"/>
              <w:left w:val="single" w:sz="6" w:space="0" w:color="000000"/>
              <w:bottom w:val="single" w:sz="6" w:space="0" w:color="000000"/>
              <w:right w:val="nil"/>
            </w:tcBorders>
            <w:shd w:val="clear" w:color="auto" w:fill="F2F2F2"/>
            <w:hideMark/>
          </w:tcPr>
          <w:p w14:paraId="3EB014AC" w14:textId="77777777" w:rsidR="00BB657F" w:rsidRPr="00D53CD9" w:rsidRDefault="00BB657F" w:rsidP="00BB657F">
            <w:pPr>
              <w:rPr>
                <w:rFonts w:ascii="Times New Roman" w:eastAsia="Times New Roman" w:hAnsi="Times New Roman"/>
                <w:b/>
                <w:sz w:val="28"/>
                <w:szCs w:val="28"/>
                <w:lang w:val="pl-PL"/>
              </w:rPr>
            </w:pPr>
            <w:r w:rsidRPr="00D53CD9">
              <w:rPr>
                <w:rFonts w:ascii="Times New Roman" w:eastAsia="Times New Roman" w:hAnsi="Times New Roman"/>
                <w:b/>
                <w:sz w:val="28"/>
                <w:szCs w:val="28"/>
                <w:lang w:val="pl-PL"/>
              </w:rPr>
              <w:t>Razem punktów uzyskanych przez Uczelnię</w:t>
            </w:r>
          </w:p>
        </w:tc>
        <w:tc>
          <w:tcPr>
            <w:tcW w:w="1134" w:type="dxa"/>
            <w:gridSpan w:val="2"/>
            <w:tcBorders>
              <w:top w:val="single" w:sz="6" w:space="0" w:color="000000"/>
              <w:left w:val="single" w:sz="6" w:space="0" w:color="000000"/>
              <w:bottom w:val="single" w:sz="6" w:space="0" w:color="000000"/>
              <w:right w:val="nil"/>
            </w:tcBorders>
            <w:shd w:val="clear" w:color="auto" w:fill="F2F2F2"/>
            <w:vAlign w:val="center"/>
          </w:tcPr>
          <w:p w14:paraId="0415E6A6" w14:textId="77777777" w:rsidR="00BB657F" w:rsidRPr="00D53CD9" w:rsidRDefault="00BB657F" w:rsidP="00BB657F">
            <w:pPr>
              <w:rPr>
                <w:rFonts w:ascii="Times New Roman" w:eastAsia="Times New Roman" w:hAnsi="Times New Roman"/>
                <w:sz w:val="28"/>
                <w:szCs w:val="28"/>
                <w:lang w:val="pl-PL"/>
              </w:rPr>
            </w:pPr>
          </w:p>
        </w:tc>
        <w:tc>
          <w:tcPr>
            <w:tcW w:w="1184"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14:paraId="573E31D0" w14:textId="77777777" w:rsidR="00BB657F" w:rsidRPr="00D53CD9" w:rsidRDefault="00BB657F" w:rsidP="00BB657F">
            <w:pPr>
              <w:rPr>
                <w:rFonts w:ascii="Times New Roman" w:eastAsia="Times New Roman" w:hAnsi="Times New Roman"/>
                <w:sz w:val="28"/>
                <w:szCs w:val="28"/>
                <w:lang w:val="pl-PL"/>
              </w:rPr>
            </w:pPr>
          </w:p>
        </w:tc>
      </w:tr>
      <w:tr w:rsidR="00BA5B49" w:rsidRPr="0039507C" w14:paraId="0621C8E2" w14:textId="77777777" w:rsidTr="00105640">
        <w:trPr>
          <w:gridBefore w:val="1"/>
          <w:wBefore w:w="8" w:type="dxa"/>
          <w:trHeight w:val="526"/>
          <w:tblCellSpacing w:w="0" w:type="dxa"/>
        </w:trPr>
        <w:tc>
          <w:tcPr>
            <w:tcW w:w="14235" w:type="dxa"/>
            <w:gridSpan w:val="8"/>
            <w:tcBorders>
              <w:top w:val="single" w:sz="6" w:space="0" w:color="000000"/>
              <w:left w:val="single" w:sz="6" w:space="0" w:color="000000"/>
              <w:bottom w:val="single" w:sz="6" w:space="0" w:color="000000"/>
              <w:right w:val="single" w:sz="6" w:space="0" w:color="000000"/>
            </w:tcBorders>
            <w:shd w:val="clear" w:color="auto" w:fill="D9D9D9"/>
            <w:hideMark/>
          </w:tcPr>
          <w:p w14:paraId="41196418" w14:textId="77777777" w:rsidR="00BA5B49" w:rsidRPr="00105640" w:rsidRDefault="00BA5B49" w:rsidP="00105640">
            <w:pPr>
              <w:jc w:val="center"/>
              <w:rPr>
                <w:rFonts w:ascii="Times New Roman" w:eastAsia="Times New Roman" w:hAnsi="Times New Roman"/>
                <w:sz w:val="28"/>
                <w:szCs w:val="28"/>
                <w:lang w:val="pl-PL"/>
              </w:rPr>
            </w:pPr>
            <w:r w:rsidRPr="00105640">
              <w:rPr>
                <w:rFonts w:ascii="Times New Roman" w:eastAsia="Times New Roman" w:hAnsi="Times New Roman"/>
                <w:b/>
                <w:sz w:val="28"/>
                <w:szCs w:val="28"/>
                <w:lang w:val="pl-PL"/>
              </w:rPr>
              <w:t>Kryteria dodatkowe do uzyskania akredytacji na okres dłuższy niż 3 lata</w:t>
            </w:r>
          </w:p>
        </w:tc>
      </w:tr>
      <w:tr w:rsidR="00BB657F" w:rsidRPr="00BA5B49" w14:paraId="6105E57D" w14:textId="77777777" w:rsidTr="00105640">
        <w:trPr>
          <w:gridBefore w:val="1"/>
          <w:wBefore w:w="8" w:type="dxa"/>
          <w:trHeight w:val="533"/>
          <w:tblCellSpacing w:w="0" w:type="dxa"/>
        </w:trPr>
        <w:tc>
          <w:tcPr>
            <w:tcW w:w="559" w:type="dxa"/>
            <w:tcBorders>
              <w:top w:val="single" w:sz="6" w:space="0" w:color="000000"/>
              <w:left w:val="single" w:sz="6" w:space="0" w:color="000000"/>
              <w:bottom w:val="single" w:sz="6" w:space="0" w:color="000000"/>
              <w:right w:val="nil"/>
            </w:tcBorders>
            <w:hideMark/>
          </w:tcPr>
          <w:p w14:paraId="5924499C" w14:textId="50900810" w:rsidR="00BB657F" w:rsidRPr="00BA5B49" w:rsidRDefault="00BB657F" w:rsidP="003225C3">
            <w:pPr>
              <w:jc w:val="center"/>
              <w:rPr>
                <w:rFonts w:ascii="Times New Roman" w:eastAsia="Times New Roman" w:hAnsi="Times New Roman"/>
                <w:b/>
                <w:bCs/>
                <w:sz w:val="24"/>
                <w:szCs w:val="24"/>
              </w:rPr>
            </w:pPr>
            <w:r w:rsidRPr="00BA5B49">
              <w:rPr>
                <w:rFonts w:ascii="Times New Roman" w:eastAsia="Times New Roman" w:hAnsi="Times New Roman"/>
                <w:b/>
                <w:bCs/>
                <w:sz w:val="24"/>
                <w:szCs w:val="24"/>
              </w:rPr>
              <w:t>2</w:t>
            </w:r>
            <w:r w:rsidR="003225C3">
              <w:rPr>
                <w:rFonts w:ascii="Times New Roman" w:eastAsia="Times New Roman" w:hAnsi="Times New Roman"/>
                <w:b/>
                <w:bCs/>
                <w:sz w:val="24"/>
                <w:szCs w:val="24"/>
              </w:rPr>
              <w:t>3</w:t>
            </w:r>
            <w:r w:rsidRPr="00BA5B49">
              <w:rPr>
                <w:rFonts w:ascii="Times New Roman" w:eastAsia="Times New Roman" w:hAnsi="Times New Roman"/>
                <w:b/>
                <w:bCs/>
                <w:sz w:val="24"/>
                <w:szCs w:val="24"/>
              </w:rPr>
              <w:t>.</w:t>
            </w:r>
            <w:r w:rsidRPr="00BA5B49">
              <w:rPr>
                <w:rFonts w:ascii="Times New Roman" w:eastAsia="Times New Roman" w:hAnsi="Times New Roman"/>
                <w:b/>
                <w:bCs/>
                <w:sz w:val="24"/>
                <w:szCs w:val="24"/>
              </w:rPr>
              <w:br/>
              <w:t>(1.)</w:t>
            </w:r>
          </w:p>
        </w:tc>
        <w:tc>
          <w:tcPr>
            <w:tcW w:w="11363" w:type="dxa"/>
            <w:gridSpan w:val="3"/>
            <w:tcBorders>
              <w:top w:val="single" w:sz="6" w:space="0" w:color="000000"/>
              <w:left w:val="single" w:sz="6" w:space="0" w:color="000000"/>
              <w:bottom w:val="single" w:sz="6" w:space="0" w:color="000000"/>
              <w:right w:val="nil"/>
            </w:tcBorders>
            <w:hideMark/>
          </w:tcPr>
          <w:p w14:paraId="6028D8C3" w14:textId="44C3C095" w:rsidR="00BB657F" w:rsidRPr="00BA5B49" w:rsidRDefault="00BB657F" w:rsidP="00BB657F">
            <w:pPr>
              <w:ind w:left="132" w:right="158"/>
              <w:jc w:val="both"/>
              <w:rPr>
                <w:rFonts w:ascii="Times New Roman" w:eastAsia="Times New Roman" w:hAnsi="Times New Roman"/>
                <w:strike/>
                <w:sz w:val="24"/>
                <w:szCs w:val="24"/>
                <w:lang w:val="pl-PL"/>
              </w:rPr>
            </w:pPr>
            <w:r w:rsidRPr="00D43A46">
              <w:rPr>
                <w:rFonts w:ascii="Times New Roman" w:eastAsia="Times New Roman" w:hAnsi="Times New Roman"/>
                <w:sz w:val="24"/>
                <w:szCs w:val="24"/>
                <w:lang w:val="pl-PL"/>
              </w:rPr>
              <w:t>Uczelnia zapewnia infrastrukturę i wyposażenie, w tym: centrum symulacji medycznych umożliwiające realizację zajęć na różnych poziomach wierności symulacyjnej, w tym m. in. symulacji pośredniej i wysokiej wierności z</w:t>
            </w:r>
            <w:r>
              <w:rPr>
                <w:rFonts w:ascii="Times New Roman" w:eastAsia="Times New Roman" w:hAnsi="Times New Roman"/>
                <w:sz w:val="24"/>
                <w:szCs w:val="24"/>
                <w:lang w:val="pl-PL"/>
              </w:rPr>
              <w:t> </w:t>
            </w:r>
            <w:r w:rsidRPr="00D43A46">
              <w:rPr>
                <w:rFonts w:ascii="Times New Roman" w:eastAsia="Times New Roman" w:hAnsi="Times New Roman"/>
                <w:sz w:val="24"/>
                <w:szCs w:val="24"/>
                <w:lang w:val="pl-PL"/>
              </w:rPr>
              <w:t>pacjentem symulowanym lub standaryzowanym.</w:t>
            </w:r>
          </w:p>
        </w:tc>
        <w:tc>
          <w:tcPr>
            <w:tcW w:w="1134" w:type="dxa"/>
            <w:gridSpan w:val="2"/>
            <w:tcBorders>
              <w:top w:val="single" w:sz="6" w:space="0" w:color="000000"/>
              <w:left w:val="single" w:sz="6" w:space="0" w:color="000000"/>
              <w:bottom w:val="single" w:sz="6" w:space="0" w:color="000000"/>
              <w:right w:val="nil"/>
            </w:tcBorders>
            <w:vAlign w:val="center"/>
            <w:hideMark/>
          </w:tcPr>
          <w:p w14:paraId="1A108AAE" w14:textId="77777777" w:rsidR="00BB657F" w:rsidRPr="00BA5B49" w:rsidRDefault="00BB657F"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Tak</w:t>
            </w:r>
          </w:p>
        </w:tc>
        <w:tc>
          <w:tcPr>
            <w:tcW w:w="1179" w:type="dxa"/>
            <w:gridSpan w:val="2"/>
            <w:tcBorders>
              <w:top w:val="single" w:sz="6" w:space="0" w:color="000000"/>
              <w:left w:val="single" w:sz="6" w:space="0" w:color="000000"/>
              <w:bottom w:val="single" w:sz="6" w:space="0" w:color="000000"/>
              <w:right w:val="single" w:sz="6" w:space="0" w:color="000000"/>
            </w:tcBorders>
            <w:vAlign w:val="center"/>
            <w:hideMark/>
          </w:tcPr>
          <w:p w14:paraId="07A506E3" w14:textId="77777777" w:rsidR="00BB657F" w:rsidRPr="00BA5B49" w:rsidRDefault="00BB657F"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Nie</w:t>
            </w:r>
          </w:p>
        </w:tc>
      </w:tr>
      <w:tr w:rsidR="00BB657F" w:rsidRPr="00BA5B49" w14:paraId="4D173FAE" w14:textId="77777777" w:rsidTr="00105640">
        <w:trPr>
          <w:gridBefore w:val="1"/>
          <w:wBefore w:w="8" w:type="dxa"/>
          <w:trHeight w:val="533"/>
          <w:tblCellSpacing w:w="0" w:type="dxa"/>
        </w:trPr>
        <w:tc>
          <w:tcPr>
            <w:tcW w:w="559" w:type="dxa"/>
            <w:tcBorders>
              <w:top w:val="single" w:sz="6" w:space="0" w:color="000000"/>
              <w:left w:val="single" w:sz="6" w:space="0" w:color="000000"/>
              <w:bottom w:val="single" w:sz="6" w:space="0" w:color="000000"/>
              <w:right w:val="nil"/>
            </w:tcBorders>
            <w:hideMark/>
          </w:tcPr>
          <w:p w14:paraId="3A41E100" w14:textId="136754C7" w:rsidR="00BB657F" w:rsidRPr="00BA5B49" w:rsidRDefault="00BB657F" w:rsidP="003225C3">
            <w:pPr>
              <w:jc w:val="center"/>
              <w:rPr>
                <w:rFonts w:ascii="Times New Roman" w:eastAsia="Times New Roman" w:hAnsi="Times New Roman"/>
                <w:b/>
                <w:bCs/>
                <w:sz w:val="24"/>
                <w:szCs w:val="24"/>
              </w:rPr>
            </w:pPr>
            <w:r w:rsidRPr="00BA5B49">
              <w:rPr>
                <w:rFonts w:ascii="Times New Roman" w:eastAsia="Times New Roman" w:hAnsi="Times New Roman"/>
                <w:b/>
                <w:bCs/>
                <w:sz w:val="24"/>
                <w:szCs w:val="24"/>
              </w:rPr>
              <w:t>2</w:t>
            </w:r>
            <w:r w:rsidR="003225C3">
              <w:rPr>
                <w:rFonts w:ascii="Times New Roman" w:eastAsia="Times New Roman" w:hAnsi="Times New Roman"/>
                <w:b/>
                <w:bCs/>
                <w:sz w:val="24"/>
                <w:szCs w:val="24"/>
              </w:rPr>
              <w:t>4</w:t>
            </w:r>
            <w:r w:rsidRPr="00BA5B49">
              <w:rPr>
                <w:rFonts w:ascii="Times New Roman" w:eastAsia="Times New Roman" w:hAnsi="Times New Roman"/>
                <w:b/>
                <w:bCs/>
                <w:sz w:val="24"/>
                <w:szCs w:val="24"/>
              </w:rPr>
              <w:t>.</w:t>
            </w:r>
            <w:r w:rsidRPr="00BA5B49">
              <w:rPr>
                <w:rFonts w:ascii="Times New Roman" w:eastAsia="Times New Roman" w:hAnsi="Times New Roman"/>
                <w:b/>
                <w:bCs/>
                <w:sz w:val="24"/>
                <w:szCs w:val="24"/>
              </w:rPr>
              <w:br/>
              <w:t>(2.)</w:t>
            </w:r>
          </w:p>
        </w:tc>
        <w:tc>
          <w:tcPr>
            <w:tcW w:w="11363" w:type="dxa"/>
            <w:gridSpan w:val="3"/>
            <w:tcBorders>
              <w:top w:val="single" w:sz="6" w:space="0" w:color="000000"/>
              <w:left w:val="single" w:sz="6" w:space="0" w:color="000000"/>
              <w:bottom w:val="single" w:sz="6" w:space="0" w:color="000000"/>
              <w:right w:val="nil"/>
            </w:tcBorders>
          </w:tcPr>
          <w:p w14:paraId="0C6188C2" w14:textId="30453613" w:rsidR="00BB657F" w:rsidRPr="00D43A46" w:rsidRDefault="00BB657F" w:rsidP="00BB657F">
            <w:pPr>
              <w:ind w:left="132" w:right="158"/>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Uczelnia posiada spis sprzętu dydaktycznego uwzględniającego  przyporządkowanie konkretnego sprzętu do jednostki podstawowej oraz poszczególnych filii (jeżeli prowadzi). Sprzęt jest trwale oznakowany co ułatwia jego identyfikację.</w:t>
            </w:r>
          </w:p>
        </w:tc>
        <w:tc>
          <w:tcPr>
            <w:tcW w:w="1134" w:type="dxa"/>
            <w:gridSpan w:val="2"/>
            <w:tcBorders>
              <w:top w:val="single" w:sz="6" w:space="0" w:color="000000"/>
              <w:left w:val="single" w:sz="6" w:space="0" w:color="000000"/>
              <w:bottom w:val="single" w:sz="6" w:space="0" w:color="000000"/>
              <w:right w:val="nil"/>
            </w:tcBorders>
            <w:vAlign w:val="center"/>
            <w:hideMark/>
          </w:tcPr>
          <w:p w14:paraId="14C82018" w14:textId="77777777" w:rsidR="00BB657F" w:rsidRPr="00BA5B49" w:rsidRDefault="00BB657F"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Tak</w:t>
            </w:r>
          </w:p>
        </w:tc>
        <w:tc>
          <w:tcPr>
            <w:tcW w:w="1179" w:type="dxa"/>
            <w:gridSpan w:val="2"/>
            <w:tcBorders>
              <w:top w:val="single" w:sz="6" w:space="0" w:color="000000"/>
              <w:left w:val="single" w:sz="6" w:space="0" w:color="000000"/>
              <w:bottom w:val="single" w:sz="6" w:space="0" w:color="000000"/>
              <w:right w:val="single" w:sz="6" w:space="0" w:color="000000"/>
            </w:tcBorders>
            <w:vAlign w:val="center"/>
            <w:hideMark/>
          </w:tcPr>
          <w:p w14:paraId="5C83F33D" w14:textId="77777777" w:rsidR="00BB657F" w:rsidRPr="00BA5B49" w:rsidRDefault="00BB657F" w:rsidP="00BB657F">
            <w:pPr>
              <w:jc w:val="center"/>
              <w:rPr>
                <w:rFonts w:ascii="Times New Roman" w:eastAsia="Times New Roman" w:hAnsi="Times New Roman"/>
                <w:sz w:val="24"/>
                <w:szCs w:val="24"/>
                <w:lang w:val="pl-PL"/>
              </w:rPr>
            </w:pPr>
            <w:r w:rsidRPr="00BA5B49">
              <w:rPr>
                <w:rFonts w:ascii="Times New Roman" w:eastAsia="Times New Roman" w:hAnsi="Times New Roman"/>
                <w:sz w:val="24"/>
                <w:szCs w:val="24"/>
                <w:lang w:val="pl-PL"/>
              </w:rPr>
              <w:t>Nie</w:t>
            </w:r>
          </w:p>
        </w:tc>
      </w:tr>
      <w:tr w:rsidR="00BB657F" w:rsidRPr="00BA5B49" w14:paraId="37846A59" w14:textId="77777777" w:rsidTr="00105640">
        <w:trPr>
          <w:gridBefore w:val="1"/>
          <w:wBefore w:w="8" w:type="dxa"/>
          <w:trHeight w:val="533"/>
          <w:tblCellSpacing w:w="0" w:type="dxa"/>
        </w:trPr>
        <w:tc>
          <w:tcPr>
            <w:tcW w:w="11922" w:type="dxa"/>
            <w:gridSpan w:val="4"/>
            <w:tcBorders>
              <w:top w:val="single" w:sz="6" w:space="0" w:color="000000"/>
              <w:left w:val="single" w:sz="6" w:space="0" w:color="000000"/>
              <w:bottom w:val="single" w:sz="6" w:space="0" w:color="000000"/>
              <w:right w:val="nil"/>
            </w:tcBorders>
            <w:hideMark/>
          </w:tcPr>
          <w:p w14:paraId="3FB0C40A" w14:textId="77777777" w:rsidR="00BB657F" w:rsidRPr="00D53CD9" w:rsidRDefault="00BB657F" w:rsidP="00BB657F">
            <w:pPr>
              <w:rPr>
                <w:rFonts w:ascii="Times New Roman" w:eastAsia="Times New Roman" w:hAnsi="Times New Roman"/>
                <w:sz w:val="28"/>
                <w:szCs w:val="28"/>
                <w:lang w:val="pl-PL"/>
              </w:rPr>
            </w:pPr>
            <w:r w:rsidRPr="00D53CD9">
              <w:rPr>
                <w:rFonts w:ascii="Times New Roman" w:eastAsia="Times New Roman" w:hAnsi="Times New Roman"/>
                <w:b/>
                <w:sz w:val="28"/>
                <w:szCs w:val="28"/>
                <w:lang w:val="pl-PL"/>
              </w:rPr>
              <w:t>RAZEM  punktów możliwych do uzyskania za kryteria dodatkowe</w:t>
            </w:r>
          </w:p>
        </w:tc>
        <w:tc>
          <w:tcPr>
            <w:tcW w:w="1134" w:type="dxa"/>
            <w:gridSpan w:val="2"/>
            <w:tcBorders>
              <w:top w:val="single" w:sz="6" w:space="0" w:color="000000"/>
              <w:left w:val="single" w:sz="6" w:space="0" w:color="000000"/>
              <w:bottom w:val="single" w:sz="6" w:space="0" w:color="000000"/>
              <w:right w:val="nil"/>
            </w:tcBorders>
            <w:vAlign w:val="center"/>
            <w:hideMark/>
          </w:tcPr>
          <w:p w14:paraId="7B5D9AF5" w14:textId="23EA6D7C" w:rsidR="00BB657F" w:rsidRPr="00D53CD9" w:rsidRDefault="00BB657F" w:rsidP="00BB657F">
            <w:pPr>
              <w:jc w:val="center"/>
              <w:rPr>
                <w:rFonts w:ascii="Times New Roman" w:eastAsia="Times New Roman" w:hAnsi="Times New Roman"/>
                <w:sz w:val="28"/>
                <w:szCs w:val="28"/>
                <w:lang w:val="pl-PL"/>
              </w:rPr>
            </w:pPr>
            <w:r w:rsidRPr="00D53CD9">
              <w:rPr>
                <w:rFonts w:ascii="Times New Roman" w:eastAsia="Times New Roman" w:hAnsi="Times New Roman"/>
                <w:b/>
                <w:sz w:val="28"/>
                <w:szCs w:val="28"/>
                <w:lang w:val="pl-PL"/>
              </w:rPr>
              <w:t>2 pkt.</w:t>
            </w:r>
          </w:p>
        </w:tc>
        <w:tc>
          <w:tcPr>
            <w:tcW w:w="1179" w:type="dxa"/>
            <w:gridSpan w:val="2"/>
            <w:tcBorders>
              <w:top w:val="single" w:sz="6" w:space="0" w:color="000000"/>
              <w:left w:val="single" w:sz="6" w:space="0" w:color="000000"/>
              <w:bottom w:val="single" w:sz="6" w:space="0" w:color="000000"/>
              <w:right w:val="single" w:sz="6" w:space="0" w:color="000000"/>
            </w:tcBorders>
            <w:vAlign w:val="center"/>
          </w:tcPr>
          <w:p w14:paraId="510E9559" w14:textId="77777777" w:rsidR="00BB657F" w:rsidRPr="00D53CD9" w:rsidRDefault="00BB657F" w:rsidP="00BB657F">
            <w:pPr>
              <w:rPr>
                <w:rFonts w:ascii="Times New Roman" w:eastAsia="Times New Roman" w:hAnsi="Times New Roman"/>
                <w:sz w:val="28"/>
                <w:szCs w:val="28"/>
                <w:lang w:val="pl-PL"/>
              </w:rPr>
            </w:pPr>
          </w:p>
        </w:tc>
      </w:tr>
      <w:tr w:rsidR="00BB657F" w:rsidRPr="0039507C" w14:paraId="3EA0D379" w14:textId="77777777" w:rsidTr="002C6AEB">
        <w:trPr>
          <w:gridBefore w:val="1"/>
          <w:wBefore w:w="8" w:type="dxa"/>
          <w:trHeight w:val="509"/>
          <w:tblCellSpacing w:w="0" w:type="dxa"/>
        </w:trPr>
        <w:tc>
          <w:tcPr>
            <w:tcW w:w="11922" w:type="dxa"/>
            <w:gridSpan w:val="4"/>
            <w:tcBorders>
              <w:top w:val="single" w:sz="6" w:space="0" w:color="000000"/>
              <w:left w:val="single" w:sz="6" w:space="0" w:color="000000"/>
              <w:bottom w:val="single" w:sz="6" w:space="0" w:color="000000"/>
              <w:right w:val="nil"/>
            </w:tcBorders>
            <w:shd w:val="clear" w:color="auto" w:fill="F2F2F2"/>
            <w:hideMark/>
          </w:tcPr>
          <w:p w14:paraId="6DF0AB33" w14:textId="77777777" w:rsidR="00BB657F" w:rsidRPr="00D53CD9" w:rsidRDefault="00BB657F" w:rsidP="00BB657F">
            <w:pPr>
              <w:rPr>
                <w:rFonts w:ascii="Times New Roman" w:eastAsia="Times New Roman" w:hAnsi="Times New Roman"/>
                <w:sz w:val="28"/>
                <w:szCs w:val="28"/>
                <w:lang w:val="pl-PL"/>
              </w:rPr>
            </w:pPr>
            <w:r w:rsidRPr="00D53CD9">
              <w:rPr>
                <w:rFonts w:ascii="Times New Roman" w:eastAsia="Times New Roman" w:hAnsi="Times New Roman"/>
                <w:b/>
                <w:sz w:val="28"/>
                <w:szCs w:val="28"/>
                <w:lang w:val="pl-PL"/>
              </w:rPr>
              <w:t>RAZEM punktów uzyskanych przez Uczelnię</w:t>
            </w:r>
          </w:p>
        </w:tc>
        <w:tc>
          <w:tcPr>
            <w:tcW w:w="1134" w:type="dxa"/>
            <w:gridSpan w:val="2"/>
            <w:tcBorders>
              <w:top w:val="single" w:sz="6" w:space="0" w:color="000000"/>
              <w:left w:val="single" w:sz="6" w:space="0" w:color="000000"/>
              <w:bottom w:val="single" w:sz="6" w:space="0" w:color="000000"/>
              <w:right w:val="single" w:sz="4" w:space="0" w:color="auto"/>
            </w:tcBorders>
            <w:shd w:val="clear" w:color="auto" w:fill="F2F2F2"/>
            <w:vAlign w:val="center"/>
          </w:tcPr>
          <w:p w14:paraId="44E4BFAF" w14:textId="77777777" w:rsidR="00BB657F" w:rsidRPr="00D53CD9" w:rsidRDefault="00BB657F" w:rsidP="00BB657F">
            <w:pPr>
              <w:rPr>
                <w:rFonts w:ascii="Times New Roman" w:eastAsia="Times New Roman" w:hAnsi="Times New Roman"/>
                <w:sz w:val="28"/>
                <w:szCs w:val="28"/>
                <w:lang w:val="pl-PL"/>
              </w:rPr>
            </w:pPr>
          </w:p>
        </w:tc>
        <w:tc>
          <w:tcPr>
            <w:tcW w:w="117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14:paraId="169A75AB" w14:textId="77777777" w:rsidR="00BB657F" w:rsidRPr="00D53CD9" w:rsidRDefault="00BB657F" w:rsidP="00BB657F">
            <w:pPr>
              <w:rPr>
                <w:rFonts w:ascii="Times New Roman" w:eastAsia="Times New Roman" w:hAnsi="Times New Roman"/>
                <w:sz w:val="28"/>
                <w:szCs w:val="28"/>
                <w:lang w:val="pl-PL"/>
              </w:rPr>
            </w:pPr>
          </w:p>
        </w:tc>
      </w:tr>
      <w:tr w:rsidR="00BB657F" w:rsidRPr="00BD1D9D" w14:paraId="4B5ED013" w14:textId="77777777" w:rsidTr="002C6AEB">
        <w:trPr>
          <w:gridBefore w:val="1"/>
          <w:wBefore w:w="8" w:type="dxa"/>
          <w:trHeight w:val="723"/>
          <w:tblCellSpacing w:w="0" w:type="dxa"/>
        </w:trPr>
        <w:tc>
          <w:tcPr>
            <w:tcW w:w="11922" w:type="dxa"/>
            <w:gridSpan w:val="4"/>
            <w:tcBorders>
              <w:top w:val="single" w:sz="6" w:space="0" w:color="000000"/>
              <w:left w:val="single" w:sz="6" w:space="0" w:color="000000"/>
              <w:bottom w:val="single" w:sz="4" w:space="0" w:color="auto"/>
              <w:right w:val="nil"/>
            </w:tcBorders>
            <w:shd w:val="clear" w:color="auto" w:fill="FFFFFF"/>
            <w:hideMark/>
          </w:tcPr>
          <w:p w14:paraId="3ADDA532" w14:textId="77777777" w:rsidR="00BB657F" w:rsidRPr="00D53CD9" w:rsidRDefault="00BB657F" w:rsidP="00BB657F">
            <w:pPr>
              <w:rPr>
                <w:rFonts w:ascii="Times New Roman" w:eastAsia="Times New Roman" w:hAnsi="Times New Roman"/>
                <w:b/>
                <w:sz w:val="28"/>
                <w:szCs w:val="28"/>
                <w:lang w:val="pl-PL"/>
              </w:rPr>
            </w:pPr>
            <w:r w:rsidRPr="00D53CD9">
              <w:rPr>
                <w:rFonts w:ascii="Times New Roman" w:eastAsia="Times New Roman" w:hAnsi="Times New Roman"/>
                <w:b/>
                <w:sz w:val="28"/>
                <w:szCs w:val="28"/>
                <w:lang w:val="pl-PL"/>
              </w:rPr>
              <w:t>Razem punktów uzyskanych przez Uczelnię (kryteria obligatoryjne + kryteria dodatkowe)</w:t>
            </w:r>
          </w:p>
        </w:tc>
        <w:tc>
          <w:tcPr>
            <w:tcW w:w="1134" w:type="dxa"/>
            <w:gridSpan w:val="2"/>
            <w:tcBorders>
              <w:top w:val="single" w:sz="6" w:space="0" w:color="000000"/>
              <w:left w:val="single" w:sz="6" w:space="0" w:color="000000"/>
              <w:bottom w:val="single" w:sz="4" w:space="0" w:color="auto"/>
              <w:right w:val="single" w:sz="4" w:space="0" w:color="auto"/>
            </w:tcBorders>
            <w:shd w:val="clear" w:color="auto" w:fill="FFFFFF"/>
            <w:vAlign w:val="center"/>
          </w:tcPr>
          <w:p w14:paraId="641739A4" w14:textId="21CEA91D" w:rsidR="00BB657F" w:rsidRPr="00D53CD9" w:rsidRDefault="00BB657F" w:rsidP="00BB657F">
            <w:pPr>
              <w:jc w:val="center"/>
              <w:rPr>
                <w:rFonts w:ascii="Times New Roman" w:eastAsia="Times New Roman" w:hAnsi="Times New Roman"/>
                <w:b/>
                <w:bCs/>
                <w:sz w:val="28"/>
                <w:szCs w:val="28"/>
                <w:lang w:val="pl-PL"/>
              </w:rPr>
            </w:pPr>
            <w:r w:rsidRPr="00D53CD9">
              <w:rPr>
                <w:rFonts w:ascii="Times New Roman" w:eastAsia="Times New Roman" w:hAnsi="Times New Roman"/>
                <w:b/>
                <w:bCs/>
                <w:sz w:val="28"/>
                <w:szCs w:val="28"/>
                <w:lang w:val="pl-PL"/>
              </w:rPr>
              <w:t>24 pkt.</w:t>
            </w:r>
          </w:p>
        </w:tc>
        <w:tc>
          <w:tcPr>
            <w:tcW w:w="1179" w:type="dxa"/>
            <w:gridSpan w:val="2"/>
            <w:tcBorders>
              <w:top w:val="single" w:sz="6" w:space="0" w:color="000000"/>
              <w:left w:val="single" w:sz="4" w:space="0" w:color="auto"/>
              <w:bottom w:val="single" w:sz="4" w:space="0" w:color="auto"/>
              <w:right w:val="single" w:sz="6" w:space="0" w:color="000000"/>
            </w:tcBorders>
            <w:shd w:val="clear" w:color="auto" w:fill="FFFFFF"/>
            <w:vAlign w:val="center"/>
          </w:tcPr>
          <w:p w14:paraId="6A0B378B" w14:textId="77777777" w:rsidR="00BB657F" w:rsidRPr="00D53CD9" w:rsidRDefault="00BB657F" w:rsidP="00BB657F">
            <w:pPr>
              <w:rPr>
                <w:rFonts w:ascii="Times New Roman" w:eastAsia="Times New Roman" w:hAnsi="Times New Roman"/>
                <w:sz w:val="28"/>
                <w:szCs w:val="28"/>
                <w:lang w:val="pl-PL"/>
              </w:rPr>
            </w:pPr>
          </w:p>
        </w:tc>
      </w:tr>
    </w:tbl>
    <w:p w14:paraId="0F61370E" w14:textId="77777777" w:rsidR="00BA5B49" w:rsidRPr="00BA5B49" w:rsidRDefault="00BA5B49" w:rsidP="00BA5B49">
      <w:pPr>
        <w:rPr>
          <w:rFonts w:ascii="Times New Roman" w:eastAsia="Times New Roman" w:hAnsi="Times New Roman"/>
          <w:b/>
          <w:sz w:val="24"/>
          <w:szCs w:val="24"/>
          <w:u w:val="single"/>
          <w:lang w:val="pl-PL"/>
        </w:rPr>
      </w:pPr>
    </w:p>
    <w:p w14:paraId="77D60245" w14:textId="77777777" w:rsidR="00826BFB" w:rsidRDefault="00826BFB" w:rsidP="006845DE">
      <w:pPr>
        <w:rPr>
          <w:rFonts w:ascii="Times New Roman" w:eastAsia="Times New Roman" w:hAnsi="Times New Roman"/>
          <w:sz w:val="24"/>
          <w:szCs w:val="24"/>
          <w:lang w:val="pl-PL"/>
        </w:rPr>
      </w:pPr>
    </w:p>
    <w:p w14:paraId="5E62636D" w14:textId="77777777" w:rsidR="002C6AEB" w:rsidRDefault="002C6AEB" w:rsidP="006845DE">
      <w:pPr>
        <w:rPr>
          <w:rFonts w:ascii="Times New Roman" w:eastAsia="Times New Roman" w:hAnsi="Times New Roman"/>
          <w:sz w:val="24"/>
          <w:szCs w:val="24"/>
          <w:lang w:val="pl-PL"/>
        </w:rPr>
      </w:pPr>
    </w:p>
    <w:p w14:paraId="4B339205" w14:textId="77777777" w:rsidR="00826BFB" w:rsidRPr="00826BFB" w:rsidRDefault="00826BFB" w:rsidP="00826BFB">
      <w:pPr>
        <w:numPr>
          <w:ilvl w:val="0"/>
          <w:numId w:val="58"/>
        </w:numPr>
        <w:rPr>
          <w:rFonts w:ascii="Times New Roman" w:eastAsia="Times New Roman" w:hAnsi="Times New Roman"/>
          <w:b/>
          <w:sz w:val="32"/>
          <w:szCs w:val="32"/>
          <w:lang w:val="pl-PL"/>
        </w:rPr>
      </w:pPr>
      <w:r w:rsidRPr="00826BFB">
        <w:rPr>
          <w:rFonts w:ascii="Times New Roman" w:eastAsia="Times New Roman" w:hAnsi="Times New Roman"/>
          <w:b/>
          <w:sz w:val="32"/>
          <w:szCs w:val="32"/>
          <w:lang w:val="pl-PL"/>
        </w:rPr>
        <w:lastRenderedPageBreak/>
        <w:t>Kryteria do standardu w zakresie oceny jakości kształcenia i osiągnięć uczelni</w:t>
      </w:r>
    </w:p>
    <w:p w14:paraId="14759D4A" w14:textId="77777777" w:rsidR="00826BFB" w:rsidRPr="00497DD6" w:rsidRDefault="00826BFB" w:rsidP="00826BFB">
      <w:pPr>
        <w:pStyle w:val="Tekstpodstawowy"/>
        <w:spacing w:before="67"/>
        <w:ind w:left="1325"/>
        <w:rPr>
          <w:rFonts w:ascii="Times New Roman" w:eastAsia="Times New Roman" w:hAnsi="Times New Roman"/>
          <w:b/>
          <w:bCs/>
          <w:color w:val="00B050"/>
          <w:sz w:val="24"/>
          <w:szCs w:val="24"/>
          <w:lang w:val="pl-PL"/>
        </w:rPr>
      </w:pPr>
      <w:r w:rsidRPr="00497DD6">
        <w:rPr>
          <w:rFonts w:ascii="Times New Roman" w:eastAsia="Times New Roman" w:hAnsi="Times New Roman"/>
          <w:b/>
          <w:bCs/>
          <w:color w:val="00B050"/>
          <w:sz w:val="24"/>
          <w:szCs w:val="24"/>
          <w:lang w:val="pl-PL"/>
        </w:rPr>
        <w:t xml:space="preserve">* dotyczy kierunków funkcjonujących </w:t>
      </w:r>
    </w:p>
    <w:tbl>
      <w:tblPr>
        <w:tblW w:w="14520" w:type="dxa"/>
        <w:tblCellSpacing w:w="0" w:type="dxa"/>
        <w:tblInd w:w="-5" w:type="dxa"/>
        <w:tblLayout w:type="fixed"/>
        <w:tblCellMar>
          <w:left w:w="0" w:type="dxa"/>
          <w:right w:w="0" w:type="dxa"/>
        </w:tblCellMar>
        <w:tblLook w:val="04A0" w:firstRow="1" w:lastRow="0" w:firstColumn="1" w:lastColumn="0" w:noHBand="0" w:noVBand="1"/>
      </w:tblPr>
      <w:tblGrid>
        <w:gridCol w:w="567"/>
        <w:gridCol w:w="11340"/>
        <w:gridCol w:w="1134"/>
        <w:gridCol w:w="1479"/>
      </w:tblGrid>
      <w:tr w:rsidR="00826BFB" w:rsidRPr="00826BFB" w14:paraId="4F760CA5" w14:textId="77777777" w:rsidTr="00826BFB">
        <w:trPr>
          <w:trHeight w:val="420"/>
          <w:tblHeader/>
          <w:tblCellSpacing w:w="0" w:type="dxa"/>
        </w:trPr>
        <w:tc>
          <w:tcPr>
            <w:tcW w:w="11907" w:type="dxa"/>
            <w:gridSpan w:val="2"/>
            <w:vMerge w:val="restart"/>
            <w:tcBorders>
              <w:top w:val="single" w:sz="4" w:space="0" w:color="auto"/>
              <w:left w:val="single" w:sz="4" w:space="0" w:color="auto"/>
              <w:bottom w:val="single" w:sz="4" w:space="0" w:color="auto"/>
              <w:right w:val="single" w:sz="4" w:space="0" w:color="auto"/>
            </w:tcBorders>
            <w:shd w:val="clear" w:color="auto" w:fill="D9D9D9"/>
            <w:hideMark/>
          </w:tcPr>
          <w:p w14:paraId="22DA57F3" w14:textId="77777777" w:rsidR="00690CA7" w:rsidRDefault="00690CA7" w:rsidP="00690CA7">
            <w:pPr>
              <w:jc w:val="center"/>
              <w:rPr>
                <w:rFonts w:ascii="Times New Roman" w:eastAsia="Times New Roman" w:hAnsi="Times New Roman"/>
                <w:b/>
                <w:bCs/>
                <w:sz w:val="24"/>
                <w:szCs w:val="24"/>
                <w:lang w:val="pl-PL"/>
              </w:rPr>
            </w:pPr>
          </w:p>
          <w:p w14:paraId="7F1FE0B1" w14:textId="01E755FC" w:rsidR="00826BFB" w:rsidRPr="00CC6D7D" w:rsidRDefault="00826BFB" w:rsidP="00690CA7">
            <w:pPr>
              <w:jc w:val="center"/>
              <w:rPr>
                <w:rFonts w:ascii="Times New Roman" w:eastAsia="Times New Roman" w:hAnsi="Times New Roman"/>
                <w:sz w:val="28"/>
                <w:szCs w:val="28"/>
                <w:lang w:val="pl-PL"/>
              </w:rPr>
            </w:pPr>
            <w:r w:rsidRPr="00CC6D7D">
              <w:rPr>
                <w:rFonts w:ascii="Times New Roman" w:eastAsia="Times New Roman" w:hAnsi="Times New Roman"/>
                <w:b/>
                <w:bCs/>
                <w:sz w:val="28"/>
                <w:szCs w:val="28"/>
                <w:lang w:val="pl-PL"/>
              </w:rPr>
              <w:t>Kryteria obligatoryjne do uzyskania akredytacji na okres 3 lat</w:t>
            </w:r>
          </w:p>
        </w:tc>
        <w:tc>
          <w:tcPr>
            <w:tcW w:w="2613"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04FBEB14" w14:textId="77777777" w:rsidR="00826BFB" w:rsidRPr="00826BFB" w:rsidRDefault="00826BFB" w:rsidP="00826BFB">
            <w:pPr>
              <w:jc w:val="center"/>
              <w:rPr>
                <w:rFonts w:ascii="Times New Roman" w:eastAsia="Times New Roman" w:hAnsi="Times New Roman"/>
                <w:sz w:val="24"/>
                <w:szCs w:val="24"/>
              </w:rPr>
            </w:pPr>
            <w:proofErr w:type="spellStart"/>
            <w:r w:rsidRPr="00826BFB">
              <w:rPr>
                <w:rFonts w:ascii="Times New Roman" w:eastAsia="Times New Roman" w:hAnsi="Times New Roman"/>
                <w:b/>
                <w:bCs/>
                <w:sz w:val="24"/>
                <w:szCs w:val="24"/>
              </w:rPr>
              <w:t>Punktacja</w:t>
            </w:r>
            <w:proofErr w:type="spellEnd"/>
          </w:p>
        </w:tc>
      </w:tr>
      <w:tr w:rsidR="00826BFB" w:rsidRPr="00826BFB" w14:paraId="24E5E799" w14:textId="77777777" w:rsidTr="00826BFB">
        <w:trPr>
          <w:trHeight w:val="330"/>
          <w:tblHeader/>
          <w:tblCellSpacing w:w="0" w:type="dxa"/>
        </w:trPr>
        <w:tc>
          <w:tcPr>
            <w:tcW w:w="11907" w:type="dxa"/>
            <w:gridSpan w:val="2"/>
            <w:vMerge/>
            <w:tcBorders>
              <w:top w:val="single" w:sz="4" w:space="0" w:color="auto"/>
              <w:left w:val="single" w:sz="4" w:space="0" w:color="auto"/>
              <w:bottom w:val="single" w:sz="4" w:space="0" w:color="auto"/>
              <w:right w:val="single" w:sz="4" w:space="0" w:color="auto"/>
            </w:tcBorders>
            <w:vAlign w:val="center"/>
            <w:hideMark/>
          </w:tcPr>
          <w:p w14:paraId="7ED0007C" w14:textId="77777777" w:rsidR="00826BFB" w:rsidRPr="00826BFB" w:rsidRDefault="00826BFB" w:rsidP="00826BFB">
            <w:pPr>
              <w:rPr>
                <w:rFonts w:ascii="Times New Roman" w:eastAsia="Times New Roman" w:hAnsi="Times New Roman"/>
                <w:sz w:val="24"/>
                <w:szCs w:val="24"/>
                <w:lang w:val="pl-PL"/>
              </w:rPr>
            </w:pPr>
          </w:p>
        </w:tc>
        <w:tc>
          <w:tcPr>
            <w:tcW w:w="1134" w:type="dxa"/>
            <w:tcBorders>
              <w:top w:val="single" w:sz="6" w:space="0" w:color="000000"/>
              <w:left w:val="single" w:sz="6" w:space="0" w:color="000000"/>
              <w:bottom w:val="single" w:sz="6" w:space="0" w:color="000000"/>
              <w:right w:val="nil"/>
            </w:tcBorders>
            <w:shd w:val="clear" w:color="auto" w:fill="D9D9D9"/>
            <w:hideMark/>
          </w:tcPr>
          <w:p w14:paraId="0CAFA07E"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b/>
                <w:bCs/>
                <w:sz w:val="24"/>
                <w:szCs w:val="24"/>
              </w:rPr>
              <w:t>Tak - 1</w:t>
            </w:r>
          </w:p>
        </w:tc>
        <w:tc>
          <w:tcPr>
            <w:tcW w:w="1479" w:type="dxa"/>
            <w:tcBorders>
              <w:top w:val="single" w:sz="6" w:space="0" w:color="000000"/>
              <w:left w:val="single" w:sz="6" w:space="0" w:color="000000"/>
              <w:bottom w:val="single" w:sz="6" w:space="0" w:color="000000"/>
              <w:right w:val="single" w:sz="6" w:space="0" w:color="000000"/>
            </w:tcBorders>
            <w:shd w:val="clear" w:color="auto" w:fill="D9D9D9"/>
            <w:hideMark/>
          </w:tcPr>
          <w:p w14:paraId="48ACB699"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b/>
                <w:bCs/>
                <w:sz w:val="24"/>
                <w:szCs w:val="24"/>
              </w:rPr>
              <w:t>Nie - 0</w:t>
            </w:r>
          </w:p>
        </w:tc>
      </w:tr>
      <w:tr w:rsidR="00826BFB" w:rsidRPr="00826BFB" w14:paraId="4323F446" w14:textId="77777777" w:rsidTr="00826BFB">
        <w:trPr>
          <w:trHeight w:val="595"/>
          <w:tblCellSpacing w:w="0" w:type="dxa"/>
        </w:trPr>
        <w:tc>
          <w:tcPr>
            <w:tcW w:w="567" w:type="dxa"/>
            <w:tcBorders>
              <w:top w:val="single" w:sz="6" w:space="0" w:color="000000"/>
              <w:left w:val="single" w:sz="6" w:space="0" w:color="000000"/>
              <w:bottom w:val="single" w:sz="6" w:space="0" w:color="000000"/>
              <w:right w:val="nil"/>
            </w:tcBorders>
            <w:hideMark/>
          </w:tcPr>
          <w:p w14:paraId="22F28E28" w14:textId="77777777" w:rsidR="00826BFB" w:rsidRPr="00826BFB" w:rsidRDefault="00826BFB" w:rsidP="00826BFB">
            <w:pPr>
              <w:rPr>
                <w:rFonts w:ascii="Times New Roman" w:eastAsia="Times New Roman" w:hAnsi="Times New Roman"/>
                <w:b/>
                <w:sz w:val="24"/>
                <w:szCs w:val="24"/>
              </w:rPr>
            </w:pPr>
            <w:r w:rsidRPr="00826BFB">
              <w:rPr>
                <w:rFonts w:ascii="Times New Roman" w:eastAsia="Times New Roman" w:hAnsi="Times New Roman"/>
                <w:b/>
                <w:sz w:val="24"/>
                <w:szCs w:val="24"/>
              </w:rPr>
              <w:t xml:space="preserve">1. </w:t>
            </w:r>
          </w:p>
        </w:tc>
        <w:tc>
          <w:tcPr>
            <w:tcW w:w="11340" w:type="dxa"/>
            <w:tcBorders>
              <w:top w:val="single" w:sz="6" w:space="0" w:color="000000"/>
              <w:left w:val="single" w:sz="6" w:space="0" w:color="000000"/>
              <w:bottom w:val="single" w:sz="6" w:space="0" w:color="000000"/>
              <w:right w:val="nil"/>
            </w:tcBorders>
          </w:tcPr>
          <w:p w14:paraId="31902C97" w14:textId="420CBBDD" w:rsidR="00826BFB" w:rsidRPr="00826BFB" w:rsidRDefault="00826BFB" w:rsidP="00BB657F">
            <w:pPr>
              <w:ind w:left="132"/>
              <w:rPr>
                <w:rFonts w:ascii="Times New Roman" w:eastAsia="Times New Roman" w:hAnsi="Times New Roman"/>
                <w:i/>
                <w:iCs/>
                <w:sz w:val="24"/>
                <w:szCs w:val="24"/>
                <w:lang w:val="pl-PL"/>
              </w:rPr>
            </w:pPr>
            <w:bookmarkStart w:id="15" w:name="_Hlk194720834"/>
            <w:r w:rsidRPr="00826BFB">
              <w:rPr>
                <w:rFonts w:ascii="Times New Roman" w:eastAsia="Times New Roman" w:hAnsi="Times New Roman"/>
                <w:sz w:val="24"/>
                <w:szCs w:val="24"/>
                <w:lang w:val="pl-PL"/>
              </w:rPr>
              <w:t xml:space="preserve">W uczelni funkcjonuje przejrzysta struktura zarządzania i monitorowania poziomem jakości kształcenia, </w:t>
            </w:r>
            <w:r w:rsidRPr="00826BFB">
              <w:rPr>
                <w:rFonts w:ascii="Times New Roman" w:eastAsia="Times New Roman" w:hAnsi="Times New Roman"/>
                <w:sz w:val="24"/>
                <w:szCs w:val="24"/>
                <w:lang w:val="pl-PL"/>
              </w:rPr>
              <w:br/>
              <w:t>w tym na kierunku pielęgniarstwo.</w:t>
            </w:r>
            <w:bookmarkEnd w:id="15"/>
          </w:p>
        </w:tc>
        <w:tc>
          <w:tcPr>
            <w:tcW w:w="1134" w:type="dxa"/>
            <w:tcBorders>
              <w:top w:val="single" w:sz="6" w:space="0" w:color="000000"/>
              <w:left w:val="single" w:sz="6" w:space="0" w:color="000000"/>
              <w:bottom w:val="single" w:sz="6" w:space="0" w:color="000000"/>
              <w:right w:val="nil"/>
            </w:tcBorders>
            <w:vAlign w:val="center"/>
            <w:hideMark/>
          </w:tcPr>
          <w:p w14:paraId="030B7593"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69AA3E46"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289ED7C5" w14:textId="77777777" w:rsidTr="00826BFB">
        <w:trPr>
          <w:trHeight w:val="533"/>
          <w:tblCellSpacing w:w="0" w:type="dxa"/>
        </w:trPr>
        <w:tc>
          <w:tcPr>
            <w:tcW w:w="567" w:type="dxa"/>
            <w:vMerge w:val="restart"/>
            <w:tcBorders>
              <w:top w:val="single" w:sz="6" w:space="0" w:color="000000"/>
              <w:left w:val="single" w:sz="6" w:space="0" w:color="000000"/>
              <w:bottom w:val="single" w:sz="6" w:space="0" w:color="000000"/>
              <w:right w:val="nil"/>
            </w:tcBorders>
          </w:tcPr>
          <w:p w14:paraId="555F010A" w14:textId="77777777" w:rsidR="00826BFB" w:rsidRPr="00826BFB" w:rsidRDefault="00826BFB" w:rsidP="00826BFB">
            <w:pPr>
              <w:rPr>
                <w:rFonts w:ascii="Times New Roman" w:eastAsia="Times New Roman" w:hAnsi="Times New Roman"/>
                <w:b/>
                <w:sz w:val="24"/>
                <w:szCs w:val="24"/>
              </w:rPr>
            </w:pPr>
            <w:r w:rsidRPr="00826BFB">
              <w:rPr>
                <w:rFonts w:ascii="Times New Roman" w:eastAsia="Times New Roman" w:hAnsi="Times New Roman"/>
                <w:b/>
                <w:sz w:val="24"/>
                <w:szCs w:val="24"/>
              </w:rPr>
              <w:t>2.-3.</w:t>
            </w:r>
          </w:p>
          <w:p w14:paraId="38B7ADC8" w14:textId="77777777" w:rsidR="00826BFB" w:rsidRPr="00826BFB" w:rsidRDefault="00826BFB" w:rsidP="00826BFB">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hideMark/>
          </w:tcPr>
          <w:p w14:paraId="09292B91" w14:textId="1371D602" w:rsidR="00826BFB" w:rsidRPr="00826BFB" w:rsidRDefault="00826BFB" w:rsidP="00826BFB">
            <w:pPr>
              <w:numPr>
                <w:ilvl w:val="0"/>
                <w:numId w:val="60"/>
              </w:numPr>
              <w:rPr>
                <w:rFonts w:ascii="Times New Roman" w:eastAsia="Times New Roman" w:hAnsi="Times New Roman"/>
                <w:sz w:val="24"/>
                <w:szCs w:val="24"/>
                <w:lang w:val="pl-PL"/>
              </w:rPr>
            </w:pPr>
            <w:bookmarkStart w:id="16" w:name="_Hlk194721260"/>
            <w:r w:rsidRPr="00826BFB">
              <w:rPr>
                <w:rFonts w:ascii="Times New Roman" w:eastAsia="Times New Roman" w:hAnsi="Times New Roman"/>
                <w:sz w:val="24"/>
                <w:szCs w:val="24"/>
                <w:lang w:val="pl-PL"/>
              </w:rPr>
              <w:t>W uczelni funkcjonuje wewnętrzny system zapewnienia jakości kształcenia obejmujący proces kształcenia na kierunku pielęgniarstwo.</w:t>
            </w:r>
            <w:bookmarkEnd w:id="16"/>
          </w:p>
        </w:tc>
        <w:tc>
          <w:tcPr>
            <w:tcW w:w="1134" w:type="dxa"/>
            <w:tcBorders>
              <w:top w:val="single" w:sz="6" w:space="0" w:color="000000"/>
              <w:left w:val="single" w:sz="6" w:space="0" w:color="000000"/>
              <w:bottom w:val="single" w:sz="6" w:space="0" w:color="000000"/>
              <w:right w:val="nil"/>
            </w:tcBorders>
            <w:vAlign w:val="center"/>
            <w:hideMark/>
          </w:tcPr>
          <w:p w14:paraId="0B78FC85"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3B7C3F8D"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7690FB09" w14:textId="77777777" w:rsidTr="00826BFB">
        <w:trPr>
          <w:trHeight w:val="587"/>
          <w:tblCellSpacing w:w="0" w:type="dxa"/>
        </w:trPr>
        <w:tc>
          <w:tcPr>
            <w:tcW w:w="567" w:type="dxa"/>
            <w:vMerge/>
            <w:tcBorders>
              <w:top w:val="single" w:sz="6" w:space="0" w:color="000000"/>
              <w:left w:val="single" w:sz="6" w:space="0" w:color="000000"/>
              <w:bottom w:val="single" w:sz="6" w:space="0" w:color="000000"/>
              <w:right w:val="nil"/>
            </w:tcBorders>
            <w:vAlign w:val="center"/>
            <w:hideMark/>
          </w:tcPr>
          <w:p w14:paraId="70C86858" w14:textId="77777777" w:rsidR="00826BFB" w:rsidRPr="00826BFB" w:rsidRDefault="00826BFB" w:rsidP="00826BFB">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tcPr>
          <w:p w14:paraId="70E9C0F4" w14:textId="78A686C7" w:rsidR="00826BFB" w:rsidRPr="00826BFB" w:rsidRDefault="00826BFB" w:rsidP="00826BFB">
            <w:pPr>
              <w:numPr>
                <w:ilvl w:val="0"/>
                <w:numId w:val="60"/>
              </w:numPr>
              <w:rPr>
                <w:rFonts w:ascii="Times New Roman" w:eastAsia="Times New Roman" w:hAnsi="Times New Roman"/>
                <w:sz w:val="24"/>
                <w:szCs w:val="24"/>
                <w:lang w:val="pl-PL"/>
              </w:rPr>
            </w:pPr>
            <w:bookmarkStart w:id="17" w:name="_Hlk194721433"/>
            <w:r w:rsidRPr="00826BFB">
              <w:rPr>
                <w:rFonts w:ascii="Times New Roman" w:eastAsia="Times New Roman" w:hAnsi="Times New Roman"/>
                <w:sz w:val="24"/>
                <w:szCs w:val="24"/>
                <w:lang w:val="pl-PL"/>
              </w:rPr>
              <w:t xml:space="preserve">Działa komisja (uczelniana, kierunkowa) do wewnętrznej oceny jakości kształcenia, posiadająca kryteria </w:t>
            </w:r>
            <w:r w:rsidRPr="00826BFB">
              <w:rPr>
                <w:rFonts w:ascii="Times New Roman" w:eastAsia="Times New Roman" w:hAnsi="Times New Roman"/>
                <w:sz w:val="24"/>
                <w:szCs w:val="24"/>
                <w:lang w:val="pl-PL"/>
              </w:rPr>
              <w:br/>
              <w:t>i narzędzia oceniania.</w:t>
            </w:r>
            <w:bookmarkEnd w:id="17"/>
          </w:p>
        </w:tc>
        <w:tc>
          <w:tcPr>
            <w:tcW w:w="1134" w:type="dxa"/>
            <w:tcBorders>
              <w:top w:val="single" w:sz="6" w:space="0" w:color="000000"/>
              <w:left w:val="single" w:sz="6" w:space="0" w:color="000000"/>
              <w:bottom w:val="single" w:sz="6" w:space="0" w:color="000000"/>
              <w:right w:val="nil"/>
            </w:tcBorders>
            <w:vAlign w:val="center"/>
            <w:hideMark/>
          </w:tcPr>
          <w:p w14:paraId="529C3EA2"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4F1BBF91"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2520A304" w14:textId="77777777" w:rsidTr="00826BFB">
        <w:trPr>
          <w:trHeight w:val="623"/>
          <w:tblCellSpacing w:w="0" w:type="dxa"/>
        </w:trPr>
        <w:tc>
          <w:tcPr>
            <w:tcW w:w="567" w:type="dxa"/>
            <w:vMerge w:val="restart"/>
            <w:tcBorders>
              <w:top w:val="single" w:sz="6" w:space="0" w:color="000000"/>
              <w:left w:val="single" w:sz="6" w:space="0" w:color="000000"/>
              <w:bottom w:val="nil"/>
              <w:right w:val="nil"/>
            </w:tcBorders>
            <w:hideMark/>
          </w:tcPr>
          <w:p w14:paraId="32FB6E8C" w14:textId="77777777" w:rsidR="00826BFB" w:rsidRPr="00826BFB" w:rsidRDefault="00826BFB" w:rsidP="00826BFB">
            <w:pPr>
              <w:rPr>
                <w:rFonts w:ascii="Times New Roman" w:eastAsia="Times New Roman" w:hAnsi="Times New Roman"/>
                <w:b/>
                <w:sz w:val="24"/>
                <w:szCs w:val="24"/>
              </w:rPr>
            </w:pPr>
            <w:r w:rsidRPr="00826BFB">
              <w:rPr>
                <w:rFonts w:ascii="Times New Roman" w:eastAsia="Times New Roman" w:hAnsi="Times New Roman"/>
                <w:b/>
                <w:sz w:val="24"/>
                <w:szCs w:val="24"/>
              </w:rPr>
              <w:t>4.-10.</w:t>
            </w:r>
          </w:p>
        </w:tc>
        <w:tc>
          <w:tcPr>
            <w:tcW w:w="11340" w:type="dxa"/>
            <w:tcBorders>
              <w:top w:val="single" w:sz="6" w:space="0" w:color="000000"/>
              <w:left w:val="single" w:sz="6" w:space="0" w:color="000000"/>
              <w:bottom w:val="single" w:sz="6" w:space="0" w:color="000000"/>
              <w:right w:val="nil"/>
            </w:tcBorders>
            <w:hideMark/>
          </w:tcPr>
          <w:p w14:paraId="72CCC873" w14:textId="77777777" w:rsidR="00826BFB" w:rsidRPr="00826BFB" w:rsidRDefault="00826BFB" w:rsidP="00EF5B62">
            <w:pPr>
              <w:ind w:left="127"/>
              <w:rPr>
                <w:rFonts w:ascii="Times New Roman" w:eastAsia="Times New Roman" w:hAnsi="Times New Roman"/>
                <w:sz w:val="24"/>
                <w:szCs w:val="24"/>
                <w:lang w:val="pl-PL"/>
              </w:rPr>
            </w:pPr>
            <w:bookmarkStart w:id="18" w:name="_Hlk194723946"/>
            <w:r w:rsidRPr="00826BFB">
              <w:rPr>
                <w:rFonts w:ascii="Times New Roman" w:eastAsia="Times New Roman" w:hAnsi="Times New Roman"/>
                <w:sz w:val="24"/>
                <w:szCs w:val="24"/>
                <w:lang w:val="pl-PL" w:bidi="pl-PL"/>
              </w:rPr>
              <w:t>Wewnętrzny system zapewnienia jakości kształcenia umożliwia prowadzenie działań na rzecz doskonalenia programu i procesu kształcenia na kierunku studiów pielęgniarstwo</w:t>
            </w:r>
            <w:bookmarkEnd w:id="18"/>
            <w:r w:rsidRPr="00826BFB">
              <w:rPr>
                <w:rFonts w:ascii="Times New Roman" w:eastAsia="Times New Roman" w:hAnsi="Times New Roman"/>
                <w:sz w:val="24"/>
                <w:szCs w:val="24"/>
                <w:lang w:val="pl-PL" w:bidi="pl-PL"/>
              </w:rPr>
              <w:t xml:space="preserve"> poprzez: </w:t>
            </w:r>
          </w:p>
        </w:tc>
        <w:tc>
          <w:tcPr>
            <w:tcW w:w="1134" w:type="dxa"/>
            <w:tcBorders>
              <w:top w:val="single" w:sz="6" w:space="0" w:color="000000"/>
              <w:left w:val="single" w:sz="6" w:space="0" w:color="000000"/>
              <w:bottom w:val="single" w:sz="6" w:space="0" w:color="000000"/>
              <w:right w:val="nil"/>
            </w:tcBorders>
            <w:shd w:val="clear" w:color="auto" w:fill="F2F2F2"/>
            <w:vAlign w:val="center"/>
            <w:hideMark/>
          </w:tcPr>
          <w:p w14:paraId="3532CA94"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x</w:t>
            </w:r>
          </w:p>
        </w:tc>
        <w:tc>
          <w:tcPr>
            <w:tcW w:w="147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89271B2"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x</w:t>
            </w:r>
          </w:p>
        </w:tc>
      </w:tr>
      <w:tr w:rsidR="00826BFB" w:rsidRPr="00826BFB" w14:paraId="2003DB96" w14:textId="77777777" w:rsidTr="00826BFB">
        <w:trPr>
          <w:trHeight w:val="796"/>
          <w:tblCellSpacing w:w="0" w:type="dxa"/>
        </w:trPr>
        <w:tc>
          <w:tcPr>
            <w:tcW w:w="567" w:type="dxa"/>
            <w:vMerge/>
            <w:tcBorders>
              <w:top w:val="single" w:sz="6" w:space="0" w:color="000000"/>
              <w:left w:val="single" w:sz="6" w:space="0" w:color="000000"/>
              <w:bottom w:val="nil"/>
              <w:right w:val="nil"/>
            </w:tcBorders>
            <w:vAlign w:val="center"/>
            <w:hideMark/>
          </w:tcPr>
          <w:p w14:paraId="701A92E9" w14:textId="77777777" w:rsidR="00826BFB" w:rsidRPr="00826BFB" w:rsidRDefault="00826BFB" w:rsidP="00826BFB">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hideMark/>
          </w:tcPr>
          <w:p w14:paraId="4682F944" w14:textId="77777777" w:rsidR="00826BFB" w:rsidRPr="00826BFB" w:rsidRDefault="00826BFB" w:rsidP="00826BFB">
            <w:pPr>
              <w:numPr>
                <w:ilvl w:val="0"/>
                <w:numId w:val="62"/>
              </w:numPr>
              <w:rPr>
                <w:rFonts w:ascii="Times New Roman" w:eastAsia="Times New Roman" w:hAnsi="Times New Roman"/>
                <w:sz w:val="24"/>
                <w:szCs w:val="24"/>
                <w:lang w:val="pl-PL"/>
              </w:rPr>
            </w:pPr>
            <w:r w:rsidRPr="00826BFB">
              <w:rPr>
                <w:rFonts w:ascii="Times New Roman" w:eastAsia="Times New Roman" w:hAnsi="Times New Roman"/>
                <w:sz w:val="24"/>
                <w:szCs w:val="24"/>
                <w:lang w:val="pl-PL" w:bidi="pl-PL"/>
              </w:rPr>
              <w:t xml:space="preserve">prowadzenie udokumentowanej, systematycznej, kompleksowej oceny programu studiów w aspekcie wyników nauczania i stopnia osiągania przez studentów efektów uczenia się, wykorzystania wniosków </w:t>
            </w:r>
            <w:r w:rsidRPr="00826BFB">
              <w:rPr>
                <w:rFonts w:ascii="Times New Roman" w:eastAsia="Times New Roman" w:hAnsi="Times New Roman"/>
                <w:sz w:val="24"/>
                <w:szCs w:val="24"/>
                <w:lang w:val="pl-PL" w:bidi="pl-PL"/>
              </w:rPr>
              <w:br/>
              <w:t xml:space="preserve">z tej oceny do wdrażania działań naprawczych,  </w:t>
            </w:r>
          </w:p>
        </w:tc>
        <w:tc>
          <w:tcPr>
            <w:tcW w:w="1134" w:type="dxa"/>
            <w:tcBorders>
              <w:top w:val="single" w:sz="6" w:space="0" w:color="000000"/>
              <w:left w:val="single" w:sz="6" w:space="0" w:color="000000"/>
              <w:bottom w:val="single" w:sz="6" w:space="0" w:color="000000"/>
              <w:right w:val="nil"/>
            </w:tcBorders>
            <w:vAlign w:val="center"/>
            <w:hideMark/>
          </w:tcPr>
          <w:p w14:paraId="29A19306"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3692278B"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5EF728D0" w14:textId="77777777" w:rsidTr="00826BFB">
        <w:trPr>
          <w:trHeight w:val="535"/>
          <w:tblCellSpacing w:w="0" w:type="dxa"/>
        </w:trPr>
        <w:tc>
          <w:tcPr>
            <w:tcW w:w="567" w:type="dxa"/>
            <w:vMerge/>
            <w:tcBorders>
              <w:top w:val="single" w:sz="6" w:space="0" w:color="000000"/>
              <w:left w:val="single" w:sz="6" w:space="0" w:color="000000"/>
              <w:bottom w:val="nil"/>
              <w:right w:val="nil"/>
            </w:tcBorders>
            <w:vAlign w:val="center"/>
            <w:hideMark/>
          </w:tcPr>
          <w:p w14:paraId="4F0BC609" w14:textId="77777777" w:rsidR="00826BFB" w:rsidRPr="00826BFB" w:rsidRDefault="00826BFB" w:rsidP="00826BFB">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hideMark/>
          </w:tcPr>
          <w:p w14:paraId="11B9181F" w14:textId="77777777" w:rsidR="00826BFB" w:rsidRPr="00826BFB" w:rsidRDefault="00826BFB" w:rsidP="00826BFB">
            <w:pPr>
              <w:numPr>
                <w:ilvl w:val="0"/>
                <w:numId w:val="62"/>
              </w:numPr>
              <w:rPr>
                <w:rFonts w:ascii="Times New Roman" w:eastAsia="Times New Roman" w:hAnsi="Times New Roman"/>
                <w:sz w:val="24"/>
                <w:szCs w:val="24"/>
                <w:lang w:val="pl-PL"/>
              </w:rPr>
            </w:pPr>
            <w:bookmarkStart w:id="19" w:name="_Hlk194724324"/>
            <w:r w:rsidRPr="00826BFB">
              <w:rPr>
                <w:rFonts w:ascii="Times New Roman" w:eastAsia="Times New Roman" w:hAnsi="Times New Roman"/>
                <w:sz w:val="24"/>
                <w:szCs w:val="24"/>
                <w:lang w:val="pl-PL"/>
              </w:rPr>
              <w:t>przyjęcie, wycofanie i zmiany w programie studiów odbywają się w sposób formalny,</w:t>
            </w:r>
            <w:bookmarkEnd w:id="19"/>
          </w:p>
        </w:tc>
        <w:tc>
          <w:tcPr>
            <w:tcW w:w="1134" w:type="dxa"/>
            <w:tcBorders>
              <w:top w:val="single" w:sz="6" w:space="0" w:color="000000"/>
              <w:left w:val="single" w:sz="6" w:space="0" w:color="000000"/>
              <w:bottom w:val="single" w:sz="6" w:space="0" w:color="000000"/>
              <w:right w:val="nil"/>
            </w:tcBorders>
            <w:vAlign w:val="center"/>
            <w:hideMark/>
          </w:tcPr>
          <w:p w14:paraId="04DF105E"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7C8394FA"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42987F4B" w14:textId="77777777" w:rsidTr="00826BFB">
        <w:trPr>
          <w:trHeight w:val="445"/>
          <w:tblCellSpacing w:w="0" w:type="dxa"/>
        </w:trPr>
        <w:tc>
          <w:tcPr>
            <w:tcW w:w="567" w:type="dxa"/>
            <w:vMerge/>
            <w:tcBorders>
              <w:top w:val="single" w:sz="6" w:space="0" w:color="000000"/>
              <w:left w:val="single" w:sz="6" w:space="0" w:color="000000"/>
              <w:bottom w:val="nil"/>
              <w:right w:val="nil"/>
            </w:tcBorders>
            <w:vAlign w:val="center"/>
            <w:hideMark/>
          </w:tcPr>
          <w:p w14:paraId="4AE5A647" w14:textId="77777777" w:rsidR="00826BFB" w:rsidRPr="00826BFB" w:rsidRDefault="00826BFB" w:rsidP="00826BFB">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hideMark/>
          </w:tcPr>
          <w:p w14:paraId="6728CF27" w14:textId="77777777" w:rsidR="00826BFB" w:rsidRPr="00826BFB" w:rsidRDefault="00826BFB" w:rsidP="00826BFB">
            <w:pPr>
              <w:numPr>
                <w:ilvl w:val="0"/>
                <w:numId w:val="62"/>
              </w:numPr>
              <w:rPr>
                <w:rFonts w:ascii="Times New Roman" w:eastAsia="Times New Roman" w:hAnsi="Times New Roman"/>
                <w:sz w:val="24"/>
                <w:szCs w:val="24"/>
                <w:lang w:val="pl-PL"/>
              </w:rPr>
            </w:pPr>
            <w:bookmarkStart w:id="20" w:name="_Hlk98992094"/>
            <w:r w:rsidRPr="00826BFB">
              <w:rPr>
                <w:rFonts w:ascii="Times New Roman" w:eastAsia="Times New Roman" w:hAnsi="Times New Roman"/>
                <w:sz w:val="24"/>
                <w:szCs w:val="24"/>
                <w:lang w:val="pl-PL"/>
              </w:rPr>
              <w:t xml:space="preserve">udostępnianie na stronie WWW uczelni informacji  o efektach uczenia się, programie studiów, procesie kształcenia i jego realizacji, metodach weryfikacji efektów uczenia się, zasadach dyplomowania, uzyskiwanym tytule zawodowym, </w:t>
            </w:r>
            <w:bookmarkEnd w:id="20"/>
          </w:p>
        </w:tc>
        <w:tc>
          <w:tcPr>
            <w:tcW w:w="1134" w:type="dxa"/>
            <w:tcBorders>
              <w:top w:val="single" w:sz="6" w:space="0" w:color="000000"/>
              <w:left w:val="single" w:sz="6" w:space="0" w:color="000000"/>
              <w:bottom w:val="single" w:sz="6" w:space="0" w:color="000000"/>
              <w:right w:val="nil"/>
            </w:tcBorders>
            <w:vAlign w:val="center"/>
            <w:hideMark/>
          </w:tcPr>
          <w:p w14:paraId="239FF172"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49FE79EE"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0B2A1FB3" w14:textId="77777777" w:rsidTr="00826BFB">
        <w:trPr>
          <w:trHeight w:val="645"/>
          <w:tblCellSpacing w:w="0" w:type="dxa"/>
        </w:trPr>
        <w:tc>
          <w:tcPr>
            <w:tcW w:w="567" w:type="dxa"/>
            <w:vMerge/>
            <w:tcBorders>
              <w:top w:val="single" w:sz="6" w:space="0" w:color="000000"/>
              <w:left w:val="single" w:sz="6" w:space="0" w:color="000000"/>
              <w:bottom w:val="nil"/>
              <w:right w:val="nil"/>
            </w:tcBorders>
            <w:vAlign w:val="center"/>
            <w:hideMark/>
          </w:tcPr>
          <w:p w14:paraId="6F58464C" w14:textId="77777777" w:rsidR="00826BFB" w:rsidRPr="00826BFB" w:rsidRDefault="00826BFB" w:rsidP="00826BFB">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hideMark/>
          </w:tcPr>
          <w:p w14:paraId="288DBA96" w14:textId="77777777" w:rsidR="00826BFB" w:rsidRPr="00826BFB" w:rsidRDefault="00826BFB" w:rsidP="00826BFB">
            <w:pPr>
              <w:numPr>
                <w:ilvl w:val="0"/>
                <w:numId w:val="62"/>
              </w:numPr>
              <w:rPr>
                <w:rFonts w:ascii="Times New Roman" w:eastAsia="Times New Roman" w:hAnsi="Times New Roman"/>
                <w:sz w:val="24"/>
                <w:szCs w:val="24"/>
                <w:lang w:val="pl-PL"/>
              </w:rPr>
            </w:pPr>
            <w:bookmarkStart w:id="21" w:name="_Hlk194724410"/>
            <w:r w:rsidRPr="00826BFB">
              <w:rPr>
                <w:rFonts w:ascii="Times New Roman" w:eastAsia="Times New Roman" w:hAnsi="Times New Roman"/>
                <w:sz w:val="24"/>
                <w:szCs w:val="24"/>
                <w:lang w:val="pl-PL" w:bidi="pl-PL"/>
              </w:rPr>
              <w:t>wykorzystywanie wyników/ wniosków z oceny okresowej nauczyciela akademickiego w doskonaleniu jakości kształcenia (co najmniej raz na 4 lata),</w:t>
            </w:r>
            <w:bookmarkEnd w:id="21"/>
          </w:p>
        </w:tc>
        <w:tc>
          <w:tcPr>
            <w:tcW w:w="1134" w:type="dxa"/>
            <w:tcBorders>
              <w:top w:val="single" w:sz="6" w:space="0" w:color="000000"/>
              <w:left w:val="single" w:sz="6" w:space="0" w:color="000000"/>
              <w:bottom w:val="single" w:sz="6" w:space="0" w:color="000000"/>
              <w:right w:val="nil"/>
            </w:tcBorders>
            <w:vAlign w:val="center"/>
            <w:hideMark/>
          </w:tcPr>
          <w:p w14:paraId="603BD266"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72037EF3"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0AC57735" w14:textId="77777777" w:rsidTr="00BB657F">
        <w:trPr>
          <w:trHeight w:val="429"/>
          <w:tblCellSpacing w:w="0" w:type="dxa"/>
        </w:trPr>
        <w:tc>
          <w:tcPr>
            <w:tcW w:w="567" w:type="dxa"/>
            <w:vMerge/>
            <w:tcBorders>
              <w:top w:val="single" w:sz="6" w:space="0" w:color="000000"/>
              <w:left w:val="single" w:sz="6" w:space="0" w:color="000000"/>
              <w:bottom w:val="nil"/>
              <w:right w:val="nil"/>
            </w:tcBorders>
            <w:vAlign w:val="center"/>
            <w:hideMark/>
          </w:tcPr>
          <w:p w14:paraId="6A0ECD66" w14:textId="77777777" w:rsidR="00826BFB" w:rsidRPr="00826BFB" w:rsidRDefault="00826BFB" w:rsidP="00826BFB">
            <w:pPr>
              <w:rPr>
                <w:rFonts w:ascii="Times New Roman" w:eastAsia="Times New Roman" w:hAnsi="Times New Roman"/>
                <w:b/>
                <w:sz w:val="24"/>
                <w:szCs w:val="24"/>
              </w:rPr>
            </w:pPr>
            <w:bookmarkStart w:id="22" w:name="_Hlk194724433"/>
          </w:p>
        </w:tc>
        <w:tc>
          <w:tcPr>
            <w:tcW w:w="11340" w:type="dxa"/>
            <w:tcBorders>
              <w:top w:val="single" w:sz="6" w:space="0" w:color="000000"/>
              <w:left w:val="single" w:sz="6" w:space="0" w:color="000000"/>
              <w:bottom w:val="single" w:sz="6" w:space="0" w:color="000000"/>
              <w:right w:val="nil"/>
            </w:tcBorders>
            <w:shd w:val="clear" w:color="auto" w:fill="FFFFFF"/>
            <w:hideMark/>
          </w:tcPr>
          <w:p w14:paraId="54EAA4CF" w14:textId="77777777" w:rsidR="00826BFB" w:rsidRPr="00826BFB" w:rsidRDefault="00826BFB" w:rsidP="00BB657F">
            <w:pPr>
              <w:ind w:left="841" w:hanging="425"/>
              <w:rPr>
                <w:rFonts w:ascii="Times New Roman" w:eastAsia="Times New Roman" w:hAnsi="Times New Roman"/>
                <w:bCs/>
                <w:i/>
                <w:iCs/>
                <w:sz w:val="24"/>
                <w:szCs w:val="24"/>
                <w:lang w:val="pl-PL"/>
              </w:rPr>
            </w:pPr>
            <w:r w:rsidRPr="00826BFB">
              <w:rPr>
                <w:rFonts w:ascii="Times New Roman" w:eastAsia="Times New Roman" w:hAnsi="Times New Roman"/>
                <w:sz w:val="24"/>
                <w:szCs w:val="24"/>
                <w:lang w:val="pl-PL" w:bidi="pl-PL"/>
              </w:rPr>
              <w:t>e. wykorzystywanie wyników oceny zajęć dydaktycznych przez studentów w doskonaleniu jakości kształcenia</w:t>
            </w:r>
            <w:r w:rsidRPr="00826BFB">
              <w:rPr>
                <w:rFonts w:ascii="Times New Roman" w:eastAsia="Times New Roman" w:hAnsi="Times New Roman"/>
                <w:sz w:val="24"/>
                <w:szCs w:val="24"/>
                <w:lang w:val="pl-PL"/>
              </w:rPr>
              <w:t>,</w:t>
            </w:r>
          </w:p>
        </w:tc>
        <w:tc>
          <w:tcPr>
            <w:tcW w:w="1134" w:type="dxa"/>
            <w:tcBorders>
              <w:top w:val="single" w:sz="6" w:space="0" w:color="000000"/>
              <w:left w:val="single" w:sz="6" w:space="0" w:color="000000"/>
              <w:bottom w:val="single" w:sz="6" w:space="0" w:color="000000"/>
              <w:right w:val="nil"/>
            </w:tcBorders>
            <w:vAlign w:val="center"/>
            <w:hideMark/>
          </w:tcPr>
          <w:p w14:paraId="48C18279"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42B73DAA"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bookmarkEnd w:id="22"/>
      <w:tr w:rsidR="00826BFB" w:rsidRPr="00826BFB" w14:paraId="37FF7811" w14:textId="77777777" w:rsidTr="00826BFB">
        <w:trPr>
          <w:trHeight w:val="572"/>
          <w:tblCellSpacing w:w="0" w:type="dxa"/>
        </w:trPr>
        <w:tc>
          <w:tcPr>
            <w:tcW w:w="567" w:type="dxa"/>
            <w:vMerge/>
            <w:tcBorders>
              <w:top w:val="single" w:sz="6" w:space="0" w:color="000000"/>
              <w:left w:val="single" w:sz="6" w:space="0" w:color="000000"/>
              <w:bottom w:val="nil"/>
              <w:right w:val="nil"/>
            </w:tcBorders>
            <w:vAlign w:val="center"/>
            <w:hideMark/>
          </w:tcPr>
          <w:p w14:paraId="547AD490" w14:textId="77777777" w:rsidR="00826BFB" w:rsidRPr="00826BFB" w:rsidRDefault="00826BFB" w:rsidP="00826BFB">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shd w:val="clear" w:color="auto" w:fill="FFFFFF"/>
          </w:tcPr>
          <w:p w14:paraId="07398DE1" w14:textId="77777777" w:rsidR="00826BFB" w:rsidRPr="00826BFB" w:rsidRDefault="00826BFB" w:rsidP="00826BFB">
            <w:pPr>
              <w:numPr>
                <w:ilvl w:val="0"/>
                <w:numId w:val="63"/>
              </w:numPr>
              <w:rPr>
                <w:rFonts w:ascii="Times New Roman" w:eastAsia="Times New Roman" w:hAnsi="Times New Roman"/>
                <w:sz w:val="24"/>
                <w:szCs w:val="24"/>
                <w:lang w:val="pl-PL" w:bidi="pl-PL"/>
              </w:rPr>
            </w:pPr>
            <w:r w:rsidRPr="00826BFB">
              <w:rPr>
                <w:rFonts w:ascii="Times New Roman" w:eastAsia="Times New Roman" w:hAnsi="Times New Roman"/>
                <w:sz w:val="24"/>
                <w:szCs w:val="24"/>
                <w:lang w:val="pl-PL" w:bidi="pl-PL"/>
              </w:rPr>
              <w:t xml:space="preserve">  </w:t>
            </w:r>
            <w:bookmarkStart w:id="23" w:name="_Hlk194724707"/>
            <w:r w:rsidRPr="00826BFB">
              <w:rPr>
                <w:rFonts w:ascii="Times New Roman" w:eastAsia="Times New Roman" w:hAnsi="Times New Roman"/>
                <w:sz w:val="24"/>
                <w:szCs w:val="24"/>
                <w:lang w:val="pl-PL" w:bidi="pl-PL"/>
              </w:rPr>
              <w:t>ocenę realizacji praktyk zawodowych oraz warunków ich realizacji,</w:t>
            </w:r>
          </w:p>
          <w:bookmarkEnd w:id="23"/>
          <w:p w14:paraId="4604A3FD" w14:textId="77777777" w:rsidR="00826BFB" w:rsidRPr="00826BFB" w:rsidRDefault="00826BFB" w:rsidP="00826BFB">
            <w:pPr>
              <w:rPr>
                <w:rFonts w:ascii="Times New Roman" w:eastAsia="Times New Roman" w:hAnsi="Times New Roman"/>
                <w:sz w:val="24"/>
                <w:szCs w:val="24"/>
                <w:lang w:val="pl-PL"/>
              </w:rPr>
            </w:pPr>
          </w:p>
        </w:tc>
        <w:tc>
          <w:tcPr>
            <w:tcW w:w="1134" w:type="dxa"/>
            <w:tcBorders>
              <w:top w:val="single" w:sz="6" w:space="0" w:color="000000"/>
              <w:left w:val="single" w:sz="6" w:space="0" w:color="000000"/>
              <w:bottom w:val="single" w:sz="6" w:space="0" w:color="000000"/>
              <w:right w:val="nil"/>
            </w:tcBorders>
            <w:vAlign w:val="center"/>
            <w:hideMark/>
          </w:tcPr>
          <w:p w14:paraId="3B14040A"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09EBD964"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588CC1B2" w14:textId="77777777" w:rsidTr="00826BFB">
        <w:trPr>
          <w:trHeight w:val="455"/>
          <w:tblCellSpacing w:w="0" w:type="dxa"/>
        </w:trPr>
        <w:tc>
          <w:tcPr>
            <w:tcW w:w="567" w:type="dxa"/>
            <w:vMerge/>
            <w:tcBorders>
              <w:top w:val="single" w:sz="6" w:space="0" w:color="000000"/>
              <w:left w:val="single" w:sz="6" w:space="0" w:color="000000"/>
              <w:bottom w:val="nil"/>
              <w:right w:val="nil"/>
            </w:tcBorders>
            <w:vAlign w:val="center"/>
            <w:hideMark/>
          </w:tcPr>
          <w:p w14:paraId="5EADFA7E" w14:textId="77777777" w:rsidR="00826BFB" w:rsidRPr="00826BFB" w:rsidRDefault="00826BFB" w:rsidP="00826BFB">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shd w:val="clear" w:color="auto" w:fill="FFFFFF"/>
            <w:hideMark/>
          </w:tcPr>
          <w:p w14:paraId="536F9734" w14:textId="77777777" w:rsidR="00826BFB" w:rsidRPr="00826BFB" w:rsidRDefault="00826BFB" w:rsidP="00826BFB">
            <w:pPr>
              <w:numPr>
                <w:ilvl w:val="0"/>
                <w:numId w:val="63"/>
              </w:numPr>
              <w:rPr>
                <w:rFonts w:ascii="Times New Roman" w:eastAsia="Times New Roman" w:hAnsi="Times New Roman"/>
                <w:sz w:val="24"/>
                <w:szCs w:val="24"/>
                <w:lang w:val="pl-PL"/>
              </w:rPr>
            </w:pPr>
            <w:bookmarkStart w:id="24" w:name="_Hlk194724716"/>
            <w:r w:rsidRPr="00826BFB">
              <w:rPr>
                <w:rFonts w:ascii="Times New Roman" w:eastAsia="Times New Roman" w:hAnsi="Times New Roman"/>
                <w:sz w:val="24"/>
                <w:szCs w:val="24"/>
                <w:lang w:val="pl-PL" w:bidi="pl-PL"/>
              </w:rPr>
              <w:t xml:space="preserve">wykorzystywanie wniosków z hospitacji zajęć dydaktycznych. </w:t>
            </w:r>
            <w:bookmarkEnd w:id="24"/>
          </w:p>
        </w:tc>
        <w:tc>
          <w:tcPr>
            <w:tcW w:w="1134" w:type="dxa"/>
            <w:tcBorders>
              <w:top w:val="single" w:sz="6" w:space="0" w:color="000000"/>
              <w:left w:val="single" w:sz="6" w:space="0" w:color="000000"/>
              <w:bottom w:val="single" w:sz="6" w:space="0" w:color="000000"/>
              <w:right w:val="nil"/>
            </w:tcBorders>
            <w:vAlign w:val="center"/>
            <w:hideMark/>
          </w:tcPr>
          <w:p w14:paraId="7B088126"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4" w:space="0" w:color="auto"/>
            </w:tcBorders>
            <w:vAlign w:val="center"/>
            <w:hideMark/>
          </w:tcPr>
          <w:p w14:paraId="104F9827"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3C1D7531" w14:textId="77777777" w:rsidTr="00826BFB">
        <w:trPr>
          <w:trHeight w:val="739"/>
          <w:tblCellSpacing w:w="0" w:type="dxa"/>
        </w:trPr>
        <w:tc>
          <w:tcPr>
            <w:tcW w:w="567" w:type="dxa"/>
            <w:tcBorders>
              <w:top w:val="single" w:sz="6" w:space="0" w:color="000000"/>
              <w:left w:val="single" w:sz="6" w:space="0" w:color="000000"/>
              <w:bottom w:val="single" w:sz="6" w:space="0" w:color="000000"/>
              <w:right w:val="nil"/>
            </w:tcBorders>
            <w:hideMark/>
          </w:tcPr>
          <w:p w14:paraId="2AEFA5FA" w14:textId="77777777" w:rsidR="00826BFB" w:rsidRPr="00826BFB" w:rsidRDefault="00826BFB" w:rsidP="00826BFB">
            <w:pPr>
              <w:rPr>
                <w:rFonts w:ascii="Times New Roman" w:eastAsia="Times New Roman" w:hAnsi="Times New Roman"/>
                <w:b/>
                <w:sz w:val="24"/>
                <w:szCs w:val="24"/>
              </w:rPr>
            </w:pPr>
            <w:r w:rsidRPr="00826BFB">
              <w:rPr>
                <w:rFonts w:ascii="Times New Roman" w:eastAsia="Times New Roman" w:hAnsi="Times New Roman"/>
                <w:b/>
                <w:sz w:val="24"/>
                <w:szCs w:val="24"/>
              </w:rPr>
              <w:t xml:space="preserve">11. </w:t>
            </w:r>
          </w:p>
        </w:tc>
        <w:tc>
          <w:tcPr>
            <w:tcW w:w="11340" w:type="dxa"/>
            <w:tcBorders>
              <w:top w:val="single" w:sz="6" w:space="0" w:color="000000"/>
              <w:left w:val="single" w:sz="6" w:space="0" w:color="000000"/>
              <w:bottom w:val="single" w:sz="6" w:space="0" w:color="000000"/>
              <w:right w:val="nil"/>
            </w:tcBorders>
            <w:hideMark/>
          </w:tcPr>
          <w:p w14:paraId="46BF3944" w14:textId="559E949D" w:rsidR="00826BFB" w:rsidRPr="00826BFB" w:rsidRDefault="00826BFB" w:rsidP="00BB657F">
            <w:pPr>
              <w:ind w:left="132"/>
              <w:rPr>
                <w:rFonts w:ascii="Times New Roman" w:eastAsia="Times New Roman" w:hAnsi="Times New Roman"/>
                <w:sz w:val="24"/>
                <w:szCs w:val="24"/>
                <w:lang w:val="pl-PL"/>
              </w:rPr>
            </w:pPr>
            <w:bookmarkStart w:id="25" w:name="_Hlk194724728"/>
            <w:r w:rsidRPr="00826BFB">
              <w:rPr>
                <w:rFonts w:ascii="Times New Roman" w:eastAsia="Times New Roman" w:hAnsi="Times New Roman"/>
                <w:sz w:val="24"/>
                <w:szCs w:val="24"/>
                <w:lang w:val="pl-PL"/>
              </w:rPr>
              <w:t>W systematycznej ocenie jakości kształcenia uczestniczą interesariusze wewnętrzni (kadra, studenci) i zewnętrzni (absolwenci, pracodawcy).</w:t>
            </w:r>
            <w:bookmarkEnd w:id="25"/>
          </w:p>
        </w:tc>
        <w:tc>
          <w:tcPr>
            <w:tcW w:w="1134" w:type="dxa"/>
            <w:tcBorders>
              <w:top w:val="single" w:sz="6" w:space="0" w:color="000000"/>
              <w:left w:val="single" w:sz="6" w:space="0" w:color="000000"/>
              <w:bottom w:val="single" w:sz="6" w:space="0" w:color="000000"/>
              <w:right w:val="nil"/>
            </w:tcBorders>
            <w:vAlign w:val="center"/>
            <w:hideMark/>
          </w:tcPr>
          <w:p w14:paraId="3104D08D" w14:textId="77777777" w:rsidR="00826BFB" w:rsidRPr="00826BFB" w:rsidRDefault="00826BFB" w:rsidP="00826BFB">
            <w:pPr>
              <w:jc w:val="center"/>
              <w:rPr>
                <w:rFonts w:ascii="Times New Roman" w:eastAsia="Times New Roman" w:hAnsi="Times New Roman"/>
                <w:sz w:val="24"/>
                <w:szCs w:val="24"/>
                <w:lang w:val="pl-PL"/>
              </w:rPr>
            </w:pPr>
            <w:r w:rsidRPr="00826BFB">
              <w:rPr>
                <w:rFonts w:ascii="Times New Roman" w:eastAsia="Times New Roman" w:hAnsi="Times New Roman"/>
                <w:sz w:val="24"/>
                <w:szCs w:val="24"/>
                <w:lang w:val="pl-PL"/>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20C18BD0" w14:textId="77777777" w:rsidR="00826BFB" w:rsidRPr="00826BFB" w:rsidRDefault="00826BFB" w:rsidP="00826BFB">
            <w:pPr>
              <w:jc w:val="center"/>
              <w:rPr>
                <w:rFonts w:ascii="Times New Roman" w:eastAsia="Times New Roman" w:hAnsi="Times New Roman"/>
                <w:sz w:val="24"/>
                <w:szCs w:val="24"/>
                <w:lang w:val="pl-PL"/>
              </w:rPr>
            </w:pPr>
            <w:r w:rsidRPr="00826BFB">
              <w:rPr>
                <w:rFonts w:ascii="Times New Roman" w:eastAsia="Times New Roman" w:hAnsi="Times New Roman"/>
                <w:sz w:val="24"/>
                <w:szCs w:val="24"/>
                <w:lang w:val="pl-PL"/>
              </w:rPr>
              <w:t>Nie</w:t>
            </w:r>
          </w:p>
        </w:tc>
      </w:tr>
      <w:tr w:rsidR="00826BFB" w:rsidRPr="00826BFB" w14:paraId="4A5746F3" w14:textId="77777777" w:rsidTr="00826BFB">
        <w:trPr>
          <w:trHeight w:val="711"/>
          <w:tblCellSpacing w:w="0" w:type="dxa"/>
        </w:trPr>
        <w:tc>
          <w:tcPr>
            <w:tcW w:w="567" w:type="dxa"/>
            <w:tcBorders>
              <w:top w:val="single" w:sz="6" w:space="0" w:color="000000"/>
              <w:left w:val="single" w:sz="6" w:space="0" w:color="000000"/>
              <w:bottom w:val="single" w:sz="6" w:space="0" w:color="000000"/>
              <w:right w:val="nil"/>
            </w:tcBorders>
          </w:tcPr>
          <w:p w14:paraId="5125AF58" w14:textId="77777777" w:rsidR="00826BFB" w:rsidRPr="00826BFB" w:rsidRDefault="00826BFB" w:rsidP="00826BFB">
            <w:pPr>
              <w:rPr>
                <w:rFonts w:ascii="Times New Roman" w:eastAsia="Times New Roman" w:hAnsi="Times New Roman"/>
                <w:b/>
                <w:sz w:val="24"/>
                <w:szCs w:val="24"/>
                <w:lang w:val="pl-PL"/>
              </w:rPr>
            </w:pPr>
          </w:p>
          <w:p w14:paraId="2DC494F1" w14:textId="77777777" w:rsidR="00826BFB" w:rsidRPr="00826BFB" w:rsidRDefault="00826BFB" w:rsidP="00826BFB">
            <w:pPr>
              <w:rPr>
                <w:rFonts w:ascii="Times New Roman" w:eastAsia="Times New Roman" w:hAnsi="Times New Roman"/>
                <w:b/>
                <w:sz w:val="24"/>
                <w:szCs w:val="24"/>
                <w:lang w:val="pl-PL"/>
              </w:rPr>
            </w:pPr>
            <w:r w:rsidRPr="00826BFB">
              <w:rPr>
                <w:rFonts w:ascii="Times New Roman" w:eastAsia="Times New Roman" w:hAnsi="Times New Roman"/>
                <w:b/>
                <w:sz w:val="24"/>
                <w:szCs w:val="24"/>
              </w:rPr>
              <w:t>12.</w:t>
            </w:r>
          </w:p>
        </w:tc>
        <w:tc>
          <w:tcPr>
            <w:tcW w:w="11340" w:type="dxa"/>
            <w:tcBorders>
              <w:top w:val="single" w:sz="6" w:space="0" w:color="000000"/>
              <w:left w:val="single" w:sz="6" w:space="0" w:color="000000"/>
              <w:bottom w:val="single" w:sz="6" w:space="0" w:color="000000"/>
              <w:right w:val="nil"/>
            </w:tcBorders>
            <w:hideMark/>
          </w:tcPr>
          <w:p w14:paraId="6992B073" w14:textId="77777777" w:rsidR="00826BFB" w:rsidRPr="00826BFB" w:rsidRDefault="00826BFB" w:rsidP="00BB657F">
            <w:pPr>
              <w:ind w:left="132" w:right="144"/>
              <w:jc w:val="both"/>
              <w:rPr>
                <w:rFonts w:ascii="Times New Roman" w:eastAsia="Times New Roman" w:hAnsi="Times New Roman"/>
                <w:sz w:val="24"/>
                <w:szCs w:val="24"/>
                <w:lang w:val="pl-PL"/>
              </w:rPr>
            </w:pPr>
            <w:bookmarkStart w:id="26" w:name="_Hlk194724749"/>
            <w:r w:rsidRPr="00826BFB">
              <w:rPr>
                <w:rFonts w:ascii="Times New Roman" w:eastAsia="Times New Roman" w:hAnsi="Times New Roman"/>
                <w:sz w:val="24"/>
                <w:szCs w:val="24"/>
                <w:lang w:val="pl-PL"/>
              </w:rPr>
              <w:t xml:space="preserve">Przyjęcie kandydatów na kierunek studiów odbywa się zgodnie z przyjętymi warunkami i kryteriami             kwalifikacji. Uczelnia monitoruje odsiew i przyczyny odsiewu. </w:t>
            </w:r>
            <w:bookmarkEnd w:id="26"/>
          </w:p>
        </w:tc>
        <w:tc>
          <w:tcPr>
            <w:tcW w:w="1134" w:type="dxa"/>
            <w:tcBorders>
              <w:top w:val="single" w:sz="6" w:space="0" w:color="000000"/>
              <w:left w:val="single" w:sz="6" w:space="0" w:color="000000"/>
              <w:bottom w:val="single" w:sz="6" w:space="0" w:color="000000"/>
              <w:right w:val="nil"/>
            </w:tcBorders>
            <w:vAlign w:val="center"/>
            <w:hideMark/>
          </w:tcPr>
          <w:p w14:paraId="3B880FE2"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6DD61E5A"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0B799E93" w14:textId="77777777" w:rsidTr="00826BFB">
        <w:trPr>
          <w:trHeight w:val="603"/>
          <w:tblCellSpacing w:w="0" w:type="dxa"/>
        </w:trPr>
        <w:tc>
          <w:tcPr>
            <w:tcW w:w="567" w:type="dxa"/>
            <w:tcBorders>
              <w:top w:val="single" w:sz="6" w:space="0" w:color="000000"/>
              <w:left w:val="single" w:sz="6" w:space="0" w:color="000000"/>
              <w:bottom w:val="single" w:sz="6" w:space="0" w:color="000000"/>
              <w:right w:val="nil"/>
            </w:tcBorders>
            <w:hideMark/>
          </w:tcPr>
          <w:p w14:paraId="1149B39E" w14:textId="77777777" w:rsidR="00826BFB" w:rsidRPr="00826BFB" w:rsidRDefault="00826BFB" w:rsidP="00826BFB">
            <w:pPr>
              <w:rPr>
                <w:rFonts w:ascii="Times New Roman" w:eastAsia="Times New Roman" w:hAnsi="Times New Roman"/>
                <w:b/>
                <w:sz w:val="24"/>
                <w:szCs w:val="24"/>
              </w:rPr>
            </w:pPr>
            <w:r w:rsidRPr="00826BFB">
              <w:rPr>
                <w:rFonts w:ascii="Times New Roman" w:eastAsia="Times New Roman" w:hAnsi="Times New Roman"/>
                <w:b/>
                <w:sz w:val="24"/>
                <w:szCs w:val="24"/>
              </w:rPr>
              <w:lastRenderedPageBreak/>
              <w:t>13.</w:t>
            </w:r>
          </w:p>
        </w:tc>
        <w:tc>
          <w:tcPr>
            <w:tcW w:w="11340" w:type="dxa"/>
            <w:tcBorders>
              <w:top w:val="single" w:sz="6" w:space="0" w:color="000000"/>
              <w:left w:val="single" w:sz="6" w:space="0" w:color="000000"/>
              <w:bottom w:val="single" w:sz="6" w:space="0" w:color="000000"/>
              <w:right w:val="nil"/>
            </w:tcBorders>
            <w:hideMark/>
          </w:tcPr>
          <w:p w14:paraId="537C77FC" w14:textId="77777777" w:rsidR="00826BFB" w:rsidRPr="00826BFB" w:rsidRDefault="00826BFB" w:rsidP="00BB657F">
            <w:pPr>
              <w:ind w:left="132" w:right="144"/>
              <w:jc w:val="both"/>
              <w:rPr>
                <w:rFonts w:ascii="Times New Roman" w:eastAsia="Times New Roman" w:hAnsi="Times New Roman"/>
                <w:sz w:val="24"/>
                <w:szCs w:val="24"/>
                <w:lang w:val="pl-PL"/>
              </w:rPr>
            </w:pPr>
            <w:bookmarkStart w:id="27" w:name="_Hlk194724820"/>
            <w:r w:rsidRPr="00826BFB">
              <w:rPr>
                <w:rFonts w:ascii="Times New Roman" w:eastAsia="Times New Roman" w:hAnsi="Times New Roman"/>
                <w:sz w:val="24"/>
                <w:szCs w:val="24"/>
                <w:lang w:val="pl-PL"/>
              </w:rPr>
              <w:t>Uczelnia prowadzi dystansową ocenę przydatności zawodowej absolwenta / monitoruje kariery zawodowe absolwentów.</w:t>
            </w:r>
            <w:bookmarkEnd w:id="27"/>
          </w:p>
        </w:tc>
        <w:tc>
          <w:tcPr>
            <w:tcW w:w="1134" w:type="dxa"/>
            <w:tcBorders>
              <w:top w:val="single" w:sz="6" w:space="0" w:color="000000"/>
              <w:left w:val="single" w:sz="6" w:space="0" w:color="000000"/>
              <w:bottom w:val="single" w:sz="6" w:space="0" w:color="000000"/>
              <w:right w:val="nil"/>
            </w:tcBorders>
            <w:vAlign w:val="center"/>
            <w:hideMark/>
          </w:tcPr>
          <w:p w14:paraId="6913D23D"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38756A3E"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19D216D6" w14:textId="77777777" w:rsidTr="00826BFB">
        <w:trPr>
          <w:trHeight w:val="675"/>
          <w:tblCellSpacing w:w="0" w:type="dxa"/>
        </w:trPr>
        <w:tc>
          <w:tcPr>
            <w:tcW w:w="567" w:type="dxa"/>
            <w:tcBorders>
              <w:top w:val="single" w:sz="6" w:space="0" w:color="000000"/>
              <w:left w:val="single" w:sz="6" w:space="0" w:color="000000"/>
              <w:bottom w:val="single" w:sz="6" w:space="0" w:color="000000"/>
              <w:right w:val="nil"/>
            </w:tcBorders>
            <w:hideMark/>
          </w:tcPr>
          <w:p w14:paraId="53C51CE8" w14:textId="77777777" w:rsidR="00826BFB" w:rsidRPr="00826BFB" w:rsidRDefault="00826BFB" w:rsidP="00826BFB">
            <w:pPr>
              <w:rPr>
                <w:rFonts w:ascii="Times New Roman" w:eastAsia="Times New Roman" w:hAnsi="Times New Roman"/>
                <w:b/>
                <w:sz w:val="24"/>
                <w:szCs w:val="24"/>
              </w:rPr>
            </w:pPr>
            <w:r w:rsidRPr="00826BFB">
              <w:rPr>
                <w:rFonts w:ascii="Times New Roman" w:eastAsia="Times New Roman" w:hAnsi="Times New Roman"/>
                <w:b/>
                <w:sz w:val="24"/>
                <w:szCs w:val="24"/>
              </w:rPr>
              <w:t>14.</w:t>
            </w:r>
          </w:p>
        </w:tc>
        <w:tc>
          <w:tcPr>
            <w:tcW w:w="11340" w:type="dxa"/>
            <w:tcBorders>
              <w:top w:val="single" w:sz="6" w:space="0" w:color="000000"/>
              <w:left w:val="single" w:sz="6" w:space="0" w:color="000000"/>
              <w:bottom w:val="single" w:sz="6" w:space="0" w:color="000000"/>
              <w:right w:val="nil"/>
            </w:tcBorders>
            <w:hideMark/>
          </w:tcPr>
          <w:p w14:paraId="4BF2D044" w14:textId="77777777" w:rsidR="00826BFB" w:rsidRPr="00826BFB" w:rsidRDefault="00826BFB" w:rsidP="00BB657F">
            <w:pPr>
              <w:ind w:left="132" w:right="144"/>
              <w:jc w:val="both"/>
              <w:rPr>
                <w:rFonts w:ascii="Times New Roman" w:eastAsia="Times New Roman" w:hAnsi="Times New Roman"/>
                <w:b/>
                <w:bCs/>
                <w:i/>
                <w:iCs/>
                <w:sz w:val="24"/>
                <w:szCs w:val="24"/>
                <w:lang w:val="pl-PL"/>
              </w:rPr>
            </w:pPr>
            <w:bookmarkStart w:id="28" w:name="_Hlk194724833"/>
            <w:r w:rsidRPr="00826BFB">
              <w:rPr>
                <w:rFonts w:ascii="Times New Roman" w:eastAsia="Times New Roman" w:hAnsi="Times New Roman"/>
                <w:sz w:val="24"/>
                <w:szCs w:val="24"/>
                <w:lang w:val="pl-PL"/>
              </w:rPr>
              <w:t xml:space="preserve">Przeprowadzona ocena jakości kształcenia podlega analizie, a jej wyniki są upowszechniane i uwzględniane </w:t>
            </w:r>
            <w:r w:rsidRPr="00826BFB">
              <w:rPr>
                <w:rFonts w:ascii="Times New Roman" w:eastAsia="Times New Roman" w:hAnsi="Times New Roman"/>
                <w:sz w:val="24"/>
                <w:szCs w:val="24"/>
                <w:lang w:val="pl-PL"/>
              </w:rPr>
              <w:br/>
              <w:t xml:space="preserve">w doskonaleniu procesu kształcenia na kierunku pielęgniarstwo. </w:t>
            </w:r>
            <w:bookmarkEnd w:id="28"/>
          </w:p>
        </w:tc>
        <w:tc>
          <w:tcPr>
            <w:tcW w:w="1134" w:type="dxa"/>
            <w:tcBorders>
              <w:top w:val="single" w:sz="6" w:space="0" w:color="000000"/>
              <w:left w:val="single" w:sz="6" w:space="0" w:color="000000"/>
              <w:bottom w:val="single" w:sz="6" w:space="0" w:color="000000"/>
              <w:right w:val="nil"/>
            </w:tcBorders>
            <w:vAlign w:val="center"/>
            <w:hideMark/>
          </w:tcPr>
          <w:p w14:paraId="3D2C8E54"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715D0D3F"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1958570D" w14:textId="77777777" w:rsidTr="002C6AEB">
        <w:trPr>
          <w:trHeight w:val="393"/>
          <w:tblCellSpacing w:w="0" w:type="dxa"/>
        </w:trPr>
        <w:tc>
          <w:tcPr>
            <w:tcW w:w="11907" w:type="dxa"/>
            <w:gridSpan w:val="2"/>
            <w:tcBorders>
              <w:top w:val="single" w:sz="6" w:space="0" w:color="000000"/>
              <w:left w:val="single" w:sz="6" w:space="0" w:color="000000"/>
              <w:bottom w:val="single" w:sz="6" w:space="0" w:color="000000"/>
              <w:right w:val="nil"/>
            </w:tcBorders>
            <w:hideMark/>
          </w:tcPr>
          <w:p w14:paraId="2BC2C76A" w14:textId="77777777" w:rsidR="00826BFB" w:rsidRPr="00497DD6" w:rsidRDefault="00826BFB" w:rsidP="00826BFB">
            <w:pPr>
              <w:rPr>
                <w:rFonts w:ascii="Times New Roman" w:eastAsia="Times New Roman" w:hAnsi="Times New Roman"/>
                <w:sz w:val="28"/>
                <w:szCs w:val="28"/>
                <w:lang w:val="pl-PL"/>
              </w:rPr>
            </w:pPr>
            <w:r w:rsidRPr="00497DD6">
              <w:rPr>
                <w:rFonts w:ascii="Times New Roman" w:eastAsia="Times New Roman" w:hAnsi="Times New Roman"/>
                <w:b/>
                <w:bCs/>
                <w:sz w:val="28"/>
                <w:szCs w:val="28"/>
              </w:rPr>
              <w:t>RAZEM</w:t>
            </w:r>
          </w:p>
        </w:tc>
        <w:tc>
          <w:tcPr>
            <w:tcW w:w="1134" w:type="dxa"/>
            <w:tcBorders>
              <w:top w:val="single" w:sz="6" w:space="0" w:color="000000"/>
              <w:left w:val="single" w:sz="6" w:space="0" w:color="000000"/>
              <w:bottom w:val="single" w:sz="6" w:space="0" w:color="000000"/>
              <w:right w:val="nil"/>
            </w:tcBorders>
            <w:hideMark/>
          </w:tcPr>
          <w:p w14:paraId="6A6905C5" w14:textId="77777777" w:rsidR="00826BFB" w:rsidRPr="00497DD6" w:rsidRDefault="00826BFB" w:rsidP="00826BFB">
            <w:pPr>
              <w:jc w:val="center"/>
              <w:rPr>
                <w:rFonts w:ascii="Times New Roman" w:eastAsia="Times New Roman" w:hAnsi="Times New Roman"/>
                <w:sz w:val="28"/>
                <w:szCs w:val="28"/>
              </w:rPr>
            </w:pPr>
            <w:r w:rsidRPr="00497DD6">
              <w:rPr>
                <w:rFonts w:ascii="Times New Roman" w:eastAsia="Times New Roman" w:hAnsi="Times New Roman"/>
                <w:b/>
                <w:bCs/>
                <w:sz w:val="28"/>
                <w:szCs w:val="28"/>
              </w:rPr>
              <w:t>14 pkt.</w:t>
            </w:r>
          </w:p>
        </w:tc>
        <w:tc>
          <w:tcPr>
            <w:tcW w:w="1479" w:type="dxa"/>
            <w:tcBorders>
              <w:top w:val="single" w:sz="6" w:space="0" w:color="000000"/>
              <w:left w:val="single" w:sz="6" w:space="0" w:color="000000"/>
              <w:bottom w:val="single" w:sz="6" w:space="0" w:color="000000"/>
              <w:right w:val="single" w:sz="6" w:space="0" w:color="000000"/>
            </w:tcBorders>
            <w:vAlign w:val="center"/>
          </w:tcPr>
          <w:p w14:paraId="5A0F55B8" w14:textId="77777777" w:rsidR="00826BFB" w:rsidRPr="00826BFB" w:rsidRDefault="00826BFB" w:rsidP="00826BFB">
            <w:pPr>
              <w:jc w:val="center"/>
              <w:rPr>
                <w:rFonts w:ascii="Times New Roman" w:eastAsia="Times New Roman" w:hAnsi="Times New Roman"/>
                <w:sz w:val="24"/>
                <w:szCs w:val="24"/>
              </w:rPr>
            </w:pPr>
          </w:p>
        </w:tc>
      </w:tr>
      <w:tr w:rsidR="00826BFB" w:rsidRPr="002C6AEB" w14:paraId="5436420C" w14:textId="77777777" w:rsidTr="002C6AEB">
        <w:trPr>
          <w:trHeight w:val="390"/>
          <w:tblCellSpacing w:w="0" w:type="dxa"/>
        </w:trPr>
        <w:tc>
          <w:tcPr>
            <w:tcW w:w="11907" w:type="dxa"/>
            <w:gridSpan w:val="2"/>
            <w:tcBorders>
              <w:top w:val="single" w:sz="6" w:space="0" w:color="000000"/>
              <w:left w:val="single" w:sz="6" w:space="0" w:color="000000"/>
              <w:bottom w:val="single" w:sz="4" w:space="0" w:color="auto"/>
              <w:right w:val="nil"/>
            </w:tcBorders>
            <w:shd w:val="clear" w:color="auto" w:fill="F2F2F2"/>
          </w:tcPr>
          <w:p w14:paraId="6D105414" w14:textId="77777777" w:rsidR="00826BFB" w:rsidRPr="00497DD6" w:rsidRDefault="00826BFB" w:rsidP="00826BFB">
            <w:pPr>
              <w:rPr>
                <w:rFonts w:ascii="Times New Roman" w:eastAsia="Times New Roman" w:hAnsi="Times New Roman"/>
                <w:b/>
                <w:bCs/>
                <w:sz w:val="28"/>
                <w:szCs w:val="28"/>
                <w:lang w:val="pl-PL"/>
              </w:rPr>
            </w:pPr>
            <w:r w:rsidRPr="00497DD6">
              <w:rPr>
                <w:rFonts w:ascii="Times New Roman" w:eastAsia="Times New Roman" w:hAnsi="Times New Roman"/>
                <w:b/>
                <w:bCs/>
                <w:sz w:val="28"/>
                <w:szCs w:val="28"/>
                <w:lang w:val="pl-PL"/>
              </w:rPr>
              <w:t>Razem punktów uzyskanych przez Uczelnię</w:t>
            </w:r>
          </w:p>
          <w:p w14:paraId="2676729C" w14:textId="77777777" w:rsidR="00826BFB" w:rsidRPr="00497DD6" w:rsidRDefault="00826BFB" w:rsidP="00826BFB">
            <w:pPr>
              <w:rPr>
                <w:rFonts w:ascii="Times New Roman" w:eastAsia="Times New Roman" w:hAnsi="Times New Roman"/>
                <w:b/>
                <w:bCs/>
                <w:sz w:val="28"/>
                <w:szCs w:val="28"/>
                <w:lang w:val="pl-PL"/>
              </w:rPr>
            </w:pPr>
          </w:p>
          <w:p w14:paraId="2917A184" w14:textId="77777777" w:rsidR="00826BFB" w:rsidRPr="002C6AEB" w:rsidRDefault="00826BFB" w:rsidP="00826BFB">
            <w:pPr>
              <w:rPr>
                <w:rFonts w:ascii="Times New Roman" w:eastAsia="Times New Roman" w:hAnsi="Times New Roman"/>
                <w:b/>
                <w:bCs/>
                <w:sz w:val="28"/>
                <w:szCs w:val="28"/>
                <w:lang w:val="pl-PL"/>
              </w:rPr>
            </w:pPr>
          </w:p>
        </w:tc>
        <w:tc>
          <w:tcPr>
            <w:tcW w:w="1134" w:type="dxa"/>
            <w:tcBorders>
              <w:top w:val="single" w:sz="6" w:space="0" w:color="000000"/>
              <w:left w:val="single" w:sz="6" w:space="0" w:color="000000"/>
              <w:bottom w:val="single" w:sz="4" w:space="0" w:color="auto"/>
              <w:right w:val="nil"/>
            </w:tcBorders>
            <w:shd w:val="clear" w:color="auto" w:fill="F2F2F2"/>
          </w:tcPr>
          <w:p w14:paraId="0A9C0C70" w14:textId="77777777" w:rsidR="00826BFB" w:rsidRPr="002C6AEB" w:rsidRDefault="00826BFB" w:rsidP="00826BFB">
            <w:pPr>
              <w:jc w:val="center"/>
              <w:rPr>
                <w:rFonts w:ascii="Times New Roman" w:eastAsia="Times New Roman" w:hAnsi="Times New Roman"/>
                <w:b/>
                <w:bCs/>
                <w:sz w:val="24"/>
                <w:szCs w:val="24"/>
                <w:lang w:val="pl-PL"/>
              </w:rPr>
            </w:pPr>
          </w:p>
        </w:tc>
        <w:tc>
          <w:tcPr>
            <w:tcW w:w="1479" w:type="dxa"/>
            <w:tcBorders>
              <w:top w:val="single" w:sz="6" w:space="0" w:color="000000"/>
              <w:left w:val="single" w:sz="6" w:space="0" w:color="000000"/>
              <w:bottom w:val="single" w:sz="4" w:space="0" w:color="auto"/>
              <w:right w:val="single" w:sz="6" w:space="0" w:color="000000"/>
            </w:tcBorders>
            <w:shd w:val="clear" w:color="auto" w:fill="F2F2F2"/>
            <w:vAlign w:val="center"/>
          </w:tcPr>
          <w:p w14:paraId="1F95E31B" w14:textId="77777777" w:rsidR="00826BFB" w:rsidRPr="002C6AEB" w:rsidRDefault="00826BFB" w:rsidP="00826BFB">
            <w:pPr>
              <w:jc w:val="center"/>
              <w:rPr>
                <w:rFonts w:ascii="Times New Roman" w:eastAsia="Times New Roman" w:hAnsi="Times New Roman"/>
                <w:sz w:val="24"/>
                <w:szCs w:val="24"/>
                <w:lang w:val="pl-PL"/>
              </w:rPr>
            </w:pPr>
          </w:p>
        </w:tc>
      </w:tr>
    </w:tbl>
    <w:p w14:paraId="4090ABE3" w14:textId="77777777" w:rsidR="00826BFB" w:rsidRPr="00826BFB" w:rsidRDefault="00826BFB" w:rsidP="00826BFB">
      <w:pPr>
        <w:rPr>
          <w:rFonts w:ascii="Times New Roman" w:eastAsia="Times New Roman" w:hAnsi="Times New Roman"/>
          <w:sz w:val="24"/>
          <w:szCs w:val="24"/>
          <w:lang w:val="pl-PL"/>
        </w:rPr>
      </w:pPr>
    </w:p>
    <w:tbl>
      <w:tblPr>
        <w:tblW w:w="14451" w:type="dxa"/>
        <w:tblCellSpacing w:w="0" w:type="dxa"/>
        <w:tblLayout w:type="fixed"/>
        <w:tblCellMar>
          <w:left w:w="0" w:type="dxa"/>
          <w:right w:w="0" w:type="dxa"/>
        </w:tblCellMar>
        <w:tblLook w:val="04A0" w:firstRow="1" w:lastRow="0" w:firstColumn="1" w:lastColumn="0" w:noHBand="0" w:noVBand="1"/>
      </w:tblPr>
      <w:tblGrid>
        <w:gridCol w:w="735"/>
        <w:gridCol w:w="11187"/>
        <w:gridCol w:w="1134"/>
        <w:gridCol w:w="1395"/>
      </w:tblGrid>
      <w:tr w:rsidR="00826BFB" w:rsidRPr="0039507C" w14:paraId="5B403578" w14:textId="77777777" w:rsidTr="00826BFB">
        <w:trPr>
          <w:trHeight w:val="526"/>
          <w:tblCellSpacing w:w="0" w:type="dxa"/>
        </w:trPr>
        <w:tc>
          <w:tcPr>
            <w:tcW w:w="14451"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4CE07DA0" w14:textId="77777777" w:rsidR="00826BFB" w:rsidRPr="00497DD6" w:rsidRDefault="00826BFB" w:rsidP="00497DD6">
            <w:pPr>
              <w:jc w:val="center"/>
              <w:rPr>
                <w:rFonts w:ascii="Times New Roman" w:eastAsia="Times New Roman" w:hAnsi="Times New Roman"/>
                <w:sz w:val="28"/>
                <w:szCs w:val="28"/>
                <w:lang w:val="pl-PL"/>
              </w:rPr>
            </w:pPr>
            <w:r w:rsidRPr="00497DD6">
              <w:rPr>
                <w:rFonts w:ascii="Times New Roman" w:eastAsia="Times New Roman" w:hAnsi="Times New Roman"/>
                <w:b/>
                <w:sz w:val="28"/>
                <w:szCs w:val="28"/>
                <w:lang w:val="pl-PL"/>
              </w:rPr>
              <w:t>Kryteria dodatkowe do uzyskania akredytacji na okres dłuższy niż 3 lata</w:t>
            </w:r>
          </w:p>
        </w:tc>
      </w:tr>
      <w:tr w:rsidR="00826BFB" w:rsidRPr="00826BFB" w14:paraId="6389A707" w14:textId="77777777" w:rsidTr="00826BFB">
        <w:trPr>
          <w:trHeight w:val="825"/>
          <w:tblCellSpacing w:w="0" w:type="dxa"/>
        </w:trPr>
        <w:tc>
          <w:tcPr>
            <w:tcW w:w="735" w:type="dxa"/>
            <w:tcBorders>
              <w:top w:val="single" w:sz="6" w:space="0" w:color="000000"/>
              <w:left w:val="single" w:sz="6" w:space="0" w:color="000000"/>
              <w:bottom w:val="single" w:sz="6" w:space="0" w:color="000000"/>
              <w:right w:val="nil"/>
            </w:tcBorders>
            <w:hideMark/>
          </w:tcPr>
          <w:p w14:paraId="73EC53B1" w14:textId="4C539D2B" w:rsidR="00497DD6" w:rsidRDefault="00826BFB" w:rsidP="00497DD6">
            <w:pPr>
              <w:jc w:val="center"/>
              <w:rPr>
                <w:rFonts w:ascii="Times New Roman" w:eastAsia="Times New Roman" w:hAnsi="Times New Roman"/>
                <w:b/>
                <w:bCs/>
                <w:sz w:val="24"/>
                <w:szCs w:val="24"/>
              </w:rPr>
            </w:pPr>
            <w:r w:rsidRPr="00826BFB">
              <w:rPr>
                <w:rFonts w:ascii="Times New Roman" w:eastAsia="Times New Roman" w:hAnsi="Times New Roman"/>
                <w:b/>
                <w:bCs/>
                <w:sz w:val="24"/>
                <w:szCs w:val="24"/>
              </w:rPr>
              <w:t>15.</w:t>
            </w:r>
          </w:p>
          <w:p w14:paraId="49502E56" w14:textId="1BB117D7" w:rsidR="00826BFB" w:rsidRPr="00826BFB" w:rsidRDefault="00826BFB" w:rsidP="00497DD6">
            <w:pPr>
              <w:jc w:val="center"/>
              <w:rPr>
                <w:rFonts w:ascii="Times New Roman" w:eastAsia="Times New Roman" w:hAnsi="Times New Roman"/>
                <w:b/>
                <w:bCs/>
                <w:sz w:val="24"/>
                <w:szCs w:val="24"/>
              </w:rPr>
            </w:pPr>
            <w:r w:rsidRPr="00826BFB">
              <w:rPr>
                <w:rFonts w:ascii="Times New Roman" w:eastAsia="Times New Roman" w:hAnsi="Times New Roman"/>
                <w:b/>
                <w:bCs/>
                <w:sz w:val="24"/>
                <w:szCs w:val="24"/>
              </w:rPr>
              <w:t>(1.)</w:t>
            </w:r>
          </w:p>
        </w:tc>
        <w:tc>
          <w:tcPr>
            <w:tcW w:w="11187" w:type="dxa"/>
            <w:tcBorders>
              <w:top w:val="single" w:sz="6" w:space="0" w:color="000000"/>
              <w:left w:val="single" w:sz="6" w:space="0" w:color="000000"/>
              <w:bottom w:val="single" w:sz="6" w:space="0" w:color="000000"/>
              <w:right w:val="nil"/>
            </w:tcBorders>
            <w:hideMark/>
          </w:tcPr>
          <w:p w14:paraId="240E68BE" w14:textId="7BFE4831" w:rsidR="00826BFB" w:rsidRPr="00516D0A" w:rsidRDefault="00826BFB" w:rsidP="00085697">
            <w:pPr>
              <w:ind w:left="99" w:right="158"/>
              <w:jc w:val="both"/>
              <w:rPr>
                <w:rFonts w:ascii="Times New Roman" w:eastAsia="Times New Roman" w:hAnsi="Times New Roman"/>
                <w:sz w:val="24"/>
                <w:szCs w:val="24"/>
                <w:lang w:val="pl-PL"/>
              </w:rPr>
            </w:pPr>
            <w:r w:rsidRPr="00516D0A">
              <w:rPr>
                <w:rFonts w:ascii="Times New Roman" w:eastAsia="Times New Roman" w:hAnsi="Times New Roman"/>
                <w:sz w:val="24"/>
                <w:szCs w:val="24"/>
                <w:lang w:val="pl-PL"/>
              </w:rPr>
              <w:t xml:space="preserve">Uczelnia stwarza na ocenianym kierunku możliwość międzynarodowej aktywności nauczycieli akademickich </w:t>
            </w:r>
            <w:r w:rsidRPr="00516D0A">
              <w:rPr>
                <w:rFonts w:ascii="Times New Roman" w:eastAsia="Times New Roman" w:hAnsi="Times New Roman"/>
                <w:sz w:val="24"/>
                <w:szCs w:val="24"/>
                <w:lang w:val="pl-PL"/>
              </w:rPr>
              <w:br/>
              <w:t xml:space="preserve">i studentów oraz prowadzi okresową ocenę tej działalności (wykazanie międzynarodowej aktywności: minimum 1 nauczyciel i 1 student w </w:t>
            </w:r>
            <w:r w:rsidR="00497DD6" w:rsidRPr="00516D0A">
              <w:rPr>
                <w:rFonts w:ascii="Times New Roman" w:eastAsia="Times New Roman" w:hAnsi="Times New Roman"/>
                <w:sz w:val="24"/>
                <w:szCs w:val="24"/>
                <w:lang w:val="pl-PL"/>
              </w:rPr>
              <w:t>3</w:t>
            </w:r>
            <w:r w:rsidR="003225C3" w:rsidRPr="00516D0A">
              <w:rPr>
                <w:rFonts w:ascii="Times New Roman" w:eastAsia="Times New Roman" w:hAnsi="Times New Roman"/>
                <w:sz w:val="24"/>
                <w:szCs w:val="24"/>
                <w:lang w:val="pl-PL"/>
              </w:rPr>
              <w:t>-</w:t>
            </w:r>
            <w:r w:rsidR="00497DD6" w:rsidRPr="00516D0A">
              <w:rPr>
                <w:rFonts w:ascii="Times New Roman" w:eastAsia="Times New Roman" w:hAnsi="Times New Roman"/>
                <w:sz w:val="24"/>
                <w:szCs w:val="24"/>
                <w:lang w:val="pl-PL"/>
              </w:rPr>
              <w:t xml:space="preserve">letnim </w:t>
            </w:r>
            <w:r w:rsidRPr="00516D0A">
              <w:rPr>
                <w:rFonts w:ascii="Times New Roman" w:eastAsia="Times New Roman" w:hAnsi="Times New Roman"/>
                <w:sz w:val="24"/>
                <w:szCs w:val="24"/>
                <w:lang w:val="pl-PL"/>
              </w:rPr>
              <w:t>okresie</w:t>
            </w:r>
            <w:r w:rsidR="00497DD6" w:rsidRPr="00516D0A">
              <w:rPr>
                <w:rFonts w:ascii="Times New Roman" w:eastAsia="Times New Roman" w:hAnsi="Times New Roman"/>
                <w:sz w:val="24"/>
                <w:szCs w:val="24"/>
                <w:lang w:val="pl-PL"/>
              </w:rPr>
              <w:t xml:space="preserve"> oceny / minimum 2 nauczycieli i 2 studentów w 4 i 5-letnim okresie </w:t>
            </w:r>
            <w:r w:rsidR="003225C3" w:rsidRPr="00516D0A">
              <w:rPr>
                <w:rFonts w:ascii="Times New Roman" w:eastAsia="Times New Roman" w:hAnsi="Times New Roman"/>
                <w:sz w:val="24"/>
                <w:szCs w:val="24"/>
                <w:lang w:val="pl-PL"/>
              </w:rPr>
              <w:t>oceny)</w:t>
            </w:r>
            <w:r w:rsidRPr="00516D0A">
              <w:rPr>
                <w:rFonts w:ascii="Times New Roman" w:eastAsia="Times New Roman" w:hAnsi="Times New Roman"/>
                <w:sz w:val="24"/>
                <w:szCs w:val="24"/>
                <w:lang w:val="pl-PL"/>
              </w:rPr>
              <w:t xml:space="preserve">, udokumentowane.  </w:t>
            </w:r>
          </w:p>
        </w:tc>
        <w:tc>
          <w:tcPr>
            <w:tcW w:w="1134" w:type="dxa"/>
            <w:tcBorders>
              <w:top w:val="single" w:sz="6" w:space="0" w:color="000000"/>
              <w:left w:val="single" w:sz="6" w:space="0" w:color="000000"/>
              <w:bottom w:val="single" w:sz="6" w:space="0" w:color="000000"/>
              <w:right w:val="nil"/>
            </w:tcBorders>
            <w:vAlign w:val="center"/>
            <w:hideMark/>
          </w:tcPr>
          <w:p w14:paraId="57D51026"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395" w:type="dxa"/>
            <w:tcBorders>
              <w:top w:val="single" w:sz="6" w:space="0" w:color="000000"/>
              <w:left w:val="single" w:sz="6" w:space="0" w:color="000000"/>
              <w:bottom w:val="single" w:sz="6" w:space="0" w:color="000000"/>
              <w:right w:val="single" w:sz="6" w:space="0" w:color="000000"/>
            </w:tcBorders>
            <w:vAlign w:val="center"/>
            <w:hideMark/>
          </w:tcPr>
          <w:p w14:paraId="23D95474"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3773FC88" w14:textId="77777777" w:rsidTr="00826BFB">
        <w:trPr>
          <w:trHeight w:val="639"/>
          <w:tblCellSpacing w:w="0" w:type="dxa"/>
        </w:trPr>
        <w:tc>
          <w:tcPr>
            <w:tcW w:w="735" w:type="dxa"/>
            <w:tcBorders>
              <w:top w:val="single" w:sz="6" w:space="0" w:color="000000"/>
              <w:left w:val="single" w:sz="6" w:space="0" w:color="000000"/>
              <w:bottom w:val="single" w:sz="6" w:space="0" w:color="000000"/>
              <w:right w:val="nil"/>
            </w:tcBorders>
            <w:hideMark/>
          </w:tcPr>
          <w:p w14:paraId="32D99CEC" w14:textId="77777777" w:rsidR="00826BFB" w:rsidRPr="00826BFB" w:rsidRDefault="00826BFB" w:rsidP="00497DD6">
            <w:pPr>
              <w:jc w:val="center"/>
              <w:rPr>
                <w:rFonts w:ascii="Times New Roman" w:eastAsia="Times New Roman" w:hAnsi="Times New Roman"/>
                <w:b/>
                <w:bCs/>
                <w:sz w:val="24"/>
                <w:szCs w:val="24"/>
                <w:lang w:val="pl-PL"/>
              </w:rPr>
            </w:pPr>
            <w:r w:rsidRPr="00826BFB">
              <w:rPr>
                <w:rFonts w:ascii="Times New Roman" w:eastAsia="Times New Roman" w:hAnsi="Times New Roman"/>
                <w:b/>
                <w:bCs/>
                <w:sz w:val="24"/>
                <w:szCs w:val="24"/>
                <w:lang w:val="pl-PL"/>
              </w:rPr>
              <w:t>16.</w:t>
            </w:r>
            <w:r w:rsidRPr="00826BFB">
              <w:rPr>
                <w:rFonts w:ascii="Times New Roman" w:eastAsia="Times New Roman" w:hAnsi="Times New Roman"/>
                <w:b/>
                <w:bCs/>
                <w:sz w:val="24"/>
                <w:szCs w:val="24"/>
                <w:lang w:val="pl-PL"/>
              </w:rPr>
              <w:br/>
              <w:t>(2.)</w:t>
            </w:r>
          </w:p>
        </w:tc>
        <w:tc>
          <w:tcPr>
            <w:tcW w:w="11187" w:type="dxa"/>
            <w:tcBorders>
              <w:top w:val="single" w:sz="6" w:space="0" w:color="000000"/>
              <w:left w:val="single" w:sz="6" w:space="0" w:color="000000"/>
              <w:bottom w:val="single" w:sz="6" w:space="0" w:color="000000"/>
              <w:right w:val="nil"/>
            </w:tcBorders>
            <w:hideMark/>
          </w:tcPr>
          <w:p w14:paraId="6165DA5B" w14:textId="77777777" w:rsidR="00826BFB" w:rsidRPr="00516D0A" w:rsidRDefault="00826BFB" w:rsidP="00085697">
            <w:pPr>
              <w:ind w:left="99" w:right="158"/>
              <w:jc w:val="both"/>
              <w:rPr>
                <w:rFonts w:ascii="Times New Roman" w:eastAsia="Times New Roman" w:hAnsi="Times New Roman"/>
                <w:i/>
                <w:iCs/>
                <w:sz w:val="24"/>
                <w:szCs w:val="24"/>
                <w:lang w:val="pl-PL"/>
              </w:rPr>
            </w:pPr>
            <w:r w:rsidRPr="00516D0A">
              <w:rPr>
                <w:rFonts w:ascii="Times New Roman" w:eastAsia="Times New Roman" w:hAnsi="Times New Roman"/>
                <w:sz w:val="24"/>
                <w:szCs w:val="24"/>
                <w:lang w:val="pl-PL"/>
              </w:rPr>
              <w:t>Uczelnia prowadzi dokumentację wszystkich działań realizowanych w procesie doskonalenia jakości kształcenia na ocenianym kierunku.</w:t>
            </w:r>
          </w:p>
        </w:tc>
        <w:tc>
          <w:tcPr>
            <w:tcW w:w="1134" w:type="dxa"/>
            <w:tcBorders>
              <w:top w:val="single" w:sz="6" w:space="0" w:color="000000"/>
              <w:left w:val="single" w:sz="6" w:space="0" w:color="000000"/>
              <w:bottom w:val="single" w:sz="6" w:space="0" w:color="000000"/>
              <w:right w:val="nil"/>
            </w:tcBorders>
            <w:vAlign w:val="center"/>
            <w:hideMark/>
          </w:tcPr>
          <w:p w14:paraId="1B76BFFC"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395" w:type="dxa"/>
            <w:tcBorders>
              <w:top w:val="single" w:sz="6" w:space="0" w:color="000000"/>
              <w:left w:val="single" w:sz="6" w:space="0" w:color="000000"/>
              <w:bottom w:val="single" w:sz="6" w:space="0" w:color="000000"/>
              <w:right w:val="single" w:sz="6" w:space="0" w:color="000000"/>
            </w:tcBorders>
            <w:vAlign w:val="center"/>
            <w:hideMark/>
          </w:tcPr>
          <w:p w14:paraId="35AFE1BE"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4BE1ECA1" w14:textId="77777777" w:rsidTr="00826BFB">
        <w:trPr>
          <w:trHeight w:val="1271"/>
          <w:tblCellSpacing w:w="0" w:type="dxa"/>
        </w:trPr>
        <w:tc>
          <w:tcPr>
            <w:tcW w:w="735" w:type="dxa"/>
            <w:tcBorders>
              <w:top w:val="single" w:sz="6" w:space="0" w:color="000000"/>
              <w:left w:val="single" w:sz="6" w:space="0" w:color="000000"/>
              <w:bottom w:val="single" w:sz="6" w:space="0" w:color="000000"/>
              <w:right w:val="nil"/>
            </w:tcBorders>
            <w:hideMark/>
          </w:tcPr>
          <w:p w14:paraId="3A989B2D" w14:textId="3EC15BCE" w:rsidR="00497DD6" w:rsidRDefault="00826BFB" w:rsidP="00497DD6">
            <w:pPr>
              <w:jc w:val="center"/>
              <w:rPr>
                <w:rFonts w:ascii="Times New Roman" w:eastAsia="Times New Roman" w:hAnsi="Times New Roman"/>
                <w:b/>
                <w:bCs/>
                <w:sz w:val="24"/>
                <w:szCs w:val="24"/>
              </w:rPr>
            </w:pPr>
            <w:r w:rsidRPr="00826BFB">
              <w:rPr>
                <w:rFonts w:ascii="Times New Roman" w:eastAsia="Times New Roman" w:hAnsi="Times New Roman"/>
                <w:b/>
                <w:bCs/>
                <w:sz w:val="24"/>
                <w:szCs w:val="24"/>
              </w:rPr>
              <w:t>17.</w:t>
            </w:r>
          </w:p>
          <w:p w14:paraId="77ABC452" w14:textId="37686287" w:rsidR="00826BFB" w:rsidRPr="00826BFB" w:rsidRDefault="00826BFB" w:rsidP="00497DD6">
            <w:pPr>
              <w:jc w:val="center"/>
              <w:rPr>
                <w:rFonts w:ascii="Times New Roman" w:eastAsia="Times New Roman" w:hAnsi="Times New Roman"/>
                <w:b/>
                <w:bCs/>
                <w:sz w:val="24"/>
                <w:szCs w:val="24"/>
              </w:rPr>
            </w:pPr>
            <w:r w:rsidRPr="00826BFB">
              <w:rPr>
                <w:rFonts w:ascii="Times New Roman" w:eastAsia="Times New Roman" w:hAnsi="Times New Roman"/>
                <w:b/>
                <w:bCs/>
                <w:sz w:val="24"/>
                <w:szCs w:val="24"/>
              </w:rPr>
              <w:t>(3.)</w:t>
            </w:r>
          </w:p>
        </w:tc>
        <w:tc>
          <w:tcPr>
            <w:tcW w:w="11187" w:type="dxa"/>
            <w:tcBorders>
              <w:top w:val="single" w:sz="6" w:space="0" w:color="000000"/>
              <w:left w:val="single" w:sz="6" w:space="0" w:color="000000"/>
              <w:bottom w:val="single" w:sz="6" w:space="0" w:color="000000"/>
              <w:right w:val="nil"/>
            </w:tcBorders>
            <w:shd w:val="clear" w:color="auto" w:fill="FFFFFF"/>
            <w:hideMark/>
          </w:tcPr>
          <w:p w14:paraId="1397729B" w14:textId="207300DA" w:rsidR="00826BFB" w:rsidRPr="00516D0A" w:rsidRDefault="00826BFB" w:rsidP="00085697">
            <w:pPr>
              <w:ind w:left="99" w:right="158"/>
              <w:jc w:val="both"/>
              <w:rPr>
                <w:rFonts w:ascii="Times New Roman" w:eastAsia="Times New Roman" w:hAnsi="Times New Roman"/>
                <w:sz w:val="24"/>
                <w:szCs w:val="24"/>
                <w:lang w:val="pl-PL"/>
              </w:rPr>
            </w:pPr>
            <w:r w:rsidRPr="00516D0A">
              <w:rPr>
                <w:rFonts w:ascii="Times New Roman" w:eastAsia="Times New Roman" w:hAnsi="Times New Roman"/>
                <w:sz w:val="24"/>
                <w:szCs w:val="24"/>
                <w:lang w:val="pl-PL"/>
              </w:rPr>
              <w:t xml:space="preserve">Na kierunku pielęgniarstwo o profilu praktycznym działają studenckie koła naukowe (SKN). Wyniki działalności SKN są upowszechniane w formie prezentacji na konferencjach i/ lub publikacji autorstwa lub współautorstwa studentów (wykazanie co najmniej 1 aktywności studentów studiów pierwszego stopnia w </w:t>
            </w:r>
            <w:r w:rsidR="00497DD6" w:rsidRPr="00516D0A">
              <w:rPr>
                <w:rFonts w:ascii="Times New Roman" w:eastAsia="Times New Roman" w:hAnsi="Times New Roman"/>
                <w:sz w:val="24"/>
                <w:szCs w:val="24"/>
                <w:lang w:val="pl-PL"/>
              </w:rPr>
              <w:t xml:space="preserve">3-letnim </w:t>
            </w:r>
            <w:r w:rsidRPr="00516D0A">
              <w:rPr>
                <w:rFonts w:ascii="Times New Roman" w:eastAsia="Times New Roman" w:hAnsi="Times New Roman"/>
                <w:sz w:val="24"/>
                <w:szCs w:val="24"/>
                <w:lang w:val="pl-PL"/>
              </w:rPr>
              <w:t>okresie oceny</w:t>
            </w:r>
            <w:r w:rsidR="00497DD6" w:rsidRPr="00516D0A">
              <w:rPr>
                <w:rFonts w:ascii="Times New Roman" w:eastAsia="Times New Roman" w:hAnsi="Times New Roman"/>
                <w:sz w:val="24"/>
                <w:szCs w:val="24"/>
                <w:lang w:val="pl-PL"/>
              </w:rPr>
              <w:t xml:space="preserve"> / wykazanie co najmniej 2 aktywności studentów studiów pierwszego stopnia w 4 i 5-letnim okresie ocen</w:t>
            </w:r>
            <w:r w:rsidR="003225C3" w:rsidRPr="00516D0A">
              <w:rPr>
                <w:rFonts w:ascii="Times New Roman" w:eastAsia="Times New Roman" w:hAnsi="Times New Roman"/>
                <w:sz w:val="24"/>
                <w:szCs w:val="24"/>
                <w:lang w:val="pl-PL"/>
              </w:rPr>
              <w:t>y)</w:t>
            </w:r>
            <w:r w:rsidR="00497DD6" w:rsidRPr="00516D0A">
              <w:rPr>
                <w:rFonts w:ascii="Times New Roman" w:eastAsia="Times New Roman" w:hAnsi="Times New Roman"/>
                <w:sz w:val="24"/>
                <w:szCs w:val="24"/>
                <w:lang w:val="pl-PL"/>
              </w:rPr>
              <w:t xml:space="preserve">, </w:t>
            </w:r>
            <w:r w:rsidRPr="00516D0A">
              <w:rPr>
                <w:rFonts w:ascii="Times New Roman" w:eastAsia="Times New Roman" w:hAnsi="Times New Roman"/>
                <w:sz w:val="24"/>
                <w:szCs w:val="24"/>
                <w:lang w:val="pl-PL"/>
              </w:rPr>
              <w:t>udokumentowane.</w:t>
            </w:r>
          </w:p>
        </w:tc>
        <w:tc>
          <w:tcPr>
            <w:tcW w:w="1134" w:type="dxa"/>
            <w:tcBorders>
              <w:top w:val="single" w:sz="6" w:space="0" w:color="000000"/>
              <w:left w:val="single" w:sz="6" w:space="0" w:color="000000"/>
              <w:bottom w:val="single" w:sz="6" w:space="0" w:color="000000"/>
              <w:right w:val="nil"/>
            </w:tcBorders>
            <w:vAlign w:val="center"/>
            <w:hideMark/>
          </w:tcPr>
          <w:p w14:paraId="34145EAE"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395" w:type="dxa"/>
            <w:tcBorders>
              <w:top w:val="single" w:sz="6" w:space="0" w:color="000000"/>
              <w:left w:val="single" w:sz="4" w:space="0" w:color="auto"/>
              <w:bottom w:val="single" w:sz="6" w:space="0" w:color="000000"/>
              <w:right w:val="single" w:sz="6" w:space="0" w:color="000000"/>
            </w:tcBorders>
            <w:vAlign w:val="center"/>
            <w:hideMark/>
          </w:tcPr>
          <w:p w14:paraId="0C80FFCC"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75DA4C8F" w14:textId="77777777" w:rsidTr="00826BFB">
        <w:trPr>
          <w:trHeight w:val="825"/>
          <w:tblCellSpacing w:w="0" w:type="dxa"/>
        </w:trPr>
        <w:tc>
          <w:tcPr>
            <w:tcW w:w="735" w:type="dxa"/>
            <w:tcBorders>
              <w:top w:val="single" w:sz="6" w:space="0" w:color="000000"/>
              <w:left w:val="single" w:sz="6" w:space="0" w:color="000000"/>
              <w:bottom w:val="single" w:sz="6" w:space="0" w:color="000000"/>
              <w:right w:val="nil"/>
            </w:tcBorders>
            <w:hideMark/>
          </w:tcPr>
          <w:p w14:paraId="2B19ED14" w14:textId="1AEBB7DE" w:rsidR="00497DD6" w:rsidRDefault="00826BFB" w:rsidP="00497DD6">
            <w:pPr>
              <w:jc w:val="center"/>
              <w:rPr>
                <w:rFonts w:ascii="Times New Roman" w:eastAsia="Times New Roman" w:hAnsi="Times New Roman"/>
                <w:b/>
                <w:bCs/>
                <w:sz w:val="24"/>
                <w:szCs w:val="24"/>
              </w:rPr>
            </w:pPr>
            <w:r w:rsidRPr="00826BFB">
              <w:rPr>
                <w:rFonts w:ascii="Times New Roman" w:eastAsia="Times New Roman" w:hAnsi="Times New Roman"/>
                <w:b/>
                <w:bCs/>
                <w:sz w:val="24"/>
                <w:szCs w:val="24"/>
              </w:rPr>
              <w:t>18.</w:t>
            </w:r>
          </w:p>
          <w:p w14:paraId="353FCD2E" w14:textId="0B85E7CA" w:rsidR="00826BFB" w:rsidRPr="00826BFB" w:rsidRDefault="00826BFB" w:rsidP="00497DD6">
            <w:pPr>
              <w:jc w:val="center"/>
              <w:rPr>
                <w:rFonts w:ascii="Times New Roman" w:eastAsia="Times New Roman" w:hAnsi="Times New Roman"/>
                <w:b/>
                <w:bCs/>
                <w:sz w:val="24"/>
                <w:szCs w:val="24"/>
              </w:rPr>
            </w:pPr>
            <w:r w:rsidRPr="00826BFB">
              <w:rPr>
                <w:rFonts w:ascii="Times New Roman" w:eastAsia="Times New Roman" w:hAnsi="Times New Roman"/>
                <w:b/>
                <w:bCs/>
                <w:sz w:val="24"/>
                <w:szCs w:val="24"/>
              </w:rPr>
              <w:t>(4.)</w:t>
            </w:r>
          </w:p>
        </w:tc>
        <w:tc>
          <w:tcPr>
            <w:tcW w:w="11187" w:type="dxa"/>
            <w:tcBorders>
              <w:top w:val="single" w:sz="6" w:space="0" w:color="000000"/>
              <w:left w:val="single" w:sz="6" w:space="0" w:color="000000"/>
              <w:bottom w:val="single" w:sz="6" w:space="0" w:color="000000"/>
              <w:right w:val="nil"/>
            </w:tcBorders>
            <w:hideMark/>
          </w:tcPr>
          <w:p w14:paraId="6BAF3EBE" w14:textId="017F00C3" w:rsidR="00826BFB" w:rsidRPr="00516D0A" w:rsidRDefault="00826BFB" w:rsidP="00085697">
            <w:pPr>
              <w:ind w:left="99" w:right="158"/>
              <w:jc w:val="both"/>
              <w:rPr>
                <w:rFonts w:ascii="Times New Roman" w:eastAsia="Times New Roman" w:hAnsi="Times New Roman"/>
                <w:i/>
                <w:iCs/>
                <w:sz w:val="24"/>
                <w:szCs w:val="24"/>
                <w:lang w:val="pl-PL"/>
              </w:rPr>
            </w:pPr>
            <w:r w:rsidRPr="00516D0A">
              <w:rPr>
                <w:rFonts w:ascii="Times New Roman" w:eastAsia="Times New Roman" w:hAnsi="Times New Roman"/>
                <w:sz w:val="24"/>
                <w:szCs w:val="24"/>
                <w:lang w:val="pl-PL"/>
              </w:rPr>
              <w:t xml:space="preserve">Na kierunku pielęgniarstwo są organizowane sympozja, konferencje naukowe o zasięgu krajowym i / lub zagranicznym (wymagana minimum 1 aktywność w </w:t>
            </w:r>
            <w:r w:rsidR="00497DD6" w:rsidRPr="00516D0A">
              <w:rPr>
                <w:rFonts w:ascii="Times New Roman" w:eastAsia="Times New Roman" w:hAnsi="Times New Roman"/>
                <w:sz w:val="24"/>
                <w:szCs w:val="24"/>
                <w:lang w:val="pl-PL"/>
              </w:rPr>
              <w:t>3-letnim okresie ocen</w:t>
            </w:r>
            <w:r w:rsidR="003225C3" w:rsidRPr="00516D0A">
              <w:rPr>
                <w:rFonts w:ascii="Times New Roman" w:eastAsia="Times New Roman" w:hAnsi="Times New Roman"/>
                <w:sz w:val="24"/>
                <w:szCs w:val="24"/>
                <w:lang w:val="pl-PL"/>
              </w:rPr>
              <w:t>y</w:t>
            </w:r>
            <w:r w:rsidR="00497DD6" w:rsidRPr="00516D0A">
              <w:rPr>
                <w:rFonts w:ascii="Times New Roman" w:eastAsia="Times New Roman" w:hAnsi="Times New Roman"/>
                <w:sz w:val="24"/>
                <w:szCs w:val="24"/>
                <w:lang w:val="pl-PL"/>
              </w:rPr>
              <w:t xml:space="preserve"> /wymagane minimum 2 aktywności w 4 i 5-letnim okresie ocen</w:t>
            </w:r>
            <w:r w:rsidR="003225C3" w:rsidRPr="00516D0A">
              <w:rPr>
                <w:rFonts w:ascii="Times New Roman" w:eastAsia="Times New Roman" w:hAnsi="Times New Roman"/>
                <w:sz w:val="24"/>
                <w:szCs w:val="24"/>
                <w:lang w:val="pl-PL"/>
              </w:rPr>
              <w:t>y)</w:t>
            </w:r>
            <w:r w:rsidRPr="00516D0A">
              <w:rPr>
                <w:rFonts w:ascii="Times New Roman" w:eastAsia="Times New Roman" w:hAnsi="Times New Roman"/>
                <w:sz w:val="24"/>
                <w:szCs w:val="24"/>
                <w:lang w:val="pl-PL"/>
              </w:rPr>
              <w:t>, udokumentowana.</w:t>
            </w:r>
          </w:p>
        </w:tc>
        <w:tc>
          <w:tcPr>
            <w:tcW w:w="1134" w:type="dxa"/>
            <w:tcBorders>
              <w:top w:val="single" w:sz="6" w:space="0" w:color="000000"/>
              <w:left w:val="single" w:sz="6" w:space="0" w:color="000000"/>
              <w:bottom w:val="single" w:sz="6" w:space="0" w:color="000000"/>
              <w:right w:val="nil"/>
            </w:tcBorders>
            <w:vAlign w:val="center"/>
            <w:hideMark/>
          </w:tcPr>
          <w:p w14:paraId="3D06E17B"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395" w:type="dxa"/>
            <w:tcBorders>
              <w:top w:val="single" w:sz="6" w:space="0" w:color="000000"/>
              <w:left w:val="single" w:sz="4" w:space="0" w:color="auto"/>
              <w:bottom w:val="single" w:sz="6" w:space="0" w:color="000000"/>
              <w:right w:val="single" w:sz="6" w:space="0" w:color="000000"/>
            </w:tcBorders>
            <w:vAlign w:val="center"/>
            <w:hideMark/>
          </w:tcPr>
          <w:p w14:paraId="4C04F93C"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7D6CA946" w14:textId="77777777" w:rsidTr="00826BFB">
        <w:trPr>
          <w:trHeight w:val="825"/>
          <w:tblCellSpacing w:w="0" w:type="dxa"/>
        </w:trPr>
        <w:tc>
          <w:tcPr>
            <w:tcW w:w="735" w:type="dxa"/>
            <w:tcBorders>
              <w:top w:val="single" w:sz="6" w:space="0" w:color="000000"/>
              <w:left w:val="single" w:sz="6" w:space="0" w:color="000000"/>
              <w:bottom w:val="single" w:sz="6" w:space="0" w:color="000000"/>
              <w:right w:val="nil"/>
            </w:tcBorders>
            <w:hideMark/>
          </w:tcPr>
          <w:p w14:paraId="135AC12A" w14:textId="5FF984CE" w:rsidR="00497DD6" w:rsidRDefault="00826BFB" w:rsidP="00497DD6">
            <w:pPr>
              <w:jc w:val="center"/>
              <w:rPr>
                <w:rFonts w:ascii="Times New Roman" w:eastAsia="Times New Roman" w:hAnsi="Times New Roman"/>
                <w:b/>
                <w:bCs/>
                <w:sz w:val="24"/>
                <w:szCs w:val="24"/>
              </w:rPr>
            </w:pPr>
            <w:r w:rsidRPr="00826BFB">
              <w:rPr>
                <w:rFonts w:ascii="Times New Roman" w:eastAsia="Times New Roman" w:hAnsi="Times New Roman"/>
                <w:b/>
                <w:bCs/>
                <w:sz w:val="24"/>
                <w:szCs w:val="24"/>
              </w:rPr>
              <w:t>19.</w:t>
            </w:r>
          </w:p>
          <w:p w14:paraId="52B7FB04" w14:textId="1CA8D0B0" w:rsidR="00826BFB" w:rsidRPr="00826BFB" w:rsidRDefault="00826BFB" w:rsidP="00497DD6">
            <w:pPr>
              <w:jc w:val="center"/>
              <w:rPr>
                <w:rFonts w:ascii="Times New Roman" w:eastAsia="Times New Roman" w:hAnsi="Times New Roman"/>
                <w:b/>
                <w:bCs/>
                <w:sz w:val="24"/>
                <w:szCs w:val="24"/>
              </w:rPr>
            </w:pPr>
            <w:r w:rsidRPr="00826BFB">
              <w:rPr>
                <w:rFonts w:ascii="Times New Roman" w:eastAsia="Times New Roman" w:hAnsi="Times New Roman"/>
                <w:b/>
                <w:bCs/>
                <w:sz w:val="24"/>
                <w:szCs w:val="24"/>
              </w:rPr>
              <w:t>(5.)</w:t>
            </w:r>
          </w:p>
        </w:tc>
        <w:tc>
          <w:tcPr>
            <w:tcW w:w="11187" w:type="dxa"/>
            <w:tcBorders>
              <w:top w:val="single" w:sz="6" w:space="0" w:color="000000"/>
              <w:left w:val="single" w:sz="6" w:space="0" w:color="000000"/>
              <w:bottom w:val="single" w:sz="6" w:space="0" w:color="000000"/>
              <w:right w:val="nil"/>
            </w:tcBorders>
            <w:hideMark/>
          </w:tcPr>
          <w:p w14:paraId="7725A609" w14:textId="77777777" w:rsidR="00826BFB" w:rsidRPr="00516D0A" w:rsidRDefault="00826BFB" w:rsidP="00085697">
            <w:pPr>
              <w:ind w:left="99" w:right="158"/>
              <w:jc w:val="both"/>
              <w:rPr>
                <w:rFonts w:ascii="Times New Roman" w:eastAsia="Times New Roman" w:hAnsi="Times New Roman"/>
                <w:sz w:val="24"/>
                <w:szCs w:val="24"/>
                <w:lang w:val="pl-PL"/>
              </w:rPr>
            </w:pPr>
            <w:r w:rsidRPr="00516D0A">
              <w:rPr>
                <w:rFonts w:ascii="Times New Roman" w:eastAsia="Times New Roman" w:hAnsi="Times New Roman"/>
                <w:sz w:val="24"/>
                <w:szCs w:val="24"/>
                <w:lang w:val="pl-PL"/>
              </w:rPr>
              <w:t>Inna działalność w ramach ocenianego kierunku, np. na rzecz środowiska lokalnego/ współpraca z innymi  uczelniami/ wdrażane innowacje na kierunku pielęgniarstwo.</w:t>
            </w:r>
          </w:p>
        </w:tc>
        <w:tc>
          <w:tcPr>
            <w:tcW w:w="1134" w:type="dxa"/>
            <w:tcBorders>
              <w:top w:val="single" w:sz="6" w:space="0" w:color="000000"/>
              <w:left w:val="single" w:sz="6" w:space="0" w:color="000000"/>
              <w:bottom w:val="single" w:sz="6" w:space="0" w:color="000000"/>
              <w:right w:val="nil"/>
            </w:tcBorders>
            <w:vAlign w:val="center"/>
            <w:hideMark/>
          </w:tcPr>
          <w:p w14:paraId="7A5FA273"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395" w:type="dxa"/>
            <w:tcBorders>
              <w:top w:val="single" w:sz="6" w:space="0" w:color="000000"/>
              <w:left w:val="single" w:sz="4" w:space="0" w:color="auto"/>
              <w:bottom w:val="single" w:sz="6" w:space="0" w:color="000000"/>
              <w:right w:val="single" w:sz="6" w:space="0" w:color="000000"/>
            </w:tcBorders>
            <w:vAlign w:val="center"/>
            <w:hideMark/>
          </w:tcPr>
          <w:p w14:paraId="41E8074B" w14:textId="77777777" w:rsidR="00826BFB" w:rsidRPr="00826BFB" w:rsidRDefault="00826BFB" w:rsidP="00826BFB">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826BFB" w:rsidRPr="00826BFB" w14:paraId="71D913DC" w14:textId="77777777" w:rsidTr="00497DD6">
        <w:trPr>
          <w:trHeight w:val="419"/>
          <w:tblCellSpacing w:w="0" w:type="dxa"/>
        </w:trPr>
        <w:tc>
          <w:tcPr>
            <w:tcW w:w="11922" w:type="dxa"/>
            <w:gridSpan w:val="2"/>
            <w:tcBorders>
              <w:top w:val="single" w:sz="4" w:space="0" w:color="auto"/>
              <w:left w:val="single" w:sz="4" w:space="0" w:color="auto"/>
              <w:bottom w:val="single" w:sz="4" w:space="0" w:color="auto"/>
              <w:right w:val="single" w:sz="4" w:space="0" w:color="auto"/>
            </w:tcBorders>
            <w:hideMark/>
          </w:tcPr>
          <w:p w14:paraId="4CA6EB40" w14:textId="77777777" w:rsidR="00826BFB" w:rsidRPr="00497DD6" w:rsidRDefault="00826BFB" w:rsidP="00826BFB">
            <w:pPr>
              <w:rPr>
                <w:rFonts w:ascii="Times New Roman" w:eastAsia="Times New Roman" w:hAnsi="Times New Roman"/>
                <w:sz w:val="28"/>
                <w:szCs w:val="28"/>
                <w:lang w:val="pl-PL"/>
              </w:rPr>
            </w:pPr>
            <w:r w:rsidRPr="00497DD6">
              <w:rPr>
                <w:rFonts w:ascii="Times New Roman" w:eastAsia="Times New Roman" w:hAnsi="Times New Roman"/>
                <w:b/>
                <w:sz w:val="28"/>
                <w:szCs w:val="28"/>
                <w:lang w:val="pl-PL"/>
              </w:rPr>
              <w:t>RAZEM  punktów możliwych do uzyskania za kryteria dodatkowe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BC3CD" w14:textId="77777777" w:rsidR="00826BFB" w:rsidRPr="00497DD6" w:rsidRDefault="00826BFB" w:rsidP="00826BFB">
            <w:pPr>
              <w:jc w:val="center"/>
              <w:rPr>
                <w:rFonts w:ascii="Times New Roman" w:eastAsia="Times New Roman" w:hAnsi="Times New Roman"/>
                <w:sz w:val="28"/>
                <w:szCs w:val="28"/>
              </w:rPr>
            </w:pPr>
            <w:r w:rsidRPr="00497DD6">
              <w:rPr>
                <w:rFonts w:ascii="Times New Roman" w:eastAsia="Times New Roman" w:hAnsi="Times New Roman"/>
                <w:b/>
                <w:sz w:val="28"/>
                <w:szCs w:val="28"/>
              </w:rPr>
              <w:t>5 pkt.</w:t>
            </w:r>
          </w:p>
        </w:tc>
        <w:tc>
          <w:tcPr>
            <w:tcW w:w="1395" w:type="dxa"/>
            <w:tcBorders>
              <w:top w:val="single" w:sz="4" w:space="0" w:color="auto"/>
              <w:left w:val="single" w:sz="4" w:space="0" w:color="auto"/>
              <w:bottom w:val="single" w:sz="4" w:space="0" w:color="auto"/>
              <w:right w:val="single" w:sz="4" w:space="0" w:color="auto"/>
            </w:tcBorders>
            <w:vAlign w:val="center"/>
          </w:tcPr>
          <w:p w14:paraId="04B3693E" w14:textId="77777777" w:rsidR="00826BFB" w:rsidRPr="00497DD6" w:rsidRDefault="00826BFB" w:rsidP="00826BFB">
            <w:pPr>
              <w:jc w:val="center"/>
              <w:rPr>
                <w:rFonts w:ascii="Times New Roman" w:eastAsia="Times New Roman" w:hAnsi="Times New Roman"/>
                <w:sz w:val="28"/>
                <w:szCs w:val="28"/>
              </w:rPr>
            </w:pPr>
          </w:p>
        </w:tc>
      </w:tr>
      <w:tr w:rsidR="00826BFB" w:rsidRPr="0039507C" w14:paraId="14C4F12A" w14:textId="77777777" w:rsidTr="00497DD6">
        <w:trPr>
          <w:trHeight w:val="254"/>
          <w:tblCellSpacing w:w="0" w:type="dxa"/>
        </w:trPr>
        <w:tc>
          <w:tcPr>
            <w:tcW w:w="11922"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FDBE2CC" w14:textId="77777777" w:rsidR="00826BFB" w:rsidRPr="00497DD6" w:rsidRDefault="00826BFB" w:rsidP="00826BFB">
            <w:pPr>
              <w:rPr>
                <w:rFonts w:ascii="Times New Roman" w:eastAsia="Times New Roman" w:hAnsi="Times New Roman"/>
                <w:sz w:val="28"/>
                <w:szCs w:val="28"/>
                <w:lang w:val="pl-PL"/>
              </w:rPr>
            </w:pPr>
            <w:r w:rsidRPr="00497DD6">
              <w:rPr>
                <w:rFonts w:ascii="Times New Roman" w:eastAsia="Times New Roman" w:hAnsi="Times New Roman"/>
                <w:b/>
                <w:sz w:val="28"/>
                <w:szCs w:val="28"/>
                <w:lang w:val="pl-PL"/>
              </w:rPr>
              <w:t>RAZEM punktów uzyskanych przez Uczelnię</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219879F6" w14:textId="77777777" w:rsidR="00826BFB" w:rsidRPr="00497DD6" w:rsidRDefault="00826BFB" w:rsidP="00826BFB">
            <w:pPr>
              <w:jc w:val="center"/>
              <w:rPr>
                <w:rFonts w:ascii="Times New Roman" w:eastAsia="Times New Roman" w:hAnsi="Times New Roman"/>
                <w:sz w:val="28"/>
                <w:szCs w:val="28"/>
                <w:lang w:val="pl-PL"/>
              </w:rPr>
            </w:pP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718BA1A3" w14:textId="77777777" w:rsidR="00826BFB" w:rsidRPr="00497DD6" w:rsidRDefault="00826BFB" w:rsidP="00826BFB">
            <w:pPr>
              <w:jc w:val="center"/>
              <w:rPr>
                <w:rFonts w:ascii="Times New Roman" w:eastAsia="Times New Roman" w:hAnsi="Times New Roman"/>
                <w:sz w:val="28"/>
                <w:szCs w:val="28"/>
                <w:lang w:val="pl-PL"/>
              </w:rPr>
            </w:pPr>
          </w:p>
        </w:tc>
      </w:tr>
      <w:tr w:rsidR="00826BFB" w:rsidRPr="00826BFB" w14:paraId="3220C478" w14:textId="77777777" w:rsidTr="00497DD6">
        <w:trPr>
          <w:trHeight w:val="88"/>
          <w:tblCellSpacing w:w="0" w:type="dxa"/>
        </w:trPr>
        <w:tc>
          <w:tcPr>
            <w:tcW w:w="11922"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26490FA" w14:textId="77777777" w:rsidR="00826BFB" w:rsidRPr="00497DD6" w:rsidRDefault="00826BFB" w:rsidP="00826BFB">
            <w:pPr>
              <w:rPr>
                <w:rFonts w:ascii="Times New Roman" w:eastAsia="Times New Roman" w:hAnsi="Times New Roman"/>
                <w:b/>
                <w:sz w:val="28"/>
                <w:szCs w:val="28"/>
                <w:lang w:val="pl-PL"/>
              </w:rPr>
            </w:pPr>
            <w:r w:rsidRPr="00497DD6">
              <w:rPr>
                <w:rFonts w:ascii="Times New Roman" w:eastAsia="Times New Roman" w:hAnsi="Times New Roman"/>
                <w:b/>
                <w:bCs/>
                <w:sz w:val="28"/>
                <w:szCs w:val="28"/>
                <w:lang w:val="pl-PL"/>
              </w:rPr>
              <w:t>Razem punktów uzyskanych przez Uczelnię (kryteria obligatoryjne + kryteria dodatkowe)</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1AB3EA" w14:textId="77777777" w:rsidR="00826BFB" w:rsidRPr="00497DD6" w:rsidRDefault="00826BFB" w:rsidP="00826BFB">
            <w:pPr>
              <w:jc w:val="center"/>
              <w:rPr>
                <w:rFonts w:ascii="Times New Roman" w:eastAsia="Times New Roman" w:hAnsi="Times New Roman"/>
                <w:sz w:val="28"/>
                <w:szCs w:val="28"/>
                <w:lang w:val="pl-PL"/>
              </w:rPr>
            </w:pPr>
            <w:r w:rsidRPr="00497DD6">
              <w:rPr>
                <w:rFonts w:ascii="Times New Roman" w:eastAsia="Times New Roman" w:hAnsi="Times New Roman"/>
                <w:b/>
                <w:sz w:val="28"/>
                <w:szCs w:val="28"/>
              </w:rPr>
              <w:t>19 pkt.</w:t>
            </w: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667503D4" w14:textId="77777777" w:rsidR="00826BFB" w:rsidRPr="00497DD6" w:rsidRDefault="00826BFB" w:rsidP="00826BFB">
            <w:pPr>
              <w:jc w:val="center"/>
              <w:rPr>
                <w:rFonts w:ascii="Times New Roman" w:eastAsia="Times New Roman" w:hAnsi="Times New Roman"/>
                <w:sz w:val="28"/>
                <w:szCs w:val="28"/>
                <w:lang w:val="pl-PL"/>
              </w:rPr>
            </w:pPr>
          </w:p>
        </w:tc>
      </w:tr>
    </w:tbl>
    <w:p w14:paraId="2E1DEB03" w14:textId="77777777" w:rsidR="00826BFB" w:rsidRPr="00826BFB" w:rsidRDefault="00826BFB" w:rsidP="00826BFB">
      <w:pPr>
        <w:rPr>
          <w:rFonts w:ascii="Times New Roman" w:eastAsia="Times New Roman" w:hAnsi="Times New Roman"/>
          <w:b/>
          <w:bCs/>
          <w:sz w:val="24"/>
          <w:szCs w:val="24"/>
          <w:lang w:val="pl-PL"/>
        </w:rPr>
      </w:pPr>
    </w:p>
    <w:p w14:paraId="4CCDAD80" w14:textId="77777777" w:rsidR="00826BFB" w:rsidRPr="00826BFB" w:rsidRDefault="00826BFB" w:rsidP="00826BFB">
      <w:pPr>
        <w:rPr>
          <w:rFonts w:ascii="Times New Roman" w:eastAsia="Times New Roman" w:hAnsi="Times New Roman"/>
          <w:sz w:val="24"/>
          <w:szCs w:val="24"/>
          <w:lang w:val="pl-PL"/>
        </w:rPr>
      </w:pPr>
    </w:p>
    <w:p w14:paraId="6EABB5FF" w14:textId="573CD6D2" w:rsidR="00497DD6" w:rsidRPr="00497DD6" w:rsidRDefault="00497DD6" w:rsidP="00497DD6">
      <w:pPr>
        <w:pStyle w:val="Akapitzlist"/>
        <w:numPr>
          <w:ilvl w:val="0"/>
          <w:numId w:val="67"/>
        </w:numPr>
        <w:rPr>
          <w:rFonts w:ascii="Times New Roman" w:eastAsia="Times New Roman" w:hAnsi="Times New Roman"/>
          <w:b/>
          <w:sz w:val="32"/>
          <w:szCs w:val="32"/>
          <w:lang w:val="pl-PL"/>
        </w:rPr>
      </w:pPr>
      <w:r w:rsidRPr="00497DD6">
        <w:rPr>
          <w:rFonts w:ascii="Times New Roman" w:eastAsia="Times New Roman" w:hAnsi="Times New Roman"/>
          <w:b/>
          <w:sz w:val="32"/>
          <w:szCs w:val="32"/>
          <w:lang w:val="pl-PL"/>
        </w:rPr>
        <w:t>Kryteria do standardu w zakresie oceny jakości kształcenia i osiągnięć uczelni</w:t>
      </w:r>
    </w:p>
    <w:p w14:paraId="4C71D72B" w14:textId="0028C8CE" w:rsidR="00497DD6" w:rsidRPr="00497DD6" w:rsidRDefault="00497DD6" w:rsidP="00497DD6">
      <w:pPr>
        <w:pStyle w:val="Tekstpodstawowy"/>
        <w:spacing w:before="67"/>
        <w:ind w:left="1325"/>
        <w:rPr>
          <w:rFonts w:ascii="Times New Roman" w:eastAsia="Times New Roman" w:hAnsi="Times New Roman"/>
          <w:b/>
          <w:bCs/>
          <w:color w:val="00B050"/>
          <w:sz w:val="24"/>
          <w:szCs w:val="24"/>
          <w:lang w:val="pl-PL"/>
        </w:rPr>
      </w:pPr>
      <w:r w:rsidRPr="00497DD6">
        <w:rPr>
          <w:rFonts w:ascii="Times New Roman" w:eastAsia="Times New Roman" w:hAnsi="Times New Roman"/>
          <w:b/>
          <w:bCs/>
          <w:color w:val="00B050"/>
          <w:sz w:val="24"/>
          <w:szCs w:val="24"/>
          <w:lang w:val="pl-PL"/>
        </w:rPr>
        <w:t>* dotyczy kierunków nowotworzonych</w:t>
      </w:r>
    </w:p>
    <w:tbl>
      <w:tblPr>
        <w:tblW w:w="14520" w:type="dxa"/>
        <w:tblCellSpacing w:w="0" w:type="dxa"/>
        <w:tblInd w:w="-5" w:type="dxa"/>
        <w:tblLayout w:type="fixed"/>
        <w:tblCellMar>
          <w:left w:w="0" w:type="dxa"/>
          <w:right w:w="0" w:type="dxa"/>
        </w:tblCellMar>
        <w:tblLook w:val="04A0" w:firstRow="1" w:lastRow="0" w:firstColumn="1" w:lastColumn="0" w:noHBand="0" w:noVBand="1"/>
      </w:tblPr>
      <w:tblGrid>
        <w:gridCol w:w="567"/>
        <w:gridCol w:w="11340"/>
        <w:gridCol w:w="1134"/>
        <w:gridCol w:w="1479"/>
      </w:tblGrid>
      <w:tr w:rsidR="00497DD6" w:rsidRPr="00826BFB" w14:paraId="0889DC4A" w14:textId="77777777" w:rsidTr="00FD3FD4">
        <w:trPr>
          <w:trHeight w:val="420"/>
          <w:tblHeader/>
          <w:tblCellSpacing w:w="0" w:type="dxa"/>
        </w:trPr>
        <w:tc>
          <w:tcPr>
            <w:tcW w:w="11907" w:type="dxa"/>
            <w:gridSpan w:val="2"/>
            <w:vMerge w:val="restart"/>
            <w:tcBorders>
              <w:top w:val="single" w:sz="4" w:space="0" w:color="auto"/>
              <w:left w:val="single" w:sz="4" w:space="0" w:color="auto"/>
              <w:bottom w:val="single" w:sz="4" w:space="0" w:color="auto"/>
              <w:right w:val="single" w:sz="4" w:space="0" w:color="auto"/>
            </w:tcBorders>
            <w:shd w:val="clear" w:color="auto" w:fill="D9D9D9"/>
            <w:hideMark/>
          </w:tcPr>
          <w:p w14:paraId="0AAB80E9" w14:textId="77777777" w:rsidR="00497DD6" w:rsidRDefault="00497DD6" w:rsidP="00497DD6">
            <w:pPr>
              <w:jc w:val="center"/>
              <w:rPr>
                <w:rFonts w:ascii="Times New Roman" w:eastAsia="Times New Roman" w:hAnsi="Times New Roman"/>
                <w:b/>
                <w:bCs/>
                <w:sz w:val="28"/>
                <w:szCs w:val="28"/>
                <w:lang w:val="pl-PL"/>
              </w:rPr>
            </w:pPr>
          </w:p>
          <w:p w14:paraId="46587D3D" w14:textId="7DDB771C" w:rsidR="00497DD6" w:rsidRPr="00497DD6" w:rsidRDefault="00497DD6" w:rsidP="00497DD6">
            <w:pPr>
              <w:jc w:val="center"/>
              <w:rPr>
                <w:rFonts w:ascii="Times New Roman" w:eastAsia="Times New Roman" w:hAnsi="Times New Roman"/>
                <w:sz w:val="28"/>
                <w:szCs w:val="28"/>
                <w:lang w:val="pl-PL"/>
              </w:rPr>
            </w:pPr>
            <w:r w:rsidRPr="00497DD6">
              <w:rPr>
                <w:rFonts w:ascii="Times New Roman" w:eastAsia="Times New Roman" w:hAnsi="Times New Roman"/>
                <w:b/>
                <w:bCs/>
                <w:sz w:val="28"/>
                <w:szCs w:val="28"/>
                <w:lang w:val="pl-PL"/>
              </w:rPr>
              <w:t xml:space="preserve">Kryteria obligatoryjne do uzyskania akredytacji na okres 3 lat </w:t>
            </w:r>
          </w:p>
        </w:tc>
        <w:tc>
          <w:tcPr>
            <w:tcW w:w="2613"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4BC96739" w14:textId="77777777" w:rsidR="00497DD6" w:rsidRPr="00826BFB" w:rsidRDefault="00497DD6" w:rsidP="00FD3FD4">
            <w:pPr>
              <w:jc w:val="center"/>
              <w:rPr>
                <w:rFonts w:ascii="Times New Roman" w:eastAsia="Times New Roman" w:hAnsi="Times New Roman"/>
                <w:sz w:val="24"/>
                <w:szCs w:val="24"/>
              </w:rPr>
            </w:pPr>
            <w:proofErr w:type="spellStart"/>
            <w:r w:rsidRPr="00826BFB">
              <w:rPr>
                <w:rFonts w:ascii="Times New Roman" w:eastAsia="Times New Roman" w:hAnsi="Times New Roman"/>
                <w:b/>
                <w:bCs/>
                <w:sz w:val="24"/>
                <w:szCs w:val="24"/>
              </w:rPr>
              <w:t>Punktacja</w:t>
            </w:r>
            <w:proofErr w:type="spellEnd"/>
          </w:p>
        </w:tc>
      </w:tr>
      <w:tr w:rsidR="00497DD6" w:rsidRPr="00826BFB" w14:paraId="49A718B9" w14:textId="77777777" w:rsidTr="00FD3FD4">
        <w:trPr>
          <w:trHeight w:val="330"/>
          <w:tblHeader/>
          <w:tblCellSpacing w:w="0" w:type="dxa"/>
        </w:trPr>
        <w:tc>
          <w:tcPr>
            <w:tcW w:w="11907" w:type="dxa"/>
            <w:gridSpan w:val="2"/>
            <w:vMerge/>
            <w:tcBorders>
              <w:top w:val="single" w:sz="4" w:space="0" w:color="auto"/>
              <w:left w:val="single" w:sz="4" w:space="0" w:color="auto"/>
              <w:bottom w:val="single" w:sz="4" w:space="0" w:color="auto"/>
              <w:right w:val="single" w:sz="4" w:space="0" w:color="auto"/>
            </w:tcBorders>
            <w:vAlign w:val="center"/>
            <w:hideMark/>
          </w:tcPr>
          <w:p w14:paraId="2BD4A98C" w14:textId="77777777" w:rsidR="00497DD6" w:rsidRPr="00826BFB" w:rsidRDefault="00497DD6" w:rsidP="00FD3FD4">
            <w:pPr>
              <w:rPr>
                <w:rFonts w:ascii="Times New Roman" w:eastAsia="Times New Roman" w:hAnsi="Times New Roman"/>
                <w:sz w:val="24"/>
                <w:szCs w:val="24"/>
                <w:lang w:val="pl-PL"/>
              </w:rPr>
            </w:pPr>
          </w:p>
        </w:tc>
        <w:tc>
          <w:tcPr>
            <w:tcW w:w="1134" w:type="dxa"/>
            <w:tcBorders>
              <w:top w:val="single" w:sz="6" w:space="0" w:color="000000"/>
              <w:left w:val="single" w:sz="6" w:space="0" w:color="000000"/>
              <w:bottom w:val="single" w:sz="6" w:space="0" w:color="000000"/>
              <w:right w:val="nil"/>
            </w:tcBorders>
            <w:shd w:val="clear" w:color="auto" w:fill="D9D9D9"/>
            <w:hideMark/>
          </w:tcPr>
          <w:p w14:paraId="18792F36"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b/>
                <w:bCs/>
                <w:sz w:val="24"/>
                <w:szCs w:val="24"/>
              </w:rPr>
              <w:t>Tak - 1</w:t>
            </w:r>
          </w:p>
        </w:tc>
        <w:tc>
          <w:tcPr>
            <w:tcW w:w="1479" w:type="dxa"/>
            <w:tcBorders>
              <w:top w:val="single" w:sz="6" w:space="0" w:color="000000"/>
              <w:left w:val="single" w:sz="6" w:space="0" w:color="000000"/>
              <w:bottom w:val="single" w:sz="6" w:space="0" w:color="000000"/>
              <w:right w:val="single" w:sz="6" w:space="0" w:color="000000"/>
            </w:tcBorders>
            <w:shd w:val="clear" w:color="auto" w:fill="D9D9D9"/>
            <w:hideMark/>
          </w:tcPr>
          <w:p w14:paraId="7C14EBCD"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b/>
                <w:bCs/>
                <w:sz w:val="24"/>
                <w:szCs w:val="24"/>
              </w:rPr>
              <w:t>Nie - 0</w:t>
            </w:r>
          </w:p>
        </w:tc>
      </w:tr>
      <w:tr w:rsidR="00497DD6" w:rsidRPr="00826BFB" w14:paraId="433E6C39" w14:textId="77777777" w:rsidTr="009308B4">
        <w:trPr>
          <w:trHeight w:val="607"/>
          <w:tblCellSpacing w:w="0" w:type="dxa"/>
        </w:trPr>
        <w:tc>
          <w:tcPr>
            <w:tcW w:w="567" w:type="dxa"/>
            <w:tcBorders>
              <w:top w:val="single" w:sz="6" w:space="0" w:color="000000"/>
              <w:left w:val="single" w:sz="6" w:space="0" w:color="000000"/>
              <w:bottom w:val="single" w:sz="6" w:space="0" w:color="000000"/>
              <w:right w:val="nil"/>
            </w:tcBorders>
            <w:hideMark/>
          </w:tcPr>
          <w:p w14:paraId="2A6C57C9" w14:textId="77777777" w:rsidR="00497DD6" w:rsidRPr="00826BFB" w:rsidRDefault="00497DD6" w:rsidP="00FD3FD4">
            <w:pPr>
              <w:rPr>
                <w:rFonts w:ascii="Times New Roman" w:eastAsia="Times New Roman" w:hAnsi="Times New Roman"/>
                <w:b/>
                <w:sz w:val="24"/>
                <w:szCs w:val="24"/>
              </w:rPr>
            </w:pPr>
            <w:r w:rsidRPr="00826BFB">
              <w:rPr>
                <w:rFonts w:ascii="Times New Roman" w:eastAsia="Times New Roman" w:hAnsi="Times New Roman"/>
                <w:b/>
                <w:sz w:val="24"/>
                <w:szCs w:val="24"/>
              </w:rPr>
              <w:t xml:space="preserve">1. </w:t>
            </w:r>
          </w:p>
        </w:tc>
        <w:tc>
          <w:tcPr>
            <w:tcW w:w="11340" w:type="dxa"/>
            <w:tcBorders>
              <w:top w:val="single" w:sz="6" w:space="0" w:color="000000"/>
              <w:left w:val="single" w:sz="6" w:space="0" w:color="000000"/>
              <w:bottom w:val="single" w:sz="6" w:space="0" w:color="000000"/>
              <w:right w:val="nil"/>
            </w:tcBorders>
          </w:tcPr>
          <w:p w14:paraId="27CB10B6" w14:textId="41A9EEF1" w:rsidR="00AB72AC" w:rsidRPr="00F900C7" w:rsidRDefault="00497DD6" w:rsidP="00AB72AC">
            <w:pPr>
              <w:ind w:left="132"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 xml:space="preserve">W uczelni funkcjonuje przejrzysta struktura zarządzania i monitorowania poziomem jakości kształcenia, która </w:t>
            </w:r>
            <w:r w:rsidR="009308B4" w:rsidRPr="00F900C7">
              <w:rPr>
                <w:rFonts w:ascii="Times New Roman" w:eastAsia="Times New Roman" w:hAnsi="Times New Roman"/>
                <w:sz w:val="24"/>
                <w:szCs w:val="24"/>
                <w:lang w:val="pl-PL"/>
              </w:rPr>
              <w:t xml:space="preserve">będzie </w:t>
            </w:r>
            <w:r w:rsidR="001E01E3" w:rsidRPr="00F900C7">
              <w:rPr>
                <w:rFonts w:ascii="Times New Roman" w:eastAsia="Times New Roman" w:hAnsi="Times New Roman"/>
                <w:sz w:val="24"/>
                <w:szCs w:val="24"/>
                <w:lang w:val="pl-PL"/>
              </w:rPr>
              <w:t>obejm</w:t>
            </w:r>
            <w:r w:rsidR="009308B4" w:rsidRPr="00F900C7">
              <w:rPr>
                <w:rFonts w:ascii="Times New Roman" w:eastAsia="Times New Roman" w:hAnsi="Times New Roman"/>
                <w:sz w:val="24"/>
                <w:szCs w:val="24"/>
                <w:lang w:val="pl-PL"/>
              </w:rPr>
              <w:t>owała</w:t>
            </w:r>
            <w:r w:rsidR="001E01E3" w:rsidRPr="00F900C7">
              <w:rPr>
                <w:rFonts w:ascii="Times New Roman" w:eastAsia="Times New Roman" w:hAnsi="Times New Roman"/>
                <w:sz w:val="24"/>
                <w:szCs w:val="24"/>
                <w:lang w:val="pl-PL"/>
              </w:rPr>
              <w:t xml:space="preserve"> </w:t>
            </w:r>
            <w:r w:rsidR="00AB72AC" w:rsidRPr="00F900C7">
              <w:rPr>
                <w:rFonts w:ascii="Times New Roman" w:eastAsia="Times New Roman" w:hAnsi="Times New Roman"/>
                <w:sz w:val="24"/>
                <w:szCs w:val="24"/>
                <w:lang w:val="pl-PL"/>
              </w:rPr>
              <w:t xml:space="preserve">nowotworzony kierunek pielęgniarstwo. </w:t>
            </w:r>
          </w:p>
          <w:p w14:paraId="1970870C" w14:textId="344CE4A5" w:rsidR="00497DD6" w:rsidRPr="00F900C7" w:rsidRDefault="00497DD6" w:rsidP="00AB72AC">
            <w:pPr>
              <w:ind w:left="132" w:right="144"/>
              <w:jc w:val="both"/>
              <w:rPr>
                <w:rFonts w:ascii="Times New Roman" w:eastAsia="Times New Roman" w:hAnsi="Times New Roman"/>
                <w:i/>
                <w:iCs/>
                <w:sz w:val="24"/>
                <w:szCs w:val="24"/>
                <w:lang w:val="pl-PL"/>
              </w:rPr>
            </w:pPr>
          </w:p>
        </w:tc>
        <w:tc>
          <w:tcPr>
            <w:tcW w:w="1134" w:type="dxa"/>
            <w:tcBorders>
              <w:top w:val="single" w:sz="6" w:space="0" w:color="000000"/>
              <w:left w:val="single" w:sz="6" w:space="0" w:color="000000"/>
              <w:bottom w:val="single" w:sz="6" w:space="0" w:color="000000"/>
              <w:right w:val="nil"/>
            </w:tcBorders>
            <w:vAlign w:val="center"/>
            <w:hideMark/>
          </w:tcPr>
          <w:p w14:paraId="0CF9A6B6"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607D554E"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398391CE" w14:textId="77777777" w:rsidTr="00FD3FD4">
        <w:trPr>
          <w:trHeight w:val="533"/>
          <w:tblCellSpacing w:w="0" w:type="dxa"/>
        </w:trPr>
        <w:tc>
          <w:tcPr>
            <w:tcW w:w="567" w:type="dxa"/>
            <w:vMerge w:val="restart"/>
            <w:tcBorders>
              <w:top w:val="single" w:sz="6" w:space="0" w:color="000000"/>
              <w:left w:val="single" w:sz="6" w:space="0" w:color="000000"/>
              <w:bottom w:val="single" w:sz="6" w:space="0" w:color="000000"/>
              <w:right w:val="nil"/>
            </w:tcBorders>
          </w:tcPr>
          <w:p w14:paraId="4CCAAD35" w14:textId="77777777" w:rsidR="00497DD6" w:rsidRPr="00826BFB" w:rsidRDefault="00497DD6" w:rsidP="00FD3FD4">
            <w:pPr>
              <w:rPr>
                <w:rFonts w:ascii="Times New Roman" w:eastAsia="Times New Roman" w:hAnsi="Times New Roman"/>
                <w:b/>
                <w:sz w:val="24"/>
                <w:szCs w:val="24"/>
              </w:rPr>
            </w:pPr>
            <w:r w:rsidRPr="00826BFB">
              <w:rPr>
                <w:rFonts w:ascii="Times New Roman" w:eastAsia="Times New Roman" w:hAnsi="Times New Roman"/>
                <w:b/>
                <w:sz w:val="24"/>
                <w:szCs w:val="24"/>
              </w:rPr>
              <w:t>2.-3.</w:t>
            </w:r>
          </w:p>
          <w:p w14:paraId="1663B6AE" w14:textId="77777777" w:rsidR="00497DD6" w:rsidRPr="00826BFB" w:rsidRDefault="00497DD6" w:rsidP="00FD3FD4">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hideMark/>
          </w:tcPr>
          <w:p w14:paraId="0A63DE52" w14:textId="45BD3CA7" w:rsidR="00497DD6" w:rsidRPr="00F900C7" w:rsidRDefault="00AB72AC" w:rsidP="00AB72AC">
            <w:pPr>
              <w:ind w:left="132" w:right="144" w:hanging="132"/>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 xml:space="preserve"> </w:t>
            </w:r>
            <w:r w:rsidR="00497DD6" w:rsidRPr="00F900C7">
              <w:rPr>
                <w:rFonts w:ascii="Times New Roman" w:eastAsia="Times New Roman" w:hAnsi="Times New Roman"/>
                <w:sz w:val="24"/>
                <w:szCs w:val="24"/>
                <w:lang w:val="pl-PL"/>
              </w:rPr>
              <w:t>W uczelni funkcjonuje wewnętrzny system zapewnienia jakoś</w:t>
            </w:r>
            <w:r w:rsidR="00903860" w:rsidRPr="00F900C7">
              <w:rPr>
                <w:rFonts w:ascii="Times New Roman" w:eastAsia="Times New Roman" w:hAnsi="Times New Roman"/>
                <w:sz w:val="24"/>
                <w:szCs w:val="24"/>
                <w:lang w:val="pl-PL"/>
              </w:rPr>
              <w:t>ci</w:t>
            </w:r>
            <w:r w:rsidR="00497DD6" w:rsidRPr="00F900C7">
              <w:rPr>
                <w:rFonts w:ascii="Times New Roman" w:eastAsia="Times New Roman" w:hAnsi="Times New Roman"/>
                <w:sz w:val="24"/>
                <w:szCs w:val="24"/>
                <w:lang w:val="pl-PL"/>
              </w:rPr>
              <w:t xml:space="preserve"> kształcenia</w:t>
            </w:r>
            <w:r w:rsidRPr="00F900C7">
              <w:rPr>
                <w:rFonts w:ascii="Times New Roman" w:eastAsia="Times New Roman" w:hAnsi="Times New Roman"/>
                <w:sz w:val="24"/>
                <w:szCs w:val="24"/>
                <w:lang w:val="pl-PL"/>
              </w:rPr>
              <w:t xml:space="preserve">, który </w:t>
            </w:r>
            <w:r w:rsidR="00F743C4" w:rsidRPr="00F900C7">
              <w:rPr>
                <w:rFonts w:ascii="Times New Roman" w:eastAsia="Times New Roman" w:hAnsi="Times New Roman"/>
                <w:sz w:val="24"/>
                <w:szCs w:val="24"/>
                <w:lang w:val="pl-PL"/>
              </w:rPr>
              <w:t xml:space="preserve">zostanie wdrożony </w:t>
            </w:r>
            <w:r w:rsidR="00497DD6" w:rsidRPr="00F900C7">
              <w:rPr>
                <w:rFonts w:ascii="Times New Roman" w:eastAsia="Times New Roman" w:hAnsi="Times New Roman"/>
                <w:sz w:val="24"/>
                <w:szCs w:val="24"/>
                <w:lang w:val="pl-PL"/>
              </w:rPr>
              <w:t xml:space="preserve">na </w:t>
            </w:r>
            <w:r w:rsidRPr="00F900C7">
              <w:rPr>
                <w:rFonts w:ascii="Times New Roman" w:eastAsia="Times New Roman" w:hAnsi="Times New Roman"/>
                <w:sz w:val="24"/>
                <w:szCs w:val="24"/>
                <w:lang w:val="pl-PL"/>
              </w:rPr>
              <w:t xml:space="preserve">nowotworzonym </w:t>
            </w:r>
            <w:r w:rsidR="00497DD6" w:rsidRPr="00F900C7">
              <w:rPr>
                <w:rFonts w:ascii="Times New Roman" w:eastAsia="Times New Roman" w:hAnsi="Times New Roman"/>
                <w:sz w:val="24"/>
                <w:szCs w:val="24"/>
                <w:lang w:val="pl-PL"/>
              </w:rPr>
              <w:t>kierunku pielęgniarstwo.</w:t>
            </w:r>
          </w:p>
        </w:tc>
        <w:tc>
          <w:tcPr>
            <w:tcW w:w="1134" w:type="dxa"/>
            <w:tcBorders>
              <w:top w:val="single" w:sz="6" w:space="0" w:color="000000"/>
              <w:left w:val="single" w:sz="6" w:space="0" w:color="000000"/>
              <w:bottom w:val="single" w:sz="6" w:space="0" w:color="000000"/>
              <w:right w:val="nil"/>
            </w:tcBorders>
            <w:vAlign w:val="center"/>
            <w:hideMark/>
          </w:tcPr>
          <w:p w14:paraId="3454B09A"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3007E25B"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7A29CA4B" w14:textId="77777777" w:rsidTr="00FD3FD4">
        <w:trPr>
          <w:trHeight w:val="587"/>
          <w:tblCellSpacing w:w="0" w:type="dxa"/>
        </w:trPr>
        <w:tc>
          <w:tcPr>
            <w:tcW w:w="567" w:type="dxa"/>
            <w:vMerge/>
            <w:tcBorders>
              <w:top w:val="single" w:sz="6" w:space="0" w:color="000000"/>
              <w:left w:val="single" w:sz="6" w:space="0" w:color="000000"/>
              <w:bottom w:val="single" w:sz="6" w:space="0" w:color="000000"/>
              <w:right w:val="nil"/>
            </w:tcBorders>
            <w:vAlign w:val="center"/>
            <w:hideMark/>
          </w:tcPr>
          <w:p w14:paraId="077D5006" w14:textId="77777777" w:rsidR="00497DD6" w:rsidRPr="00826BFB" w:rsidRDefault="00497DD6" w:rsidP="00FD3FD4">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tcPr>
          <w:p w14:paraId="6D73B4E4" w14:textId="3902B476" w:rsidR="00497DD6" w:rsidRPr="00F900C7" w:rsidRDefault="00497DD6" w:rsidP="00AB72AC">
            <w:pPr>
              <w:ind w:left="132"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 xml:space="preserve">Działa komisja (uczelniana, kierunkowa) do wewnętrznej oceny jakości kształcenia, posiadająca kryteria </w:t>
            </w:r>
            <w:r w:rsidRPr="00F900C7">
              <w:rPr>
                <w:rFonts w:ascii="Times New Roman" w:eastAsia="Times New Roman" w:hAnsi="Times New Roman"/>
                <w:sz w:val="24"/>
                <w:szCs w:val="24"/>
                <w:lang w:val="pl-PL"/>
              </w:rPr>
              <w:br/>
              <w:t>i narzędzia oceniania</w:t>
            </w:r>
            <w:r w:rsidR="00903860" w:rsidRPr="00F900C7">
              <w:rPr>
                <w:rFonts w:ascii="Times New Roman" w:eastAsia="Times New Roman" w:hAnsi="Times New Roman"/>
                <w:sz w:val="24"/>
                <w:szCs w:val="24"/>
                <w:lang w:val="pl-PL"/>
              </w:rPr>
              <w:t xml:space="preserve"> (komisja, o której mowa wyżej będzie powołana również na kierunku pielęgniarstwo, po jego utworzeniu).</w:t>
            </w:r>
          </w:p>
        </w:tc>
        <w:tc>
          <w:tcPr>
            <w:tcW w:w="1134" w:type="dxa"/>
            <w:tcBorders>
              <w:top w:val="single" w:sz="6" w:space="0" w:color="000000"/>
              <w:left w:val="single" w:sz="6" w:space="0" w:color="000000"/>
              <w:bottom w:val="single" w:sz="6" w:space="0" w:color="000000"/>
              <w:right w:val="nil"/>
            </w:tcBorders>
            <w:vAlign w:val="center"/>
            <w:hideMark/>
          </w:tcPr>
          <w:p w14:paraId="0AEF904F"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237FD562"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78112D08" w14:textId="77777777" w:rsidTr="00FD3FD4">
        <w:trPr>
          <w:trHeight w:val="623"/>
          <w:tblCellSpacing w:w="0" w:type="dxa"/>
        </w:trPr>
        <w:tc>
          <w:tcPr>
            <w:tcW w:w="567" w:type="dxa"/>
            <w:vMerge w:val="restart"/>
            <w:tcBorders>
              <w:top w:val="single" w:sz="6" w:space="0" w:color="000000"/>
              <w:left w:val="single" w:sz="6" w:space="0" w:color="000000"/>
              <w:bottom w:val="nil"/>
              <w:right w:val="nil"/>
            </w:tcBorders>
            <w:hideMark/>
          </w:tcPr>
          <w:p w14:paraId="30429A34" w14:textId="77777777" w:rsidR="00497DD6" w:rsidRPr="00826BFB" w:rsidRDefault="00497DD6" w:rsidP="00FD3FD4">
            <w:pPr>
              <w:rPr>
                <w:rFonts w:ascii="Times New Roman" w:eastAsia="Times New Roman" w:hAnsi="Times New Roman"/>
                <w:b/>
                <w:sz w:val="24"/>
                <w:szCs w:val="24"/>
              </w:rPr>
            </w:pPr>
            <w:r w:rsidRPr="00826BFB">
              <w:rPr>
                <w:rFonts w:ascii="Times New Roman" w:eastAsia="Times New Roman" w:hAnsi="Times New Roman"/>
                <w:b/>
                <w:sz w:val="24"/>
                <w:szCs w:val="24"/>
              </w:rPr>
              <w:t>4.-10.</w:t>
            </w:r>
          </w:p>
        </w:tc>
        <w:tc>
          <w:tcPr>
            <w:tcW w:w="11340" w:type="dxa"/>
            <w:tcBorders>
              <w:top w:val="single" w:sz="6" w:space="0" w:color="000000"/>
              <w:left w:val="single" w:sz="6" w:space="0" w:color="000000"/>
              <w:bottom w:val="single" w:sz="6" w:space="0" w:color="000000"/>
              <w:right w:val="nil"/>
            </w:tcBorders>
            <w:hideMark/>
          </w:tcPr>
          <w:p w14:paraId="06229995" w14:textId="5F9FCB05" w:rsidR="00497DD6" w:rsidRPr="00F900C7" w:rsidRDefault="00497DD6" w:rsidP="00AB72AC">
            <w:pPr>
              <w:ind w:left="132"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bidi="pl-PL"/>
              </w:rPr>
              <w:t xml:space="preserve">Wewnętrzny system zapewnienia jakości kształcenia umożliwia prowadzenie działań na rzecz doskonalenia programu i procesu kształcenia poprzez: </w:t>
            </w:r>
          </w:p>
        </w:tc>
        <w:tc>
          <w:tcPr>
            <w:tcW w:w="1134" w:type="dxa"/>
            <w:tcBorders>
              <w:top w:val="single" w:sz="6" w:space="0" w:color="000000"/>
              <w:left w:val="single" w:sz="6" w:space="0" w:color="000000"/>
              <w:bottom w:val="single" w:sz="6" w:space="0" w:color="000000"/>
              <w:right w:val="nil"/>
            </w:tcBorders>
            <w:shd w:val="clear" w:color="auto" w:fill="F2F2F2"/>
            <w:vAlign w:val="center"/>
            <w:hideMark/>
          </w:tcPr>
          <w:p w14:paraId="786A90B0"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x</w:t>
            </w:r>
          </w:p>
        </w:tc>
        <w:tc>
          <w:tcPr>
            <w:tcW w:w="147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B3DAC8B"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x</w:t>
            </w:r>
          </w:p>
        </w:tc>
      </w:tr>
      <w:tr w:rsidR="00497DD6" w:rsidRPr="00826BFB" w14:paraId="71C557BB" w14:textId="77777777" w:rsidTr="00FD3FD4">
        <w:trPr>
          <w:trHeight w:val="796"/>
          <w:tblCellSpacing w:w="0" w:type="dxa"/>
        </w:trPr>
        <w:tc>
          <w:tcPr>
            <w:tcW w:w="567" w:type="dxa"/>
            <w:vMerge/>
            <w:tcBorders>
              <w:top w:val="single" w:sz="6" w:space="0" w:color="000000"/>
              <w:left w:val="single" w:sz="6" w:space="0" w:color="000000"/>
              <w:bottom w:val="nil"/>
              <w:right w:val="nil"/>
            </w:tcBorders>
            <w:vAlign w:val="center"/>
            <w:hideMark/>
          </w:tcPr>
          <w:p w14:paraId="45F97242" w14:textId="77777777" w:rsidR="00497DD6" w:rsidRPr="00826BFB" w:rsidRDefault="00497DD6" w:rsidP="00FD3FD4">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hideMark/>
          </w:tcPr>
          <w:p w14:paraId="0DA12C9D" w14:textId="36E5CDCF" w:rsidR="00497DD6" w:rsidRPr="00F900C7" w:rsidRDefault="00497DD6" w:rsidP="00AB72AC">
            <w:pPr>
              <w:pStyle w:val="Akapitzlist"/>
              <w:numPr>
                <w:ilvl w:val="0"/>
                <w:numId w:val="68"/>
              </w:numPr>
              <w:ind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bidi="pl-PL"/>
              </w:rPr>
              <w:t>prowadzenie udokumentowanej, systematycznej, kompleksowej oceny program</w:t>
            </w:r>
            <w:r w:rsidR="00AB72AC" w:rsidRPr="00F900C7">
              <w:rPr>
                <w:rFonts w:ascii="Times New Roman" w:eastAsia="Times New Roman" w:hAnsi="Times New Roman"/>
                <w:sz w:val="24"/>
                <w:szCs w:val="24"/>
                <w:lang w:val="pl-PL" w:bidi="pl-PL"/>
              </w:rPr>
              <w:t>ów</w:t>
            </w:r>
            <w:r w:rsidRPr="00F900C7">
              <w:rPr>
                <w:rFonts w:ascii="Times New Roman" w:eastAsia="Times New Roman" w:hAnsi="Times New Roman"/>
                <w:sz w:val="24"/>
                <w:szCs w:val="24"/>
                <w:lang w:val="pl-PL" w:bidi="pl-PL"/>
              </w:rPr>
              <w:t xml:space="preserve"> studiów w aspekcie wyników nauczania i stopnia osiągania przez studentów efektów uczenia się, wykorzystania wniosków </w:t>
            </w:r>
            <w:r w:rsidRPr="00F900C7">
              <w:rPr>
                <w:rFonts w:ascii="Times New Roman" w:eastAsia="Times New Roman" w:hAnsi="Times New Roman"/>
                <w:sz w:val="24"/>
                <w:szCs w:val="24"/>
                <w:lang w:val="pl-PL" w:bidi="pl-PL"/>
              </w:rPr>
              <w:br/>
              <w:t xml:space="preserve">z tej oceny do wdrażania działań naprawczych,  </w:t>
            </w:r>
          </w:p>
        </w:tc>
        <w:tc>
          <w:tcPr>
            <w:tcW w:w="1134" w:type="dxa"/>
            <w:tcBorders>
              <w:top w:val="single" w:sz="6" w:space="0" w:color="000000"/>
              <w:left w:val="single" w:sz="6" w:space="0" w:color="000000"/>
              <w:bottom w:val="single" w:sz="6" w:space="0" w:color="000000"/>
              <w:right w:val="nil"/>
            </w:tcBorders>
            <w:vAlign w:val="center"/>
            <w:hideMark/>
          </w:tcPr>
          <w:p w14:paraId="7B394651"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5F4B95F9"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004B9CA7" w14:textId="77777777" w:rsidTr="00FD3FD4">
        <w:trPr>
          <w:trHeight w:val="535"/>
          <w:tblCellSpacing w:w="0" w:type="dxa"/>
        </w:trPr>
        <w:tc>
          <w:tcPr>
            <w:tcW w:w="567" w:type="dxa"/>
            <w:vMerge/>
            <w:tcBorders>
              <w:top w:val="single" w:sz="6" w:space="0" w:color="000000"/>
              <w:left w:val="single" w:sz="6" w:space="0" w:color="000000"/>
              <w:bottom w:val="nil"/>
              <w:right w:val="nil"/>
            </w:tcBorders>
            <w:vAlign w:val="center"/>
            <w:hideMark/>
          </w:tcPr>
          <w:p w14:paraId="3AC39ED0" w14:textId="77777777" w:rsidR="00497DD6" w:rsidRPr="00826BFB" w:rsidRDefault="00497DD6" w:rsidP="00FD3FD4">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hideMark/>
          </w:tcPr>
          <w:p w14:paraId="7DB07164" w14:textId="77777777" w:rsidR="00497DD6" w:rsidRPr="00F900C7" w:rsidRDefault="00497DD6" w:rsidP="00AB72AC">
            <w:pPr>
              <w:numPr>
                <w:ilvl w:val="0"/>
                <w:numId w:val="68"/>
              </w:numPr>
              <w:ind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przyjęcie, wycofanie i zmiany w programie studiów odbywają się w sposób formalny,</w:t>
            </w:r>
          </w:p>
        </w:tc>
        <w:tc>
          <w:tcPr>
            <w:tcW w:w="1134" w:type="dxa"/>
            <w:tcBorders>
              <w:top w:val="single" w:sz="6" w:space="0" w:color="000000"/>
              <w:left w:val="single" w:sz="6" w:space="0" w:color="000000"/>
              <w:bottom w:val="single" w:sz="6" w:space="0" w:color="000000"/>
              <w:right w:val="nil"/>
            </w:tcBorders>
            <w:vAlign w:val="center"/>
            <w:hideMark/>
          </w:tcPr>
          <w:p w14:paraId="74FB15BE"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5F7E0325"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2319A025" w14:textId="77777777" w:rsidTr="00FD3FD4">
        <w:trPr>
          <w:trHeight w:val="445"/>
          <w:tblCellSpacing w:w="0" w:type="dxa"/>
        </w:trPr>
        <w:tc>
          <w:tcPr>
            <w:tcW w:w="567" w:type="dxa"/>
            <w:vMerge/>
            <w:tcBorders>
              <w:top w:val="single" w:sz="6" w:space="0" w:color="000000"/>
              <w:left w:val="single" w:sz="6" w:space="0" w:color="000000"/>
              <w:bottom w:val="nil"/>
              <w:right w:val="nil"/>
            </w:tcBorders>
            <w:vAlign w:val="center"/>
            <w:hideMark/>
          </w:tcPr>
          <w:p w14:paraId="6FC56FF5" w14:textId="77777777" w:rsidR="00497DD6" w:rsidRPr="00826BFB" w:rsidRDefault="00497DD6" w:rsidP="00FD3FD4">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hideMark/>
          </w:tcPr>
          <w:p w14:paraId="0464FA2D" w14:textId="77777777" w:rsidR="00497DD6" w:rsidRPr="00F900C7" w:rsidRDefault="00497DD6" w:rsidP="00AB72AC">
            <w:pPr>
              <w:numPr>
                <w:ilvl w:val="0"/>
                <w:numId w:val="68"/>
              </w:numPr>
              <w:ind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rPr>
              <w:t xml:space="preserve">udostępnianie na stronie WWW uczelni informacji  o efektach uczenia się, programie studiów, procesie kształcenia i jego realizacji, metodach weryfikacji efektów uczenia się, zasadach dyplomowania, uzyskiwanym tytule zawodowym, </w:t>
            </w:r>
          </w:p>
        </w:tc>
        <w:tc>
          <w:tcPr>
            <w:tcW w:w="1134" w:type="dxa"/>
            <w:tcBorders>
              <w:top w:val="single" w:sz="6" w:space="0" w:color="000000"/>
              <w:left w:val="single" w:sz="6" w:space="0" w:color="000000"/>
              <w:bottom w:val="single" w:sz="6" w:space="0" w:color="000000"/>
              <w:right w:val="nil"/>
            </w:tcBorders>
            <w:vAlign w:val="center"/>
            <w:hideMark/>
          </w:tcPr>
          <w:p w14:paraId="30DE4F10"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5B8BF3ED"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22C938CC" w14:textId="77777777" w:rsidTr="00FD3FD4">
        <w:trPr>
          <w:trHeight w:val="645"/>
          <w:tblCellSpacing w:w="0" w:type="dxa"/>
        </w:trPr>
        <w:tc>
          <w:tcPr>
            <w:tcW w:w="567" w:type="dxa"/>
            <w:vMerge/>
            <w:tcBorders>
              <w:top w:val="single" w:sz="6" w:space="0" w:color="000000"/>
              <w:left w:val="single" w:sz="6" w:space="0" w:color="000000"/>
              <w:bottom w:val="nil"/>
              <w:right w:val="nil"/>
            </w:tcBorders>
            <w:vAlign w:val="center"/>
            <w:hideMark/>
          </w:tcPr>
          <w:p w14:paraId="29216523" w14:textId="77777777" w:rsidR="00497DD6" w:rsidRPr="00826BFB" w:rsidRDefault="00497DD6" w:rsidP="00FD3FD4">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hideMark/>
          </w:tcPr>
          <w:p w14:paraId="0131C450" w14:textId="77777777" w:rsidR="00497DD6" w:rsidRPr="00F900C7" w:rsidRDefault="00497DD6" w:rsidP="00AB72AC">
            <w:pPr>
              <w:numPr>
                <w:ilvl w:val="0"/>
                <w:numId w:val="68"/>
              </w:numPr>
              <w:ind w:right="144"/>
              <w:jc w:val="both"/>
              <w:rPr>
                <w:rFonts w:ascii="Times New Roman" w:eastAsia="Times New Roman" w:hAnsi="Times New Roman"/>
                <w:sz w:val="24"/>
                <w:szCs w:val="24"/>
                <w:lang w:val="pl-PL"/>
              </w:rPr>
            </w:pPr>
            <w:r w:rsidRPr="00F900C7">
              <w:rPr>
                <w:rFonts w:ascii="Times New Roman" w:eastAsia="Times New Roman" w:hAnsi="Times New Roman"/>
                <w:sz w:val="24"/>
                <w:szCs w:val="24"/>
                <w:lang w:val="pl-PL" w:bidi="pl-PL"/>
              </w:rPr>
              <w:t>wykorzystywanie wyników/ wniosków z oceny okresowej nauczyciela akademickiego w doskonaleniu jakości kształcenia (co najmniej raz na 4 lata),</w:t>
            </w:r>
          </w:p>
        </w:tc>
        <w:tc>
          <w:tcPr>
            <w:tcW w:w="1134" w:type="dxa"/>
            <w:tcBorders>
              <w:top w:val="single" w:sz="6" w:space="0" w:color="000000"/>
              <w:left w:val="single" w:sz="6" w:space="0" w:color="000000"/>
              <w:bottom w:val="single" w:sz="6" w:space="0" w:color="000000"/>
              <w:right w:val="nil"/>
            </w:tcBorders>
            <w:vAlign w:val="center"/>
            <w:hideMark/>
          </w:tcPr>
          <w:p w14:paraId="6D44E74F"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076AAF06"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214C0375" w14:textId="77777777" w:rsidTr="00FD3FD4">
        <w:trPr>
          <w:trHeight w:val="429"/>
          <w:tblCellSpacing w:w="0" w:type="dxa"/>
        </w:trPr>
        <w:tc>
          <w:tcPr>
            <w:tcW w:w="567" w:type="dxa"/>
            <w:vMerge/>
            <w:tcBorders>
              <w:top w:val="single" w:sz="6" w:space="0" w:color="000000"/>
              <w:left w:val="single" w:sz="6" w:space="0" w:color="000000"/>
              <w:bottom w:val="nil"/>
              <w:right w:val="nil"/>
            </w:tcBorders>
            <w:vAlign w:val="center"/>
            <w:hideMark/>
          </w:tcPr>
          <w:p w14:paraId="1C94A5C1" w14:textId="77777777" w:rsidR="00497DD6" w:rsidRPr="00826BFB" w:rsidRDefault="00497DD6" w:rsidP="00FD3FD4">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shd w:val="clear" w:color="auto" w:fill="FFFFFF"/>
            <w:hideMark/>
          </w:tcPr>
          <w:p w14:paraId="0DA7A712" w14:textId="13F7D055" w:rsidR="00497DD6" w:rsidRPr="00F900C7" w:rsidRDefault="00497DD6" w:rsidP="00AB72AC">
            <w:pPr>
              <w:ind w:left="699" w:right="144" w:hanging="283"/>
              <w:jc w:val="both"/>
              <w:rPr>
                <w:rFonts w:ascii="Times New Roman" w:eastAsia="Times New Roman" w:hAnsi="Times New Roman"/>
                <w:bCs/>
                <w:i/>
                <w:iCs/>
                <w:sz w:val="24"/>
                <w:szCs w:val="24"/>
                <w:lang w:val="pl-PL"/>
              </w:rPr>
            </w:pPr>
            <w:r w:rsidRPr="00F900C7">
              <w:rPr>
                <w:rFonts w:ascii="Times New Roman" w:eastAsia="Times New Roman" w:hAnsi="Times New Roman"/>
                <w:sz w:val="24"/>
                <w:szCs w:val="24"/>
                <w:lang w:val="pl-PL" w:bidi="pl-PL"/>
              </w:rPr>
              <w:t xml:space="preserve">e. </w:t>
            </w:r>
            <w:r w:rsidR="00AB72AC" w:rsidRPr="00F900C7">
              <w:rPr>
                <w:rFonts w:ascii="Times New Roman" w:eastAsia="Times New Roman" w:hAnsi="Times New Roman"/>
                <w:sz w:val="24"/>
                <w:szCs w:val="24"/>
                <w:lang w:val="pl-PL" w:bidi="pl-PL"/>
              </w:rPr>
              <w:t xml:space="preserve"> </w:t>
            </w:r>
            <w:r w:rsidRPr="00F900C7">
              <w:rPr>
                <w:rFonts w:ascii="Times New Roman" w:eastAsia="Times New Roman" w:hAnsi="Times New Roman"/>
                <w:sz w:val="24"/>
                <w:szCs w:val="24"/>
                <w:lang w:val="pl-PL" w:bidi="pl-PL"/>
              </w:rPr>
              <w:t>wykorzystywanie wyników oceny zajęć dydaktycznych przez studentów w doskonaleniu jakości kształcenia</w:t>
            </w:r>
            <w:r w:rsidRPr="00F900C7">
              <w:rPr>
                <w:rFonts w:ascii="Times New Roman" w:eastAsia="Times New Roman" w:hAnsi="Times New Roman"/>
                <w:sz w:val="24"/>
                <w:szCs w:val="24"/>
                <w:lang w:val="pl-PL"/>
              </w:rPr>
              <w:t>,</w:t>
            </w:r>
          </w:p>
        </w:tc>
        <w:tc>
          <w:tcPr>
            <w:tcW w:w="1134" w:type="dxa"/>
            <w:tcBorders>
              <w:top w:val="single" w:sz="6" w:space="0" w:color="000000"/>
              <w:left w:val="single" w:sz="6" w:space="0" w:color="000000"/>
              <w:bottom w:val="single" w:sz="6" w:space="0" w:color="000000"/>
              <w:right w:val="nil"/>
            </w:tcBorders>
            <w:vAlign w:val="center"/>
            <w:hideMark/>
          </w:tcPr>
          <w:p w14:paraId="73C11BBA"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5251A5A1"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0FC1AF48" w14:textId="77777777" w:rsidTr="00FD3FD4">
        <w:trPr>
          <w:trHeight w:val="572"/>
          <w:tblCellSpacing w:w="0" w:type="dxa"/>
        </w:trPr>
        <w:tc>
          <w:tcPr>
            <w:tcW w:w="567" w:type="dxa"/>
            <w:vMerge/>
            <w:tcBorders>
              <w:top w:val="single" w:sz="6" w:space="0" w:color="000000"/>
              <w:left w:val="single" w:sz="6" w:space="0" w:color="000000"/>
              <w:bottom w:val="nil"/>
              <w:right w:val="nil"/>
            </w:tcBorders>
            <w:vAlign w:val="center"/>
            <w:hideMark/>
          </w:tcPr>
          <w:p w14:paraId="7C2D5D8B" w14:textId="77777777" w:rsidR="00497DD6" w:rsidRPr="00826BFB" w:rsidRDefault="00497DD6" w:rsidP="00FD3FD4">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shd w:val="clear" w:color="auto" w:fill="FFFFFF"/>
          </w:tcPr>
          <w:p w14:paraId="736A869E" w14:textId="77777777" w:rsidR="00497DD6" w:rsidRPr="00F900C7" w:rsidRDefault="00497DD6" w:rsidP="00AB72AC">
            <w:pPr>
              <w:numPr>
                <w:ilvl w:val="0"/>
                <w:numId w:val="69"/>
              </w:numPr>
              <w:ind w:left="557" w:right="144" w:hanging="141"/>
              <w:jc w:val="both"/>
              <w:rPr>
                <w:rFonts w:ascii="Times New Roman" w:eastAsia="Times New Roman" w:hAnsi="Times New Roman"/>
                <w:sz w:val="24"/>
                <w:szCs w:val="24"/>
                <w:lang w:val="pl-PL" w:bidi="pl-PL"/>
              </w:rPr>
            </w:pPr>
            <w:r w:rsidRPr="00F900C7">
              <w:rPr>
                <w:rFonts w:ascii="Times New Roman" w:eastAsia="Times New Roman" w:hAnsi="Times New Roman"/>
                <w:sz w:val="24"/>
                <w:szCs w:val="24"/>
                <w:lang w:val="pl-PL" w:bidi="pl-PL"/>
              </w:rPr>
              <w:t xml:space="preserve">  ocenę realizacji praktyk zawodowych oraz warunków ich realizacji,</w:t>
            </w:r>
          </w:p>
          <w:p w14:paraId="58BB559B" w14:textId="77777777" w:rsidR="00497DD6" w:rsidRPr="00F900C7" w:rsidRDefault="00497DD6" w:rsidP="00AB72AC">
            <w:pPr>
              <w:ind w:right="144"/>
              <w:jc w:val="both"/>
              <w:rPr>
                <w:rFonts w:ascii="Times New Roman" w:eastAsia="Times New Roman" w:hAnsi="Times New Roman"/>
                <w:sz w:val="24"/>
                <w:szCs w:val="24"/>
                <w:lang w:val="pl-PL"/>
              </w:rPr>
            </w:pPr>
          </w:p>
        </w:tc>
        <w:tc>
          <w:tcPr>
            <w:tcW w:w="1134" w:type="dxa"/>
            <w:tcBorders>
              <w:top w:val="single" w:sz="6" w:space="0" w:color="000000"/>
              <w:left w:val="single" w:sz="6" w:space="0" w:color="000000"/>
              <w:bottom w:val="single" w:sz="6" w:space="0" w:color="000000"/>
              <w:right w:val="nil"/>
            </w:tcBorders>
            <w:vAlign w:val="center"/>
            <w:hideMark/>
          </w:tcPr>
          <w:p w14:paraId="25CFFF0A"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3777F368"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7DBB2D5F" w14:textId="77777777" w:rsidTr="00FD3FD4">
        <w:trPr>
          <w:trHeight w:val="455"/>
          <w:tblCellSpacing w:w="0" w:type="dxa"/>
        </w:trPr>
        <w:tc>
          <w:tcPr>
            <w:tcW w:w="567" w:type="dxa"/>
            <w:vMerge/>
            <w:tcBorders>
              <w:top w:val="single" w:sz="6" w:space="0" w:color="000000"/>
              <w:left w:val="single" w:sz="6" w:space="0" w:color="000000"/>
              <w:bottom w:val="nil"/>
              <w:right w:val="nil"/>
            </w:tcBorders>
            <w:vAlign w:val="center"/>
            <w:hideMark/>
          </w:tcPr>
          <w:p w14:paraId="146E101C" w14:textId="77777777" w:rsidR="00497DD6" w:rsidRPr="00826BFB" w:rsidRDefault="00497DD6" w:rsidP="00FD3FD4">
            <w:pPr>
              <w:rPr>
                <w:rFonts w:ascii="Times New Roman" w:eastAsia="Times New Roman" w:hAnsi="Times New Roman"/>
                <w:b/>
                <w:sz w:val="24"/>
                <w:szCs w:val="24"/>
              </w:rPr>
            </w:pPr>
          </w:p>
        </w:tc>
        <w:tc>
          <w:tcPr>
            <w:tcW w:w="11340" w:type="dxa"/>
            <w:tcBorders>
              <w:top w:val="single" w:sz="6" w:space="0" w:color="000000"/>
              <w:left w:val="single" w:sz="6" w:space="0" w:color="000000"/>
              <w:bottom w:val="single" w:sz="6" w:space="0" w:color="000000"/>
              <w:right w:val="nil"/>
            </w:tcBorders>
            <w:shd w:val="clear" w:color="auto" w:fill="FFFFFF"/>
            <w:hideMark/>
          </w:tcPr>
          <w:p w14:paraId="5D6CC96D" w14:textId="77777777" w:rsidR="00497DD6" w:rsidRPr="00826BFB" w:rsidRDefault="00497DD6" w:rsidP="00AB72AC">
            <w:pPr>
              <w:numPr>
                <w:ilvl w:val="0"/>
                <w:numId w:val="69"/>
              </w:numPr>
              <w:rPr>
                <w:rFonts w:ascii="Times New Roman" w:eastAsia="Times New Roman" w:hAnsi="Times New Roman"/>
                <w:sz w:val="24"/>
                <w:szCs w:val="24"/>
                <w:lang w:val="pl-PL"/>
              </w:rPr>
            </w:pPr>
            <w:r w:rsidRPr="00826BFB">
              <w:rPr>
                <w:rFonts w:ascii="Times New Roman" w:eastAsia="Times New Roman" w:hAnsi="Times New Roman"/>
                <w:sz w:val="24"/>
                <w:szCs w:val="24"/>
                <w:lang w:val="pl-PL" w:bidi="pl-PL"/>
              </w:rPr>
              <w:t xml:space="preserve">wykorzystywanie wniosków z hospitacji zajęć dydaktycznych. </w:t>
            </w:r>
          </w:p>
        </w:tc>
        <w:tc>
          <w:tcPr>
            <w:tcW w:w="1134" w:type="dxa"/>
            <w:tcBorders>
              <w:top w:val="single" w:sz="6" w:space="0" w:color="000000"/>
              <w:left w:val="single" w:sz="6" w:space="0" w:color="000000"/>
              <w:bottom w:val="single" w:sz="6" w:space="0" w:color="000000"/>
              <w:right w:val="nil"/>
            </w:tcBorders>
            <w:vAlign w:val="center"/>
            <w:hideMark/>
          </w:tcPr>
          <w:p w14:paraId="317850D6"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4" w:space="0" w:color="auto"/>
            </w:tcBorders>
            <w:vAlign w:val="center"/>
            <w:hideMark/>
          </w:tcPr>
          <w:p w14:paraId="6FC1ED58"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4C821C65" w14:textId="77777777" w:rsidTr="00FD3FD4">
        <w:trPr>
          <w:trHeight w:val="739"/>
          <w:tblCellSpacing w:w="0" w:type="dxa"/>
        </w:trPr>
        <w:tc>
          <w:tcPr>
            <w:tcW w:w="567" w:type="dxa"/>
            <w:tcBorders>
              <w:top w:val="single" w:sz="6" w:space="0" w:color="000000"/>
              <w:left w:val="single" w:sz="6" w:space="0" w:color="000000"/>
              <w:bottom w:val="single" w:sz="6" w:space="0" w:color="000000"/>
              <w:right w:val="nil"/>
            </w:tcBorders>
            <w:hideMark/>
          </w:tcPr>
          <w:p w14:paraId="10C87EA4" w14:textId="77777777" w:rsidR="00497DD6" w:rsidRPr="00826BFB" w:rsidRDefault="00497DD6" w:rsidP="00FD3FD4">
            <w:pPr>
              <w:rPr>
                <w:rFonts w:ascii="Times New Roman" w:eastAsia="Times New Roman" w:hAnsi="Times New Roman"/>
                <w:b/>
                <w:sz w:val="24"/>
                <w:szCs w:val="24"/>
              </w:rPr>
            </w:pPr>
            <w:r w:rsidRPr="00826BFB">
              <w:rPr>
                <w:rFonts w:ascii="Times New Roman" w:eastAsia="Times New Roman" w:hAnsi="Times New Roman"/>
                <w:b/>
                <w:sz w:val="24"/>
                <w:szCs w:val="24"/>
              </w:rPr>
              <w:t xml:space="preserve">11. </w:t>
            </w:r>
          </w:p>
        </w:tc>
        <w:tc>
          <w:tcPr>
            <w:tcW w:w="11340" w:type="dxa"/>
            <w:tcBorders>
              <w:top w:val="single" w:sz="6" w:space="0" w:color="000000"/>
              <w:left w:val="single" w:sz="6" w:space="0" w:color="000000"/>
              <w:bottom w:val="single" w:sz="6" w:space="0" w:color="000000"/>
              <w:right w:val="nil"/>
            </w:tcBorders>
            <w:hideMark/>
          </w:tcPr>
          <w:p w14:paraId="76AF070E" w14:textId="77777777" w:rsidR="00497DD6" w:rsidRPr="00826BFB" w:rsidRDefault="00497DD6" w:rsidP="00FD3FD4">
            <w:pPr>
              <w:ind w:left="132"/>
              <w:rPr>
                <w:rFonts w:ascii="Times New Roman" w:eastAsia="Times New Roman" w:hAnsi="Times New Roman"/>
                <w:sz w:val="24"/>
                <w:szCs w:val="24"/>
                <w:lang w:val="pl-PL"/>
              </w:rPr>
            </w:pPr>
            <w:r w:rsidRPr="00826BFB">
              <w:rPr>
                <w:rFonts w:ascii="Times New Roman" w:eastAsia="Times New Roman" w:hAnsi="Times New Roman"/>
                <w:sz w:val="24"/>
                <w:szCs w:val="24"/>
                <w:lang w:val="pl-PL"/>
              </w:rPr>
              <w:t>W systematycznej ocenie jakości kształcenia uczestniczą interesariusze wewnętrzni (kadra, studenci) i zewnętrzni (absolwenci, pracodawcy).</w:t>
            </w:r>
          </w:p>
        </w:tc>
        <w:tc>
          <w:tcPr>
            <w:tcW w:w="1134" w:type="dxa"/>
            <w:tcBorders>
              <w:top w:val="single" w:sz="6" w:space="0" w:color="000000"/>
              <w:left w:val="single" w:sz="6" w:space="0" w:color="000000"/>
              <w:bottom w:val="single" w:sz="6" w:space="0" w:color="000000"/>
              <w:right w:val="nil"/>
            </w:tcBorders>
            <w:vAlign w:val="center"/>
            <w:hideMark/>
          </w:tcPr>
          <w:p w14:paraId="33AEAE1B" w14:textId="77777777" w:rsidR="00497DD6" w:rsidRPr="00826BFB" w:rsidRDefault="00497DD6" w:rsidP="00FD3FD4">
            <w:pPr>
              <w:jc w:val="center"/>
              <w:rPr>
                <w:rFonts w:ascii="Times New Roman" w:eastAsia="Times New Roman" w:hAnsi="Times New Roman"/>
                <w:sz w:val="24"/>
                <w:szCs w:val="24"/>
                <w:lang w:val="pl-PL"/>
              </w:rPr>
            </w:pPr>
            <w:r w:rsidRPr="00826BFB">
              <w:rPr>
                <w:rFonts w:ascii="Times New Roman" w:eastAsia="Times New Roman" w:hAnsi="Times New Roman"/>
                <w:sz w:val="24"/>
                <w:szCs w:val="24"/>
                <w:lang w:val="pl-PL"/>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4F5A0BC3" w14:textId="77777777" w:rsidR="00497DD6" w:rsidRPr="00826BFB" w:rsidRDefault="00497DD6" w:rsidP="00FD3FD4">
            <w:pPr>
              <w:jc w:val="center"/>
              <w:rPr>
                <w:rFonts w:ascii="Times New Roman" w:eastAsia="Times New Roman" w:hAnsi="Times New Roman"/>
                <w:sz w:val="24"/>
                <w:szCs w:val="24"/>
                <w:lang w:val="pl-PL"/>
              </w:rPr>
            </w:pPr>
            <w:r w:rsidRPr="00826BFB">
              <w:rPr>
                <w:rFonts w:ascii="Times New Roman" w:eastAsia="Times New Roman" w:hAnsi="Times New Roman"/>
                <w:sz w:val="24"/>
                <w:szCs w:val="24"/>
                <w:lang w:val="pl-PL"/>
              </w:rPr>
              <w:t>Nie</w:t>
            </w:r>
          </w:p>
        </w:tc>
      </w:tr>
      <w:tr w:rsidR="00497DD6" w:rsidRPr="00826BFB" w14:paraId="6AE17866" w14:textId="77777777" w:rsidTr="00FD3FD4">
        <w:trPr>
          <w:trHeight w:val="711"/>
          <w:tblCellSpacing w:w="0" w:type="dxa"/>
        </w:trPr>
        <w:tc>
          <w:tcPr>
            <w:tcW w:w="567" w:type="dxa"/>
            <w:tcBorders>
              <w:top w:val="single" w:sz="6" w:space="0" w:color="000000"/>
              <w:left w:val="single" w:sz="6" w:space="0" w:color="000000"/>
              <w:bottom w:val="single" w:sz="6" w:space="0" w:color="000000"/>
              <w:right w:val="nil"/>
            </w:tcBorders>
          </w:tcPr>
          <w:p w14:paraId="36881F64" w14:textId="77777777" w:rsidR="00497DD6" w:rsidRPr="00826BFB" w:rsidRDefault="00497DD6" w:rsidP="00FD3FD4">
            <w:pPr>
              <w:rPr>
                <w:rFonts w:ascii="Times New Roman" w:eastAsia="Times New Roman" w:hAnsi="Times New Roman"/>
                <w:b/>
                <w:sz w:val="24"/>
                <w:szCs w:val="24"/>
                <w:lang w:val="pl-PL"/>
              </w:rPr>
            </w:pPr>
          </w:p>
          <w:p w14:paraId="1F290ADC" w14:textId="77777777" w:rsidR="00497DD6" w:rsidRPr="00826BFB" w:rsidRDefault="00497DD6" w:rsidP="00FD3FD4">
            <w:pPr>
              <w:rPr>
                <w:rFonts w:ascii="Times New Roman" w:eastAsia="Times New Roman" w:hAnsi="Times New Roman"/>
                <w:b/>
                <w:sz w:val="24"/>
                <w:szCs w:val="24"/>
                <w:lang w:val="pl-PL"/>
              </w:rPr>
            </w:pPr>
            <w:r w:rsidRPr="00826BFB">
              <w:rPr>
                <w:rFonts w:ascii="Times New Roman" w:eastAsia="Times New Roman" w:hAnsi="Times New Roman"/>
                <w:b/>
                <w:sz w:val="24"/>
                <w:szCs w:val="24"/>
              </w:rPr>
              <w:t>12.</w:t>
            </w:r>
          </w:p>
        </w:tc>
        <w:tc>
          <w:tcPr>
            <w:tcW w:w="11340" w:type="dxa"/>
            <w:tcBorders>
              <w:top w:val="single" w:sz="6" w:space="0" w:color="000000"/>
              <w:left w:val="single" w:sz="6" w:space="0" w:color="000000"/>
              <w:bottom w:val="single" w:sz="6" w:space="0" w:color="000000"/>
              <w:right w:val="nil"/>
            </w:tcBorders>
            <w:hideMark/>
          </w:tcPr>
          <w:p w14:paraId="04925100" w14:textId="517FFEBF" w:rsidR="00497DD6" w:rsidRPr="00826BFB" w:rsidRDefault="00497DD6" w:rsidP="00FD3FD4">
            <w:pPr>
              <w:ind w:left="132" w:right="144"/>
              <w:jc w:val="both"/>
              <w:rPr>
                <w:rFonts w:ascii="Times New Roman" w:eastAsia="Times New Roman" w:hAnsi="Times New Roman"/>
                <w:sz w:val="24"/>
                <w:szCs w:val="24"/>
                <w:lang w:val="pl-PL"/>
              </w:rPr>
            </w:pPr>
            <w:r w:rsidRPr="00826BFB">
              <w:rPr>
                <w:rFonts w:ascii="Times New Roman" w:eastAsia="Times New Roman" w:hAnsi="Times New Roman"/>
                <w:sz w:val="24"/>
                <w:szCs w:val="24"/>
                <w:lang w:val="pl-PL"/>
              </w:rPr>
              <w:t xml:space="preserve">Przyjęcie kandydatów na kierunek studiów </w:t>
            </w:r>
            <w:r w:rsidR="009308B4">
              <w:rPr>
                <w:rFonts w:ascii="Times New Roman" w:eastAsia="Times New Roman" w:hAnsi="Times New Roman"/>
                <w:sz w:val="24"/>
                <w:szCs w:val="24"/>
                <w:lang w:val="pl-PL"/>
              </w:rPr>
              <w:t xml:space="preserve">będzie </w:t>
            </w:r>
            <w:r w:rsidRPr="00826BFB">
              <w:rPr>
                <w:rFonts w:ascii="Times New Roman" w:eastAsia="Times New Roman" w:hAnsi="Times New Roman"/>
                <w:sz w:val="24"/>
                <w:szCs w:val="24"/>
                <w:lang w:val="pl-PL"/>
              </w:rPr>
              <w:t>odbywa</w:t>
            </w:r>
            <w:r w:rsidR="009308B4">
              <w:rPr>
                <w:rFonts w:ascii="Times New Roman" w:eastAsia="Times New Roman" w:hAnsi="Times New Roman"/>
                <w:sz w:val="24"/>
                <w:szCs w:val="24"/>
                <w:lang w:val="pl-PL"/>
              </w:rPr>
              <w:t>ło</w:t>
            </w:r>
            <w:r w:rsidRPr="00826BFB">
              <w:rPr>
                <w:rFonts w:ascii="Times New Roman" w:eastAsia="Times New Roman" w:hAnsi="Times New Roman"/>
                <w:sz w:val="24"/>
                <w:szCs w:val="24"/>
                <w:lang w:val="pl-PL"/>
              </w:rPr>
              <w:t xml:space="preserve"> się zgodnie z przyjętymi warunkami i kryteriami             kwalifikacji. </w:t>
            </w:r>
          </w:p>
        </w:tc>
        <w:tc>
          <w:tcPr>
            <w:tcW w:w="1134" w:type="dxa"/>
            <w:tcBorders>
              <w:top w:val="single" w:sz="6" w:space="0" w:color="000000"/>
              <w:left w:val="single" w:sz="6" w:space="0" w:color="000000"/>
              <w:bottom w:val="single" w:sz="6" w:space="0" w:color="000000"/>
              <w:right w:val="nil"/>
            </w:tcBorders>
            <w:vAlign w:val="center"/>
            <w:hideMark/>
          </w:tcPr>
          <w:p w14:paraId="7C3A0D84"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5A257AB6"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5BA2DAC6" w14:textId="77777777" w:rsidTr="00FD3FD4">
        <w:trPr>
          <w:trHeight w:val="603"/>
          <w:tblCellSpacing w:w="0" w:type="dxa"/>
        </w:trPr>
        <w:tc>
          <w:tcPr>
            <w:tcW w:w="567" w:type="dxa"/>
            <w:tcBorders>
              <w:top w:val="single" w:sz="6" w:space="0" w:color="000000"/>
              <w:left w:val="single" w:sz="6" w:space="0" w:color="000000"/>
              <w:bottom w:val="single" w:sz="6" w:space="0" w:color="000000"/>
              <w:right w:val="nil"/>
            </w:tcBorders>
            <w:hideMark/>
          </w:tcPr>
          <w:p w14:paraId="66D4CA8D" w14:textId="77777777" w:rsidR="00497DD6" w:rsidRPr="00826BFB" w:rsidRDefault="00497DD6" w:rsidP="00FD3FD4">
            <w:pPr>
              <w:rPr>
                <w:rFonts w:ascii="Times New Roman" w:eastAsia="Times New Roman" w:hAnsi="Times New Roman"/>
                <w:b/>
                <w:sz w:val="24"/>
                <w:szCs w:val="24"/>
              </w:rPr>
            </w:pPr>
            <w:r w:rsidRPr="00826BFB">
              <w:rPr>
                <w:rFonts w:ascii="Times New Roman" w:eastAsia="Times New Roman" w:hAnsi="Times New Roman"/>
                <w:b/>
                <w:sz w:val="24"/>
                <w:szCs w:val="24"/>
              </w:rPr>
              <w:t>13.</w:t>
            </w:r>
          </w:p>
        </w:tc>
        <w:tc>
          <w:tcPr>
            <w:tcW w:w="11340" w:type="dxa"/>
            <w:tcBorders>
              <w:top w:val="single" w:sz="6" w:space="0" w:color="000000"/>
              <w:left w:val="single" w:sz="6" w:space="0" w:color="000000"/>
              <w:bottom w:val="single" w:sz="6" w:space="0" w:color="000000"/>
              <w:right w:val="nil"/>
            </w:tcBorders>
            <w:hideMark/>
          </w:tcPr>
          <w:p w14:paraId="775229C0" w14:textId="77777777" w:rsidR="00497DD6" w:rsidRDefault="00497DD6" w:rsidP="00FD3FD4">
            <w:pPr>
              <w:ind w:left="132" w:right="144"/>
              <w:jc w:val="both"/>
              <w:rPr>
                <w:rFonts w:ascii="Times New Roman" w:eastAsia="Times New Roman" w:hAnsi="Times New Roman"/>
                <w:sz w:val="24"/>
                <w:szCs w:val="24"/>
                <w:lang w:val="pl-PL"/>
              </w:rPr>
            </w:pPr>
            <w:r w:rsidRPr="00FF0F02">
              <w:rPr>
                <w:rFonts w:ascii="Times New Roman" w:eastAsia="Times New Roman" w:hAnsi="Times New Roman"/>
                <w:sz w:val="24"/>
                <w:szCs w:val="24"/>
                <w:lang w:val="pl-PL"/>
              </w:rPr>
              <w:t>Uczelnia prowadzi dystansową ocenę przydatności zawodowej absolwenta / monitoruje kariery zawodowe absolwentów</w:t>
            </w:r>
            <w:r w:rsidR="00F743C4" w:rsidRPr="00FF0F02">
              <w:rPr>
                <w:rFonts w:ascii="Times New Roman" w:eastAsia="Times New Roman" w:hAnsi="Times New Roman"/>
                <w:sz w:val="24"/>
                <w:szCs w:val="24"/>
                <w:lang w:val="pl-PL"/>
              </w:rPr>
              <w:t>.</w:t>
            </w:r>
          </w:p>
          <w:p w14:paraId="0C6B79D6" w14:textId="1F893483" w:rsidR="00FF0F02" w:rsidRPr="00FF0F02" w:rsidRDefault="00FF0F02" w:rsidP="00FD3FD4">
            <w:pPr>
              <w:ind w:left="132" w:right="144"/>
              <w:jc w:val="both"/>
              <w:rPr>
                <w:rFonts w:ascii="Times New Roman" w:eastAsia="Times New Roman" w:hAnsi="Times New Roman"/>
                <w:sz w:val="24"/>
                <w:szCs w:val="24"/>
                <w:lang w:val="pl-PL"/>
              </w:rPr>
            </w:pPr>
          </w:p>
        </w:tc>
        <w:tc>
          <w:tcPr>
            <w:tcW w:w="1134" w:type="dxa"/>
            <w:tcBorders>
              <w:top w:val="single" w:sz="6" w:space="0" w:color="000000"/>
              <w:left w:val="single" w:sz="6" w:space="0" w:color="000000"/>
              <w:bottom w:val="single" w:sz="6" w:space="0" w:color="000000"/>
              <w:right w:val="nil"/>
            </w:tcBorders>
            <w:vAlign w:val="center"/>
            <w:hideMark/>
          </w:tcPr>
          <w:p w14:paraId="122DCED4"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02644474"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1E82AC1B" w14:textId="77777777" w:rsidTr="00FD3FD4">
        <w:trPr>
          <w:trHeight w:val="675"/>
          <w:tblCellSpacing w:w="0" w:type="dxa"/>
        </w:trPr>
        <w:tc>
          <w:tcPr>
            <w:tcW w:w="567" w:type="dxa"/>
            <w:tcBorders>
              <w:top w:val="single" w:sz="6" w:space="0" w:color="000000"/>
              <w:left w:val="single" w:sz="6" w:space="0" w:color="000000"/>
              <w:bottom w:val="single" w:sz="6" w:space="0" w:color="000000"/>
              <w:right w:val="nil"/>
            </w:tcBorders>
            <w:hideMark/>
          </w:tcPr>
          <w:p w14:paraId="11AFC676" w14:textId="77777777" w:rsidR="00497DD6" w:rsidRPr="00826BFB" w:rsidRDefault="00497DD6" w:rsidP="00FD3FD4">
            <w:pPr>
              <w:rPr>
                <w:rFonts w:ascii="Times New Roman" w:eastAsia="Times New Roman" w:hAnsi="Times New Roman"/>
                <w:b/>
                <w:sz w:val="24"/>
                <w:szCs w:val="24"/>
              </w:rPr>
            </w:pPr>
            <w:r w:rsidRPr="00826BFB">
              <w:rPr>
                <w:rFonts w:ascii="Times New Roman" w:eastAsia="Times New Roman" w:hAnsi="Times New Roman"/>
                <w:b/>
                <w:sz w:val="24"/>
                <w:szCs w:val="24"/>
              </w:rPr>
              <w:t>14.</w:t>
            </w:r>
          </w:p>
        </w:tc>
        <w:tc>
          <w:tcPr>
            <w:tcW w:w="11340" w:type="dxa"/>
            <w:tcBorders>
              <w:top w:val="single" w:sz="6" w:space="0" w:color="000000"/>
              <w:left w:val="single" w:sz="6" w:space="0" w:color="000000"/>
              <w:bottom w:val="single" w:sz="6" w:space="0" w:color="000000"/>
              <w:right w:val="nil"/>
            </w:tcBorders>
            <w:hideMark/>
          </w:tcPr>
          <w:p w14:paraId="1F5D4FE5" w14:textId="45E15F9F" w:rsidR="00497DD6" w:rsidRPr="00826BFB" w:rsidRDefault="00F743C4" w:rsidP="00FD3FD4">
            <w:pPr>
              <w:ind w:left="132" w:right="144"/>
              <w:jc w:val="both"/>
              <w:rPr>
                <w:rFonts w:ascii="Times New Roman" w:eastAsia="Times New Roman" w:hAnsi="Times New Roman"/>
                <w:b/>
                <w:bCs/>
                <w:i/>
                <w:iCs/>
                <w:sz w:val="24"/>
                <w:szCs w:val="24"/>
                <w:lang w:val="pl-PL"/>
              </w:rPr>
            </w:pPr>
            <w:r>
              <w:rPr>
                <w:rFonts w:ascii="Times New Roman" w:eastAsia="Times New Roman" w:hAnsi="Times New Roman"/>
                <w:sz w:val="24"/>
                <w:szCs w:val="24"/>
                <w:lang w:val="pl-PL"/>
              </w:rPr>
              <w:t>O</w:t>
            </w:r>
            <w:r w:rsidR="00497DD6" w:rsidRPr="00826BFB">
              <w:rPr>
                <w:rFonts w:ascii="Times New Roman" w:eastAsia="Times New Roman" w:hAnsi="Times New Roman"/>
                <w:sz w:val="24"/>
                <w:szCs w:val="24"/>
                <w:lang w:val="pl-PL"/>
              </w:rPr>
              <w:t>cena jakości kształcenia</w:t>
            </w:r>
            <w:r>
              <w:rPr>
                <w:rFonts w:ascii="Times New Roman" w:eastAsia="Times New Roman" w:hAnsi="Times New Roman"/>
                <w:sz w:val="24"/>
                <w:szCs w:val="24"/>
                <w:lang w:val="pl-PL"/>
              </w:rPr>
              <w:t xml:space="preserve"> prowadzona w uczelni </w:t>
            </w:r>
            <w:r w:rsidR="00497DD6" w:rsidRPr="00826BFB">
              <w:rPr>
                <w:rFonts w:ascii="Times New Roman" w:eastAsia="Times New Roman" w:hAnsi="Times New Roman"/>
                <w:sz w:val="24"/>
                <w:szCs w:val="24"/>
                <w:lang w:val="pl-PL"/>
              </w:rPr>
              <w:t xml:space="preserve">podlega analizie, a jej wyniki </w:t>
            </w:r>
            <w:r>
              <w:rPr>
                <w:rFonts w:ascii="Times New Roman" w:eastAsia="Times New Roman" w:hAnsi="Times New Roman"/>
                <w:sz w:val="24"/>
                <w:szCs w:val="24"/>
                <w:lang w:val="pl-PL"/>
              </w:rPr>
              <w:t>są</w:t>
            </w:r>
            <w:r w:rsidR="00497DD6" w:rsidRPr="00826BFB">
              <w:rPr>
                <w:rFonts w:ascii="Times New Roman" w:eastAsia="Times New Roman" w:hAnsi="Times New Roman"/>
                <w:sz w:val="24"/>
                <w:szCs w:val="24"/>
                <w:lang w:val="pl-PL"/>
              </w:rPr>
              <w:t xml:space="preserve"> upowszechniane i</w:t>
            </w:r>
            <w:r w:rsidR="00CC29BB">
              <w:rPr>
                <w:rFonts w:ascii="Times New Roman" w:eastAsia="Times New Roman" w:hAnsi="Times New Roman"/>
                <w:sz w:val="24"/>
                <w:szCs w:val="24"/>
                <w:lang w:val="pl-PL"/>
              </w:rPr>
              <w:t> </w:t>
            </w:r>
            <w:r w:rsidR="00497DD6" w:rsidRPr="00826BFB">
              <w:rPr>
                <w:rFonts w:ascii="Times New Roman" w:eastAsia="Times New Roman" w:hAnsi="Times New Roman"/>
                <w:sz w:val="24"/>
                <w:szCs w:val="24"/>
                <w:lang w:val="pl-PL"/>
              </w:rPr>
              <w:t xml:space="preserve">uwzględniane w doskonaleniu procesu kształcenia. </w:t>
            </w:r>
          </w:p>
        </w:tc>
        <w:tc>
          <w:tcPr>
            <w:tcW w:w="1134" w:type="dxa"/>
            <w:tcBorders>
              <w:top w:val="single" w:sz="6" w:space="0" w:color="000000"/>
              <w:left w:val="single" w:sz="6" w:space="0" w:color="000000"/>
              <w:bottom w:val="single" w:sz="6" w:space="0" w:color="000000"/>
              <w:right w:val="nil"/>
            </w:tcBorders>
            <w:vAlign w:val="center"/>
            <w:hideMark/>
          </w:tcPr>
          <w:p w14:paraId="59CED26A"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479" w:type="dxa"/>
            <w:tcBorders>
              <w:top w:val="single" w:sz="6" w:space="0" w:color="000000"/>
              <w:left w:val="single" w:sz="6" w:space="0" w:color="000000"/>
              <w:bottom w:val="single" w:sz="6" w:space="0" w:color="000000"/>
              <w:right w:val="single" w:sz="6" w:space="0" w:color="000000"/>
            </w:tcBorders>
            <w:vAlign w:val="center"/>
            <w:hideMark/>
          </w:tcPr>
          <w:p w14:paraId="6E6B1E9F"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409D7F7E" w14:textId="77777777" w:rsidTr="002C6AEB">
        <w:trPr>
          <w:trHeight w:val="489"/>
          <w:tblCellSpacing w:w="0" w:type="dxa"/>
        </w:trPr>
        <w:tc>
          <w:tcPr>
            <w:tcW w:w="11907" w:type="dxa"/>
            <w:gridSpan w:val="2"/>
            <w:tcBorders>
              <w:top w:val="single" w:sz="6" w:space="0" w:color="000000"/>
              <w:left w:val="single" w:sz="6" w:space="0" w:color="000000"/>
              <w:bottom w:val="single" w:sz="6" w:space="0" w:color="000000"/>
              <w:right w:val="nil"/>
            </w:tcBorders>
            <w:hideMark/>
          </w:tcPr>
          <w:p w14:paraId="1611427B" w14:textId="77777777" w:rsidR="00497DD6" w:rsidRPr="00497DD6" w:rsidRDefault="00497DD6" w:rsidP="00FD3FD4">
            <w:pPr>
              <w:rPr>
                <w:rFonts w:ascii="Times New Roman" w:eastAsia="Times New Roman" w:hAnsi="Times New Roman"/>
                <w:sz w:val="28"/>
                <w:szCs w:val="28"/>
                <w:lang w:val="pl-PL"/>
              </w:rPr>
            </w:pPr>
            <w:r w:rsidRPr="00497DD6">
              <w:rPr>
                <w:rFonts w:ascii="Times New Roman" w:eastAsia="Times New Roman" w:hAnsi="Times New Roman"/>
                <w:b/>
                <w:bCs/>
                <w:sz w:val="28"/>
                <w:szCs w:val="28"/>
              </w:rPr>
              <w:t>RAZEM</w:t>
            </w:r>
          </w:p>
        </w:tc>
        <w:tc>
          <w:tcPr>
            <w:tcW w:w="1134" w:type="dxa"/>
            <w:tcBorders>
              <w:top w:val="single" w:sz="6" w:space="0" w:color="000000"/>
              <w:left w:val="single" w:sz="6" w:space="0" w:color="000000"/>
              <w:bottom w:val="single" w:sz="6" w:space="0" w:color="000000"/>
              <w:right w:val="nil"/>
            </w:tcBorders>
            <w:hideMark/>
          </w:tcPr>
          <w:p w14:paraId="2F3024C7" w14:textId="77777777" w:rsidR="00497DD6" w:rsidRPr="00497DD6" w:rsidRDefault="00497DD6" w:rsidP="00FD3FD4">
            <w:pPr>
              <w:jc w:val="center"/>
              <w:rPr>
                <w:rFonts w:ascii="Times New Roman" w:eastAsia="Times New Roman" w:hAnsi="Times New Roman"/>
                <w:sz w:val="28"/>
                <w:szCs w:val="28"/>
              </w:rPr>
            </w:pPr>
            <w:r w:rsidRPr="00497DD6">
              <w:rPr>
                <w:rFonts w:ascii="Times New Roman" w:eastAsia="Times New Roman" w:hAnsi="Times New Roman"/>
                <w:b/>
                <w:bCs/>
                <w:sz w:val="28"/>
                <w:szCs w:val="28"/>
              </w:rPr>
              <w:t>14 pkt.</w:t>
            </w:r>
          </w:p>
        </w:tc>
        <w:tc>
          <w:tcPr>
            <w:tcW w:w="1479" w:type="dxa"/>
            <w:tcBorders>
              <w:top w:val="single" w:sz="6" w:space="0" w:color="000000"/>
              <w:left w:val="single" w:sz="6" w:space="0" w:color="000000"/>
              <w:bottom w:val="single" w:sz="6" w:space="0" w:color="000000"/>
              <w:right w:val="single" w:sz="6" w:space="0" w:color="000000"/>
            </w:tcBorders>
            <w:vAlign w:val="center"/>
          </w:tcPr>
          <w:p w14:paraId="64FFB3B1" w14:textId="77777777" w:rsidR="00497DD6" w:rsidRPr="00826BFB" w:rsidRDefault="00497DD6" w:rsidP="00FD3FD4">
            <w:pPr>
              <w:jc w:val="center"/>
              <w:rPr>
                <w:rFonts w:ascii="Times New Roman" w:eastAsia="Times New Roman" w:hAnsi="Times New Roman"/>
                <w:sz w:val="24"/>
                <w:szCs w:val="24"/>
              </w:rPr>
            </w:pPr>
          </w:p>
        </w:tc>
      </w:tr>
      <w:tr w:rsidR="00497DD6" w:rsidRPr="002C6AEB" w14:paraId="5AED3733" w14:textId="77777777" w:rsidTr="002C6AEB">
        <w:trPr>
          <w:trHeight w:val="383"/>
          <w:tblCellSpacing w:w="0" w:type="dxa"/>
        </w:trPr>
        <w:tc>
          <w:tcPr>
            <w:tcW w:w="11907" w:type="dxa"/>
            <w:gridSpan w:val="2"/>
            <w:tcBorders>
              <w:top w:val="single" w:sz="6" w:space="0" w:color="000000"/>
              <w:left w:val="single" w:sz="6" w:space="0" w:color="000000"/>
              <w:bottom w:val="single" w:sz="4" w:space="0" w:color="auto"/>
              <w:right w:val="nil"/>
            </w:tcBorders>
            <w:shd w:val="clear" w:color="auto" w:fill="F2F2F2"/>
          </w:tcPr>
          <w:p w14:paraId="6DD08A9A" w14:textId="0B8E12C2" w:rsidR="00497DD6" w:rsidRPr="00497DD6" w:rsidRDefault="00497DD6" w:rsidP="00FD3FD4">
            <w:pPr>
              <w:rPr>
                <w:rFonts w:ascii="Times New Roman" w:eastAsia="Times New Roman" w:hAnsi="Times New Roman"/>
                <w:b/>
                <w:bCs/>
                <w:sz w:val="28"/>
                <w:szCs w:val="28"/>
                <w:lang w:val="pl-PL"/>
              </w:rPr>
            </w:pPr>
            <w:r w:rsidRPr="00497DD6">
              <w:rPr>
                <w:rFonts w:ascii="Times New Roman" w:eastAsia="Times New Roman" w:hAnsi="Times New Roman"/>
                <w:b/>
                <w:bCs/>
                <w:sz w:val="28"/>
                <w:szCs w:val="28"/>
                <w:lang w:val="pl-PL"/>
              </w:rPr>
              <w:t>Razem punktów uzyskanych przez Uczelnię</w:t>
            </w:r>
          </w:p>
          <w:p w14:paraId="74623159" w14:textId="77777777" w:rsidR="00497DD6" w:rsidRPr="002C6AEB" w:rsidRDefault="00497DD6" w:rsidP="00FD3FD4">
            <w:pPr>
              <w:rPr>
                <w:rFonts w:ascii="Times New Roman" w:eastAsia="Times New Roman" w:hAnsi="Times New Roman"/>
                <w:b/>
                <w:bCs/>
                <w:sz w:val="28"/>
                <w:szCs w:val="28"/>
                <w:lang w:val="pl-PL"/>
              </w:rPr>
            </w:pPr>
          </w:p>
        </w:tc>
        <w:tc>
          <w:tcPr>
            <w:tcW w:w="1134" w:type="dxa"/>
            <w:tcBorders>
              <w:top w:val="single" w:sz="6" w:space="0" w:color="000000"/>
              <w:left w:val="single" w:sz="6" w:space="0" w:color="000000"/>
              <w:bottom w:val="single" w:sz="4" w:space="0" w:color="auto"/>
              <w:right w:val="nil"/>
            </w:tcBorders>
            <w:shd w:val="clear" w:color="auto" w:fill="F2F2F2"/>
          </w:tcPr>
          <w:p w14:paraId="760C29D3" w14:textId="77777777" w:rsidR="00497DD6" w:rsidRPr="002C6AEB" w:rsidRDefault="00497DD6" w:rsidP="00FD3FD4">
            <w:pPr>
              <w:jc w:val="center"/>
              <w:rPr>
                <w:rFonts w:ascii="Times New Roman" w:eastAsia="Times New Roman" w:hAnsi="Times New Roman"/>
                <w:b/>
                <w:bCs/>
                <w:sz w:val="24"/>
                <w:szCs w:val="24"/>
                <w:lang w:val="pl-PL"/>
              </w:rPr>
            </w:pPr>
          </w:p>
        </w:tc>
        <w:tc>
          <w:tcPr>
            <w:tcW w:w="1479" w:type="dxa"/>
            <w:tcBorders>
              <w:top w:val="single" w:sz="6" w:space="0" w:color="000000"/>
              <w:left w:val="single" w:sz="6" w:space="0" w:color="000000"/>
              <w:bottom w:val="single" w:sz="4" w:space="0" w:color="auto"/>
              <w:right w:val="single" w:sz="6" w:space="0" w:color="000000"/>
            </w:tcBorders>
            <w:shd w:val="clear" w:color="auto" w:fill="F2F2F2"/>
            <w:vAlign w:val="center"/>
          </w:tcPr>
          <w:p w14:paraId="4BAD85A7" w14:textId="77777777" w:rsidR="00497DD6" w:rsidRPr="002C6AEB" w:rsidRDefault="00497DD6" w:rsidP="00FD3FD4">
            <w:pPr>
              <w:jc w:val="center"/>
              <w:rPr>
                <w:rFonts w:ascii="Times New Roman" w:eastAsia="Times New Roman" w:hAnsi="Times New Roman"/>
                <w:sz w:val="24"/>
                <w:szCs w:val="24"/>
                <w:lang w:val="pl-PL"/>
              </w:rPr>
            </w:pPr>
          </w:p>
        </w:tc>
      </w:tr>
    </w:tbl>
    <w:p w14:paraId="596B9012" w14:textId="77777777" w:rsidR="00497DD6" w:rsidRPr="00826BFB" w:rsidRDefault="00497DD6" w:rsidP="00497DD6">
      <w:pPr>
        <w:rPr>
          <w:rFonts w:ascii="Times New Roman" w:eastAsia="Times New Roman" w:hAnsi="Times New Roman"/>
          <w:sz w:val="24"/>
          <w:szCs w:val="24"/>
          <w:lang w:val="pl-PL"/>
        </w:rPr>
      </w:pPr>
    </w:p>
    <w:tbl>
      <w:tblPr>
        <w:tblW w:w="14451" w:type="dxa"/>
        <w:tblCellSpacing w:w="0" w:type="dxa"/>
        <w:tblLayout w:type="fixed"/>
        <w:tblCellMar>
          <w:left w:w="0" w:type="dxa"/>
          <w:right w:w="0" w:type="dxa"/>
        </w:tblCellMar>
        <w:tblLook w:val="04A0" w:firstRow="1" w:lastRow="0" w:firstColumn="1" w:lastColumn="0" w:noHBand="0" w:noVBand="1"/>
      </w:tblPr>
      <w:tblGrid>
        <w:gridCol w:w="735"/>
        <w:gridCol w:w="11187"/>
        <w:gridCol w:w="1134"/>
        <w:gridCol w:w="1395"/>
      </w:tblGrid>
      <w:tr w:rsidR="00497DD6" w:rsidRPr="0039507C" w14:paraId="4C4A928D" w14:textId="77777777" w:rsidTr="00FD3FD4">
        <w:trPr>
          <w:trHeight w:val="526"/>
          <w:tblCellSpacing w:w="0" w:type="dxa"/>
        </w:trPr>
        <w:tc>
          <w:tcPr>
            <w:tcW w:w="14451" w:type="dxa"/>
            <w:gridSpan w:val="4"/>
            <w:tcBorders>
              <w:top w:val="single" w:sz="6" w:space="0" w:color="000000"/>
              <w:left w:val="single" w:sz="6" w:space="0" w:color="000000"/>
              <w:bottom w:val="single" w:sz="6" w:space="0" w:color="000000"/>
              <w:right w:val="single" w:sz="6" w:space="0" w:color="000000"/>
            </w:tcBorders>
            <w:shd w:val="clear" w:color="auto" w:fill="D9D9D9"/>
            <w:hideMark/>
          </w:tcPr>
          <w:p w14:paraId="0E82D5A3" w14:textId="77777777" w:rsidR="00497DD6" w:rsidRPr="00497DD6" w:rsidRDefault="00497DD6" w:rsidP="00FD3FD4">
            <w:pPr>
              <w:jc w:val="center"/>
              <w:rPr>
                <w:rFonts w:ascii="Times New Roman" w:eastAsia="Times New Roman" w:hAnsi="Times New Roman"/>
                <w:sz w:val="28"/>
                <w:szCs w:val="28"/>
                <w:lang w:val="pl-PL"/>
              </w:rPr>
            </w:pPr>
            <w:r w:rsidRPr="00497DD6">
              <w:rPr>
                <w:rFonts w:ascii="Times New Roman" w:eastAsia="Times New Roman" w:hAnsi="Times New Roman"/>
                <w:b/>
                <w:sz w:val="28"/>
                <w:szCs w:val="28"/>
                <w:lang w:val="pl-PL"/>
              </w:rPr>
              <w:t>Kryteria dodatkowe do uzyskania akredytacji na okres dłuższy niż 3 lata</w:t>
            </w:r>
          </w:p>
        </w:tc>
      </w:tr>
      <w:tr w:rsidR="00497DD6" w:rsidRPr="00826BFB" w14:paraId="42AB6549" w14:textId="77777777" w:rsidTr="00FD3FD4">
        <w:trPr>
          <w:trHeight w:val="825"/>
          <w:tblCellSpacing w:w="0" w:type="dxa"/>
        </w:trPr>
        <w:tc>
          <w:tcPr>
            <w:tcW w:w="735" w:type="dxa"/>
            <w:tcBorders>
              <w:top w:val="single" w:sz="6" w:space="0" w:color="000000"/>
              <w:left w:val="single" w:sz="6" w:space="0" w:color="000000"/>
              <w:bottom w:val="single" w:sz="6" w:space="0" w:color="000000"/>
              <w:right w:val="nil"/>
            </w:tcBorders>
            <w:hideMark/>
          </w:tcPr>
          <w:p w14:paraId="63E4F7DF" w14:textId="77777777" w:rsidR="00497DD6" w:rsidRDefault="00497DD6" w:rsidP="00FD3FD4">
            <w:pPr>
              <w:jc w:val="center"/>
              <w:rPr>
                <w:rFonts w:ascii="Times New Roman" w:eastAsia="Times New Roman" w:hAnsi="Times New Roman"/>
                <w:b/>
                <w:bCs/>
                <w:sz w:val="24"/>
                <w:szCs w:val="24"/>
              </w:rPr>
            </w:pPr>
            <w:r w:rsidRPr="00826BFB">
              <w:rPr>
                <w:rFonts w:ascii="Times New Roman" w:eastAsia="Times New Roman" w:hAnsi="Times New Roman"/>
                <w:b/>
                <w:bCs/>
                <w:sz w:val="24"/>
                <w:szCs w:val="24"/>
              </w:rPr>
              <w:t>15.</w:t>
            </w:r>
          </w:p>
          <w:p w14:paraId="62061F3E" w14:textId="77777777" w:rsidR="00497DD6" w:rsidRPr="00826BFB" w:rsidRDefault="00497DD6" w:rsidP="00FD3FD4">
            <w:pPr>
              <w:jc w:val="center"/>
              <w:rPr>
                <w:rFonts w:ascii="Times New Roman" w:eastAsia="Times New Roman" w:hAnsi="Times New Roman"/>
                <w:b/>
                <w:bCs/>
                <w:sz w:val="24"/>
                <w:szCs w:val="24"/>
              </w:rPr>
            </w:pPr>
            <w:r w:rsidRPr="00826BFB">
              <w:rPr>
                <w:rFonts w:ascii="Times New Roman" w:eastAsia="Times New Roman" w:hAnsi="Times New Roman"/>
                <w:b/>
                <w:bCs/>
                <w:sz w:val="24"/>
                <w:szCs w:val="24"/>
              </w:rPr>
              <w:t>(1.)</w:t>
            </w:r>
          </w:p>
        </w:tc>
        <w:tc>
          <w:tcPr>
            <w:tcW w:w="11187" w:type="dxa"/>
            <w:tcBorders>
              <w:top w:val="single" w:sz="6" w:space="0" w:color="000000"/>
              <w:left w:val="single" w:sz="6" w:space="0" w:color="000000"/>
              <w:bottom w:val="single" w:sz="6" w:space="0" w:color="000000"/>
              <w:right w:val="nil"/>
            </w:tcBorders>
            <w:hideMark/>
          </w:tcPr>
          <w:p w14:paraId="1FE989AF" w14:textId="16D2B309" w:rsidR="00497DD6" w:rsidRPr="00F900C7" w:rsidRDefault="00B861AF" w:rsidP="00FD3FD4">
            <w:pPr>
              <w:ind w:left="99" w:right="158"/>
              <w:jc w:val="both"/>
              <w:rPr>
                <w:rFonts w:ascii="Times New Roman" w:eastAsia="Times New Roman" w:hAnsi="Times New Roman"/>
                <w:sz w:val="24"/>
                <w:szCs w:val="24"/>
                <w:lang w:val="pl-PL"/>
              </w:rPr>
            </w:pPr>
            <w:r w:rsidRPr="001636AD">
              <w:rPr>
                <w:rFonts w:ascii="Times New Roman" w:eastAsia="Times New Roman" w:hAnsi="Times New Roman"/>
                <w:sz w:val="24"/>
                <w:szCs w:val="24"/>
                <w:lang w:val="pl-PL"/>
              </w:rPr>
              <w:t>Uczelnia będzie stwarzała na nowotworzonym kierunku możliwość międzynarodowej aktywności nauczycieli akademickich i studentów oraz prowadziła okresową ocenę tej działalności (posiada podpisane umowy międzynarodowe dotyczące nowotworzonego kierunku).</w:t>
            </w:r>
          </w:p>
        </w:tc>
        <w:tc>
          <w:tcPr>
            <w:tcW w:w="1134" w:type="dxa"/>
            <w:tcBorders>
              <w:top w:val="single" w:sz="6" w:space="0" w:color="000000"/>
              <w:left w:val="single" w:sz="6" w:space="0" w:color="000000"/>
              <w:bottom w:val="single" w:sz="6" w:space="0" w:color="000000"/>
              <w:right w:val="nil"/>
            </w:tcBorders>
            <w:vAlign w:val="center"/>
            <w:hideMark/>
          </w:tcPr>
          <w:p w14:paraId="5D53B139"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395" w:type="dxa"/>
            <w:tcBorders>
              <w:top w:val="single" w:sz="6" w:space="0" w:color="000000"/>
              <w:left w:val="single" w:sz="6" w:space="0" w:color="000000"/>
              <w:bottom w:val="single" w:sz="6" w:space="0" w:color="000000"/>
              <w:right w:val="single" w:sz="6" w:space="0" w:color="000000"/>
            </w:tcBorders>
            <w:vAlign w:val="center"/>
            <w:hideMark/>
          </w:tcPr>
          <w:p w14:paraId="6EC2CFD1"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44D50C0E" w14:textId="77777777" w:rsidTr="002C6AEB">
        <w:trPr>
          <w:trHeight w:val="559"/>
          <w:tblCellSpacing w:w="0" w:type="dxa"/>
        </w:trPr>
        <w:tc>
          <w:tcPr>
            <w:tcW w:w="735" w:type="dxa"/>
            <w:tcBorders>
              <w:top w:val="single" w:sz="6" w:space="0" w:color="000000"/>
              <w:left w:val="single" w:sz="6" w:space="0" w:color="000000"/>
              <w:bottom w:val="single" w:sz="6" w:space="0" w:color="000000"/>
              <w:right w:val="nil"/>
            </w:tcBorders>
            <w:hideMark/>
          </w:tcPr>
          <w:p w14:paraId="44596BC6" w14:textId="77777777" w:rsidR="00497DD6" w:rsidRPr="00826BFB" w:rsidRDefault="00497DD6" w:rsidP="00FD3FD4">
            <w:pPr>
              <w:jc w:val="center"/>
              <w:rPr>
                <w:rFonts w:ascii="Times New Roman" w:eastAsia="Times New Roman" w:hAnsi="Times New Roman"/>
                <w:b/>
                <w:bCs/>
                <w:sz w:val="24"/>
                <w:szCs w:val="24"/>
                <w:lang w:val="pl-PL"/>
              </w:rPr>
            </w:pPr>
            <w:r w:rsidRPr="00826BFB">
              <w:rPr>
                <w:rFonts w:ascii="Times New Roman" w:eastAsia="Times New Roman" w:hAnsi="Times New Roman"/>
                <w:b/>
                <w:bCs/>
                <w:sz w:val="24"/>
                <w:szCs w:val="24"/>
                <w:lang w:val="pl-PL"/>
              </w:rPr>
              <w:t>16.</w:t>
            </w:r>
            <w:r w:rsidRPr="00826BFB">
              <w:rPr>
                <w:rFonts w:ascii="Times New Roman" w:eastAsia="Times New Roman" w:hAnsi="Times New Roman"/>
                <w:b/>
                <w:bCs/>
                <w:sz w:val="24"/>
                <w:szCs w:val="24"/>
                <w:lang w:val="pl-PL"/>
              </w:rPr>
              <w:br/>
              <w:t>(2.)</w:t>
            </w:r>
          </w:p>
        </w:tc>
        <w:tc>
          <w:tcPr>
            <w:tcW w:w="11187" w:type="dxa"/>
            <w:tcBorders>
              <w:top w:val="single" w:sz="6" w:space="0" w:color="000000"/>
              <w:left w:val="single" w:sz="6" w:space="0" w:color="000000"/>
              <w:bottom w:val="single" w:sz="6" w:space="0" w:color="000000"/>
              <w:right w:val="nil"/>
            </w:tcBorders>
            <w:hideMark/>
          </w:tcPr>
          <w:p w14:paraId="358864FF" w14:textId="2A6A756F" w:rsidR="00497DD6" w:rsidRPr="00F900C7" w:rsidRDefault="007448F5" w:rsidP="00FD3FD4">
            <w:pPr>
              <w:ind w:left="99" w:right="158"/>
              <w:jc w:val="both"/>
              <w:rPr>
                <w:rFonts w:ascii="Times New Roman" w:eastAsia="Times New Roman" w:hAnsi="Times New Roman"/>
                <w:i/>
                <w:iCs/>
                <w:sz w:val="24"/>
                <w:szCs w:val="24"/>
                <w:lang w:val="pl-PL"/>
              </w:rPr>
            </w:pPr>
            <w:r w:rsidRPr="00F900C7">
              <w:rPr>
                <w:rFonts w:ascii="Times New Roman" w:eastAsia="Times New Roman" w:hAnsi="Times New Roman"/>
                <w:sz w:val="24"/>
                <w:szCs w:val="24"/>
                <w:lang w:val="pl-PL"/>
              </w:rPr>
              <w:t xml:space="preserve">Uczelnia prowadzi dokumentację wszystkich działań realizowanych w procesie doskonalenia jakości kształcenia, którą wdroży na nowotworzonym kierunku (uczelnia posiada projekt dokumentacji do wdrożenia na ocenianym kierunku).  </w:t>
            </w:r>
          </w:p>
        </w:tc>
        <w:tc>
          <w:tcPr>
            <w:tcW w:w="1134" w:type="dxa"/>
            <w:tcBorders>
              <w:top w:val="single" w:sz="6" w:space="0" w:color="000000"/>
              <w:left w:val="single" w:sz="6" w:space="0" w:color="000000"/>
              <w:bottom w:val="single" w:sz="6" w:space="0" w:color="000000"/>
              <w:right w:val="nil"/>
            </w:tcBorders>
            <w:vAlign w:val="center"/>
            <w:hideMark/>
          </w:tcPr>
          <w:p w14:paraId="4C974ADA"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Tak</w:t>
            </w:r>
          </w:p>
        </w:tc>
        <w:tc>
          <w:tcPr>
            <w:tcW w:w="1395" w:type="dxa"/>
            <w:tcBorders>
              <w:top w:val="single" w:sz="6" w:space="0" w:color="000000"/>
              <w:left w:val="single" w:sz="6" w:space="0" w:color="000000"/>
              <w:bottom w:val="single" w:sz="6" w:space="0" w:color="000000"/>
              <w:right w:val="single" w:sz="6" w:space="0" w:color="000000"/>
            </w:tcBorders>
            <w:vAlign w:val="center"/>
            <w:hideMark/>
          </w:tcPr>
          <w:p w14:paraId="631F5A38" w14:textId="77777777" w:rsidR="00497DD6" w:rsidRPr="00826BFB" w:rsidRDefault="00497DD6" w:rsidP="00FD3FD4">
            <w:pPr>
              <w:jc w:val="center"/>
              <w:rPr>
                <w:rFonts w:ascii="Times New Roman" w:eastAsia="Times New Roman" w:hAnsi="Times New Roman"/>
                <w:sz w:val="24"/>
                <w:szCs w:val="24"/>
              </w:rPr>
            </w:pPr>
            <w:r w:rsidRPr="00826BFB">
              <w:rPr>
                <w:rFonts w:ascii="Times New Roman" w:eastAsia="Times New Roman" w:hAnsi="Times New Roman"/>
                <w:sz w:val="24"/>
                <w:szCs w:val="24"/>
              </w:rPr>
              <w:t>Nie</w:t>
            </w:r>
          </w:p>
        </w:tc>
      </w:tr>
      <w:tr w:rsidR="00497DD6" w:rsidRPr="00826BFB" w14:paraId="0747CA69" w14:textId="77777777" w:rsidTr="00FD3FD4">
        <w:trPr>
          <w:trHeight w:val="419"/>
          <w:tblCellSpacing w:w="0" w:type="dxa"/>
        </w:trPr>
        <w:tc>
          <w:tcPr>
            <w:tcW w:w="11922" w:type="dxa"/>
            <w:gridSpan w:val="2"/>
            <w:tcBorders>
              <w:top w:val="single" w:sz="4" w:space="0" w:color="auto"/>
              <w:left w:val="single" w:sz="4" w:space="0" w:color="auto"/>
              <w:bottom w:val="single" w:sz="4" w:space="0" w:color="auto"/>
              <w:right w:val="single" w:sz="4" w:space="0" w:color="auto"/>
            </w:tcBorders>
            <w:hideMark/>
          </w:tcPr>
          <w:p w14:paraId="518BDB8D" w14:textId="77777777" w:rsidR="00497DD6" w:rsidRPr="00497DD6" w:rsidRDefault="00497DD6" w:rsidP="00FD3FD4">
            <w:pPr>
              <w:rPr>
                <w:rFonts w:ascii="Times New Roman" w:eastAsia="Times New Roman" w:hAnsi="Times New Roman"/>
                <w:sz w:val="28"/>
                <w:szCs w:val="28"/>
                <w:lang w:val="pl-PL"/>
              </w:rPr>
            </w:pPr>
            <w:r w:rsidRPr="00497DD6">
              <w:rPr>
                <w:rFonts w:ascii="Times New Roman" w:eastAsia="Times New Roman" w:hAnsi="Times New Roman"/>
                <w:b/>
                <w:sz w:val="28"/>
                <w:szCs w:val="28"/>
                <w:lang w:val="pl-PL"/>
              </w:rPr>
              <w:t>RAZEM  punktów możliwych do uzyskania za kryteria dodatkowe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728D81" w14:textId="57E85F82" w:rsidR="00497DD6" w:rsidRPr="00497DD6" w:rsidRDefault="007E7EF3" w:rsidP="00FD3FD4">
            <w:pPr>
              <w:jc w:val="center"/>
              <w:rPr>
                <w:rFonts w:ascii="Times New Roman" w:eastAsia="Times New Roman" w:hAnsi="Times New Roman"/>
                <w:sz w:val="28"/>
                <w:szCs w:val="28"/>
              </w:rPr>
            </w:pPr>
            <w:r>
              <w:rPr>
                <w:rFonts w:ascii="Times New Roman" w:eastAsia="Times New Roman" w:hAnsi="Times New Roman"/>
                <w:b/>
                <w:sz w:val="28"/>
                <w:szCs w:val="28"/>
              </w:rPr>
              <w:t>2</w:t>
            </w:r>
            <w:r w:rsidR="00497DD6" w:rsidRPr="00497DD6">
              <w:rPr>
                <w:rFonts w:ascii="Times New Roman" w:eastAsia="Times New Roman" w:hAnsi="Times New Roman"/>
                <w:b/>
                <w:sz w:val="28"/>
                <w:szCs w:val="28"/>
              </w:rPr>
              <w:t xml:space="preserve"> pkt.</w:t>
            </w:r>
          </w:p>
        </w:tc>
        <w:tc>
          <w:tcPr>
            <w:tcW w:w="1395" w:type="dxa"/>
            <w:tcBorders>
              <w:top w:val="single" w:sz="4" w:space="0" w:color="auto"/>
              <w:left w:val="single" w:sz="4" w:space="0" w:color="auto"/>
              <w:bottom w:val="single" w:sz="4" w:space="0" w:color="auto"/>
              <w:right w:val="single" w:sz="4" w:space="0" w:color="auto"/>
            </w:tcBorders>
            <w:vAlign w:val="center"/>
          </w:tcPr>
          <w:p w14:paraId="2EAB9389" w14:textId="77777777" w:rsidR="00497DD6" w:rsidRPr="00497DD6" w:rsidRDefault="00497DD6" w:rsidP="00FD3FD4">
            <w:pPr>
              <w:jc w:val="center"/>
              <w:rPr>
                <w:rFonts w:ascii="Times New Roman" w:eastAsia="Times New Roman" w:hAnsi="Times New Roman"/>
                <w:sz w:val="28"/>
                <w:szCs w:val="28"/>
              </w:rPr>
            </w:pPr>
          </w:p>
        </w:tc>
      </w:tr>
      <w:tr w:rsidR="00497DD6" w:rsidRPr="0039507C" w14:paraId="143A0AEB" w14:textId="77777777" w:rsidTr="00CC6D7D">
        <w:trPr>
          <w:trHeight w:val="454"/>
          <w:tblCellSpacing w:w="0" w:type="dxa"/>
        </w:trPr>
        <w:tc>
          <w:tcPr>
            <w:tcW w:w="11922"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82CD73D" w14:textId="77777777" w:rsidR="00497DD6" w:rsidRPr="00497DD6" w:rsidRDefault="00497DD6" w:rsidP="00FD3FD4">
            <w:pPr>
              <w:rPr>
                <w:rFonts w:ascii="Times New Roman" w:eastAsia="Times New Roman" w:hAnsi="Times New Roman"/>
                <w:sz w:val="28"/>
                <w:szCs w:val="28"/>
                <w:lang w:val="pl-PL"/>
              </w:rPr>
            </w:pPr>
            <w:r w:rsidRPr="00497DD6">
              <w:rPr>
                <w:rFonts w:ascii="Times New Roman" w:eastAsia="Times New Roman" w:hAnsi="Times New Roman"/>
                <w:b/>
                <w:sz w:val="28"/>
                <w:szCs w:val="28"/>
                <w:lang w:val="pl-PL"/>
              </w:rPr>
              <w:t>RAZEM punktów uzyskanych przez Uczelnię</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A28BD" w14:textId="77777777" w:rsidR="00497DD6" w:rsidRPr="00497DD6" w:rsidRDefault="00497DD6" w:rsidP="00FD3FD4">
            <w:pPr>
              <w:jc w:val="center"/>
              <w:rPr>
                <w:rFonts w:ascii="Times New Roman" w:eastAsia="Times New Roman" w:hAnsi="Times New Roman"/>
                <w:sz w:val="28"/>
                <w:szCs w:val="28"/>
                <w:lang w:val="pl-PL"/>
              </w:rPr>
            </w:pP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07098B84" w14:textId="77777777" w:rsidR="00497DD6" w:rsidRPr="00497DD6" w:rsidRDefault="00497DD6" w:rsidP="00FD3FD4">
            <w:pPr>
              <w:jc w:val="center"/>
              <w:rPr>
                <w:rFonts w:ascii="Times New Roman" w:eastAsia="Times New Roman" w:hAnsi="Times New Roman"/>
                <w:sz w:val="28"/>
                <w:szCs w:val="28"/>
                <w:lang w:val="pl-PL"/>
              </w:rPr>
            </w:pPr>
          </w:p>
        </w:tc>
      </w:tr>
      <w:tr w:rsidR="00497DD6" w:rsidRPr="00826BFB" w14:paraId="7E6519AE" w14:textId="77777777" w:rsidTr="00CC6D7D">
        <w:trPr>
          <w:trHeight w:val="531"/>
          <w:tblCellSpacing w:w="0" w:type="dxa"/>
        </w:trPr>
        <w:tc>
          <w:tcPr>
            <w:tcW w:w="11922"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1C1832F" w14:textId="77777777" w:rsidR="00497DD6" w:rsidRPr="00497DD6" w:rsidRDefault="00497DD6" w:rsidP="00FD3FD4">
            <w:pPr>
              <w:rPr>
                <w:rFonts w:ascii="Times New Roman" w:eastAsia="Times New Roman" w:hAnsi="Times New Roman"/>
                <w:b/>
                <w:sz w:val="28"/>
                <w:szCs w:val="28"/>
                <w:lang w:val="pl-PL"/>
              </w:rPr>
            </w:pPr>
            <w:r w:rsidRPr="00497DD6">
              <w:rPr>
                <w:rFonts w:ascii="Times New Roman" w:eastAsia="Times New Roman" w:hAnsi="Times New Roman"/>
                <w:b/>
                <w:bCs/>
                <w:sz w:val="28"/>
                <w:szCs w:val="28"/>
                <w:lang w:val="pl-PL"/>
              </w:rPr>
              <w:t>Razem punktów uzyskanych przez Uczelnię (kryteria obligatoryjne + kryteria dodatkowe)</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D26330" w14:textId="41BD3892" w:rsidR="00497DD6" w:rsidRPr="00497DD6" w:rsidRDefault="007E7EF3" w:rsidP="00FD3FD4">
            <w:pPr>
              <w:jc w:val="center"/>
              <w:rPr>
                <w:rFonts w:ascii="Times New Roman" w:eastAsia="Times New Roman" w:hAnsi="Times New Roman"/>
                <w:sz w:val="28"/>
                <w:szCs w:val="28"/>
                <w:lang w:val="pl-PL"/>
              </w:rPr>
            </w:pPr>
            <w:r w:rsidRPr="002C6AEB">
              <w:rPr>
                <w:rFonts w:ascii="Times New Roman" w:eastAsia="Times New Roman" w:hAnsi="Times New Roman"/>
                <w:b/>
                <w:color w:val="000000" w:themeColor="text1"/>
                <w:sz w:val="28"/>
                <w:szCs w:val="28"/>
              </w:rPr>
              <w:t>1</w:t>
            </w:r>
            <w:r w:rsidR="002C6AEB">
              <w:rPr>
                <w:rFonts w:ascii="Times New Roman" w:eastAsia="Times New Roman" w:hAnsi="Times New Roman"/>
                <w:b/>
                <w:color w:val="000000" w:themeColor="text1"/>
                <w:sz w:val="28"/>
                <w:szCs w:val="28"/>
              </w:rPr>
              <w:t>6</w:t>
            </w:r>
            <w:r w:rsidR="00497DD6" w:rsidRPr="002C6AEB">
              <w:rPr>
                <w:rFonts w:ascii="Times New Roman" w:eastAsia="Times New Roman" w:hAnsi="Times New Roman"/>
                <w:b/>
                <w:color w:val="000000" w:themeColor="text1"/>
                <w:sz w:val="28"/>
                <w:szCs w:val="28"/>
              </w:rPr>
              <w:t xml:space="preserve"> </w:t>
            </w:r>
            <w:r w:rsidR="00497DD6" w:rsidRPr="00497DD6">
              <w:rPr>
                <w:rFonts w:ascii="Times New Roman" w:eastAsia="Times New Roman" w:hAnsi="Times New Roman"/>
                <w:b/>
                <w:sz w:val="28"/>
                <w:szCs w:val="28"/>
              </w:rPr>
              <w:t>pkt.</w:t>
            </w:r>
          </w:p>
        </w:tc>
        <w:tc>
          <w:tcPr>
            <w:tcW w:w="1395" w:type="dxa"/>
            <w:tcBorders>
              <w:top w:val="single" w:sz="4" w:space="0" w:color="auto"/>
              <w:left w:val="single" w:sz="4" w:space="0" w:color="auto"/>
              <w:bottom w:val="single" w:sz="4" w:space="0" w:color="auto"/>
              <w:right w:val="single" w:sz="4" w:space="0" w:color="auto"/>
            </w:tcBorders>
            <w:shd w:val="clear" w:color="auto" w:fill="F2F2F2"/>
            <w:vAlign w:val="center"/>
          </w:tcPr>
          <w:p w14:paraId="6D33FC5B" w14:textId="77777777" w:rsidR="00497DD6" w:rsidRPr="00497DD6" w:rsidRDefault="00497DD6" w:rsidP="00FD3FD4">
            <w:pPr>
              <w:jc w:val="center"/>
              <w:rPr>
                <w:rFonts w:ascii="Times New Roman" w:eastAsia="Times New Roman" w:hAnsi="Times New Roman"/>
                <w:sz w:val="28"/>
                <w:szCs w:val="28"/>
                <w:lang w:val="pl-PL"/>
              </w:rPr>
            </w:pPr>
          </w:p>
        </w:tc>
      </w:tr>
    </w:tbl>
    <w:p w14:paraId="07971456" w14:textId="77777777" w:rsidR="00497DD6" w:rsidRDefault="00497DD6" w:rsidP="00497DD6">
      <w:pPr>
        <w:rPr>
          <w:rFonts w:ascii="Times New Roman" w:eastAsia="Times New Roman" w:hAnsi="Times New Roman"/>
          <w:b/>
          <w:bCs/>
          <w:sz w:val="24"/>
          <w:szCs w:val="24"/>
          <w:lang w:val="pl-PL"/>
        </w:rPr>
      </w:pPr>
    </w:p>
    <w:p w14:paraId="20C3F859" w14:textId="77777777" w:rsidR="002C6AEB" w:rsidRDefault="002C6AEB" w:rsidP="00E54E06">
      <w:pPr>
        <w:tabs>
          <w:tab w:val="left" w:pos="3892"/>
        </w:tabs>
        <w:rPr>
          <w:rFonts w:ascii="Times New Roman" w:eastAsia="Times New Roman" w:hAnsi="Times New Roman"/>
          <w:b/>
          <w:bCs/>
          <w:sz w:val="24"/>
          <w:szCs w:val="24"/>
          <w:lang w:val="pl-PL"/>
        </w:rPr>
      </w:pPr>
    </w:p>
    <w:p w14:paraId="2CE05EF5" w14:textId="77777777" w:rsidR="00E54E06" w:rsidRDefault="00E54E06" w:rsidP="00E54E06">
      <w:pPr>
        <w:tabs>
          <w:tab w:val="left" w:pos="3892"/>
        </w:tabs>
        <w:rPr>
          <w:rFonts w:ascii="Times New Roman" w:eastAsia="Times New Roman" w:hAnsi="Times New Roman"/>
          <w:b/>
          <w:bCs/>
          <w:sz w:val="24"/>
          <w:szCs w:val="24"/>
          <w:lang w:val="pl-PL"/>
        </w:rPr>
      </w:pPr>
    </w:p>
    <w:p w14:paraId="4099779F" w14:textId="77777777" w:rsidR="002C6AEB" w:rsidRDefault="002C6AEB" w:rsidP="00497DD6">
      <w:pPr>
        <w:rPr>
          <w:rFonts w:ascii="Times New Roman" w:eastAsia="Times New Roman" w:hAnsi="Times New Roman"/>
          <w:b/>
          <w:bCs/>
          <w:sz w:val="24"/>
          <w:szCs w:val="24"/>
          <w:lang w:val="pl-PL"/>
        </w:rPr>
      </w:pPr>
    </w:p>
    <w:p w14:paraId="381686C4" w14:textId="77777777" w:rsidR="002C6AEB" w:rsidRDefault="002C6AEB" w:rsidP="00497DD6">
      <w:pPr>
        <w:rPr>
          <w:rFonts w:ascii="Times New Roman" w:eastAsia="Times New Roman" w:hAnsi="Times New Roman"/>
          <w:b/>
          <w:bCs/>
          <w:sz w:val="24"/>
          <w:szCs w:val="24"/>
          <w:lang w:val="pl-PL"/>
        </w:rPr>
      </w:pPr>
    </w:p>
    <w:p w14:paraId="5E6AB15A" w14:textId="77777777" w:rsidR="002C6AEB" w:rsidRDefault="002C6AEB" w:rsidP="00497DD6">
      <w:pPr>
        <w:rPr>
          <w:rFonts w:ascii="Times New Roman" w:eastAsia="Times New Roman" w:hAnsi="Times New Roman"/>
          <w:b/>
          <w:bCs/>
          <w:sz w:val="24"/>
          <w:szCs w:val="24"/>
          <w:lang w:val="pl-PL"/>
        </w:rPr>
      </w:pPr>
    </w:p>
    <w:p w14:paraId="56523D9E" w14:textId="77777777" w:rsidR="002C6AEB" w:rsidRDefault="002C6AEB" w:rsidP="00497DD6">
      <w:pPr>
        <w:rPr>
          <w:rFonts w:ascii="Times New Roman" w:eastAsia="Times New Roman" w:hAnsi="Times New Roman"/>
          <w:b/>
          <w:bCs/>
          <w:sz w:val="24"/>
          <w:szCs w:val="24"/>
          <w:lang w:val="pl-PL"/>
        </w:rPr>
      </w:pPr>
    </w:p>
    <w:p w14:paraId="62AF94F6" w14:textId="77777777" w:rsidR="002C6AEB" w:rsidRDefault="002C6AEB" w:rsidP="00497DD6">
      <w:pPr>
        <w:rPr>
          <w:rFonts w:ascii="Times New Roman" w:eastAsia="Times New Roman" w:hAnsi="Times New Roman"/>
          <w:b/>
          <w:bCs/>
          <w:sz w:val="24"/>
          <w:szCs w:val="24"/>
          <w:lang w:val="pl-PL"/>
        </w:rPr>
      </w:pPr>
    </w:p>
    <w:p w14:paraId="68A0AD11" w14:textId="77777777" w:rsidR="002C6AEB" w:rsidRDefault="002C6AEB" w:rsidP="00497DD6">
      <w:pPr>
        <w:rPr>
          <w:rFonts w:ascii="Times New Roman" w:eastAsia="Times New Roman" w:hAnsi="Times New Roman"/>
          <w:b/>
          <w:bCs/>
          <w:sz w:val="24"/>
          <w:szCs w:val="24"/>
          <w:lang w:val="pl-PL"/>
        </w:rPr>
      </w:pPr>
    </w:p>
    <w:p w14:paraId="13CF556D" w14:textId="77777777" w:rsidR="002C6AEB" w:rsidRDefault="002C6AEB" w:rsidP="00497DD6">
      <w:pPr>
        <w:rPr>
          <w:rFonts w:ascii="Times New Roman" w:eastAsia="Times New Roman" w:hAnsi="Times New Roman"/>
          <w:b/>
          <w:bCs/>
          <w:sz w:val="24"/>
          <w:szCs w:val="24"/>
          <w:lang w:val="pl-PL"/>
        </w:rPr>
      </w:pPr>
    </w:p>
    <w:p w14:paraId="7397F071" w14:textId="77777777" w:rsidR="00826BFB" w:rsidRDefault="00826BFB" w:rsidP="00826BFB">
      <w:pPr>
        <w:rPr>
          <w:rFonts w:ascii="Times New Roman" w:eastAsia="Times New Roman" w:hAnsi="Times New Roman"/>
          <w:sz w:val="24"/>
          <w:szCs w:val="24"/>
          <w:lang w:val="pl-PL"/>
        </w:rPr>
      </w:pPr>
    </w:p>
    <w:p w14:paraId="4D7393FF" w14:textId="6CE8FA0D" w:rsidR="004A03D7" w:rsidRDefault="004A03D7" w:rsidP="007448F5">
      <w:pPr>
        <w:tabs>
          <w:tab w:val="left" w:pos="3118"/>
        </w:tabs>
        <w:jc w:val="center"/>
        <w:rPr>
          <w:rFonts w:ascii="Times New Roman" w:eastAsia="Times New Roman" w:hAnsi="Times New Roman"/>
          <w:b/>
          <w:bCs/>
          <w:sz w:val="28"/>
          <w:szCs w:val="28"/>
          <w:lang w:val="pl-PL"/>
        </w:rPr>
      </w:pPr>
      <w:bookmarkStart w:id="29" w:name="_Hlk193811856"/>
      <w:bookmarkStart w:id="30" w:name="_Hlk97781955"/>
      <w:bookmarkStart w:id="31" w:name="_Hlk97787654"/>
      <w:r w:rsidRPr="00452640">
        <w:rPr>
          <w:rFonts w:ascii="Times New Roman" w:eastAsia="Times New Roman" w:hAnsi="Times New Roman"/>
          <w:b/>
          <w:bCs/>
          <w:sz w:val="28"/>
          <w:szCs w:val="28"/>
          <w:highlight w:val="yellow"/>
          <w:lang w:val="pl-PL"/>
        </w:rPr>
        <w:t xml:space="preserve">PUNKTACJA </w:t>
      </w:r>
      <w:r w:rsidR="00BC0368" w:rsidRPr="00452640">
        <w:rPr>
          <w:rFonts w:ascii="Times New Roman" w:eastAsia="Times New Roman" w:hAnsi="Times New Roman"/>
          <w:b/>
          <w:bCs/>
          <w:sz w:val="28"/>
          <w:szCs w:val="28"/>
          <w:highlight w:val="yellow"/>
          <w:lang w:val="pl-PL"/>
        </w:rPr>
        <w:t xml:space="preserve"> dla kierunku funkcjonującego</w:t>
      </w:r>
    </w:p>
    <w:p w14:paraId="55164893" w14:textId="77777777" w:rsidR="00470CE5" w:rsidRPr="00CD160E" w:rsidRDefault="00470CE5" w:rsidP="004A03D7">
      <w:pPr>
        <w:tabs>
          <w:tab w:val="left" w:pos="3118"/>
        </w:tabs>
        <w:rPr>
          <w:rFonts w:ascii="Times New Roman" w:eastAsia="Times New Roman" w:hAnsi="Times New Roman"/>
          <w:b/>
          <w:bCs/>
          <w:color w:val="0070C0"/>
          <w:sz w:val="28"/>
          <w:szCs w:val="28"/>
          <w:lang w:val="pl-PL"/>
        </w:rPr>
      </w:pPr>
    </w:p>
    <w:p w14:paraId="5735BE01" w14:textId="77777777" w:rsidR="00CD160E" w:rsidRPr="00F900C7" w:rsidRDefault="00470CE5" w:rsidP="00CD160E">
      <w:pPr>
        <w:pStyle w:val="Akapitzlist"/>
        <w:numPr>
          <w:ilvl w:val="0"/>
          <w:numId w:val="66"/>
        </w:numPr>
        <w:spacing w:after="240" w:line="276" w:lineRule="auto"/>
        <w:jc w:val="both"/>
        <w:rPr>
          <w:rFonts w:ascii="Times New Roman" w:eastAsia="Times New Roman" w:hAnsi="Times New Roman"/>
          <w:sz w:val="28"/>
          <w:szCs w:val="28"/>
          <w:lang w:val="pl-PL"/>
        </w:rPr>
      </w:pPr>
      <w:bookmarkStart w:id="32" w:name="_Hlk193063703"/>
      <w:bookmarkStart w:id="33" w:name="_Hlk193684603"/>
      <w:r w:rsidRPr="00F900C7">
        <w:rPr>
          <w:rFonts w:ascii="Times New Roman" w:eastAsia="Times New Roman" w:hAnsi="Times New Roman"/>
          <w:sz w:val="28"/>
          <w:szCs w:val="28"/>
          <w:lang w:val="pl-PL"/>
        </w:rPr>
        <w:t>Aby Uczenia mogła uzyskać akredytację na okres 3 lat musi spełnić wszystkie kryteria obligatoryjne</w:t>
      </w:r>
      <w:r w:rsidR="00CD160E" w:rsidRPr="00F900C7">
        <w:rPr>
          <w:rFonts w:ascii="Times New Roman" w:eastAsia="Times New Roman" w:hAnsi="Times New Roman"/>
          <w:sz w:val="28"/>
          <w:szCs w:val="28"/>
          <w:lang w:val="pl-PL"/>
        </w:rPr>
        <w:t>.</w:t>
      </w:r>
    </w:p>
    <w:p w14:paraId="10650AAC" w14:textId="315A5DEC" w:rsidR="008057A4" w:rsidRPr="00F900C7" w:rsidRDefault="008057A4" w:rsidP="00CD160E">
      <w:pPr>
        <w:pStyle w:val="Akapitzlist"/>
        <w:numPr>
          <w:ilvl w:val="0"/>
          <w:numId w:val="66"/>
        </w:numPr>
        <w:spacing w:after="240" w:line="276" w:lineRule="auto"/>
        <w:jc w:val="both"/>
        <w:rPr>
          <w:rFonts w:ascii="Times New Roman" w:eastAsia="Times New Roman" w:hAnsi="Times New Roman"/>
          <w:sz w:val="28"/>
          <w:szCs w:val="28"/>
          <w:lang w:val="pl-PL"/>
        </w:rPr>
      </w:pPr>
      <w:r w:rsidRPr="00F900C7">
        <w:rPr>
          <w:rFonts w:ascii="Times New Roman" w:eastAsia="Times New Roman" w:hAnsi="Times New Roman"/>
          <w:sz w:val="28"/>
          <w:szCs w:val="28"/>
          <w:lang w:val="pl-PL"/>
        </w:rPr>
        <w:t xml:space="preserve">Aby Uczelnia mogła uzyskać akredytację na okres dłuższy niż 3 lata wszystkie kryteria obligatoryjne muszą być ocenione jako „spełnione” a nie jako „spełnione w większości”. </w:t>
      </w:r>
    </w:p>
    <w:p w14:paraId="479BAFAA" w14:textId="6252C26E" w:rsidR="00CD160E" w:rsidRPr="00F900C7" w:rsidRDefault="00CD160E" w:rsidP="00CD160E">
      <w:pPr>
        <w:pStyle w:val="Akapitzlist"/>
        <w:numPr>
          <w:ilvl w:val="0"/>
          <w:numId w:val="66"/>
        </w:numPr>
        <w:spacing w:after="240" w:line="276" w:lineRule="auto"/>
        <w:jc w:val="both"/>
        <w:rPr>
          <w:rFonts w:ascii="Times New Roman" w:eastAsia="Times New Roman" w:hAnsi="Times New Roman"/>
          <w:sz w:val="28"/>
          <w:szCs w:val="28"/>
          <w:lang w:val="pl-PL"/>
        </w:rPr>
      </w:pPr>
      <w:r w:rsidRPr="00F900C7">
        <w:rPr>
          <w:rFonts w:ascii="Times New Roman" w:eastAsia="Times New Roman" w:hAnsi="Times New Roman"/>
          <w:sz w:val="28"/>
          <w:szCs w:val="28"/>
          <w:lang w:val="pl-PL"/>
        </w:rPr>
        <w:t xml:space="preserve">Aby Uczelnia mogła uzyskać akredytację na okres 4 lat musi </w:t>
      </w:r>
      <w:r w:rsidR="00903860" w:rsidRPr="00F900C7">
        <w:rPr>
          <w:rFonts w:ascii="Times New Roman" w:eastAsia="Times New Roman" w:hAnsi="Times New Roman"/>
          <w:sz w:val="28"/>
          <w:szCs w:val="28"/>
          <w:lang w:val="pl-PL"/>
        </w:rPr>
        <w:t xml:space="preserve">spełnić wszystkie kryteria obligatoryjne oraz </w:t>
      </w:r>
      <w:r w:rsidRPr="00F900C7">
        <w:rPr>
          <w:rFonts w:ascii="Times New Roman" w:eastAsia="Times New Roman" w:hAnsi="Times New Roman"/>
          <w:sz w:val="28"/>
          <w:szCs w:val="28"/>
          <w:lang w:val="pl-PL"/>
        </w:rPr>
        <w:t>uzyskać co najmniej 5</w:t>
      </w:r>
      <w:r w:rsidR="00CF6094" w:rsidRPr="00F900C7">
        <w:rPr>
          <w:rFonts w:ascii="Times New Roman" w:eastAsia="Times New Roman" w:hAnsi="Times New Roman"/>
          <w:sz w:val="28"/>
          <w:szCs w:val="28"/>
          <w:lang w:val="pl-PL"/>
        </w:rPr>
        <w:t>0</w:t>
      </w:r>
      <w:r w:rsidRPr="00F900C7">
        <w:rPr>
          <w:rFonts w:ascii="Times New Roman" w:eastAsia="Times New Roman" w:hAnsi="Times New Roman"/>
          <w:sz w:val="28"/>
          <w:szCs w:val="28"/>
          <w:lang w:val="pl-PL"/>
        </w:rPr>
        <w:t>%</w:t>
      </w:r>
      <w:r w:rsidR="00105640" w:rsidRPr="00F900C7">
        <w:rPr>
          <w:rFonts w:ascii="Times New Roman" w:eastAsia="Times New Roman" w:hAnsi="Times New Roman"/>
          <w:sz w:val="28"/>
          <w:szCs w:val="28"/>
          <w:lang w:val="pl-PL"/>
        </w:rPr>
        <w:t xml:space="preserve"> punktów</w:t>
      </w:r>
      <w:r w:rsidRPr="00F900C7">
        <w:rPr>
          <w:rFonts w:ascii="Times New Roman" w:eastAsia="Times New Roman" w:hAnsi="Times New Roman"/>
          <w:sz w:val="28"/>
          <w:szCs w:val="28"/>
          <w:lang w:val="pl-PL"/>
        </w:rPr>
        <w:t xml:space="preserve">  z</w:t>
      </w:r>
      <w:r w:rsidR="00BC0368" w:rsidRPr="00F900C7">
        <w:rPr>
          <w:rFonts w:ascii="Times New Roman" w:eastAsia="Times New Roman" w:hAnsi="Times New Roman"/>
          <w:sz w:val="28"/>
          <w:szCs w:val="28"/>
          <w:lang w:val="pl-PL"/>
        </w:rPr>
        <w:t> </w:t>
      </w:r>
      <w:r w:rsidRPr="00F900C7">
        <w:rPr>
          <w:rFonts w:ascii="Times New Roman" w:eastAsia="Times New Roman" w:hAnsi="Times New Roman"/>
          <w:sz w:val="28"/>
          <w:szCs w:val="28"/>
          <w:lang w:val="pl-PL"/>
        </w:rPr>
        <w:t xml:space="preserve">puli kryteriów dodatkowych do uzyskania akredytacji na okres dłuższy niż 3 lata, przy czym Krajowa Rada przyznała punkty dodatkowe w każdym ocenianym </w:t>
      </w:r>
      <w:r w:rsidR="00344A52" w:rsidRPr="00F900C7">
        <w:rPr>
          <w:rFonts w:ascii="Times New Roman" w:eastAsia="Times New Roman" w:hAnsi="Times New Roman"/>
          <w:sz w:val="28"/>
          <w:szCs w:val="28"/>
          <w:lang w:val="pl-PL"/>
        </w:rPr>
        <w:t>zakresie</w:t>
      </w:r>
      <w:r w:rsidRPr="00F900C7">
        <w:rPr>
          <w:rFonts w:ascii="Times New Roman" w:eastAsia="Times New Roman" w:hAnsi="Times New Roman"/>
          <w:sz w:val="28"/>
          <w:szCs w:val="28"/>
          <w:lang w:val="pl-PL"/>
        </w:rPr>
        <w:t xml:space="preserve">. </w:t>
      </w:r>
    </w:p>
    <w:p w14:paraId="240E1459" w14:textId="220C56C8" w:rsidR="00CD160E" w:rsidRPr="00F900C7" w:rsidRDefault="00CD160E" w:rsidP="00CD160E">
      <w:pPr>
        <w:pStyle w:val="Akapitzlist"/>
        <w:numPr>
          <w:ilvl w:val="0"/>
          <w:numId w:val="66"/>
        </w:numPr>
        <w:spacing w:after="240" w:line="276" w:lineRule="auto"/>
        <w:jc w:val="both"/>
        <w:rPr>
          <w:rFonts w:ascii="Times New Roman" w:eastAsia="Times New Roman" w:hAnsi="Times New Roman"/>
          <w:sz w:val="28"/>
          <w:szCs w:val="28"/>
          <w:lang w:val="pl-PL"/>
        </w:rPr>
      </w:pPr>
      <w:r w:rsidRPr="00F900C7">
        <w:rPr>
          <w:rFonts w:ascii="Times New Roman" w:eastAsia="Times New Roman" w:hAnsi="Times New Roman"/>
          <w:sz w:val="28"/>
          <w:szCs w:val="28"/>
          <w:lang w:val="pl-PL"/>
        </w:rPr>
        <w:t xml:space="preserve">Aby Uczelnia mogła uzyskać akredytację na okres 5 lat musi </w:t>
      </w:r>
      <w:r w:rsidR="00903860" w:rsidRPr="00F900C7">
        <w:rPr>
          <w:rFonts w:ascii="Times New Roman" w:eastAsia="Times New Roman" w:hAnsi="Times New Roman"/>
          <w:sz w:val="28"/>
          <w:szCs w:val="28"/>
          <w:lang w:val="pl-PL"/>
        </w:rPr>
        <w:t xml:space="preserve">spełnić wszystkie kryteria obligatoryjne oraz </w:t>
      </w:r>
      <w:r w:rsidRPr="00F900C7">
        <w:rPr>
          <w:rFonts w:ascii="Times New Roman" w:eastAsia="Times New Roman" w:hAnsi="Times New Roman"/>
          <w:sz w:val="28"/>
          <w:szCs w:val="28"/>
          <w:lang w:val="pl-PL"/>
        </w:rPr>
        <w:t xml:space="preserve">uzyskać co najmniej </w:t>
      </w:r>
      <w:r w:rsidR="00491E4B" w:rsidRPr="00F900C7">
        <w:rPr>
          <w:rFonts w:ascii="Times New Roman" w:eastAsia="Times New Roman" w:hAnsi="Times New Roman"/>
          <w:sz w:val="28"/>
          <w:szCs w:val="28"/>
          <w:lang w:val="pl-PL"/>
        </w:rPr>
        <w:t>7</w:t>
      </w:r>
      <w:r w:rsidR="00105640" w:rsidRPr="00F900C7">
        <w:rPr>
          <w:rFonts w:ascii="Times New Roman" w:eastAsia="Times New Roman" w:hAnsi="Times New Roman"/>
          <w:sz w:val="28"/>
          <w:szCs w:val="28"/>
          <w:lang w:val="pl-PL"/>
        </w:rPr>
        <w:t>5</w:t>
      </w:r>
      <w:r w:rsidRPr="00F900C7">
        <w:rPr>
          <w:rFonts w:ascii="Times New Roman" w:eastAsia="Times New Roman" w:hAnsi="Times New Roman"/>
          <w:sz w:val="28"/>
          <w:szCs w:val="28"/>
          <w:lang w:val="pl-PL"/>
        </w:rPr>
        <w:t>% punktów</w:t>
      </w:r>
      <w:r w:rsidR="00BC0368" w:rsidRPr="00F900C7">
        <w:rPr>
          <w:rFonts w:ascii="Times New Roman" w:eastAsia="Times New Roman" w:hAnsi="Times New Roman"/>
          <w:sz w:val="28"/>
          <w:szCs w:val="28"/>
          <w:lang w:val="pl-PL"/>
        </w:rPr>
        <w:t xml:space="preserve"> </w:t>
      </w:r>
      <w:r w:rsidRPr="00F900C7">
        <w:rPr>
          <w:rFonts w:ascii="Times New Roman" w:eastAsia="Times New Roman" w:hAnsi="Times New Roman"/>
          <w:sz w:val="28"/>
          <w:szCs w:val="28"/>
          <w:lang w:val="pl-PL"/>
        </w:rPr>
        <w:t xml:space="preserve"> z puli kryteriów dodatkowych do uzyskania akredytacji na okres dłuższy niż 3 lata, przy czym Krajowa Rada przyznała punkty dodatkowe w każdym ocenianym </w:t>
      </w:r>
      <w:r w:rsidR="00344A52" w:rsidRPr="00F900C7">
        <w:rPr>
          <w:rFonts w:ascii="Times New Roman" w:eastAsia="Times New Roman" w:hAnsi="Times New Roman"/>
          <w:sz w:val="28"/>
          <w:szCs w:val="28"/>
          <w:lang w:val="pl-PL"/>
        </w:rPr>
        <w:t>zakresie</w:t>
      </w:r>
      <w:r w:rsidRPr="00F900C7">
        <w:rPr>
          <w:rFonts w:ascii="Times New Roman" w:eastAsia="Times New Roman" w:hAnsi="Times New Roman"/>
          <w:sz w:val="28"/>
          <w:szCs w:val="28"/>
          <w:lang w:val="pl-PL"/>
        </w:rPr>
        <w:t xml:space="preserve">. </w:t>
      </w:r>
    </w:p>
    <w:bookmarkEnd w:id="29"/>
    <w:bookmarkEnd w:id="32"/>
    <w:bookmarkEnd w:id="33"/>
    <w:p w14:paraId="66017D65" w14:textId="77777777" w:rsidR="004A03D7" w:rsidRPr="00CD160E" w:rsidRDefault="004A03D7" w:rsidP="004A03D7">
      <w:pPr>
        <w:rPr>
          <w:rFonts w:ascii="Times New Roman" w:eastAsia="Georgia" w:hAnsi="Times New Roman"/>
          <w:b/>
          <w:bCs/>
          <w:sz w:val="24"/>
          <w:szCs w:val="24"/>
          <w:highlight w:val="yellow"/>
          <w:lang w:val="pl-PL"/>
        </w:rPr>
      </w:pPr>
    </w:p>
    <w:p w14:paraId="0FF11B07" w14:textId="62EB9451" w:rsidR="004A03D7" w:rsidRPr="00CC6D7D" w:rsidRDefault="00DE143A" w:rsidP="004A03D7">
      <w:pPr>
        <w:spacing w:before="7"/>
        <w:rPr>
          <w:rFonts w:ascii="Times New Roman" w:eastAsia="Georgia" w:hAnsi="Times New Roman"/>
          <w:sz w:val="16"/>
          <w:szCs w:val="16"/>
          <w:lang w:val="pl-PL"/>
        </w:rPr>
      </w:pPr>
      <w:r w:rsidRPr="00991695">
        <w:rPr>
          <w:rFonts w:ascii="Times New Roman" w:hAnsi="Times New Roman"/>
          <w:noProof/>
        </w:rPr>
        <mc:AlternateContent>
          <mc:Choice Requires="wps">
            <w:drawing>
              <wp:anchor distT="0" distB="0" distL="114300" distR="114300" simplePos="0" relativeHeight="251657728" behindDoc="0" locked="0" layoutInCell="1" allowOverlap="1" wp14:anchorId="3C727B1D" wp14:editId="2C96F18A">
                <wp:simplePos x="0" y="0"/>
                <wp:positionH relativeFrom="page">
                  <wp:posOffset>1060949</wp:posOffset>
                </wp:positionH>
                <wp:positionV relativeFrom="paragraph">
                  <wp:posOffset>165480</wp:posOffset>
                </wp:positionV>
                <wp:extent cx="4220352" cy="1419225"/>
                <wp:effectExtent l="0" t="0" r="8890" b="9525"/>
                <wp:wrapNone/>
                <wp:docPr id="20329014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352"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23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8"/>
                              <w:gridCol w:w="3259"/>
                            </w:tblGrid>
                            <w:tr w:rsidR="004A03D7" w:rsidRPr="00991695" w14:paraId="7C312CDD" w14:textId="77777777" w:rsidTr="00DE143A">
                              <w:trPr>
                                <w:trHeight w:hRule="exact" w:val="653"/>
                              </w:trPr>
                              <w:tc>
                                <w:tcPr>
                                  <w:tcW w:w="2978" w:type="dxa"/>
                                  <w:shd w:val="clear" w:color="auto" w:fill="auto"/>
                                </w:tcPr>
                                <w:p w14:paraId="7F6769F1" w14:textId="77777777" w:rsidR="004A03D7" w:rsidRPr="00991695" w:rsidRDefault="004A03D7" w:rsidP="00DF3660">
                                  <w:pPr>
                                    <w:pStyle w:val="TableParagraph"/>
                                    <w:spacing w:before="158"/>
                                    <w:ind w:right="867"/>
                                    <w:jc w:val="right"/>
                                    <w:rPr>
                                      <w:rFonts w:ascii="Times New Roman" w:eastAsia="Times New Roman" w:hAnsi="Times New Roman"/>
                                      <w:sz w:val="28"/>
                                      <w:szCs w:val="28"/>
                                    </w:rPr>
                                  </w:pPr>
                                  <w:proofErr w:type="spellStart"/>
                                  <w:r w:rsidRPr="00991695">
                                    <w:rPr>
                                      <w:rFonts w:ascii="Times New Roman"/>
                                      <w:b/>
                                      <w:spacing w:val="-1"/>
                                      <w:sz w:val="28"/>
                                    </w:rPr>
                                    <w:t>Punktacja</w:t>
                                  </w:r>
                                  <w:proofErr w:type="spellEnd"/>
                                </w:p>
                              </w:tc>
                              <w:tc>
                                <w:tcPr>
                                  <w:tcW w:w="3259" w:type="dxa"/>
                                  <w:shd w:val="clear" w:color="auto" w:fill="auto"/>
                                </w:tcPr>
                                <w:p w14:paraId="3D58368A" w14:textId="77777777" w:rsidR="004A03D7" w:rsidRPr="00991695" w:rsidRDefault="004A03D7" w:rsidP="00DF3660">
                                  <w:pPr>
                                    <w:pStyle w:val="TableParagraph"/>
                                    <w:spacing w:before="1" w:line="322" w:lineRule="exact"/>
                                    <w:ind w:left="940" w:right="623" w:hanging="317"/>
                                    <w:rPr>
                                      <w:rFonts w:ascii="Times New Roman" w:eastAsia="Times New Roman" w:hAnsi="Times New Roman"/>
                                      <w:sz w:val="28"/>
                                      <w:szCs w:val="28"/>
                                    </w:rPr>
                                  </w:pPr>
                                  <w:proofErr w:type="spellStart"/>
                                  <w:r w:rsidRPr="00991695">
                                    <w:rPr>
                                      <w:rFonts w:ascii="Times New Roman"/>
                                      <w:b/>
                                      <w:sz w:val="28"/>
                                    </w:rPr>
                                    <w:t>Okres</w:t>
                                  </w:r>
                                  <w:proofErr w:type="spellEnd"/>
                                  <w:r w:rsidRPr="00991695">
                                    <w:rPr>
                                      <w:rFonts w:ascii="Times New Roman"/>
                                      <w:b/>
                                      <w:spacing w:val="-2"/>
                                      <w:sz w:val="28"/>
                                    </w:rPr>
                                    <w:t xml:space="preserve"> </w:t>
                                  </w:r>
                                  <w:proofErr w:type="spellStart"/>
                                  <w:r w:rsidRPr="00991695">
                                    <w:rPr>
                                      <w:rFonts w:ascii="Times New Roman"/>
                                      <w:b/>
                                      <w:sz w:val="28"/>
                                    </w:rPr>
                                    <w:t>uzyskania</w:t>
                                  </w:r>
                                  <w:proofErr w:type="spellEnd"/>
                                  <w:r w:rsidRPr="00991695">
                                    <w:rPr>
                                      <w:rFonts w:ascii="Times New Roman"/>
                                      <w:b/>
                                      <w:sz w:val="28"/>
                                    </w:rPr>
                                    <w:t xml:space="preserve"> </w:t>
                                  </w:r>
                                  <w:proofErr w:type="spellStart"/>
                                  <w:r w:rsidRPr="00991695">
                                    <w:rPr>
                                      <w:rFonts w:ascii="Times New Roman"/>
                                      <w:b/>
                                      <w:sz w:val="28"/>
                                    </w:rPr>
                                    <w:t>akredytacji</w:t>
                                  </w:r>
                                  <w:proofErr w:type="spellEnd"/>
                                </w:p>
                              </w:tc>
                            </w:tr>
                            <w:tr w:rsidR="004A03D7" w:rsidRPr="00991695" w14:paraId="1CB5B7DD" w14:textId="77777777" w:rsidTr="00DE143A">
                              <w:trPr>
                                <w:trHeight w:hRule="exact" w:val="730"/>
                              </w:trPr>
                              <w:tc>
                                <w:tcPr>
                                  <w:tcW w:w="2978" w:type="dxa"/>
                                  <w:shd w:val="clear" w:color="auto" w:fill="auto"/>
                                </w:tcPr>
                                <w:p w14:paraId="0593073C" w14:textId="019A2E60" w:rsidR="004A03D7" w:rsidRPr="00991695" w:rsidRDefault="004A03D7" w:rsidP="00DF3660">
                                  <w:pPr>
                                    <w:pStyle w:val="TableParagraph"/>
                                    <w:spacing w:before="17"/>
                                    <w:ind w:right="1"/>
                                    <w:jc w:val="center"/>
                                    <w:rPr>
                                      <w:rFonts w:ascii="Times New Roman" w:eastAsia="Times New Roman" w:hAnsi="Times New Roman"/>
                                      <w:sz w:val="28"/>
                                      <w:szCs w:val="28"/>
                                    </w:rPr>
                                  </w:pPr>
                                  <w:r w:rsidRPr="00991695">
                                    <w:rPr>
                                      <w:rFonts w:ascii="Times New Roman"/>
                                      <w:b/>
                                      <w:sz w:val="28"/>
                                    </w:rPr>
                                    <w:t>Minimum</w:t>
                                  </w:r>
                                  <w:r w:rsidRPr="00991695">
                                    <w:rPr>
                                      <w:rFonts w:ascii="Times New Roman"/>
                                      <w:b/>
                                      <w:spacing w:val="-4"/>
                                      <w:sz w:val="28"/>
                                    </w:rPr>
                                    <w:t xml:space="preserve"> </w:t>
                                  </w:r>
                                  <w:r w:rsidR="00491E4B">
                                    <w:rPr>
                                      <w:rFonts w:ascii="Times New Roman"/>
                                      <w:b/>
                                      <w:sz w:val="28"/>
                                    </w:rPr>
                                    <w:t>126</w:t>
                                  </w:r>
                                </w:p>
                                <w:p w14:paraId="74894077" w14:textId="77777777" w:rsidR="004A03D7" w:rsidRPr="00991695" w:rsidRDefault="004A03D7" w:rsidP="00DF3660">
                                  <w:pPr>
                                    <w:pStyle w:val="TableParagraph"/>
                                    <w:spacing w:before="56"/>
                                    <w:ind w:right="4"/>
                                    <w:jc w:val="center"/>
                                    <w:rPr>
                                      <w:rFonts w:ascii="Times New Roman" w:eastAsia="Times New Roman" w:hAnsi="Times New Roman"/>
                                      <w:sz w:val="24"/>
                                      <w:szCs w:val="24"/>
                                    </w:rPr>
                                  </w:pPr>
                                  <w:proofErr w:type="spellStart"/>
                                  <w:r w:rsidRPr="00991695">
                                    <w:rPr>
                                      <w:rFonts w:ascii="Times New Roman"/>
                                      <w:sz w:val="24"/>
                                    </w:rPr>
                                    <w:t>kryteria</w:t>
                                  </w:r>
                                  <w:proofErr w:type="spellEnd"/>
                                  <w:r w:rsidRPr="00991695">
                                    <w:rPr>
                                      <w:rFonts w:ascii="Times New Roman"/>
                                      <w:spacing w:val="-12"/>
                                      <w:sz w:val="24"/>
                                    </w:rPr>
                                    <w:t xml:space="preserve"> </w:t>
                                  </w:r>
                                  <w:proofErr w:type="spellStart"/>
                                  <w:r w:rsidRPr="00991695">
                                    <w:rPr>
                                      <w:rFonts w:ascii="Times New Roman"/>
                                      <w:sz w:val="24"/>
                                    </w:rPr>
                                    <w:t>obligatoryjne</w:t>
                                  </w:r>
                                  <w:proofErr w:type="spellEnd"/>
                                </w:p>
                              </w:tc>
                              <w:tc>
                                <w:tcPr>
                                  <w:tcW w:w="3259" w:type="dxa"/>
                                  <w:shd w:val="clear" w:color="auto" w:fill="auto"/>
                                </w:tcPr>
                                <w:p w14:paraId="507B13DC" w14:textId="77777777" w:rsidR="004A03D7" w:rsidRPr="00991695" w:rsidRDefault="004A03D7" w:rsidP="00DF3660">
                                  <w:pPr>
                                    <w:pStyle w:val="TableParagraph"/>
                                    <w:spacing w:before="194"/>
                                    <w:ind w:left="1293"/>
                                    <w:rPr>
                                      <w:rFonts w:ascii="Times New Roman" w:eastAsia="Times New Roman" w:hAnsi="Times New Roman"/>
                                      <w:sz w:val="28"/>
                                      <w:szCs w:val="28"/>
                                    </w:rPr>
                                  </w:pPr>
                                  <w:r w:rsidRPr="00991695">
                                    <w:rPr>
                                      <w:rFonts w:ascii="Times New Roman"/>
                                      <w:b/>
                                      <w:sz w:val="28"/>
                                    </w:rPr>
                                    <w:t>3</w:t>
                                  </w:r>
                                  <w:r w:rsidRPr="00991695">
                                    <w:rPr>
                                      <w:rFonts w:ascii="Times New Roman"/>
                                      <w:b/>
                                      <w:spacing w:val="-2"/>
                                      <w:sz w:val="28"/>
                                    </w:rPr>
                                    <w:t xml:space="preserve"> </w:t>
                                  </w:r>
                                  <w:proofErr w:type="spellStart"/>
                                  <w:r w:rsidRPr="00991695">
                                    <w:rPr>
                                      <w:rFonts w:ascii="Times New Roman"/>
                                      <w:b/>
                                      <w:sz w:val="28"/>
                                    </w:rPr>
                                    <w:t>lata</w:t>
                                  </w:r>
                                  <w:proofErr w:type="spellEnd"/>
                                </w:p>
                              </w:tc>
                            </w:tr>
                            <w:tr w:rsidR="004A03D7" w:rsidRPr="00991695" w14:paraId="23376CFB" w14:textId="77777777" w:rsidTr="00DE143A">
                              <w:trPr>
                                <w:trHeight w:hRule="exact" w:val="432"/>
                              </w:trPr>
                              <w:tc>
                                <w:tcPr>
                                  <w:tcW w:w="2978" w:type="dxa"/>
                                  <w:shd w:val="clear" w:color="auto" w:fill="auto"/>
                                </w:tcPr>
                                <w:p w14:paraId="025B6411" w14:textId="5292A51C" w:rsidR="004A03D7" w:rsidRPr="00991695" w:rsidRDefault="000469CF" w:rsidP="00DF3660">
                                  <w:pPr>
                                    <w:pStyle w:val="TableParagraph"/>
                                    <w:spacing w:before="46"/>
                                    <w:ind w:right="947"/>
                                    <w:jc w:val="right"/>
                                    <w:rPr>
                                      <w:rFonts w:ascii="Times New Roman" w:eastAsia="Times New Roman" w:hAnsi="Times New Roman"/>
                                      <w:sz w:val="28"/>
                                      <w:szCs w:val="28"/>
                                    </w:rPr>
                                  </w:pPr>
                                  <w:r w:rsidRPr="00991695">
                                    <w:rPr>
                                      <w:rFonts w:ascii="Times New Roman"/>
                                      <w:b/>
                                      <w:sz w:val="28"/>
                                    </w:rPr>
                                    <w:t>1</w:t>
                                  </w:r>
                                  <w:r w:rsidR="00491E4B">
                                    <w:rPr>
                                      <w:rFonts w:ascii="Times New Roman"/>
                                      <w:b/>
                                      <w:sz w:val="28"/>
                                    </w:rPr>
                                    <w:t>35</w:t>
                                  </w:r>
                                  <w:r w:rsidR="004A03D7" w:rsidRPr="00991695">
                                    <w:rPr>
                                      <w:rFonts w:ascii="Times New Roman"/>
                                      <w:b/>
                                      <w:sz w:val="28"/>
                                    </w:rPr>
                                    <w:t>-</w:t>
                                  </w:r>
                                  <w:r w:rsidR="004A03D7" w:rsidRPr="00991695">
                                    <w:rPr>
                                      <w:rFonts w:ascii="Times New Roman"/>
                                      <w:b/>
                                      <w:spacing w:val="-3"/>
                                      <w:sz w:val="28"/>
                                    </w:rPr>
                                    <w:t xml:space="preserve"> 1</w:t>
                                  </w:r>
                                  <w:r w:rsidR="00491E4B">
                                    <w:rPr>
                                      <w:rFonts w:ascii="Times New Roman"/>
                                      <w:b/>
                                      <w:spacing w:val="-3"/>
                                      <w:sz w:val="28"/>
                                    </w:rPr>
                                    <w:t>39</w:t>
                                  </w:r>
                                </w:p>
                              </w:tc>
                              <w:tc>
                                <w:tcPr>
                                  <w:tcW w:w="3259" w:type="dxa"/>
                                  <w:shd w:val="clear" w:color="auto" w:fill="auto"/>
                                </w:tcPr>
                                <w:p w14:paraId="071A9E4C" w14:textId="77777777" w:rsidR="004A03D7" w:rsidRPr="00991695" w:rsidRDefault="004A03D7" w:rsidP="00DF3660">
                                  <w:pPr>
                                    <w:pStyle w:val="TableParagraph"/>
                                    <w:spacing w:before="46"/>
                                    <w:ind w:left="1293"/>
                                    <w:rPr>
                                      <w:rFonts w:ascii="Times New Roman" w:eastAsia="Times New Roman" w:hAnsi="Times New Roman"/>
                                      <w:sz w:val="28"/>
                                      <w:szCs w:val="28"/>
                                    </w:rPr>
                                  </w:pPr>
                                  <w:r w:rsidRPr="00991695">
                                    <w:rPr>
                                      <w:rFonts w:ascii="Times New Roman"/>
                                      <w:b/>
                                      <w:sz w:val="28"/>
                                    </w:rPr>
                                    <w:t>4</w:t>
                                  </w:r>
                                  <w:r w:rsidRPr="00991695">
                                    <w:rPr>
                                      <w:rFonts w:ascii="Times New Roman"/>
                                      <w:b/>
                                      <w:spacing w:val="-2"/>
                                      <w:sz w:val="28"/>
                                    </w:rPr>
                                    <w:t xml:space="preserve"> </w:t>
                                  </w:r>
                                  <w:proofErr w:type="spellStart"/>
                                  <w:r w:rsidRPr="00991695">
                                    <w:rPr>
                                      <w:rFonts w:ascii="Times New Roman"/>
                                      <w:b/>
                                      <w:sz w:val="28"/>
                                    </w:rPr>
                                    <w:t>lata</w:t>
                                  </w:r>
                                  <w:proofErr w:type="spellEnd"/>
                                </w:p>
                              </w:tc>
                            </w:tr>
                            <w:tr w:rsidR="004A03D7" w:rsidRPr="00991695" w14:paraId="6CAF0C9D" w14:textId="77777777" w:rsidTr="00DE143A">
                              <w:trPr>
                                <w:trHeight w:hRule="exact" w:val="410"/>
                              </w:trPr>
                              <w:tc>
                                <w:tcPr>
                                  <w:tcW w:w="2978" w:type="dxa"/>
                                  <w:shd w:val="clear" w:color="auto" w:fill="auto"/>
                                </w:tcPr>
                                <w:p w14:paraId="205C9977" w14:textId="773E144F" w:rsidR="004A03D7" w:rsidRPr="00991695" w:rsidRDefault="004A03D7" w:rsidP="00DF3660">
                                  <w:pPr>
                                    <w:pStyle w:val="TableParagraph"/>
                                    <w:spacing w:before="36"/>
                                    <w:ind w:right="947"/>
                                    <w:jc w:val="right"/>
                                    <w:rPr>
                                      <w:rFonts w:ascii="Times New Roman" w:eastAsia="Times New Roman" w:hAnsi="Times New Roman"/>
                                      <w:sz w:val="28"/>
                                      <w:szCs w:val="28"/>
                                    </w:rPr>
                                  </w:pPr>
                                  <w:r w:rsidRPr="00991695">
                                    <w:rPr>
                                      <w:rFonts w:ascii="Times New Roman"/>
                                      <w:b/>
                                      <w:sz w:val="28"/>
                                    </w:rPr>
                                    <w:t>1</w:t>
                                  </w:r>
                                  <w:r w:rsidR="00491E4B">
                                    <w:rPr>
                                      <w:rFonts w:ascii="Times New Roman"/>
                                      <w:b/>
                                      <w:sz w:val="28"/>
                                    </w:rPr>
                                    <w:t>40</w:t>
                                  </w:r>
                                  <w:r w:rsidRPr="00991695">
                                    <w:rPr>
                                      <w:rFonts w:ascii="Times New Roman"/>
                                      <w:b/>
                                      <w:sz w:val="28"/>
                                    </w:rPr>
                                    <w:t>-</w:t>
                                  </w:r>
                                  <w:r w:rsidRPr="00991695">
                                    <w:rPr>
                                      <w:rFonts w:ascii="Times New Roman"/>
                                      <w:b/>
                                      <w:spacing w:val="-3"/>
                                      <w:sz w:val="28"/>
                                    </w:rPr>
                                    <w:t xml:space="preserve"> </w:t>
                                  </w:r>
                                  <w:r w:rsidR="00491E4B">
                                    <w:rPr>
                                      <w:rFonts w:ascii="Times New Roman"/>
                                      <w:b/>
                                      <w:sz w:val="28"/>
                                    </w:rPr>
                                    <w:t>144</w:t>
                                  </w:r>
                                </w:p>
                              </w:tc>
                              <w:tc>
                                <w:tcPr>
                                  <w:tcW w:w="3259" w:type="dxa"/>
                                  <w:shd w:val="clear" w:color="auto" w:fill="auto"/>
                                </w:tcPr>
                                <w:p w14:paraId="1B782EFB" w14:textId="77777777" w:rsidR="004A03D7" w:rsidRPr="00991695" w:rsidRDefault="004A03D7" w:rsidP="00DF3660">
                                  <w:pPr>
                                    <w:pStyle w:val="TableParagraph"/>
                                    <w:spacing w:before="36"/>
                                    <w:ind w:left="1363"/>
                                    <w:rPr>
                                      <w:rFonts w:ascii="Times New Roman" w:eastAsia="Times New Roman" w:hAnsi="Times New Roman"/>
                                      <w:sz w:val="28"/>
                                      <w:szCs w:val="28"/>
                                    </w:rPr>
                                  </w:pPr>
                                  <w:r w:rsidRPr="00991695">
                                    <w:rPr>
                                      <w:rFonts w:ascii="Times New Roman"/>
                                      <w:b/>
                                      <w:sz w:val="28"/>
                                    </w:rPr>
                                    <w:t xml:space="preserve">5 </w:t>
                                  </w:r>
                                  <w:proofErr w:type="spellStart"/>
                                  <w:r w:rsidRPr="00991695">
                                    <w:rPr>
                                      <w:rFonts w:ascii="Times New Roman"/>
                                      <w:b/>
                                      <w:sz w:val="28"/>
                                    </w:rPr>
                                    <w:t>lat</w:t>
                                  </w:r>
                                  <w:proofErr w:type="spellEnd"/>
                                </w:p>
                              </w:tc>
                            </w:tr>
                          </w:tbl>
                          <w:p w14:paraId="1283D8CA" w14:textId="77777777" w:rsidR="004A03D7" w:rsidRPr="00991695" w:rsidRDefault="004A03D7" w:rsidP="004A03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27B1D" id="_x0000_t202" coordsize="21600,21600" o:spt="202" path="m,l,21600r21600,l21600,xe">
                <v:stroke joinstyle="miter"/>
                <v:path gradientshapeok="t" o:connecttype="rect"/>
              </v:shapetype>
              <v:shape id="Text Box 8" o:spid="_x0000_s1027" type="#_x0000_t202" style="position:absolute;margin-left:83.55pt;margin-top:13.05pt;width:332.3pt;height:111.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" filled="f" stroked="f">
                <v:textbox inset="0,0,0,0">
                  <w:txbxContent>
                    <w:tbl>
                      <w:tblPr>
                        <w:tblW w:w="623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8"/>
                        <w:gridCol w:w="3259"/>
                      </w:tblGrid>
                      <w:tr w:rsidR="004A03D7" w:rsidRPr="00991695" w14:paraId="7C312CDD" w14:textId="77777777" w:rsidTr="00DE143A">
                        <w:trPr>
                          <w:trHeight w:hRule="exact" w:val="653"/>
                        </w:trPr>
                        <w:tc>
                          <w:tcPr>
                            <w:tcW w:w="2978" w:type="dxa"/>
                            <w:shd w:val="clear" w:color="auto" w:fill="auto"/>
                          </w:tcPr>
                          <w:p w14:paraId="7F6769F1" w14:textId="77777777" w:rsidR="004A03D7" w:rsidRPr="00991695" w:rsidRDefault="004A03D7" w:rsidP="00DF3660">
                            <w:pPr>
                              <w:pStyle w:val="TableParagraph"/>
                              <w:spacing w:before="158"/>
                              <w:ind w:right="867"/>
                              <w:jc w:val="right"/>
                              <w:rPr>
                                <w:rFonts w:ascii="Times New Roman" w:eastAsia="Times New Roman" w:hAnsi="Times New Roman"/>
                                <w:sz w:val="28"/>
                                <w:szCs w:val="28"/>
                              </w:rPr>
                            </w:pPr>
                            <w:proofErr w:type="spellStart"/>
                            <w:r w:rsidRPr="00991695">
                              <w:rPr>
                                <w:rFonts w:ascii="Times New Roman"/>
                                <w:b/>
                                <w:spacing w:val="-1"/>
                                <w:sz w:val="28"/>
                              </w:rPr>
                              <w:t>Punktacja</w:t>
                            </w:r>
                            <w:proofErr w:type="spellEnd"/>
                          </w:p>
                        </w:tc>
                        <w:tc>
                          <w:tcPr>
                            <w:tcW w:w="3259" w:type="dxa"/>
                            <w:shd w:val="clear" w:color="auto" w:fill="auto"/>
                          </w:tcPr>
                          <w:p w14:paraId="3D58368A" w14:textId="77777777" w:rsidR="004A03D7" w:rsidRPr="00991695" w:rsidRDefault="004A03D7" w:rsidP="00DF3660">
                            <w:pPr>
                              <w:pStyle w:val="TableParagraph"/>
                              <w:spacing w:before="1" w:line="322" w:lineRule="exact"/>
                              <w:ind w:left="940" w:right="623" w:hanging="317"/>
                              <w:rPr>
                                <w:rFonts w:ascii="Times New Roman" w:eastAsia="Times New Roman" w:hAnsi="Times New Roman"/>
                                <w:sz w:val="28"/>
                                <w:szCs w:val="28"/>
                              </w:rPr>
                            </w:pPr>
                            <w:proofErr w:type="spellStart"/>
                            <w:r w:rsidRPr="00991695">
                              <w:rPr>
                                <w:rFonts w:ascii="Times New Roman"/>
                                <w:b/>
                                <w:sz w:val="28"/>
                              </w:rPr>
                              <w:t>Okres</w:t>
                            </w:r>
                            <w:proofErr w:type="spellEnd"/>
                            <w:r w:rsidRPr="00991695">
                              <w:rPr>
                                <w:rFonts w:ascii="Times New Roman"/>
                                <w:b/>
                                <w:spacing w:val="-2"/>
                                <w:sz w:val="28"/>
                              </w:rPr>
                              <w:t xml:space="preserve"> </w:t>
                            </w:r>
                            <w:proofErr w:type="spellStart"/>
                            <w:r w:rsidRPr="00991695">
                              <w:rPr>
                                <w:rFonts w:ascii="Times New Roman"/>
                                <w:b/>
                                <w:sz w:val="28"/>
                              </w:rPr>
                              <w:t>uzyskania</w:t>
                            </w:r>
                            <w:proofErr w:type="spellEnd"/>
                            <w:r w:rsidRPr="00991695">
                              <w:rPr>
                                <w:rFonts w:ascii="Times New Roman"/>
                                <w:b/>
                                <w:sz w:val="28"/>
                              </w:rPr>
                              <w:t xml:space="preserve"> </w:t>
                            </w:r>
                            <w:proofErr w:type="spellStart"/>
                            <w:r w:rsidRPr="00991695">
                              <w:rPr>
                                <w:rFonts w:ascii="Times New Roman"/>
                                <w:b/>
                                <w:sz w:val="28"/>
                              </w:rPr>
                              <w:t>akredytacji</w:t>
                            </w:r>
                            <w:proofErr w:type="spellEnd"/>
                          </w:p>
                        </w:tc>
                      </w:tr>
                      <w:tr w:rsidR="004A03D7" w:rsidRPr="00991695" w14:paraId="1CB5B7DD" w14:textId="77777777" w:rsidTr="00DE143A">
                        <w:trPr>
                          <w:trHeight w:hRule="exact" w:val="730"/>
                        </w:trPr>
                        <w:tc>
                          <w:tcPr>
                            <w:tcW w:w="2978" w:type="dxa"/>
                            <w:shd w:val="clear" w:color="auto" w:fill="auto"/>
                          </w:tcPr>
                          <w:p w14:paraId="0593073C" w14:textId="019A2E60" w:rsidR="004A03D7" w:rsidRPr="00991695" w:rsidRDefault="004A03D7" w:rsidP="00DF3660">
                            <w:pPr>
                              <w:pStyle w:val="TableParagraph"/>
                              <w:spacing w:before="17"/>
                              <w:ind w:right="1"/>
                              <w:jc w:val="center"/>
                              <w:rPr>
                                <w:rFonts w:ascii="Times New Roman" w:eastAsia="Times New Roman" w:hAnsi="Times New Roman"/>
                                <w:sz w:val="28"/>
                                <w:szCs w:val="28"/>
                              </w:rPr>
                            </w:pPr>
                            <w:r w:rsidRPr="00991695">
                              <w:rPr>
                                <w:rFonts w:ascii="Times New Roman"/>
                                <w:b/>
                                <w:sz w:val="28"/>
                              </w:rPr>
                              <w:t>Minimum</w:t>
                            </w:r>
                            <w:r w:rsidRPr="00991695">
                              <w:rPr>
                                <w:rFonts w:ascii="Times New Roman"/>
                                <w:b/>
                                <w:spacing w:val="-4"/>
                                <w:sz w:val="28"/>
                              </w:rPr>
                              <w:t xml:space="preserve"> </w:t>
                            </w:r>
                            <w:r w:rsidR="00491E4B">
                              <w:rPr>
                                <w:rFonts w:ascii="Times New Roman"/>
                                <w:b/>
                                <w:sz w:val="28"/>
                              </w:rPr>
                              <w:t>126</w:t>
                            </w:r>
                          </w:p>
                          <w:p w14:paraId="74894077" w14:textId="77777777" w:rsidR="004A03D7" w:rsidRPr="00991695" w:rsidRDefault="004A03D7" w:rsidP="00DF3660">
                            <w:pPr>
                              <w:pStyle w:val="TableParagraph"/>
                              <w:spacing w:before="56"/>
                              <w:ind w:right="4"/>
                              <w:jc w:val="center"/>
                              <w:rPr>
                                <w:rFonts w:ascii="Times New Roman" w:eastAsia="Times New Roman" w:hAnsi="Times New Roman"/>
                                <w:sz w:val="24"/>
                                <w:szCs w:val="24"/>
                              </w:rPr>
                            </w:pPr>
                            <w:proofErr w:type="spellStart"/>
                            <w:r w:rsidRPr="00991695">
                              <w:rPr>
                                <w:rFonts w:ascii="Times New Roman"/>
                                <w:sz w:val="24"/>
                              </w:rPr>
                              <w:t>kryteria</w:t>
                            </w:r>
                            <w:proofErr w:type="spellEnd"/>
                            <w:r w:rsidRPr="00991695">
                              <w:rPr>
                                <w:rFonts w:ascii="Times New Roman"/>
                                <w:spacing w:val="-12"/>
                                <w:sz w:val="24"/>
                              </w:rPr>
                              <w:t xml:space="preserve"> </w:t>
                            </w:r>
                            <w:proofErr w:type="spellStart"/>
                            <w:r w:rsidRPr="00991695">
                              <w:rPr>
                                <w:rFonts w:ascii="Times New Roman"/>
                                <w:sz w:val="24"/>
                              </w:rPr>
                              <w:t>obligatoryjne</w:t>
                            </w:r>
                            <w:proofErr w:type="spellEnd"/>
                          </w:p>
                        </w:tc>
                        <w:tc>
                          <w:tcPr>
                            <w:tcW w:w="3259" w:type="dxa"/>
                            <w:shd w:val="clear" w:color="auto" w:fill="auto"/>
                          </w:tcPr>
                          <w:p w14:paraId="507B13DC" w14:textId="77777777" w:rsidR="004A03D7" w:rsidRPr="00991695" w:rsidRDefault="004A03D7" w:rsidP="00DF3660">
                            <w:pPr>
                              <w:pStyle w:val="TableParagraph"/>
                              <w:spacing w:before="194"/>
                              <w:ind w:left="1293"/>
                              <w:rPr>
                                <w:rFonts w:ascii="Times New Roman" w:eastAsia="Times New Roman" w:hAnsi="Times New Roman"/>
                                <w:sz w:val="28"/>
                                <w:szCs w:val="28"/>
                              </w:rPr>
                            </w:pPr>
                            <w:r w:rsidRPr="00991695">
                              <w:rPr>
                                <w:rFonts w:ascii="Times New Roman"/>
                                <w:b/>
                                <w:sz w:val="28"/>
                              </w:rPr>
                              <w:t>3</w:t>
                            </w:r>
                            <w:r w:rsidRPr="00991695">
                              <w:rPr>
                                <w:rFonts w:ascii="Times New Roman"/>
                                <w:b/>
                                <w:spacing w:val="-2"/>
                                <w:sz w:val="28"/>
                              </w:rPr>
                              <w:t xml:space="preserve"> </w:t>
                            </w:r>
                            <w:proofErr w:type="spellStart"/>
                            <w:r w:rsidRPr="00991695">
                              <w:rPr>
                                <w:rFonts w:ascii="Times New Roman"/>
                                <w:b/>
                                <w:sz w:val="28"/>
                              </w:rPr>
                              <w:t>lata</w:t>
                            </w:r>
                            <w:proofErr w:type="spellEnd"/>
                          </w:p>
                        </w:tc>
                      </w:tr>
                      <w:tr w:rsidR="004A03D7" w:rsidRPr="00991695" w14:paraId="23376CFB" w14:textId="77777777" w:rsidTr="00DE143A">
                        <w:trPr>
                          <w:trHeight w:hRule="exact" w:val="432"/>
                        </w:trPr>
                        <w:tc>
                          <w:tcPr>
                            <w:tcW w:w="2978" w:type="dxa"/>
                            <w:shd w:val="clear" w:color="auto" w:fill="auto"/>
                          </w:tcPr>
                          <w:p w14:paraId="025B6411" w14:textId="5292A51C" w:rsidR="004A03D7" w:rsidRPr="00991695" w:rsidRDefault="000469CF" w:rsidP="00DF3660">
                            <w:pPr>
                              <w:pStyle w:val="TableParagraph"/>
                              <w:spacing w:before="46"/>
                              <w:ind w:right="947"/>
                              <w:jc w:val="right"/>
                              <w:rPr>
                                <w:rFonts w:ascii="Times New Roman" w:eastAsia="Times New Roman" w:hAnsi="Times New Roman"/>
                                <w:sz w:val="28"/>
                                <w:szCs w:val="28"/>
                              </w:rPr>
                            </w:pPr>
                            <w:r w:rsidRPr="00991695">
                              <w:rPr>
                                <w:rFonts w:ascii="Times New Roman"/>
                                <w:b/>
                                <w:sz w:val="28"/>
                              </w:rPr>
                              <w:t>1</w:t>
                            </w:r>
                            <w:r w:rsidR="00491E4B">
                              <w:rPr>
                                <w:rFonts w:ascii="Times New Roman"/>
                                <w:b/>
                                <w:sz w:val="28"/>
                              </w:rPr>
                              <w:t>35</w:t>
                            </w:r>
                            <w:r w:rsidR="004A03D7" w:rsidRPr="00991695">
                              <w:rPr>
                                <w:rFonts w:ascii="Times New Roman"/>
                                <w:b/>
                                <w:sz w:val="28"/>
                              </w:rPr>
                              <w:t>-</w:t>
                            </w:r>
                            <w:r w:rsidR="004A03D7" w:rsidRPr="00991695">
                              <w:rPr>
                                <w:rFonts w:ascii="Times New Roman"/>
                                <w:b/>
                                <w:spacing w:val="-3"/>
                                <w:sz w:val="28"/>
                              </w:rPr>
                              <w:t xml:space="preserve"> 1</w:t>
                            </w:r>
                            <w:r w:rsidR="00491E4B">
                              <w:rPr>
                                <w:rFonts w:ascii="Times New Roman"/>
                                <w:b/>
                                <w:spacing w:val="-3"/>
                                <w:sz w:val="28"/>
                              </w:rPr>
                              <w:t>39</w:t>
                            </w:r>
                          </w:p>
                        </w:tc>
                        <w:tc>
                          <w:tcPr>
                            <w:tcW w:w="3259" w:type="dxa"/>
                            <w:shd w:val="clear" w:color="auto" w:fill="auto"/>
                          </w:tcPr>
                          <w:p w14:paraId="071A9E4C" w14:textId="77777777" w:rsidR="004A03D7" w:rsidRPr="00991695" w:rsidRDefault="004A03D7" w:rsidP="00DF3660">
                            <w:pPr>
                              <w:pStyle w:val="TableParagraph"/>
                              <w:spacing w:before="46"/>
                              <w:ind w:left="1293"/>
                              <w:rPr>
                                <w:rFonts w:ascii="Times New Roman" w:eastAsia="Times New Roman" w:hAnsi="Times New Roman"/>
                                <w:sz w:val="28"/>
                                <w:szCs w:val="28"/>
                              </w:rPr>
                            </w:pPr>
                            <w:r w:rsidRPr="00991695">
                              <w:rPr>
                                <w:rFonts w:ascii="Times New Roman"/>
                                <w:b/>
                                <w:sz w:val="28"/>
                              </w:rPr>
                              <w:t>4</w:t>
                            </w:r>
                            <w:r w:rsidRPr="00991695">
                              <w:rPr>
                                <w:rFonts w:ascii="Times New Roman"/>
                                <w:b/>
                                <w:spacing w:val="-2"/>
                                <w:sz w:val="28"/>
                              </w:rPr>
                              <w:t xml:space="preserve"> </w:t>
                            </w:r>
                            <w:proofErr w:type="spellStart"/>
                            <w:r w:rsidRPr="00991695">
                              <w:rPr>
                                <w:rFonts w:ascii="Times New Roman"/>
                                <w:b/>
                                <w:sz w:val="28"/>
                              </w:rPr>
                              <w:t>lata</w:t>
                            </w:r>
                            <w:proofErr w:type="spellEnd"/>
                          </w:p>
                        </w:tc>
                      </w:tr>
                      <w:tr w:rsidR="004A03D7" w:rsidRPr="00991695" w14:paraId="6CAF0C9D" w14:textId="77777777" w:rsidTr="00DE143A">
                        <w:trPr>
                          <w:trHeight w:hRule="exact" w:val="410"/>
                        </w:trPr>
                        <w:tc>
                          <w:tcPr>
                            <w:tcW w:w="2978" w:type="dxa"/>
                            <w:shd w:val="clear" w:color="auto" w:fill="auto"/>
                          </w:tcPr>
                          <w:p w14:paraId="205C9977" w14:textId="773E144F" w:rsidR="004A03D7" w:rsidRPr="00991695" w:rsidRDefault="004A03D7" w:rsidP="00DF3660">
                            <w:pPr>
                              <w:pStyle w:val="TableParagraph"/>
                              <w:spacing w:before="36"/>
                              <w:ind w:right="947"/>
                              <w:jc w:val="right"/>
                              <w:rPr>
                                <w:rFonts w:ascii="Times New Roman" w:eastAsia="Times New Roman" w:hAnsi="Times New Roman"/>
                                <w:sz w:val="28"/>
                                <w:szCs w:val="28"/>
                              </w:rPr>
                            </w:pPr>
                            <w:r w:rsidRPr="00991695">
                              <w:rPr>
                                <w:rFonts w:ascii="Times New Roman"/>
                                <w:b/>
                                <w:sz w:val="28"/>
                              </w:rPr>
                              <w:t>1</w:t>
                            </w:r>
                            <w:r w:rsidR="00491E4B">
                              <w:rPr>
                                <w:rFonts w:ascii="Times New Roman"/>
                                <w:b/>
                                <w:sz w:val="28"/>
                              </w:rPr>
                              <w:t>40</w:t>
                            </w:r>
                            <w:r w:rsidRPr="00991695">
                              <w:rPr>
                                <w:rFonts w:ascii="Times New Roman"/>
                                <w:b/>
                                <w:sz w:val="28"/>
                              </w:rPr>
                              <w:t>-</w:t>
                            </w:r>
                            <w:r w:rsidRPr="00991695">
                              <w:rPr>
                                <w:rFonts w:ascii="Times New Roman"/>
                                <w:b/>
                                <w:spacing w:val="-3"/>
                                <w:sz w:val="28"/>
                              </w:rPr>
                              <w:t xml:space="preserve"> </w:t>
                            </w:r>
                            <w:r w:rsidR="00491E4B">
                              <w:rPr>
                                <w:rFonts w:ascii="Times New Roman"/>
                                <w:b/>
                                <w:sz w:val="28"/>
                              </w:rPr>
                              <w:t>144</w:t>
                            </w:r>
                          </w:p>
                        </w:tc>
                        <w:tc>
                          <w:tcPr>
                            <w:tcW w:w="3259" w:type="dxa"/>
                            <w:shd w:val="clear" w:color="auto" w:fill="auto"/>
                          </w:tcPr>
                          <w:p w14:paraId="1B782EFB" w14:textId="77777777" w:rsidR="004A03D7" w:rsidRPr="00991695" w:rsidRDefault="004A03D7" w:rsidP="00DF3660">
                            <w:pPr>
                              <w:pStyle w:val="TableParagraph"/>
                              <w:spacing w:before="36"/>
                              <w:ind w:left="1363"/>
                              <w:rPr>
                                <w:rFonts w:ascii="Times New Roman" w:eastAsia="Times New Roman" w:hAnsi="Times New Roman"/>
                                <w:sz w:val="28"/>
                                <w:szCs w:val="28"/>
                              </w:rPr>
                            </w:pPr>
                            <w:r w:rsidRPr="00991695">
                              <w:rPr>
                                <w:rFonts w:ascii="Times New Roman"/>
                                <w:b/>
                                <w:sz w:val="28"/>
                              </w:rPr>
                              <w:t xml:space="preserve">5 </w:t>
                            </w:r>
                            <w:proofErr w:type="spellStart"/>
                            <w:r w:rsidRPr="00991695">
                              <w:rPr>
                                <w:rFonts w:ascii="Times New Roman"/>
                                <w:b/>
                                <w:sz w:val="28"/>
                              </w:rPr>
                              <w:t>lat</w:t>
                            </w:r>
                            <w:proofErr w:type="spellEnd"/>
                          </w:p>
                        </w:tc>
                      </w:tr>
                    </w:tbl>
                    <w:p w14:paraId="1283D8CA" w14:textId="77777777" w:rsidR="004A03D7" w:rsidRPr="00991695" w:rsidRDefault="004A03D7" w:rsidP="004A03D7"/>
                  </w:txbxContent>
                </v:textbox>
                <w10:wrap anchorx="page"/>
              </v:shape>
            </w:pict>
          </mc:Fallback>
        </mc:AlternateContent>
      </w:r>
    </w:p>
    <w:tbl>
      <w:tblPr>
        <w:tblW w:w="0" w:type="auto"/>
        <w:tblInd w:w="7304" w:type="dxa"/>
        <w:tblLayout w:type="fixed"/>
        <w:tblCellMar>
          <w:left w:w="0" w:type="dxa"/>
          <w:right w:w="0" w:type="dxa"/>
        </w:tblCellMar>
        <w:tblLook w:val="01E0" w:firstRow="1" w:lastRow="1" w:firstColumn="1" w:lastColumn="1" w:noHBand="0" w:noVBand="0"/>
      </w:tblPr>
      <w:tblGrid>
        <w:gridCol w:w="2097"/>
        <w:gridCol w:w="557"/>
        <w:gridCol w:w="2746"/>
        <w:gridCol w:w="616"/>
      </w:tblGrid>
      <w:tr w:rsidR="00BB657F" w:rsidRPr="00BB657F" w14:paraId="1CC3FD57" w14:textId="77777777" w:rsidTr="00DF3660">
        <w:trPr>
          <w:trHeight w:hRule="exact" w:val="401"/>
        </w:trPr>
        <w:tc>
          <w:tcPr>
            <w:tcW w:w="2097" w:type="dxa"/>
            <w:tcBorders>
              <w:top w:val="nil"/>
              <w:left w:val="nil"/>
              <w:bottom w:val="nil"/>
              <w:right w:val="nil"/>
            </w:tcBorders>
            <w:shd w:val="clear" w:color="auto" w:fill="auto"/>
          </w:tcPr>
          <w:p w14:paraId="2FA6A101" w14:textId="77777777" w:rsidR="004A03D7" w:rsidRPr="00BB657F" w:rsidRDefault="004A03D7" w:rsidP="00DF3660">
            <w:pPr>
              <w:pStyle w:val="TableParagraph"/>
              <w:tabs>
                <w:tab w:val="left" w:pos="742"/>
              </w:tabs>
              <w:spacing w:before="55"/>
              <w:ind w:left="35"/>
              <w:rPr>
                <w:rFonts w:ascii="Times New Roman" w:eastAsia="Times New Roman" w:hAnsi="Times New Roman"/>
                <w:sz w:val="28"/>
                <w:szCs w:val="28"/>
              </w:rPr>
            </w:pPr>
            <w:r w:rsidRPr="00BB657F">
              <w:rPr>
                <w:rFonts w:ascii="Times New Roman" w:hAnsi="Times New Roman"/>
                <w:b/>
                <w:spacing w:val="-1"/>
                <w:sz w:val="28"/>
              </w:rPr>
              <w:t>A.</w:t>
            </w:r>
            <w:r w:rsidRPr="00BB657F">
              <w:rPr>
                <w:rFonts w:ascii="Times New Roman" w:hAnsi="Times New Roman"/>
                <w:b/>
                <w:spacing w:val="-1"/>
                <w:sz w:val="28"/>
              </w:rPr>
              <w:tab/>
            </w:r>
            <w:proofErr w:type="spellStart"/>
            <w:r w:rsidRPr="00BB657F">
              <w:rPr>
                <w:rFonts w:ascii="Times New Roman" w:hAnsi="Times New Roman"/>
                <w:spacing w:val="-1"/>
                <w:sz w:val="28"/>
              </w:rPr>
              <w:t>minimalna</w:t>
            </w:r>
            <w:proofErr w:type="spellEnd"/>
          </w:p>
        </w:tc>
        <w:tc>
          <w:tcPr>
            <w:tcW w:w="557" w:type="dxa"/>
            <w:tcBorders>
              <w:top w:val="nil"/>
              <w:left w:val="nil"/>
              <w:bottom w:val="nil"/>
              <w:right w:val="nil"/>
            </w:tcBorders>
            <w:shd w:val="clear" w:color="auto" w:fill="auto"/>
          </w:tcPr>
          <w:p w14:paraId="267B6574" w14:textId="518F04B5" w:rsidR="004A03D7" w:rsidRPr="00BB657F" w:rsidRDefault="00DE143A" w:rsidP="00DF3660">
            <w:pPr>
              <w:pStyle w:val="TableParagraph"/>
              <w:spacing w:before="55"/>
              <w:ind w:left="61"/>
              <w:rPr>
                <w:rFonts w:ascii="Times New Roman" w:eastAsia="Times New Roman" w:hAnsi="Times New Roman"/>
                <w:b/>
                <w:sz w:val="28"/>
                <w:szCs w:val="28"/>
              </w:rPr>
            </w:pPr>
            <w:r w:rsidRPr="00BB657F">
              <w:rPr>
                <w:rFonts w:ascii="Times New Roman" w:eastAsia="Times New Roman" w:hAnsi="Times New Roman"/>
                <w:b/>
                <w:sz w:val="28"/>
                <w:szCs w:val="28"/>
              </w:rPr>
              <w:t>74</w:t>
            </w:r>
          </w:p>
        </w:tc>
        <w:tc>
          <w:tcPr>
            <w:tcW w:w="2746" w:type="dxa"/>
            <w:tcBorders>
              <w:top w:val="nil"/>
              <w:left w:val="nil"/>
              <w:bottom w:val="nil"/>
              <w:right w:val="nil"/>
            </w:tcBorders>
            <w:shd w:val="clear" w:color="auto" w:fill="auto"/>
          </w:tcPr>
          <w:p w14:paraId="66EFCE8F" w14:textId="77777777" w:rsidR="004A03D7" w:rsidRPr="00BB657F" w:rsidRDefault="004A03D7" w:rsidP="00DF3660">
            <w:pPr>
              <w:pStyle w:val="TableParagraph"/>
              <w:tabs>
                <w:tab w:val="left" w:pos="920"/>
              </w:tabs>
              <w:spacing w:before="55"/>
              <w:ind w:left="282"/>
              <w:rPr>
                <w:rFonts w:ascii="Times New Roman" w:eastAsia="Times New Roman" w:hAnsi="Times New Roman"/>
                <w:sz w:val="28"/>
                <w:szCs w:val="28"/>
              </w:rPr>
            </w:pPr>
            <w:r w:rsidRPr="00BB657F">
              <w:rPr>
                <w:rFonts w:ascii="Times New Roman" w:eastAsia="Times New Roman" w:hAnsi="Times New Roman"/>
                <w:b/>
                <w:bCs/>
                <w:sz w:val="28"/>
                <w:szCs w:val="28"/>
              </w:rPr>
              <w:t>–</w:t>
            </w:r>
            <w:r w:rsidRPr="00BB657F">
              <w:rPr>
                <w:rFonts w:ascii="Times New Roman" w:eastAsia="Times New Roman" w:hAnsi="Times New Roman"/>
                <w:b/>
                <w:bCs/>
                <w:sz w:val="28"/>
                <w:szCs w:val="28"/>
              </w:rPr>
              <w:tab/>
            </w:r>
            <w:proofErr w:type="spellStart"/>
            <w:r w:rsidRPr="00BB657F">
              <w:rPr>
                <w:rFonts w:ascii="Times New Roman" w:eastAsia="Times New Roman" w:hAnsi="Times New Roman"/>
                <w:bCs/>
                <w:sz w:val="28"/>
                <w:szCs w:val="28"/>
              </w:rPr>
              <w:t>maksymalna</w:t>
            </w:r>
            <w:proofErr w:type="spellEnd"/>
          </w:p>
        </w:tc>
        <w:tc>
          <w:tcPr>
            <w:tcW w:w="616" w:type="dxa"/>
            <w:tcBorders>
              <w:top w:val="nil"/>
              <w:left w:val="nil"/>
              <w:bottom w:val="nil"/>
              <w:right w:val="nil"/>
            </w:tcBorders>
            <w:shd w:val="clear" w:color="auto" w:fill="auto"/>
          </w:tcPr>
          <w:p w14:paraId="18D41F5D" w14:textId="2B4B1255" w:rsidR="004A03D7" w:rsidRPr="00BB657F" w:rsidRDefault="00DE143A" w:rsidP="00DF3660">
            <w:pPr>
              <w:pStyle w:val="TableParagraph"/>
              <w:spacing w:before="55"/>
              <w:ind w:right="33"/>
              <w:jc w:val="right"/>
              <w:rPr>
                <w:rFonts w:ascii="Times New Roman" w:eastAsia="Times New Roman" w:hAnsi="Times New Roman"/>
                <w:sz w:val="28"/>
                <w:szCs w:val="28"/>
              </w:rPr>
            </w:pPr>
            <w:r w:rsidRPr="00BB657F">
              <w:rPr>
                <w:rFonts w:ascii="Times New Roman" w:hAnsi="Times New Roman"/>
                <w:b/>
                <w:sz w:val="28"/>
              </w:rPr>
              <w:t>8</w:t>
            </w:r>
            <w:r w:rsidR="00A017C3">
              <w:rPr>
                <w:rFonts w:ascii="Times New Roman" w:hAnsi="Times New Roman"/>
                <w:b/>
                <w:sz w:val="28"/>
              </w:rPr>
              <w:t>1</w:t>
            </w:r>
          </w:p>
        </w:tc>
      </w:tr>
      <w:tr w:rsidR="00BB657F" w:rsidRPr="00BB657F" w14:paraId="7B63D436" w14:textId="77777777" w:rsidTr="00DF3660">
        <w:trPr>
          <w:trHeight w:hRule="exact" w:val="322"/>
        </w:trPr>
        <w:tc>
          <w:tcPr>
            <w:tcW w:w="2097" w:type="dxa"/>
            <w:tcBorders>
              <w:top w:val="nil"/>
              <w:left w:val="nil"/>
              <w:bottom w:val="nil"/>
              <w:right w:val="nil"/>
            </w:tcBorders>
            <w:shd w:val="clear" w:color="auto" w:fill="auto"/>
          </w:tcPr>
          <w:p w14:paraId="25DAC22E" w14:textId="77777777" w:rsidR="004A03D7" w:rsidRPr="00BB657F" w:rsidRDefault="004A03D7" w:rsidP="00DF3660">
            <w:pPr>
              <w:pStyle w:val="TableParagraph"/>
              <w:tabs>
                <w:tab w:val="left" w:pos="742"/>
              </w:tabs>
              <w:spacing w:line="297" w:lineRule="exact"/>
              <w:ind w:left="35"/>
              <w:rPr>
                <w:rFonts w:ascii="Times New Roman" w:eastAsia="Times New Roman" w:hAnsi="Times New Roman"/>
                <w:sz w:val="28"/>
                <w:szCs w:val="28"/>
              </w:rPr>
            </w:pPr>
            <w:r w:rsidRPr="00BB657F">
              <w:rPr>
                <w:rFonts w:ascii="Times New Roman" w:hAnsi="Times New Roman"/>
                <w:b/>
                <w:spacing w:val="-1"/>
                <w:sz w:val="28"/>
              </w:rPr>
              <w:t>B.</w:t>
            </w:r>
            <w:r w:rsidRPr="00BB657F">
              <w:rPr>
                <w:rFonts w:ascii="Times New Roman" w:hAnsi="Times New Roman"/>
                <w:b/>
                <w:spacing w:val="-1"/>
                <w:sz w:val="28"/>
              </w:rPr>
              <w:tab/>
            </w:r>
            <w:proofErr w:type="spellStart"/>
            <w:r w:rsidRPr="00BB657F">
              <w:rPr>
                <w:rFonts w:ascii="Times New Roman" w:hAnsi="Times New Roman"/>
                <w:spacing w:val="-1"/>
                <w:sz w:val="28"/>
              </w:rPr>
              <w:t>minimalna</w:t>
            </w:r>
            <w:proofErr w:type="spellEnd"/>
          </w:p>
        </w:tc>
        <w:tc>
          <w:tcPr>
            <w:tcW w:w="557" w:type="dxa"/>
            <w:tcBorders>
              <w:top w:val="nil"/>
              <w:left w:val="nil"/>
              <w:bottom w:val="nil"/>
              <w:right w:val="nil"/>
            </w:tcBorders>
            <w:shd w:val="clear" w:color="auto" w:fill="auto"/>
          </w:tcPr>
          <w:p w14:paraId="545834CD" w14:textId="7FCB418D" w:rsidR="004A03D7" w:rsidRPr="00BB657F" w:rsidRDefault="000469CF" w:rsidP="00DF3660">
            <w:pPr>
              <w:pStyle w:val="TableParagraph"/>
              <w:spacing w:line="297" w:lineRule="exact"/>
              <w:ind w:left="61"/>
              <w:rPr>
                <w:rFonts w:ascii="Times New Roman" w:eastAsia="Times New Roman" w:hAnsi="Times New Roman"/>
                <w:sz w:val="28"/>
                <w:szCs w:val="28"/>
              </w:rPr>
            </w:pPr>
            <w:r w:rsidRPr="00BB657F">
              <w:rPr>
                <w:rFonts w:ascii="Times New Roman" w:hAnsi="Times New Roman"/>
                <w:b/>
                <w:sz w:val="28"/>
              </w:rPr>
              <w:t>1</w:t>
            </w:r>
            <w:r w:rsidR="009326FC" w:rsidRPr="00BB657F">
              <w:rPr>
                <w:rFonts w:ascii="Times New Roman" w:hAnsi="Times New Roman"/>
                <w:b/>
                <w:sz w:val="28"/>
              </w:rPr>
              <w:t>6</w:t>
            </w:r>
          </w:p>
        </w:tc>
        <w:tc>
          <w:tcPr>
            <w:tcW w:w="2746" w:type="dxa"/>
            <w:tcBorders>
              <w:top w:val="nil"/>
              <w:left w:val="nil"/>
              <w:bottom w:val="nil"/>
              <w:right w:val="nil"/>
            </w:tcBorders>
            <w:shd w:val="clear" w:color="auto" w:fill="auto"/>
          </w:tcPr>
          <w:p w14:paraId="56EE915C" w14:textId="77777777" w:rsidR="004A03D7" w:rsidRPr="00BB657F" w:rsidRDefault="004A03D7" w:rsidP="00DF3660">
            <w:pPr>
              <w:pStyle w:val="TableParagraph"/>
              <w:tabs>
                <w:tab w:val="left" w:pos="920"/>
              </w:tabs>
              <w:spacing w:line="297" w:lineRule="exact"/>
              <w:ind w:left="282"/>
              <w:rPr>
                <w:rFonts w:ascii="Times New Roman" w:eastAsia="Times New Roman" w:hAnsi="Times New Roman"/>
                <w:sz w:val="28"/>
                <w:szCs w:val="28"/>
              </w:rPr>
            </w:pPr>
            <w:r w:rsidRPr="00BB657F">
              <w:rPr>
                <w:rFonts w:ascii="Times New Roman" w:eastAsia="Times New Roman" w:hAnsi="Times New Roman"/>
                <w:b/>
                <w:bCs/>
                <w:sz w:val="28"/>
                <w:szCs w:val="28"/>
              </w:rPr>
              <w:t>–</w:t>
            </w:r>
            <w:r w:rsidRPr="00BB657F">
              <w:rPr>
                <w:rFonts w:ascii="Times New Roman" w:eastAsia="Times New Roman" w:hAnsi="Times New Roman"/>
                <w:b/>
                <w:bCs/>
                <w:sz w:val="28"/>
                <w:szCs w:val="28"/>
              </w:rPr>
              <w:tab/>
            </w:r>
            <w:proofErr w:type="spellStart"/>
            <w:r w:rsidRPr="00BB657F">
              <w:rPr>
                <w:rFonts w:ascii="Times New Roman" w:eastAsia="Times New Roman" w:hAnsi="Times New Roman"/>
                <w:bCs/>
                <w:sz w:val="28"/>
                <w:szCs w:val="28"/>
              </w:rPr>
              <w:t>maksymalna</w:t>
            </w:r>
            <w:proofErr w:type="spellEnd"/>
          </w:p>
        </w:tc>
        <w:tc>
          <w:tcPr>
            <w:tcW w:w="616" w:type="dxa"/>
            <w:tcBorders>
              <w:top w:val="nil"/>
              <w:left w:val="nil"/>
              <w:bottom w:val="nil"/>
              <w:right w:val="nil"/>
            </w:tcBorders>
            <w:shd w:val="clear" w:color="auto" w:fill="auto"/>
          </w:tcPr>
          <w:p w14:paraId="194B5E0D" w14:textId="2557B6E7" w:rsidR="004A03D7" w:rsidRPr="00BB657F" w:rsidRDefault="009326FC" w:rsidP="00DF3660">
            <w:pPr>
              <w:pStyle w:val="TableParagraph"/>
              <w:spacing w:line="297" w:lineRule="exact"/>
              <w:ind w:right="33"/>
              <w:jc w:val="right"/>
              <w:rPr>
                <w:rFonts w:ascii="Times New Roman" w:eastAsia="Times New Roman" w:hAnsi="Times New Roman"/>
                <w:b/>
                <w:sz w:val="28"/>
                <w:szCs w:val="28"/>
              </w:rPr>
            </w:pPr>
            <w:r w:rsidRPr="00BB657F">
              <w:rPr>
                <w:rFonts w:ascii="Times New Roman" w:eastAsia="Times New Roman" w:hAnsi="Times New Roman"/>
                <w:b/>
                <w:sz w:val="28"/>
                <w:szCs w:val="28"/>
              </w:rPr>
              <w:t>20</w:t>
            </w:r>
          </w:p>
        </w:tc>
      </w:tr>
      <w:tr w:rsidR="00BB657F" w:rsidRPr="00BB657F" w14:paraId="6669BB69" w14:textId="77777777" w:rsidTr="00DF3660">
        <w:trPr>
          <w:trHeight w:hRule="exact" w:val="322"/>
        </w:trPr>
        <w:tc>
          <w:tcPr>
            <w:tcW w:w="2097" w:type="dxa"/>
            <w:tcBorders>
              <w:top w:val="nil"/>
              <w:left w:val="nil"/>
              <w:bottom w:val="nil"/>
              <w:right w:val="nil"/>
            </w:tcBorders>
            <w:shd w:val="clear" w:color="auto" w:fill="auto"/>
          </w:tcPr>
          <w:p w14:paraId="3FD1245D" w14:textId="77777777" w:rsidR="004A03D7" w:rsidRPr="00BB657F" w:rsidRDefault="004A03D7" w:rsidP="00DF3660">
            <w:pPr>
              <w:pStyle w:val="TableParagraph"/>
              <w:tabs>
                <w:tab w:val="left" w:pos="742"/>
              </w:tabs>
              <w:spacing w:line="297" w:lineRule="exact"/>
              <w:ind w:left="35"/>
              <w:rPr>
                <w:rFonts w:ascii="Times New Roman" w:eastAsia="Times New Roman" w:hAnsi="Times New Roman"/>
                <w:sz w:val="28"/>
                <w:szCs w:val="28"/>
              </w:rPr>
            </w:pPr>
            <w:r w:rsidRPr="00BB657F">
              <w:rPr>
                <w:rFonts w:ascii="Times New Roman" w:hAnsi="Times New Roman"/>
                <w:b/>
                <w:spacing w:val="-1"/>
                <w:sz w:val="28"/>
              </w:rPr>
              <w:t>C.</w:t>
            </w:r>
            <w:r w:rsidRPr="00BB657F">
              <w:rPr>
                <w:rFonts w:ascii="Times New Roman" w:hAnsi="Times New Roman"/>
                <w:b/>
                <w:spacing w:val="-1"/>
                <w:sz w:val="28"/>
              </w:rPr>
              <w:tab/>
            </w:r>
            <w:proofErr w:type="spellStart"/>
            <w:r w:rsidRPr="00BB657F">
              <w:rPr>
                <w:rFonts w:ascii="Times New Roman" w:hAnsi="Times New Roman"/>
                <w:spacing w:val="-1"/>
                <w:sz w:val="28"/>
              </w:rPr>
              <w:t>minimalna</w:t>
            </w:r>
            <w:proofErr w:type="spellEnd"/>
          </w:p>
        </w:tc>
        <w:tc>
          <w:tcPr>
            <w:tcW w:w="557" w:type="dxa"/>
            <w:tcBorders>
              <w:top w:val="nil"/>
              <w:left w:val="nil"/>
              <w:bottom w:val="nil"/>
              <w:right w:val="nil"/>
            </w:tcBorders>
            <w:shd w:val="clear" w:color="auto" w:fill="auto"/>
          </w:tcPr>
          <w:p w14:paraId="556CCA4B" w14:textId="2F9514AA" w:rsidR="004A03D7" w:rsidRPr="00BB657F" w:rsidRDefault="000469CF" w:rsidP="00DF3660">
            <w:pPr>
              <w:pStyle w:val="TableParagraph"/>
              <w:spacing w:line="297" w:lineRule="exact"/>
              <w:ind w:left="61"/>
              <w:rPr>
                <w:rFonts w:ascii="Times New Roman" w:eastAsia="Times New Roman" w:hAnsi="Times New Roman"/>
                <w:sz w:val="28"/>
                <w:szCs w:val="28"/>
              </w:rPr>
            </w:pPr>
            <w:r w:rsidRPr="00BB657F">
              <w:rPr>
                <w:rFonts w:ascii="Times New Roman" w:hAnsi="Times New Roman"/>
                <w:b/>
                <w:sz w:val="28"/>
              </w:rPr>
              <w:t>2</w:t>
            </w:r>
            <w:r w:rsidR="00BB657F" w:rsidRPr="00BB657F">
              <w:rPr>
                <w:rFonts w:ascii="Times New Roman" w:hAnsi="Times New Roman"/>
                <w:b/>
                <w:sz w:val="28"/>
              </w:rPr>
              <w:t>2</w:t>
            </w:r>
          </w:p>
        </w:tc>
        <w:tc>
          <w:tcPr>
            <w:tcW w:w="2746" w:type="dxa"/>
            <w:tcBorders>
              <w:top w:val="nil"/>
              <w:left w:val="nil"/>
              <w:bottom w:val="nil"/>
              <w:right w:val="nil"/>
            </w:tcBorders>
            <w:shd w:val="clear" w:color="auto" w:fill="auto"/>
          </w:tcPr>
          <w:p w14:paraId="4999762A" w14:textId="77777777" w:rsidR="004A03D7" w:rsidRPr="00BB657F" w:rsidRDefault="004A03D7" w:rsidP="00DF3660">
            <w:pPr>
              <w:pStyle w:val="TableParagraph"/>
              <w:tabs>
                <w:tab w:val="left" w:pos="920"/>
              </w:tabs>
              <w:spacing w:line="297" w:lineRule="exact"/>
              <w:ind w:left="282"/>
              <w:rPr>
                <w:rFonts w:ascii="Times New Roman" w:eastAsia="Times New Roman" w:hAnsi="Times New Roman"/>
                <w:sz w:val="28"/>
                <w:szCs w:val="28"/>
              </w:rPr>
            </w:pPr>
            <w:r w:rsidRPr="00BB657F">
              <w:rPr>
                <w:rFonts w:ascii="Times New Roman" w:eastAsia="Times New Roman" w:hAnsi="Times New Roman"/>
                <w:b/>
                <w:bCs/>
                <w:sz w:val="28"/>
                <w:szCs w:val="28"/>
              </w:rPr>
              <w:t>–</w:t>
            </w:r>
            <w:r w:rsidRPr="00BB657F">
              <w:rPr>
                <w:rFonts w:ascii="Times New Roman" w:eastAsia="Times New Roman" w:hAnsi="Times New Roman"/>
                <w:b/>
                <w:bCs/>
                <w:sz w:val="28"/>
                <w:szCs w:val="28"/>
              </w:rPr>
              <w:tab/>
            </w:r>
            <w:proofErr w:type="spellStart"/>
            <w:r w:rsidRPr="00BB657F">
              <w:rPr>
                <w:rFonts w:ascii="Times New Roman" w:eastAsia="Times New Roman" w:hAnsi="Times New Roman"/>
                <w:bCs/>
                <w:sz w:val="28"/>
                <w:szCs w:val="28"/>
              </w:rPr>
              <w:t>maksymalna</w:t>
            </w:r>
            <w:proofErr w:type="spellEnd"/>
          </w:p>
        </w:tc>
        <w:tc>
          <w:tcPr>
            <w:tcW w:w="616" w:type="dxa"/>
            <w:tcBorders>
              <w:top w:val="nil"/>
              <w:left w:val="nil"/>
              <w:bottom w:val="nil"/>
              <w:right w:val="nil"/>
            </w:tcBorders>
            <w:shd w:val="clear" w:color="auto" w:fill="auto"/>
          </w:tcPr>
          <w:p w14:paraId="1F56F7B6" w14:textId="77777777" w:rsidR="004A03D7" w:rsidRPr="00BB657F" w:rsidRDefault="004A03D7" w:rsidP="00DF3660">
            <w:pPr>
              <w:pStyle w:val="TableParagraph"/>
              <w:spacing w:line="297" w:lineRule="exact"/>
              <w:ind w:right="33"/>
              <w:jc w:val="right"/>
              <w:rPr>
                <w:rFonts w:ascii="Times New Roman" w:eastAsia="Times New Roman" w:hAnsi="Times New Roman"/>
                <w:sz w:val="28"/>
                <w:szCs w:val="28"/>
              </w:rPr>
            </w:pPr>
            <w:r w:rsidRPr="00BB657F">
              <w:rPr>
                <w:rFonts w:ascii="Times New Roman" w:hAnsi="Times New Roman"/>
                <w:b/>
                <w:sz w:val="28"/>
              </w:rPr>
              <w:t>2</w:t>
            </w:r>
            <w:r w:rsidR="000469CF" w:rsidRPr="00BB657F">
              <w:rPr>
                <w:rFonts w:ascii="Times New Roman" w:hAnsi="Times New Roman"/>
                <w:b/>
                <w:sz w:val="28"/>
              </w:rPr>
              <w:t>4</w:t>
            </w:r>
          </w:p>
        </w:tc>
      </w:tr>
      <w:tr w:rsidR="004A03D7" w:rsidRPr="00BB657F" w14:paraId="633ACA5B" w14:textId="77777777" w:rsidTr="00DF3660">
        <w:trPr>
          <w:trHeight w:hRule="exact" w:val="301"/>
        </w:trPr>
        <w:tc>
          <w:tcPr>
            <w:tcW w:w="2097" w:type="dxa"/>
            <w:tcBorders>
              <w:top w:val="nil"/>
              <w:left w:val="nil"/>
              <w:bottom w:val="nil"/>
              <w:right w:val="nil"/>
            </w:tcBorders>
            <w:shd w:val="clear" w:color="auto" w:fill="auto"/>
          </w:tcPr>
          <w:p w14:paraId="01479120" w14:textId="77777777" w:rsidR="004A03D7" w:rsidRPr="00BB657F" w:rsidRDefault="004A03D7" w:rsidP="00DF3660">
            <w:pPr>
              <w:pStyle w:val="TableParagraph"/>
              <w:tabs>
                <w:tab w:val="left" w:pos="742"/>
              </w:tabs>
              <w:spacing w:line="297" w:lineRule="exact"/>
              <w:ind w:left="35"/>
              <w:rPr>
                <w:rFonts w:ascii="Times New Roman" w:eastAsia="Times New Roman" w:hAnsi="Times New Roman"/>
                <w:sz w:val="28"/>
                <w:szCs w:val="28"/>
              </w:rPr>
            </w:pPr>
            <w:r w:rsidRPr="00BB657F">
              <w:rPr>
                <w:rFonts w:ascii="Times New Roman" w:hAnsi="Times New Roman"/>
                <w:b/>
                <w:spacing w:val="-1"/>
                <w:sz w:val="28"/>
              </w:rPr>
              <w:t>D.</w:t>
            </w:r>
            <w:r w:rsidRPr="00BB657F">
              <w:rPr>
                <w:rFonts w:ascii="Times New Roman" w:hAnsi="Times New Roman"/>
                <w:b/>
                <w:spacing w:val="-1"/>
                <w:sz w:val="28"/>
              </w:rPr>
              <w:tab/>
            </w:r>
            <w:proofErr w:type="spellStart"/>
            <w:r w:rsidRPr="00BB657F">
              <w:rPr>
                <w:rFonts w:ascii="Times New Roman" w:hAnsi="Times New Roman"/>
                <w:spacing w:val="-1"/>
                <w:sz w:val="28"/>
              </w:rPr>
              <w:t>minimalna</w:t>
            </w:r>
            <w:proofErr w:type="spellEnd"/>
          </w:p>
        </w:tc>
        <w:tc>
          <w:tcPr>
            <w:tcW w:w="557" w:type="dxa"/>
            <w:tcBorders>
              <w:top w:val="nil"/>
              <w:left w:val="nil"/>
              <w:bottom w:val="nil"/>
              <w:right w:val="nil"/>
            </w:tcBorders>
            <w:shd w:val="clear" w:color="auto" w:fill="auto"/>
          </w:tcPr>
          <w:p w14:paraId="31973445" w14:textId="77777777" w:rsidR="004A03D7" w:rsidRPr="00BB657F" w:rsidRDefault="004A03D7" w:rsidP="00DF3660">
            <w:pPr>
              <w:pStyle w:val="TableParagraph"/>
              <w:spacing w:line="297" w:lineRule="exact"/>
              <w:ind w:left="61"/>
              <w:rPr>
                <w:rFonts w:ascii="Times New Roman" w:eastAsia="Times New Roman" w:hAnsi="Times New Roman"/>
                <w:b/>
                <w:sz w:val="28"/>
                <w:szCs w:val="28"/>
              </w:rPr>
            </w:pPr>
            <w:r w:rsidRPr="00BB657F">
              <w:rPr>
                <w:rFonts w:ascii="Times New Roman" w:eastAsia="Times New Roman" w:hAnsi="Times New Roman"/>
                <w:b/>
                <w:sz w:val="28"/>
                <w:szCs w:val="28"/>
              </w:rPr>
              <w:t>14</w:t>
            </w:r>
          </w:p>
        </w:tc>
        <w:tc>
          <w:tcPr>
            <w:tcW w:w="2746" w:type="dxa"/>
            <w:tcBorders>
              <w:top w:val="nil"/>
              <w:left w:val="nil"/>
              <w:bottom w:val="nil"/>
              <w:right w:val="nil"/>
            </w:tcBorders>
            <w:shd w:val="clear" w:color="auto" w:fill="auto"/>
          </w:tcPr>
          <w:p w14:paraId="10BD0506" w14:textId="77777777" w:rsidR="004A03D7" w:rsidRPr="00BB657F" w:rsidRDefault="004A03D7" w:rsidP="00DF3660">
            <w:pPr>
              <w:pStyle w:val="TableParagraph"/>
              <w:tabs>
                <w:tab w:val="left" w:pos="920"/>
              </w:tabs>
              <w:spacing w:line="297" w:lineRule="exact"/>
              <w:ind w:left="212"/>
              <w:rPr>
                <w:rFonts w:ascii="Times New Roman" w:eastAsia="Times New Roman" w:hAnsi="Times New Roman"/>
                <w:sz w:val="28"/>
                <w:szCs w:val="28"/>
              </w:rPr>
            </w:pPr>
            <w:r w:rsidRPr="00BB657F">
              <w:rPr>
                <w:rFonts w:ascii="Times New Roman" w:eastAsia="Times New Roman" w:hAnsi="Times New Roman"/>
                <w:b/>
                <w:bCs/>
                <w:sz w:val="28"/>
                <w:szCs w:val="28"/>
              </w:rPr>
              <w:t>–</w:t>
            </w:r>
            <w:r w:rsidRPr="00BB657F">
              <w:rPr>
                <w:rFonts w:ascii="Times New Roman" w:eastAsia="Times New Roman" w:hAnsi="Times New Roman"/>
                <w:b/>
                <w:bCs/>
                <w:sz w:val="28"/>
                <w:szCs w:val="28"/>
              </w:rPr>
              <w:tab/>
            </w:r>
            <w:proofErr w:type="spellStart"/>
            <w:r w:rsidRPr="00BB657F">
              <w:rPr>
                <w:rFonts w:ascii="Times New Roman" w:eastAsia="Times New Roman" w:hAnsi="Times New Roman"/>
                <w:bCs/>
                <w:sz w:val="28"/>
                <w:szCs w:val="28"/>
              </w:rPr>
              <w:t>maksymalna</w:t>
            </w:r>
            <w:proofErr w:type="spellEnd"/>
          </w:p>
        </w:tc>
        <w:tc>
          <w:tcPr>
            <w:tcW w:w="616" w:type="dxa"/>
            <w:tcBorders>
              <w:top w:val="nil"/>
              <w:left w:val="nil"/>
              <w:bottom w:val="nil"/>
              <w:right w:val="nil"/>
            </w:tcBorders>
            <w:shd w:val="clear" w:color="auto" w:fill="auto"/>
          </w:tcPr>
          <w:p w14:paraId="3E7680DF" w14:textId="77777777" w:rsidR="004A03D7" w:rsidRPr="00BB657F" w:rsidRDefault="004A03D7" w:rsidP="00DF3660">
            <w:pPr>
              <w:pStyle w:val="TableParagraph"/>
              <w:spacing w:line="297" w:lineRule="exact"/>
              <w:ind w:right="33"/>
              <w:jc w:val="right"/>
              <w:rPr>
                <w:rFonts w:ascii="Times New Roman" w:eastAsia="Times New Roman" w:hAnsi="Times New Roman"/>
                <w:sz w:val="28"/>
                <w:szCs w:val="28"/>
              </w:rPr>
            </w:pPr>
            <w:r w:rsidRPr="00BB657F">
              <w:rPr>
                <w:rFonts w:ascii="Times New Roman" w:hAnsi="Times New Roman"/>
                <w:b/>
                <w:sz w:val="28"/>
              </w:rPr>
              <w:t>19</w:t>
            </w:r>
          </w:p>
        </w:tc>
      </w:tr>
    </w:tbl>
    <w:p w14:paraId="6171F766" w14:textId="77777777" w:rsidR="004A03D7" w:rsidRPr="00BB657F" w:rsidRDefault="004A03D7" w:rsidP="004A03D7">
      <w:pPr>
        <w:spacing w:before="6"/>
        <w:rPr>
          <w:rFonts w:ascii="Times New Roman" w:eastAsia="Georgia" w:hAnsi="Times New Roman"/>
          <w:sz w:val="5"/>
          <w:szCs w:val="5"/>
        </w:rPr>
      </w:pPr>
    </w:p>
    <w:p w14:paraId="6C2CE4EF" w14:textId="6C3DB63A" w:rsidR="004A03D7" w:rsidRPr="00BB657F" w:rsidRDefault="004A03D7" w:rsidP="004A03D7">
      <w:pPr>
        <w:tabs>
          <w:tab w:val="left" w:pos="8647"/>
          <w:tab w:val="left" w:pos="11624"/>
          <w:tab w:val="right" w:pos="13325"/>
        </w:tabs>
        <w:spacing w:before="55"/>
        <w:ind w:left="7230"/>
        <w:rPr>
          <w:rFonts w:ascii="Times New Roman" w:eastAsia="Times New Roman" w:hAnsi="Times New Roman"/>
          <w:sz w:val="28"/>
          <w:szCs w:val="28"/>
        </w:rPr>
      </w:pPr>
      <w:r w:rsidRPr="00BB657F">
        <w:rPr>
          <w:rFonts w:ascii="Times New Roman" w:hAnsi="Times New Roman"/>
          <w:b/>
          <w:spacing w:val="-2"/>
          <w:sz w:val="28"/>
        </w:rPr>
        <w:t>RAZEM</w:t>
      </w:r>
      <w:r w:rsidRPr="00BB657F">
        <w:rPr>
          <w:rFonts w:ascii="Times New Roman" w:hAnsi="Times New Roman"/>
          <w:b/>
          <w:spacing w:val="-2"/>
          <w:sz w:val="28"/>
        </w:rPr>
        <w:tab/>
      </w:r>
      <w:r w:rsidRPr="00BB657F">
        <w:rPr>
          <w:rFonts w:ascii="Times New Roman" w:hAnsi="Times New Roman"/>
          <w:b/>
          <w:spacing w:val="-1"/>
          <w:sz w:val="28"/>
        </w:rPr>
        <w:t>min.</w:t>
      </w:r>
      <w:r w:rsidRPr="00BB657F">
        <w:rPr>
          <w:rFonts w:ascii="Times New Roman" w:hAnsi="Times New Roman"/>
          <w:b/>
          <w:spacing w:val="37"/>
          <w:sz w:val="28"/>
        </w:rPr>
        <w:t xml:space="preserve"> </w:t>
      </w:r>
      <w:r w:rsidR="00AE6EC0" w:rsidRPr="00BB657F">
        <w:rPr>
          <w:rFonts w:ascii="Times New Roman" w:hAnsi="Times New Roman"/>
          <w:b/>
          <w:spacing w:val="37"/>
          <w:sz w:val="28"/>
        </w:rPr>
        <w:t>1</w:t>
      </w:r>
      <w:r w:rsidR="007E7EF3">
        <w:rPr>
          <w:rFonts w:ascii="Times New Roman" w:hAnsi="Times New Roman"/>
          <w:b/>
          <w:spacing w:val="37"/>
          <w:sz w:val="28"/>
        </w:rPr>
        <w:t>26</w:t>
      </w:r>
      <w:r w:rsidRPr="00BB657F">
        <w:rPr>
          <w:rFonts w:ascii="Times New Roman" w:hAnsi="Times New Roman"/>
          <w:b/>
          <w:spacing w:val="-1"/>
          <w:sz w:val="28"/>
        </w:rPr>
        <w:tab/>
      </w:r>
      <w:proofErr w:type="spellStart"/>
      <w:r w:rsidRPr="00BB657F">
        <w:rPr>
          <w:rFonts w:ascii="Times New Roman" w:hAnsi="Times New Roman"/>
          <w:b/>
          <w:spacing w:val="-1"/>
          <w:sz w:val="28"/>
        </w:rPr>
        <w:t>maks</w:t>
      </w:r>
      <w:proofErr w:type="spellEnd"/>
      <w:r w:rsidRPr="00BB657F">
        <w:rPr>
          <w:rFonts w:ascii="Times New Roman" w:hAnsi="Times New Roman"/>
          <w:b/>
          <w:spacing w:val="-1"/>
          <w:sz w:val="28"/>
        </w:rPr>
        <w:t>.</w:t>
      </w:r>
      <w:r w:rsidRPr="00BB657F">
        <w:rPr>
          <w:rFonts w:ascii="Times New Roman" w:hAnsi="Times New Roman"/>
          <w:b/>
          <w:spacing w:val="-1"/>
          <w:sz w:val="28"/>
        </w:rPr>
        <w:tab/>
        <w:t>1</w:t>
      </w:r>
      <w:r w:rsidR="007E7EF3">
        <w:rPr>
          <w:rFonts w:ascii="Times New Roman" w:hAnsi="Times New Roman"/>
          <w:b/>
          <w:spacing w:val="-1"/>
          <w:sz w:val="28"/>
        </w:rPr>
        <w:t>4</w:t>
      </w:r>
      <w:r w:rsidR="00D53CD9">
        <w:rPr>
          <w:rFonts w:ascii="Times New Roman" w:hAnsi="Times New Roman"/>
          <w:b/>
          <w:spacing w:val="-1"/>
          <w:sz w:val="28"/>
        </w:rPr>
        <w:t>4</w:t>
      </w:r>
    </w:p>
    <w:p w14:paraId="11579FB6" w14:textId="77777777" w:rsidR="004A03D7" w:rsidRPr="00BB657F" w:rsidRDefault="004A03D7" w:rsidP="004A03D7">
      <w:pPr>
        <w:spacing w:before="51"/>
        <w:ind w:left="178"/>
        <w:rPr>
          <w:rFonts w:ascii="Times New Roman" w:hAnsi="Times New Roman"/>
          <w:lang w:val="pl-PL"/>
        </w:rPr>
      </w:pPr>
    </w:p>
    <w:p w14:paraId="6996B865" w14:textId="77777777" w:rsidR="004A03D7" w:rsidRPr="00BB657F" w:rsidRDefault="004A03D7" w:rsidP="004A03D7">
      <w:pPr>
        <w:spacing w:before="51"/>
        <w:ind w:left="178"/>
        <w:rPr>
          <w:rFonts w:ascii="Times New Roman" w:hAnsi="Times New Roman"/>
          <w:lang w:val="pl-PL"/>
        </w:rPr>
      </w:pPr>
    </w:p>
    <w:p w14:paraId="562CEC22" w14:textId="77777777" w:rsidR="004A03D7" w:rsidRDefault="004A03D7" w:rsidP="004A03D7">
      <w:pPr>
        <w:spacing w:before="51"/>
        <w:ind w:left="178"/>
        <w:rPr>
          <w:rFonts w:ascii="Times New Roman" w:hAnsi="Times New Roman"/>
          <w:lang w:val="pl-PL"/>
        </w:rPr>
      </w:pPr>
    </w:p>
    <w:p w14:paraId="054B1A78" w14:textId="77777777" w:rsidR="00BC0368" w:rsidRDefault="00BC0368" w:rsidP="004A03D7">
      <w:pPr>
        <w:spacing w:before="51"/>
        <w:ind w:left="178"/>
        <w:rPr>
          <w:rFonts w:ascii="Times New Roman" w:hAnsi="Times New Roman"/>
          <w:lang w:val="pl-PL"/>
        </w:rPr>
      </w:pPr>
    </w:p>
    <w:p w14:paraId="0535ABBF" w14:textId="77777777" w:rsidR="00BC0368" w:rsidRDefault="00BC0368" w:rsidP="004A03D7">
      <w:pPr>
        <w:spacing w:before="51"/>
        <w:ind w:left="178"/>
        <w:rPr>
          <w:rFonts w:ascii="Times New Roman" w:hAnsi="Times New Roman"/>
          <w:lang w:val="pl-PL"/>
        </w:rPr>
      </w:pPr>
    </w:p>
    <w:p w14:paraId="67A4F29C" w14:textId="77777777" w:rsidR="00BC0368" w:rsidRDefault="00BC0368" w:rsidP="004A03D7">
      <w:pPr>
        <w:spacing w:before="51"/>
        <w:ind w:left="178"/>
        <w:rPr>
          <w:rFonts w:ascii="Times New Roman" w:hAnsi="Times New Roman"/>
          <w:lang w:val="pl-PL"/>
        </w:rPr>
      </w:pPr>
    </w:p>
    <w:p w14:paraId="0F5BECE2" w14:textId="77777777" w:rsidR="00BC0368" w:rsidRDefault="00BC0368" w:rsidP="004A03D7">
      <w:pPr>
        <w:spacing w:before="51"/>
        <w:ind w:left="178"/>
        <w:rPr>
          <w:rFonts w:ascii="Times New Roman" w:hAnsi="Times New Roman"/>
          <w:lang w:val="pl-PL"/>
        </w:rPr>
      </w:pPr>
    </w:p>
    <w:p w14:paraId="65693385" w14:textId="77777777" w:rsidR="00BC0368" w:rsidRDefault="00BC0368" w:rsidP="004A03D7">
      <w:pPr>
        <w:spacing w:before="51"/>
        <w:ind w:left="178"/>
        <w:rPr>
          <w:rFonts w:ascii="Times New Roman" w:hAnsi="Times New Roman"/>
          <w:lang w:val="pl-PL"/>
        </w:rPr>
      </w:pPr>
    </w:p>
    <w:p w14:paraId="30214732" w14:textId="77777777" w:rsidR="00BC0368" w:rsidRDefault="00BC0368" w:rsidP="004A03D7">
      <w:pPr>
        <w:spacing w:before="51"/>
        <w:ind w:left="178"/>
        <w:rPr>
          <w:rFonts w:ascii="Times New Roman" w:hAnsi="Times New Roman"/>
          <w:lang w:val="pl-PL"/>
        </w:rPr>
      </w:pPr>
    </w:p>
    <w:p w14:paraId="63602ABF" w14:textId="77777777" w:rsidR="00F900C7" w:rsidRDefault="00F900C7" w:rsidP="007448F5">
      <w:pPr>
        <w:tabs>
          <w:tab w:val="left" w:pos="3118"/>
        </w:tabs>
        <w:jc w:val="center"/>
        <w:rPr>
          <w:rFonts w:ascii="Times New Roman" w:eastAsia="Times New Roman" w:hAnsi="Times New Roman"/>
          <w:sz w:val="28"/>
          <w:szCs w:val="28"/>
          <w:lang w:val="pl-PL"/>
        </w:rPr>
      </w:pPr>
      <w:bookmarkStart w:id="34" w:name="_Hlk193811877"/>
    </w:p>
    <w:p w14:paraId="44F3893C" w14:textId="3FB6D041" w:rsidR="00BC0368" w:rsidRPr="00F900C7" w:rsidRDefault="00BC0368" w:rsidP="007448F5">
      <w:pPr>
        <w:tabs>
          <w:tab w:val="left" w:pos="3118"/>
        </w:tabs>
        <w:jc w:val="center"/>
        <w:rPr>
          <w:rFonts w:ascii="Times New Roman" w:eastAsia="Times New Roman" w:hAnsi="Times New Roman"/>
          <w:b/>
          <w:bCs/>
          <w:sz w:val="28"/>
          <w:szCs w:val="28"/>
          <w:lang w:val="pl-PL"/>
        </w:rPr>
      </w:pPr>
      <w:r w:rsidRPr="00452640">
        <w:rPr>
          <w:rFonts w:ascii="Times New Roman" w:eastAsia="Times New Roman" w:hAnsi="Times New Roman"/>
          <w:b/>
          <w:bCs/>
          <w:sz w:val="28"/>
          <w:szCs w:val="28"/>
          <w:highlight w:val="yellow"/>
          <w:lang w:val="pl-PL"/>
        </w:rPr>
        <w:t>PUNKTACJA  dla kierunku nowotworzonego</w:t>
      </w:r>
    </w:p>
    <w:p w14:paraId="4DE4A3FA" w14:textId="77777777" w:rsidR="00BC0368" w:rsidRPr="00CD160E" w:rsidRDefault="00BC0368" w:rsidP="00BC0368">
      <w:pPr>
        <w:tabs>
          <w:tab w:val="left" w:pos="3118"/>
        </w:tabs>
        <w:rPr>
          <w:rFonts w:ascii="Times New Roman" w:eastAsia="Times New Roman" w:hAnsi="Times New Roman"/>
          <w:b/>
          <w:bCs/>
          <w:color w:val="0070C0"/>
          <w:sz w:val="28"/>
          <w:szCs w:val="28"/>
          <w:lang w:val="pl-PL"/>
        </w:rPr>
      </w:pPr>
    </w:p>
    <w:p w14:paraId="57739E36" w14:textId="77777777" w:rsidR="00BC0368" w:rsidRPr="00F900C7" w:rsidRDefault="00BC0368" w:rsidP="00BC0368">
      <w:pPr>
        <w:pStyle w:val="Akapitzlist"/>
        <w:numPr>
          <w:ilvl w:val="0"/>
          <w:numId w:val="70"/>
        </w:numPr>
        <w:spacing w:after="240" w:line="276" w:lineRule="auto"/>
        <w:jc w:val="both"/>
        <w:rPr>
          <w:rFonts w:ascii="Times New Roman" w:eastAsia="Times New Roman" w:hAnsi="Times New Roman"/>
          <w:sz w:val="28"/>
          <w:szCs w:val="28"/>
          <w:lang w:val="pl-PL"/>
        </w:rPr>
      </w:pPr>
      <w:r w:rsidRPr="00F900C7">
        <w:rPr>
          <w:rFonts w:ascii="Times New Roman" w:eastAsia="Times New Roman" w:hAnsi="Times New Roman"/>
          <w:sz w:val="28"/>
          <w:szCs w:val="28"/>
          <w:lang w:val="pl-PL"/>
        </w:rPr>
        <w:t>Aby Uczenia mogła uzyskać akredytację na okres 3 lat musi spełnić wszystkie kryteria obligatoryjne.</w:t>
      </w:r>
    </w:p>
    <w:p w14:paraId="4134DB89" w14:textId="77777777" w:rsidR="008057A4" w:rsidRPr="00F900C7" w:rsidRDefault="008057A4" w:rsidP="008057A4">
      <w:pPr>
        <w:pStyle w:val="Akapitzlist"/>
        <w:numPr>
          <w:ilvl w:val="0"/>
          <w:numId w:val="70"/>
        </w:numPr>
        <w:spacing w:after="240" w:line="276" w:lineRule="auto"/>
        <w:jc w:val="both"/>
        <w:rPr>
          <w:rFonts w:ascii="Times New Roman" w:eastAsia="Times New Roman" w:hAnsi="Times New Roman"/>
          <w:sz w:val="28"/>
          <w:szCs w:val="28"/>
          <w:lang w:val="pl-PL"/>
        </w:rPr>
      </w:pPr>
      <w:r w:rsidRPr="00F900C7">
        <w:rPr>
          <w:rFonts w:ascii="Times New Roman" w:eastAsia="Times New Roman" w:hAnsi="Times New Roman"/>
          <w:sz w:val="28"/>
          <w:szCs w:val="28"/>
          <w:lang w:val="pl-PL"/>
        </w:rPr>
        <w:t xml:space="preserve">Aby Uczelnia mogła uzyskać akredytację na okres dłuższy niż 3 lata wszystkie kryteria obligatoryjne muszą być ocenione jako „spełnione” a nie jako „spełnione w większości”. </w:t>
      </w:r>
    </w:p>
    <w:p w14:paraId="09896925" w14:textId="2966755C" w:rsidR="00BC0368" w:rsidRPr="00F900C7" w:rsidRDefault="00BC0368" w:rsidP="00BC0368">
      <w:pPr>
        <w:pStyle w:val="Akapitzlist"/>
        <w:numPr>
          <w:ilvl w:val="0"/>
          <w:numId w:val="70"/>
        </w:numPr>
        <w:spacing w:after="240" w:line="276" w:lineRule="auto"/>
        <w:jc w:val="both"/>
        <w:rPr>
          <w:rFonts w:ascii="Times New Roman" w:eastAsia="Times New Roman" w:hAnsi="Times New Roman"/>
          <w:sz w:val="28"/>
          <w:szCs w:val="28"/>
          <w:lang w:val="pl-PL"/>
        </w:rPr>
      </w:pPr>
      <w:r w:rsidRPr="00F900C7">
        <w:rPr>
          <w:rFonts w:ascii="Times New Roman" w:eastAsia="Times New Roman" w:hAnsi="Times New Roman"/>
          <w:sz w:val="28"/>
          <w:szCs w:val="28"/>
          <w:lang w:val="pl-PL"/>
        </w:rPr>
        <w:t xml:space="preserve">Aby Uczelnia mogła uzyskać akredytację na okres 4 lat musi </w:t>
      </w:r>
      <w:r w:rsidR="00903860" w:rsidRPr="00F900C7">
        <w:rPr>
          <w:rFonts w:ascii="Times New Roman" w:eastAsia="Times New Roman" w:hAnsi="Times New Roman"/>
          <w:sz w:val="28"/>
          <w:szCs w:val="28"/>
          <w:lang w:val="pl-PL"/>
        </w:rPr>
        <w:t xml:space="preserve">spełnić wszystkie kryteria obligatoryjne oraz </w:t>
      </w:r>
      <w:r w:rsidRPr="00F900C7">
        <w:rPr>
          <w:rFonts w:ascii="Times New Roman" w:eastAsia="Times New Roman" w:hAnsi="Times New Roman"/>
          <w:sz w:val="28"/>
          <w:szCs w:val="28"/>
          <w:lang w:val="pl-PL"/>
        </w:rPr>
        <w:t xml:space="preserve">uzyskać co najmniej 50% punktów z puli kryteriów dodatkowych do uzyskania akredytacji na okres dłuższy niż 3 lata, przy czym Krajowa Rada przyznała punkty dodatkowe w każdym ocenianym </w:t>
      </w:r>
      <w:r w:rsidR="00344A52" w:rsidRPr="00F900C7">
        <w:rPr>
          <w:rFonts w:ascii="Times New Roman" w:eastAsia="Times New Roman" w:hAnsi="Times New Roman"/>
          <w:sz w:val="28"/>
          <w:szCs w:val="28"/>
          <w:lang w:val="pl-PL"/>
        </w:rPr>
        <w:t>zakresie</w:t>
      </w:r>
      <w:r w:rsidRPr="00F900C7">
        <w:rPr>
          <w:rFonts w:ascii="Times New Roman" w:eastAsia="Times New Roman" w:hAnsi="Times New Roman"/>
          <w:sz w:val="28"/>
          <w:szCs w:val="28"/>
          <w:lang w:val="pl-PL"/>
        </w:rPr>
        <w:t xml:space="preserve">. </w:t>
      </w:r>
    </w:p>
    <w:p w14:paraId="779356A7" w14:textId="63CCDF3F" w:rsidR="00BC0368" w:rsidRPr="00F900C7" w:rsidRDefault="00BC0368" w:rsidP="00BC0368">
      <w:pPr>
        <w:pStyle w:val="Akapitzlist"/>
        <w:numPr>
          <w:ilvl w:val="0"/>
          <w:numId w:val="70"/>
        </w:numPr>
        <w:spacing w:after="240" w:line="276" w:lineRule="auto"/>
        <w:jc w:val="both"/>
        <w:rPr>
          <w:rFonts w:ascii="Times New Roman" w:eastAsia="Times New Roman" w:hAnsi="Times New Roman"/>
          <w:sz w:val="28"/>
          <w:szCs w:val="28"/>
          <w:lang w:val="pl-PL"/>
        </w:rPr>
      </w:pPr>
      <w:r w:rsidRPr="00F900C7">
        <w:rPr>
          <w:rFonts w:ascii="Times New Roman" w:eastAsia="Times New Roman" w:hAnsi="Times New Roman"/>
          <w:sz w:val="28"/>
          <w:szCs w:val="28"/>
          <w:lang w:val="pl-PL"/>
        </w:rPr>
        <w:t xml:space="preserve">Aby Uczelnia mogła uzyskać akredytację na okres 5 lat musi </w:t>
      </w:r>
      <w:r w:rsidR="00903860" w:rsidRPr="00F900C7">
        <w:rPr>
          <w:rFonts w:ascii="Times New Roman" w:eastAsia="Times New Roman" w:hAnsi="Times New Roman"/>
          <w:sz w:val="28"/>
          <w:szCs w:val="28"/>
          <w:lang w:val="pl-PL"/>
        </w:rPr>
        <w:t xml:space="preserve">spełnić wszystkie kryteria obligatoryjne oraz </w:t>
      </w:r>
      <w:r w:rsidRPr="00F900C7">
        <w:rPr>
          <w:rFonts w:ascii="Times New Roman" w:eastAsia="Times New Roman" w:hAnsi="Times New Roman"/>
          <w:sz w:val="28"/>
          <w:szCs w:val="28"/>
          <w:lang w:val="pl-PL"/>
        </w:rPr>
        <w:t xml:space="preserve">uzyskać co najmniej </w:t>
      </w:r>
      <w:r w:rsidR="00491E4B" w:rsidRPr="00F900C7">
        <w:rPr>
          <w:rFonts w:ascii="Times New Roman" w:eastAsia="Times New Roman" w:hAnsi="Times New Roman"/>
          <w:sz w:val="28"/>
          <w:szCs w:val="28"/>
          <w:lang w:val="pl-PL"/>
        </w:rPr>
        <w:t>7</w:t>
      </w:r>
      <w:r w:rsidR="00105640" w:rsidRPr="00F900C7">
        <w:rPr>
          <w:rFonts w:ascii="Times New Roman" w:eastAsia="Times New Roman" w:hAnsi="Times New Roman"/>
          <w:sz w:val="28"/>
          <w:szCs w:val="28"/>
          <w:lang w:val="pl-PL"/>
        </w:rPr>
        <w:t>5</w:t>
      </w:r>
      <w:r w:rsidRPr="00F900C7">
        <w:rPr>
          <w:rFonts w:ascii="Times New Roman" w:eastAsia="Times New Roman" w:hAnsi="Times New Roman"/>
          <w:sz w:val="28"/>
          <w:szCs w:val="28"/>
          <w:lang w:val="pl-PL"/>
        </w:rPr>
        <w:t>%</w:t>
      </w:r>
      <w:r w:rsidR="00491E4B" w:rsidRPr="00F900C7">
        <w:rPr>
          <w:rFonts w:ascii="Times New Roman" w:eastAsia="Times New Roman" w:hAnsi="Times New Roman"/>
          <w:sz w:val="28"/>
          <w:szCs w:val="28"/>
          <w:lang w:val="pl-PL"/>
        </w:rPr>
        <w:t xml:space="preserve"> </w:t>
      </w:r>
      <w:r w:rsidRPr="00F900C7">
        <w:rPr>
          <w:rFonts w:ascii="Times New Roman" w:eastAsia="Times New Roman" w:hAnsi="Times New Roman"/>
          <w:sz w:val="28"/>
          <w:szCs w:val="28"/>
          <w:lang w:val="pl-PL"/>
        </w:rPr>
        <w:t xml:space="preserve">punktów z puli kryteriów dodatkowych do uzyskania akredytacji na okres dłuższy niż 3 lata, przy czym przy czym Krajowa Rada przyznała punkty dodatkowe w każdym ocenianym </w:t>
      </w:r>
      <w:r w:rsidR="00344A52" w:rsidRPr="00F900C7">
        <w:rPr>
          <w:rFonts w:ascii="Times New Roman" w:eastAsia="Times New Roman" w:hAnsi="Times New Roman"/>
          <w:sz w:val="28"/>
          <w:szCs w:val="28"/>
          <w:lang w:val="pl-PL"/>
        </w:rPr>
        <w:t>zakresie</w:t>
      </w:r>
      <w:r w:rsidRPr="00F900C7">
        <w:rPr>
          <w:rFonts w:ascii="Times New Roman" w:eastAsia="Times New Roman" w:hAnsi="Times New Roman"/>
          <w:sz w:val="28"/>
          <w:szCs w:val="28"/>
          <w:lang w:val="pl-PL"/>
        </w:rPr>
        <w:t xml:space="preserve">. </w:t>
      </w:r>
    </w:p>
    <w:bookmarkEnd w:id="34"/>
    <w:p w14:paraId="3DA157DF" w14:textId="77777777" w:rsidR="00BC0368" w:rsidRPr="00BB657F" w:rsidRDefault="00BC0368" w:rsidP="004A03D7">
      <w:pPr>
        <w:spacing w:before="51"/>
        <w:ind w:left="178"/>
        <w:rPr>
          <w:rFonts w:ascii="Times New Roman" w:hAnsi="Times New Roman"/>
          <w:lang w:val="pl-PL"/>
        </w:rPr>
      </w:pPr>
    </w:p>
    <w:p w14:paraId="26165221" w14:textId="6CEF91CC" w:rsidR="004A03D7" w:rsidRPr="00CC6D7D" w:rsidRDefault="00DE143A" w:rsidP="004A03D7">
      <w:pPr>
        <w:spacing w:before="7"/>
        <w:rPr>
          <w:rFonts w:ascii="Times New Roman" w:eastAsia="Georgia" w:hAnsi="Times New Roman"/>
          <w:sz w:val="16"/>
          <w:szCs w:val="16"/>
          <w:lang w:val="pl-PL"/>
        </w:rPr>
      </w:pPr>
      <w:r w:rsidRPr="00BB657F">
        <w:rPr>
          <w:rFonts w:ascii="Times New Roman" w:hAnsi="Times New Roman"/>
          <w:noProof/>
        </w:rPr>
        <mc:AlternateContent>
          <mc:Choice Requires="wps">
            <w:drawing>
              <wp:anchor distT="0" distB="0" distL="114300" distR="114300" simplePos="0" relativeHeight="251658752" behindDoc="0" locked="0" layoutInCell="1" allowOverlap="1" wp14:anchorId="0EE9E6B3" wp14:editId="68353797">
                <wp:simplePos x="0" y="0"/>
                <wp:positionH relativeFrom="margin">
                  <wp:posOffset>469900</wp:posOffset>
                </wp:positionH>
                <wp:positionV relativeFrom="paragraph">
                  <wp:posOffset>187960</wp:posOffset>
                </wp:positionV>
                <wp:extent cx="3619500" cy="1419225"/>
                <wp:effectExtent l="0" t="0" r="0" b="9525"/>
                <wp:wrapNone/>
                <wp:docPr id="14654317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8"/>
                              <w:gridCol w:w="3685"/>
                            </w:tblGrid>
                            <w:tr w:rsidR="004A03D7" w:rsidRPr="00B016C6" w14:paraId="318F2AA0" w14:textId="77777777" w:rsidTr="0039507C">
                              <w:trPr>
                                <w:trHeight w:hRule="exact" w:val="653"/>
                              </w:trPr>
                              <w:tc>
                                <w:tcPr>
                                  <w:tcW w:w="2978" w:type="dxa"/>
                                  <w:tcBorders>
                                    <w:left w:val="nil"/>
                                  </w:tcBorders>
                                  <w:shd w:val="clear" w:color="auto" w:fill="auto"/>
                                </w:tcPr>
                                <w:p w14:paraId="624BBCF4" w14:textId="77777777" w:rsidR="004A03D7" w:rsidRPr="00991695" w:rsidRDefault="004A03D7" w:rsidP="00DF3660">
                                  <w:pPr>
                                    <w:pStyle w:val="TableParagraph"/>
                                    <w:spacing w:before="158"/>
                                    <w:ind w:right="867"/>
                                    <w:jc w:val="right"/>
                                    <w:rPr>
                                      <w:rFonts w:ascii="Times New Roman" w:eastAsia="Times New Roman" w:hAnsi="Times New Roman"/>
                                      <w:sz w:val="28"/>
                                      <w:szCs w:val="28"/>
                                    </w:rPr>
                                  </w:pPr>
                                  <w:proofErr w:type="spellStart"/>
                                  <w:r w:rsidRPr="00991695">
                                    <w:rPr>
                                      <w:rFonts w:ascii="Times New Roman"/>
                                      <w:b/>
                                      <w:spacing w:val="-1"/>
                                      <w:sz w:val="28"/>
                                    </w:rPr>
                                    <w:t>Punktacja</w:t>
                                  </w:r>
                                  <w:proofErr w:type="spellEnd"/>
                                </w:p>
                              </w:tc>
                              <w:tc>
                                <w:tcPr>
                                  <w:tcW w:w="3685" w:type="dxa"/>
                                  <w:shd w:val="clear" w:color="auto" w:fill="auto"/>
                                </w:tcPr>
                                <w:p w14:paraId="0E9CD474" w14:textId="77777777" w:rsidR="004A03D7" w:rsidRPr="00991695" w:rsidRDefault="004A03D7" w:rsidP="00DF3660">
                                  <w:pPr>
                                    <w:pStyle w:val="TableParagraph"/>
                                    <w:spacing w:before="1" w:line="322" w:lineRule="exact"/>
                                    <w:ind w:left="940" w:right="623" w:hanging="317"/>
                                    <w:rPr>
                                      <w:rFonts w:ascii="Times New Roman" w:eastAsia="Times New Roman" w:hAnsi="Times New Roman"/>
                                      <w:sz w:val="28"/>
                                      <w:szCs w:val="28"/>
                                    </w:rPr>
                                  </w:pPr>
                                  <w:proofErr w:type="spellStart"/>
                                  <w:r w:rsidRPr="00991695">
                                    <w:rPr>
                                      <w:rFonts w:ascii="Times New Roman"/>
                                      <w:b/>
                                      <w:sz w:val="28"/>
                                    </w:rPr>
                                    <w:t>Okres</w:t>
                                  </w:r>
                                  <w:proofErr w:type="spellEnd"/>
                                  <w:r w:rsidRPr="00991695">
                                    <w:rPr>
                                      <w:rFonts w:ascii="Times New Roman"/>
                                      <w:b/>
                                      <w:spacing w:val="-2"/>
                                      <w:sz w:val="28"/>
                                    </w:rPr>
                                    <w:t xml:space="preserve"> </w:t>
                                  </w:r>
                                  <w:proofErr w:type="spellStart"/>
                                  <w:r w:rsidRPr="00991695">
                                    <w:rPr>
                                      <w:rFonts w:ascii="Times New Roman"/>
                                      <w:b/>
                                      <w:sz w:val="28"/>
                                    </w:rPr>
                                    <w:t>uzyskania</w:t>
                                  </w:r>
                                  <w:proofErr w:type="spellEnd"/>
                                  <w:r w:rsidRPr="00991695">
                                    <w:rPr>
                                      <w:rFonts w:ascii="Times New Roman"/>
                                      <w:b/>
                                      <w:sz w:val="28"/>
                                    </w:rPr>
                                    <w:t xml:space="preserve"> </w:t>
                                  </w:r>
                                  <w:proofErr w:type="spellStart"/>
                                  <w:r w:rsidRPr="00991695">
                                    <w:rPr>
                                      <w:rFonts w:ascii="Times New Roman"/>
                                      <w:b/>
                                      <w:sz w:val="28"/>
                                    </w:rPr>
                                    <w:t>akredytacji</w:t>
                                  </w:r>
                                  <w:proofErr w:type="spellEnd"/>
                                </w:p>
                              </w:tc>
                            </w:tr>
                            <w:tr w:rsidR="004A03D7" w:rsidRPr="00B016C6" w14:paraId="5CD5C373" w14:textId="77777777" w:rsidTr="0039507C">
                              <w:trPr>
                                <w:trHeight w:hRule="exact" w:val="730"/>
                              </w:trPr>
                              <w:tc>
                                <w:tcPr>
                                  <w:tcW w:w="2978" w:type="dxa"/>
                                  <w:tcBorders>
                                    <w:left w:val="nil"/>
                                  </w:tcBorders>
                                  <w:shd w:val="clear" w:color="auto" w:fill="auto"/>
                                </w:tcPr>
                                <w:p w14:paraId="5C6316B6" w14:textId="6D67516D" w:rsidR="004A03D7" w:rsidRPr="00991695" w:rsidRDefault="004A03D7" w:rsidP="00DF3660">
                                  <w:pPr>
                                    <w:pStyle w:val="TableParagraph"/>
                                    <w:spacing w:before="17"/>
                                    <w:ind w:right="1"/>
                                    <w:jc w:val="center"/>
                                    <w:rPr>
                                      <w:rFonts w:ascii="Times New Roman" w:eastAsia="Times New Roman" w:hAnsi="Times New Roman"/>
                                      <w:sz w:val="28"/>
                                      <w:szCs w:val="28"/>
                                    </w:rPr>
                                  </w:pPr>
                                  <w:r w:rsidRPr="00991695">
                                    <w:rPr>
                                      <w:rFonts w:ascii="Times New Roman"/>
                                      <w:b/>
                                      <w:sz w:val="28"/>
                                    </w:rPr>
                                    <w:t>Minimum</w:t>
                                  </w:r>
                                  <w:r w:rsidRPr="00991695">
                                    <w:rPr>
                                      <w:rFonts w:ascii="Times New Roman"/>
                                      <w:b/>
                                      <w:spacing w:val="-4"/>
                                      <w:sz w:val="28"/>
                                    </w:rPr>
                                    <w:t xml:space="preserve"> </w:t>
                                  </w:r>
                                  <w:r w:rsidR="00491E4B">
                                    <w:rPr>
                                      <w:rFonts w:ascii="Times New Roman"/>
                                      <w:b/>
                                      <w:sz w:val="28"/>
                                    </w:rPr>
                                    <w:t>126</w:t>
                                  </w:r>
                                </w:p>
                                <w:p w14:paraId="606B351B" w14:textId="77777777" w:rsidR="004A03D7" w:rsidRPr="00991695" w:rsidRDefault="004A03D7" w:rsidP="00DF3660">
                                  <w:pPr>
                                    <w:pStyle w:val="TableParagraph"/>
                                    <w:spacing w:before="56"/>
                                    <w:ind w:right="4"/>
                                    <w:jc w:val="center"/>
                                    <w:rPr>
                                      <w:rFonts w:ascii="Times New Roman" w:eastAsia="Times New Roman" w:hAnsi="Times New Roman"/>
                                      <w:sz w:val="24"/>
                                      <w:szCs w:val="24"/>
                                    </w:rPr>
                                  </w:pPr>
                                  <w:proofErr w:type="spellStart"/>
                                  <w:r w:rsidRPr="00991695">
                                    <w:rPr>
                                      <w:rFonts w:ascii="Times New Roman"/>
                                      <w:sz w:val="24"/>
                                    </w:rPr>
                                    <w:t>kryteria</w:t>
                                  </w:r>
                                  <w:proofErr w:type="spellEnd"/>
                                  <w:r w:rsidRPr="00991695">
                                    <w:rPr>
                                      <w:rFonts w:ascii="Times New Roman"/>
                                      <w:spacing w:val="-12"/>
                                      <w:sz w:val="24"/>
                                    </w:rPr>
                                    <w:t xml:space="preserve"> </w:t>
                                  </w:r>
                                  <w:proofErr w:type="spellStart"/>
                                  <w:r w:rsidRPr="00991695">
                                    <w:rPr>
                                      <w:rFonts w:ascii="Times New Roman"/>
                                      <w:sz w:val="24"/>
                                    </w:rPr>
                                    <w:t>obligatoryjne</w:t>
                                  </w:r>
                                  <w:proofErr w:type="spellEnd"/>
                                </w:p>
                              </w:tc>
                              <w:tc>
                                <w:tcPr>
                                  <w:tcW w:w="3685" w:type="dxa"/>
                                  <w:shd w:val="clear" w:color="auto" w:fill="auto"/>
                                </w:tcPr>
                                <w:p w14:paraId="0BE149B8" w14:textId="77777777" w:rsidR="004A03D7" w:rsidRPr="00991695" w:rsidRDefault="004A03D7" w:rsidP="0039507C">
                                  <w:pPr>
                                    <w:pStyle w:val="TableParagraph"/>
                                    <w:spacing w:before="194"/>
                                    <w:ind w:left="1293" w:right="-293"/>
                                    <w:rPr>
                                      <w:rFonts w:ascii="Times New Roman" w:eastAsia="Times New Roman" w:hAnsi="Times New Roman"/>
                                      <w:sz w:val="28"/>
                                      <w:szCs w:val="28"/>
                                    </w:rPr>
                                  </w:pPr>
                                  <w:r w:rsidRPr="00991695">
                                    <w:rPr>
                                      <w:rFonts w:ascii="Times New Roman"/>
                                      <w:b/>
                                      <w:sz w:val="28"/>
                                    </w:rPr>
                                    <w:t>3</w:t>
                                  </w:r>
                                  <w:r w:rsidRPr="00991695">
                                    <w:rPr>
                                      <w:rFonts w:ascii="Times New Roman"/>
                                      <w:b/>
                                      <w:spacing w:val="-2"/>
                                      <w:sz w:val="28"/>
                                    </w:rPr>
                                    <w:t xml:space="preserve"> </w:t>
                                  </w:r>
                                  <w:proofErr w:type="spellStart"/>
                                  <w:r w:rsidRPr="00991695">
                                    <w:rPr>
                                      <w:rFonts w:ascii="Times New Roman"/>
                                      <w:b/>
                                      <w:sz w:val="28"/>
                                    </w:rPr>
                                    <w:t>lata</w:t>
                                  </w:r>
                                  <w:proofErr w:type="spellEnd"/>
                                </w:p>
                              </w:tc>
                            </w:tr>
                            <w:tr w:rsidR="004A03D7" w:rsidRPr="00B016C6" w14:paraId="3F7B5EE9" w14:textId="77777777" w:rsidTr="0039507C">
                              <w:trPr>
                                <w:trHeight w:hRule="exact" w:val="432"/>
                              </w:trPr>
                              <w:tc>
                                <w:tcPr>
                                  <w:tcW w:w="2978" w:type="dxa"/>
                                  <w:tcBorders>
                                    <w:left w:val="nil"/>
                                  </w:tcBorders>
                                  <w:shd w:val="clear" w:color="auto" w:fill="auto"/>
                                </w:tcPr>
                                <w:p w14:paraId="0FB8080B" w14:textId="792C75A5" w:rsidR="004A03D7" w:rsidRPr="00991695" w:rsidRDefault="00491E4B" w:rsidP="00DF3660">
                                  <w:pPr>
                                    <w:pStyle w:val="TableParagraph"/>
                                    <w:spacing w:before="46"/>
                                    <w:ind w:right="947"/>
                                    <w:jc w:val="right"/>
                                    <w:rPr>
                                      <w:rFonts w:ascii="Times New Roman" w:eastAsia="Times New Roman" w:hAnsi="Times New Roman"/>
                                      <w:sz w:val="28"/>
                                      <w:szCs w:val="28"/>
                                    </w:rPr>
                                  </w:pPr>
                                  <w:r>
                                    <w:rPr>
                                      <w:rFonts w:ascii="Times New Roman"/>
                                      <w:b/>
                                      <w:sz w:val="28"/>
                                    </w:rPr>
                                    <w:t>13</w:t>
                                  </w:r>
                                  <w:r w:rsidR="0039507C">
                                    <w:rPr>
                                      <w:rFonts w:ascii="Times New Roman"/>
                                      <w:b/>
                                      <w:sz w:val="28"/>
                                    </w:rPr>
                                    <w:t xml:space="preserve">4 </w:t>
                                  </w:r>
                                  <w:r w:rsidR="004A03D7" w:rsidRPr="00991695">
                                    <w:rPr>
                                      <w:rFonts w:ascii="Times New Roman"/>
                                      <w:b/>
                                      <w:sz w:val="28"/>
                                    </w:rPr>
                                    <w:t>-</w:t>
                                  </w:r>
                                  <w:r w:rsidR="004A03D7" w:rsidRPr="00991695">
                                    <w:rPr>
                                      <w:rFonts w:ascii="Times New Roman"/>
                                      <w:b/>
                                      <w:spacing w:val="-3"/>
                                      <w:sz w:val="28"/>
                                    </w:rPr>
                                    <w:t xml:space="preserve"> </w:t>
                                  </w:r>
                                  <w:r w:rsidR="00F73DE6" w:rsidRPr="00991695">
                                    <w:rPr>
                                      <w:rFonts w:ascii="Times New Roman"/>
                                      <w:b/>
                                      <w:sz w:val="28"/>
                                    </w:rPr>
                                    <w:t>1</w:t>
                                  </w:r>
                                  <w:r>
                                    <w:rPr>
                                      <w:rFonts w:ascii="Times New Roman"/>
                                      <w:b/>
                                      <w:sz w:val="28"/>
                                    </w:rPr>
                                    <w:t>3</w:t>
                                  </w:r>
                                  <w:r w:rsidR="0039507C">
                                    <w:rPr>
                                      <w:rFonts w:ascii="Times New Roman"/>
                                      <w:b/>
                                      <w:sz w:val="28"/>
                                    </w:rPr>
                                    <w:t>7</w:t>
                                  </w:r>
                                </w:p>
                              </w:tc>
                              <w:tc>
                                <w:tcPr>
                                  <w:tcW w:w="3685" w:type="dxa"/>
                                  <w:shd w:val="clear" w:color="auto" w:fill="auto"/>
                                </w:tcPr>
                                <w:p w14:paraId="22194BBD" w14:textId="77777777" w:rsidR="004A03D7" w:rsidRPr="00991695" w:rsidRDefault="004A03D7" w:rsidP="00DF3660">
                                  <w:pPr>
                                    <w:pStyle w:val="TableParagraph"/>
                                    <w:spacing w:before="46"/>
                                    <w:ind w:left="1293"/>
                                    <w:rPr>
                                      <w:rFonts w:ascii="Times New Roman" w:eastAsia="Times New Roman" w:hAnsi="Times New Roman"/>
                                      <w:sz w:val="28"/>
                                      <w:szCs w:val="28"/>
                                    </w:rPr>
                                  </w:pPr>
                                  <w:r w:rsidRPr="00991695">
                                    <w:rPr>
                                      <w:rFonts w:ascii="Times New Roman"/>
                                      <w:b/>
                                      <w:sz w:val="28"/>
                                    </w:rPr>
                                    <w:t>4</w:t>
                                  </w:r>
                                  <w:r w:rsidRPr="00991695">
                                    <w:rPr>
                                      <w:rFonts w:ascii="Times New Roman"/>
                                      <w:b/>
                                      <w:spacing w:val="-2"/>
                                      <w:sz w:val="28"/>
                                    </w:rPr>
                                    <w:t xml:space="preserve"> </w:t>
                                  </w:r>
                                  <w:proofErr w:type="spellStart"/>
                                  <w:r w:rsidRPr="00991695">
                                    <w:rPr>
                                      <w:rFonts w:ascii="Times New Roman"/>
                                      <w:b/>
                                      <w:sz w:val="28"/>
                                    </w:rPr>
                                    <w:t>lata</w:t>
                                  </w:r>
                                  <w:proofErr w:type="spellEnd"/>
                                </w:p>
                              </w:tc>
                            </w:tr>
                            <w:tr w:rsidR="004A03D7" w:rsidRPr="00B016C6" w14:paraId="6FFDB31C" w14:textId="77777777" w:rsidTr="0039507C">
                              <w:trPr>
                                <w:trHeight w:hRule="exact" w:val="410"/>
                              </w:trPr>
                              <w:tc>
                                <w:tcPr>
                                  <w:tcW w:w="2978" w:type="dxa"/>
                                  <w:tcBorders>
                                    <w:left w:val="nil"/>
                                  </w:tcBorders>
                                  <w:shd w:val="clear" w:color="auto" w:fill="auto"/>
                                </w:tcPr>
                                <w:p w14:paraId="7AF4F4E5" w14:textId="0DAE7789" w:rsidR="004A03D7" w:rsidRPr="00991695" w:rsidRDefault="00491E4B" w:rsidP="00DF3660">
                                  <w:pPr>
                                    <w:pStyle w:val="TableParagraph"/>
                                    <w:spacing w:before="36"/>
                                    <w:ind w:right="947"/>
                                    <w:jc w:val="right"/>
                                    <w:rPr>
                                      <w:rFonts w:ascii="Times New Roman" w:eastAsia="Times New Roman" w:hAnsi="Times New Roman"/>
                                      <w:sz w:val="28"/>
                                      <w:szCs w:val="28"/>
                                    </w:rPr>
                                  </w:pPr>
                                  <w:r>
                                    <w:rPr>
                                      <w:rFonts w:ascii="Times New Roman"/>
                                      <w:b/>
                                      <w:sz w:val="28"/>
                                    </w:rPr>
                                    <w:t>13</w:t>
                                  </w:r>
                                  <w:r w:rsidR="0039507C">
                                    <w:rPr>
                                      <w:rFonts w:ascii="Times New Roman"/>
                                      <w:b/>
                                      <w:sz w:val="28"/>
                                    </w:rPr>
                                    <w:t>8</w:t>
                                  </w:r>
                                  <w:r w:rsidR="00F73DE6" w:rsidRPr="00991695">
                                    <w:rPr>
                                      <w:rFonts w:ascii="Times New Roman"/>
                                      <w:b/>
                                      <w:sz w:val="28"/>
                                    </w:rPr>
                                    <w:t xml:space="preserve"> </w:t>
                                  </w:r>
                                  <w:r w:rsidR="004A03D7" w:rsidRPr="00991695">
                                    <w:rPr>
                                      <w:rFonts w:ascii="Times New Roman"/>
                                      <w:b/>
                                      <w:sz w:val="28"/>
                                    </w:rPr>
                                    <w:t>-</w:t>
                                  </w:r>
                                  <w:r w:rsidR="004A03D7" w:rsidRPr="00991695">
                                    <w:rPr>
                                      <w:rFonts w:ascii="Times New Roman"/>
                                      <w:b/>
                                      <w:spacing w:val="-3"/>
                                      <w:sz w:val="28"/>
                                    </w:rPr>
                                    <w:t xml:space="preserve"> </w:t>
                                  </w:r>
                                  <w:r>
                                    <w:rPr>
                                      <w:rFonts w:ascii="Times New Roman"/>
                                      <w:b/>
                                      <w:sz w:val="28"/>
                                    </w:rPr>
                                    <w:t>141</w:t>
                                  </w:r>
                                </w:p>
                              </w:tc>
                              <w:tc>
                                <w:tcPr>
                                  <w:tcW w:w="3685" w:type="dxa"/>
                                  <w:shd w:val="clear" w:color="auto" w:fill="auto"/>
                                </w:tcPr>
                                <w:p w14:paraId="2263F6BF" w14:textId="77777777" w:rsidR="004A03D7" w:rsidRPr="00991695" w:rsidRDefault="004A03D7" w:rsidP="00DF3660">
                                  <w:pPr>
                                    <w:pStyle w:val="TableParagraph"/>
                                    <w:spacing w:before="36"/>
                                    <w:ind w:left="1363"/>
                                    <w:rPr>
                                      <w:rFonts w:ascii="Times New Roman" w:eastAsia="Times New Roman" w:hAnsi="Times New Roman"/>
                                      <w:sz w:val="28"/>
                                      <w:szCs w:val="28"/>
                                    </w:rPr>
                                  </w:pPr>
                                  <w:r w:rsidRPr="00991695">
                                    <w:rPr>
                                      <w:rFonts w:ascii="Times New Roman"/>
                                      <w:b/>
                                      <w:sz w:val="28"/>
                                    </w:rPr>
                                    <w:t xml:space="preserve">5 </w:t>
                                  </w:r>
                                  <w:proofErr w:type="spellStart"/>
                                  <w:r w:rsidRPr="00991695">
                                    <w:rPr>
                                      <w:rFonts w:ascii="Times New Roman"/>
                                      <w:b/>
                                      <w:sz w:val="28"/>
                                    </w:rPr>
                                    <w:t>lat</w:t>
                                  </w:r>
                                  <w:proofErr w:type="spellEnd"/>
                                </w:p>
                              </w:tc>
                            </w:tr>
                          </w:tbl>
                          <w:p w14:paraId="72CD1C13" w14:textId="77777777" w:rsidR="004A03D7" w:rsidRPr="00B016C6" w:rsidRDefault="004A03D7" w:rsidP="004A03D7">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9E6B3" id="Text Box 9" o:spid="_x0000_s1028" type="#_x0000_t202" style="position:absolute;margin-left:37pt;margin-top:14.8pt;width:285pt;height:111.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" filled="f" stroked="f">
                <v:textbox inset="0,0,0,0">
                  <w:txbxContent>
                    <w:tbl>
                      <w:tblPr>
                        <w:tblW w:w="6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8"/>
                        <w:gridCol w:w="3685"/>
                      </w:tblGrid>
                      <w:tr w:rsidR="004A03D7" w:rsidRPr="00B016C6" w14:paraId="318F2AA0" w14:textId="77777777" w:rsidTr="0039507C">
                        <w:trPr>
                          <w:trHeight w:hRule="exact" w:val="653"/>
                        </w:trPr>
                        <w:tc>
                          <w:tcPr>
                            <w:tcW w:w="2978" w:type="dxa"/>
                            <w:tcBorders>
                              <w:left w:val="nil"/>
                            </w:tcBorders>
                            <w:shd w:val="clear" w:color="auto" w:fill="auto"/>
                          </w:tcPr>
                          <w:p w14:paraId="624BBCF4" w14:textId="77777777" w:rsidR="004A03D7" w:rsidRPr="00991695" w:rsidRDefault="004A03D7" w:rsidP="00DF3660">
                            <w:pPr>
                              <w:pStyle w:val="TableParagraph"/>
                              <w:spacing w:before="158"/>
                              <w:ind w:right="867"/>
                              <w:jc w:val="right"/>
                              <w:rPr>
                                <w:rFonts w:ascii="Times New Roman" w:eastAsia="Times New Roman" w:hAnsi="Times New Roman"/>
                                <w:sz w:val="28"/>
                                <w:szCs w:val="28"/>
                              </w:rPr>
                            </w:pPr>
                            <w:proofErr w:type="spellStart"/>
                            <w:r w:rsidRPr="00991695">
                              <w:rPr>
                                <w:rFonts w:ascii="Times New Roman"/>
                                <w:b/>
                                <w:spacing w:val="-1"/>
                                <w:sz w:val="28"/>
                              </w:rPr>
                              <w:t>Punktacja</w:t>
                            </w:r>
                            <w:proofErr w:type="spellEnd"/>
                          </w:p>
                        </w:tc>
                        <w:tc>
                          <w:tcPr>
                            <w:tcW w:w="3685" w:type="dxa"/>
                            <w:shd w:val="clear" w:color="auto" w:fill="auto"/>
                          </w:tcPr>
                          <w:p w14:paraId="0E9CD474" w14:textId="77777777" w:rsidR="004A03D7" w:rsidRPr="00991695" w:rsidRDefault="004A03D7" w:rsidP="00DF3660">
                            <w:pPr>
                              <w:pStyle w:val="TableParagraph"/>
                              <w:spacing w:before="1" w:line="322" w:lineRule="exact"/>
                              <w:ind w:left="940" w:right="623" w:hanging="317"/>
                              <w:rPr>
                                <w:rFonts w:ascii="Times New Roman" w:eastAsia="Times New Roman" w:hAnsi="Times New Roman"/>
                                <w:sz w:val="28"/>
                                <w:szCs w:val="28"/>
                              </w:rPr>
                            </w:pPr>
                            <w:proofErr w:type="spellStart"/>
                            <w:r w:rsidRPr="00991695">
                              <w:rPr>
                                <w:rFonts w:ascii="Times New Roman"/>
                                <w:b/>
                                <w:sz w:val="28"/>
                              </w:rPr>
                              <w:t>Okres</w:t>
                            </w:r>
                            <w:proofErr w:type="spellEnd"/>
                            <w:r w:rsidRPr="00991695">
                              <w:rPr>
                                <w:rFonts w:ascii="Times New Roman"/>
                                <w:b/>
                                <w:spacing w:val="-2"/>
                                <w:sz w:val="28"/>
                              </w:rPr>
                              <w:t xml:space="preserve"> </w:t>
                            </w:r>
                            <w:proofErr w:type="spellStart"/>
                            <w:r w:rsidRPr="00991695">
                              <w:rPr>
                                <w:rFonts w:ascii="Times New Roman"/>
                                <w:b/>
                                <w:sz w:val="28"/>
                              </w:rPr>
                              <w:t>uzyskania</w:t>
                            </w:r>
                            <w:proofErr w:type="spellEnd"/>
                            <w:r w:rsidRPr="00991695">
                              <w:rPr>
                                <w:rFonts w:ascii="Times New Roman"/>
                                <w:b/>
                                <w:sz w:val="28"/>
                              </w:rPr>
                              <w:t xml:space="preserve"> </w:t>
                            </w:r>
                            <w:proofErr w:type="spellStart"/>
                            <w:r w:rsidRPr="00991695">
                              <w:rPr>
                                <w:rFonts w:ascii="Times New Roman"/>
                                <w:b/>
                                <w:sz w:val="28"/>
                              </w:rPr>
                              <w:t>akredytacji</w:t>
                            </w:r>
                            <w:proofErr w:type="spellEnd"/>
                          </w:p>
                        </w:tc>
                      </w:tr>
                      <w:tr w:rsidR="004A03D7" w:rsidRPr="00B016C6" w14:paraId="5CD5C373" w14:textId="77777777" w:rsidTr="0039507C">
                        <w:trPr>
                          <w:trHeight w:hRule="exact" w:val="730"/>
                        </w:trPr>
                        <w:tc>
                          <w:tcPr>
                            <w:tcW w:w="2978" w:type="dxa"/>
                            <w:tcBorders>
                              <w:left w:val="nil"/>
                            </w:tcBorders>
                            <w:shd w:val="clear" w:color="auto" w:fill="auto"/>
                          </w:tcPr>
                          <w:p w14:paraId="5C6316B6" w14:textId="6D67516D" w:rsidR="004A03D7" w:rsidRPr="00991695" w:rsidRDefault="004A03D7" w:rsidP="00DF3660">
                            <w:pPr>
                              <w:pStyle w:val="TableParagraph"/>
                              <w:spacing w:before="17"/>
                              <w:ind w:right="1"/>
                              <w:jc w:val="center"/>
                              <w:rPr>
                                <w:rFonts w:ascii="Times New Roman" w:eastAsia="Times New Roman" w:hAnsi="Times New Roman"/>
                                <w:sz w:val="28"/>
                                <w:szCs w:val="28"/>
                              </w:rPr>
                            </w:pPr>
                            <w:r w:rsidRPr="00991695">
                              <w:rPr>
                                <w:rFonts w:ascii="Times New Roman"/>
                                <w:b/>
                                <w:sz w:val="28"/>
                              </w:rPr>
                              <w:t>Minimum</w:t>
                            </w:r>
                            <w:r w:rsidRPr="00991695">
                              <w:rPr>
                                <w:rFonts w:ascii="Times New Roman"/>
                                <w:b/>
                                <w:spacing w:val="-4"/>
                                <w:sz w:val="28"/>
                              </w:rPr>
                              <w:t xml:space="preserve"> </w:t>
                            </w:r>
                            <w:r w:rsidR="00491E4B">
                              <w:rPr>
                                <w:rFonts w:ascii="Times New Roman"/>
                                <w:b/>
                                <w:sz w:val="28"/>
                              </w:rPr>
                              <w:t>126</w:t>
                            </w:r>
                          </w:p>
                          <w:p w14:paraId="606B351B" w14:textId="77777777" w:rsidR="004A03D7" w:rsidRPr="00991695" w:rsidRDefault="004A03D7" w:rsidP="00DF3660">
                            <w:pPr>
                              <w:pStyle w:val="TableParagraph"/>
                              <w:spacing w:before="56"/>
                              <w:ind w:right="4"/>
                              <w:jc w:val="center"/>
                              <w:rPr>
                                <w:rFonts w:ascii="Times New Roman" w:eastAsia="Times New Roman" w:hAnsi="Times New Roman"/>
                                <w:sz w:val="24"/>
                                <w:szCs w:val="24"/>
                              </w:rPr>
                            </w:pPr>
                            <w:proofErr w:type="spellStart"/>
                            <w:r w:rsidRPr="00991695">
                              <w:rPr>
                                <w:rFonts w:ascii="Times New Roman"/>
                                <w:sz w:val="24"/>
                              </w:rPr>
                              <w:t>kryteria</w:t>
                            </w:r>
                            <w:proofErr w:type="spellEnd"/>
                            <w:r w:rsidRPr="00991695">
                              <w:rPr>
                                <w:rFonts w:ascii="Times New Roman"/>
                                <w:spacing w:val="-12"/>
                                <w:sz w:val="24"/>
                              </w:rPr>
                              <w:t xml:space="preserve"> </w:t>
                            </w:r>
                            <w:proofErr w:type="spellStart"/>
                            <w:r w:rsidRPr="00991695">
                              <w:rPr>
                                <w:rFonts w:ascii="Times New Roman"/>
                                <w:sz w:val="24"/>
                              </w:rPr>
                              <w:t>obligatoryjne</w:t>
                            </w:r>
                            <w:proofErr w:type="spellEnd"/>
                          </w:p>
                        </w:tc>
                        <w:tc>
                          <w:tcPr>
                            <w:tcW w:w="3685" w:type="dxa"/>
                            <w:shd w:val="clear" w:color="auto" w:fill="auto"/>
                          </w:tcPr>
                          <w:p w14:paraId="0BE149B8" w14:textId="77777777" w:rsidR="004A03D7" w:rsidRPr="00991695" w:rsidRDefault="004A03D7" w:rsidP="0039507C">
                            <w:pPr>
                              <w:pStyle w:val="TableParagraph"/>
                              <w:spacing w:before="194"/>
                              <w:ind w:left="1293" w:right="-293"/>
                              <w:rPr>
                                <w:rFonts w:ascii="Times New Roman" w:eastAsia="Times New Roman" w:hAnsi="Times New Roman"/>
                                <w:sz w:val="28"/>
                                <w:szCs w:val="28"/>
                              </w:rPr>
                            </w:pPr>
                            <w:r w:rsidRPr="00991695">
                              <w:rPr>
                                <w:rFonts w:ascii="Times New Roman"/>
                                <w:b/>
                                <w:sz w:val="28"/>
                              </w:rPr>
                              <w:t>3</w:t>
                            </w:r>
                            <w:r w:rsidRPr="00991695">
                              <w:rPr>
                                <w:rFonts w:ascii="Times New Roman"/>
                                <w:b/>
                                <w:spacing w:val="-2"/>
                                <w:sz w:val="28"/>
                              </w:rPr>
                              <w:t xml:space="preserve"> </w:t>
                            </w:r>
                            <w:proofErr w:type="spellStart"/>
                            <w:r w:rsidRPr="00991695">
                              <w:rPr>
                                <w:rFonts w:ascii="Times New Roman"/>
                                <w:b/>
                                <w:sz w:val="28"/>
                              </w:rPr>
                              <w:t>lata</w:t>
                            </w:r>
                            <w:proofErr w:type="spellEnd"/>
                          </w:p>
                        </w:tc>
                      </w:tr>
                      <w:tr w:rsidR="004A03D7" w:rsidRPr="00B016C6" w14:paraId="3F7B5EE9" w14:textId="77777777" w:rsidTr="0039507C">
                        <w:trPr>
                          <w:trHeight w:hRule="exact" w:val="432"/>
                        </w:trPr>
                        <w:tc>
                          <w:tcPr>
                            <w:tcW w:w="2978" w:type="dxa"/>
                            <w:tcBorders>
                              <w:left w:val="nil"/>
                            </w:tcBorders>
                            <w:shd w:val="clear" w:color="auto" w:fill="auto"/>
                          </w:tcPr>
                          <w:p w14:paraId="0FB8080B" w14:textId="792C75A5" w:rsidR="004A03D7" w:rsidRPr="00991695" w:rsidRDefault="00491E4B" w:rsidP="00DF3660">
                            <w:pPr>
                              <w:pStyle w:val="TableParagraph"/>
                              <w:spacing w:before="46"/>
                              <w:ind w:right="947"/>
                              <w:jc w:val="right"/>
                              <w:rPr>
                                <w:rFonts w:ascii="Times New Roman" w:eastAsia="Times New Roman" w:hAnsi="Times New Roman"/>
                                <w:sz w:val="28"/>
                                <w:szCs w:val="28"/>
                              </w:rPr>
                            </w:pPr>
                            <w:r>
                              <w:rPr>
                                <w:rFonts w:ascii="Times New Roman"/>
                                <w:b/>
                                <w:sz w:val="28"/>
                              </w:rPr>
                              <w:t>13</w:t>
                            </w:r>
                            <w:r w:rsidR="0039507C">
                              <w:rPr>
                                <w:rFonts w:ascii="Times New Roman"/>
                                <w:b/>
                                <w:sz w:val="28"/>
                              </w:rPr>
                              <w:t xml:space="preserve">4 </w:t>
                            </w:r>
                            <w:r w:rsidR="004A03D7" w:rsidRPr="00991695">
                              <w:rPr>
                                <w:rFonts w:ascii="Times New Roman"/>
                                <w:b/>
                                <w:sz w:val="28"/>
                              </w:rPr>
                              <w:t>-</w:t>
                            </w:r>
                            <w:r w:rsidR="004A03D7" w:rsidRPr="00991695">
                              <w:rPr>
                                <w:rFonts w:ascii="Times New Roman"/>
                                <w:b/>
                                <w:spacing w:val="-3"/>
                                <w:sz w:val="28"/>
                              </w:rPr>
                              <w:t xml:space="preserve"> </w:t>
                            </w:r>
                            <w:r w:rsidR="00F73DE6" w:rsidRPr="00991695">
                              <w:rPr>
                                <w:rFonts w:ascii="Times New Roman"/>
                                <w:b/>
                                <w:sz w:val="28"/>
                              </w:rPr>
                              <w:t>1</w:t>
                            </w:r>
                            <w:r>
                              <w:rPr>
                                <w:rFonts w:ascii="Times New Roman"/>
                                <w:b/>
                                <w:sz w:val="28"/>
                              </w:rPr>
                              <w:t>3</w:t>
                            </w:r>
                            <w:r w:rsidR="0039507C">
                              <w:rPr>
                                <w:rFonts w:ascii="Times New Roman"/>
                                <w:b/>
                                <w:sz w:val="28"/>
                              </w:rPr>
                              <w:t>7</w:t>
                            </w:r>
                          </w:p>
                        </w:tc>
                        <w:tc>
                          <w:tcPr>
                            <w:tcW w:w="3685" w:type="dxa"/>
                            <w:shd w:val="clear" w:color="auto" w:fill="auto"/>
                          </w:tcPr>
                          <w:p w14:paraId="22194BBD" w14:textId="77777777" w:rsidR="004A03D7" w:rsidRPr="00991695" w:rsidRDefault="004A03D7" w:rsidP="00DF3660">
                            <w:pPr>
                              <w:pStyle w:val="TableParagraph"/>
                              <w:spacing w:before="46"/>
                              <w:ind w:left="1293"/>
                              <w:rPr>
                                <w:rFonts w:ascii="Times New Roman" w:eastAsia="Times New Roman" w:hAnsi="Times New Roman"/>
                                <w:sz w:val="28"/>
                                <w:szCs w:val="28"/>
                              </w:rPr>
                            </w:pPr>
                            <w:r w:rsidRPr="00991695">
                              <w:rPr>
                                <w:rFonts w:ascii="Times New Roman"/>
                                <w:b/>
                                <w:sz w:val="28"/>
                              </w:rPr>
                              <w:t>4</w:t>
                            </w:r>
                            <w:r w:rsidRPr="00991695">
                              <w:rPr>
                                <w:rFonts w:ascii="Times New Roman"/>
                                <w:b/>
                                <w:spacing w:val="-2"/>
                                <w:sz w:val="28"/>
                              </w:rPr>
                              <w:t xml:space="preserve"> </w:t>
                            </w:r>
                            <w:proofErr w:type="spellStart"/>
                            <w:r w:rsidRPr="00991695">
                              <w:rPr>
                                <w:rFonts w:ascii="Times New Roman"/>
                                <w:b/>
                                <w:sz w:val="28"/>
                              </w:rPr>
                              <w:t>lata</w:t>
                            </w:r>
                            <w:proofErr w:type="spellEnd"/>
                          </w:p>
                        </w:tc>
                      </w:tr>
                      <w:tr w:rsidR="004A03D7" w:rsidRPr="00B016C6" w14:paraId="6FFDB31C" w14:textId="77777777" w:rsidTr="0039507C">
                        <w:trPr>
                          <w:trHeight w:hRule="exact" w:val="410"/>
                        </w:trPr>
                        <w:tc>
                          <w:tcPr>
                            <w:tcW w:w="2978" w:type="dxa"/>
                            <w:tcBorders>
                              <w:left w:val="nil"/>
                            </w:tcBorders>
                            <w:shd w:val="clear" w:color="auto" w:fill="auto"/>
                          </w:tcPr>
                          <w:p w14:paraId="7AF4F4E5" w14:textId="0DAE7789" w:rsidR="004A03D7" w:rsidRPr="00991695" w:rsidRDefault="00491E4B" w:rsidP="00DF3660">
                            <w:pPr>
                              <w:pStyle w:val="TableParagraph"/>
                              <w:spacing w:before="36"/>
                              <w:ind w:right="947"/>
                              <w:jc w:val="right"/>
                              <w:rPr>
                                <w:rFonts w:ascii="Times New Roman" w:eastAsia="Times New Roman" w:hAnsi="Times New Roman"/>
                                <w:sz w:val="28"/>
                                <w:szCs w:val="28"/>
                              </w:rPr>
                            </w:pPr>
                            <w:r>
                              <w:rPr>
                                <w:rFonts w:ascii="Times New Roman"/>
                                <w:b/>
                                <w:sz w:val="28"/>
                              </w:rPr>
                              <w:t>13</w:t>
                            </w:r>
                            <w:r w:rsidR="0039507C">
                              <w:rPr>
                                <w:rFonts w:ascii="Times New Roman"/>
                                <w:b/>
                                <w:sz w:val="28"/>
                              </w:rPr>
                              <w:t>8</w:t>
                            </w:r>
                            <w:r w:rsidR="00F73DE6" w:rsidRPr="00991695">
                              <w:rPr>
                                <w:rFonts w:ascii="Times New Roman"/>
                                <w:b/>
                                <w:sz w:val="28"/>
                              </w:rPr>
                              <w:t xml:space="preserve"> </w:t>
                            </w:r>
                            <w:r w:rsidR="004A03D7" w:rsidRPr="00991695">
                              <w:rPr>
                                <w:rFonts w:ascii="Times New Roman"/>
                                <w:b/>
                                <w:sz w:val="28"/>
                              </w:rPr>
                              <w:t>-</w:t>
                            </w:r>
                            <w:r w:rsidR="004A03D7" w:rsidRPr="00991695">
                              <w:rPr>
                                <w:rFonts w:ascii="Times New Roman"/>
                                <w:b/>
                                <w:spacing w:val="-3"/>
                                <w:sz w:val="28"/>
                              </w:rPr>
                              <w:t xml:space="preserve"> </w:t>
                            </w:r>
                            <w:r>
                              <w:rPr>
                                <w:rFonts w:ascii="Times New Roman"/>
                                <w:b/>
                                <w:sz w:val="28"/>
                              </w:rPr>
                              <w:t>141</w:t>
                            </w:r>
                          </w:p>
                        </w:tc>
                        <w:tc>
                          <w:tcPr>
                            <w:tcW w:w="3685" w:type="dxa"/>
                            <w:shd w:val="clear" w:color="auto" w:fill="auto"/>
                          </w:tcPr>
                          <w:p w14:paraId="2263F6BF" w14:textId="77777777" w:rsidR="004A03D7" w:rsidRPr="00991695" w:rsidRDefault="004A03D7" w:rsidP="00DF3660">
                            <w:pPr>
                              <w:pStyle w:val="TableParagraph"/>
                              <w:spacing w:before="36"/>
                              <w:ind w:left="1363"/>
                              <w:rPr>
                                <w:rFonts w:ascii="Times New Roman" w:eastAsia="Times New Roman" w:hAnsi="Times New Roman"/>
                                <w:sz w:val="28"/>
                                <w:szCs w:val="28"/>
                              </w:rPr>
                            </w:pPr>
                            <w:r w:rsidRPr="00991695">
                              <w:rPr>
                                <w:rFonts w:ascii="Times New Roman"/>
                                <w:b/>
                                <w:sz w:val="28"/>
                              </w:rPr>
                              <w:t xml:space="preserve">5 </w:t>
                            </w:r>
                            <w:proofErr w:type="spellStart"/>
                            <w:r w:rsidRPr="00991695">
                              <w:rPr>
                                <w:rFonts w:ascii="Times New Roman"/>
                                <w:b/>
                                <w:sz w:val="28"/>
                              </w:rPr>
                              <w:t>lat</w:t>
                            </w:r>
                            <w:proofErr w:type="spellEnd"/>
                          </w:p>
                        </w:tc>
                      </w:tr>
                    </w:tbl>
                    <w:p w14:paraId="72CD1C13" w14:textId="77777777" w:rsidR="004A03D7" w:rsidRPr="00B016C6" w:rsidRDefault="004A03D7" w:rsidP="004A03D7">
                      <w:pPr>
                        <w:rPr>
                          <w:color w:val="FF0000"/>
                        </w:rPr>
                      </w:pPr>
                    </w:p>
                  </w:txbxContent>
                </v:textbox>
                <w10:wrap anchorx="margin"/>
              </v:shape>
            </w:pict>
          </mc:Fallback>
        </mc:AlternateContent>
      </w:r>
    </w:p>
    <w:tbl>
      <w:tblPr>
        <w:tblW w:w="0" w:type="auto"/>
        <w:tblInd w:w="7304" w:type="dxa"/>
        <w:tblLayout w:type="fixed"/>
        <w:tblCellMar>
          <w:left w:w="0" w:type="dxa"/>
          <w:right w:w="0" w:type="dxa"/>
        </w:tblCellMar>
        <w:tblLook w:val="01E0" w:firstRow="1" w:lastRow="1" w:firstColumn="1" w:lastColumn="1" w:noHBand="0" w:noVBand="0"/>
      </w:tblPr>
      <w:tblGrid>
        <w:gridCol w:w="2097"/>
        <w:gridCol w:w="557"/>
        <w:gridCol w:w="2746"/>
        <w:gridCol w:w="616"/>
      </w:tblGrid>
      <w:tr w:rsidR="00BB657F" w:rsidRPr="00BB657F" w14:paraId="3DAA1E85" w14:textId="77777777" w:rsidTr="00DF3660">
        <w:trPr>
          <w:trHeight w:hRule="exact" w:val="401"/>
        </w:trPr>
        <w:tc>
          <w:tcPr>
            <w:tcW w:w="2097" w:type="dxa"/>
            <w:tcBorders>
              <w:top w:val="nil"/>
              <w:left w:val="nil"/>
              <w:bottom w:val="nil"/>
              <w:right w:val="nil"/>
            </w:tcBorders>
            <w:shd w:val="clear" w:color="auto" w:fill="auto"/>
          </w:tcPr>
          <w:p w14:paraId="41598AF7" w14:textId="77777777" w:rsidR="004A03D7" w:rsidRPr="00BB657F" w:rsidRDefault="004A03D7" w:rsidP="00DF3660">
            <w:pPr>
              <w:pStyle w:val="TableParagraph"/>
              <w:tabs>
                <w:tab w:val="left" w:pos="742"/>
              </w:tabs>
              <w:spacing w:before="55"/>
              <w:ind w:left="35"/>
              <w:rPr>
                <w:rFonts w:ascii="Times New Roman" w:eastAsia="Times New Roman" w:hAnsi="Times New Roman"/>
                <w:sz w:val="28"/>
                <w:szCs w:val="28"/>
              </w:rPr>
            </w:pPr>
            <w:r w:rsidRPr="00BB657F">
              <w:rPr>
                <w:rFonts w:ascii="Times New Roman" w:hAnsi="Times New Roman"/>
                <w:b/>
                <w:spacing w:val="-1"/>
                <w:sz w:val="28"/>
              </w:rPr>
              <w:t>A.</w:t>
            </w:r>
            <w:r w:rsidRPr="00BB657F">
              <w:rPr>
                <w:rFonts w:ascii="Times New Roman" w:hAnsi="Times New Roman"/>
                <w:b/>
                <w:spacing w:val="-1"/>
                <w:sz w:val="28"/>
              </w:rPr>
              <w:tab/>
            </w:r>
            <w:proofErr w:type="spellStart"/>
            <w:r w:rsidRPr="00BB657F">
              <w:rPr>
                <w:rFonts w:ascii="Times New Roman" w:hAnsi="Times New Roman"/>
                <w:spacing w:val="-1"/>
                <w:sz w:val="28"/>
              </w:rPr>
              <w:t>minimalna</w:t>
            </w:r>
            <w:proofErr w:type="spellEnd"/>
          </w:p>
        </w:tc>
        <w:tc>
          <w:tcPr>
            <w:tcW w:w="557" w:type="dxa"/>
            <w:tcBorders>
              <w:top w:val="nil"/>
              <w:left w:val="nil"/>
              <w:bottom w:val="nil"/>
              <w:right w:val="nil"/>
            </w:tcBorders>
            <w:shd w:val="clear" w:color="auto" w:fill="auto"/>
          </w:tcPr>
          <w:p w14:paraId="23350172" w14:textId="20C0112C" w:rsidR="004A03D7" w:rsidRPr="00BB657F" w:rsidRDefault="00BB657F" w:rsidP="00DF3660">
            <w:pPr>
              <w:pStyle w:val="TableParagraph"/>
              <w:spacing w:before="55"/>
              <w:ind w:left="61"/>
              <w:rPr>
                <w:rFonts w:ascii="Times New Roman" w:eastAsia="Times New Roman" w:hAnsi="Times New Roman"/>
                <w:b/>
                <w:sz w:val="28"/>
                <w:szCs w:val="28"/>
              </w:rPr>
            </w:pPr>
            <w:r w:rsidRPr="00BB657F">
              <w:rPr>
                <w:rFonts w:ascii="Times New Roman" w:eastAsia="Times New Roman" w:hAnsi="Times New Roman"/>
                <w:b/>
                <w:sz w:val="28"/>
                <w:szCs w:val="28"/>
              </w:rPr>
              <w:t>74</w:t>
            </w:r>
          </w:p>
        </w:tc>
        <w:tc>
          <w:tcPr>
            <w:tcW w:w="2746" w:type="dxa"/>
            <w:tcBorders>
              <w:top w:val="nil"/>
              <w:left w:val="nil"/>
              <w:bottom w:val="nil"/>
              <w:right w:val="nil"/>
            </w:tcBorders>
            <w:shd w:val="clear" w:color="auto" w:fill="auto"/>
          </w:tcPr>
          <w:p w14:paraId="4385327A" w14:textId="77777777" w:rsidR="004A03D7" w:rsidRPr="00BB657F" w:rsidRDefault="004A03D7" w:rsidP="00DF3660">
            <w:pPr>
              <w:pStyle w:val="TableParagraph"/>
              <w:tabs>
                <w:tab w:val="left" w:pos="920"/>
              </w:tabs>
              <w:spacing w:before="55"/>
              <w:ind w:left="282"/>
              <w:rPr>
                <w:rFonts w:ascii="Times New Roman" w:eastAsia="Times New Roman" w:hAnsi="Times New Roman"/>
                <w:sz w:val="28"/>
                <w:szCs w:val="28"/>
              </w:rPr>
            </w:pPr>
            <w:r w:rsidRPr="00BB657F">
              <w:rPr>
                <w:rFonts w:ascii="Times New Roman" w:eastAsia="Times New Roman" w:hAnsi="Times New Roman"/>
                <w:b/>
                <w:bCs/>
                <w:sz w:val="28"/>
                <w:szCs w:val="28"/>
              </w:rPr>
              <w:t>–</w:t>
            </w:r>
            <w:r w:rsidRPr="00BB657F">
              <w:rPr>
                <w:rFonts w:ascii="Times New Roman" w:eastAsia="Times New Roman" w:hAnsi="Times New Roman"/>
                <w:b/>
                <w:bCs/>
                <w:sz w:val="28"/>
                <w:szCs w:val="28"/>
              </w:rPr>
              <w:tab/>
            </w:r>
            <w:proofErr w:type="spellStart"/>
            <w:r w:rsidRPr="00BB657F">
              <w:rPr>
                <w:rFonts w:ascii="Times New Roman" w:eastAsia="Times New Roman" w:hAnsi="Times New Roman"/>
                <w:bCs/>
                <w:sz w:val="28"/>
                <w:szCs w:val="28"/>
              </w:rPr>
              <w:t>maksymalna</w:t>
            </w:r>
            <w:proofErr w:type="spellEnd"/>
          </w:p>
        </w:tc>
        <w:tc>
          <w:tcPr>
            <w:tcW w:w="616" w:type="dxa"/>
            <w:tcBorders>
              <w:top w:val="nil"/>
              <w:left w:val="nil"/>
              <w:bottom w:val="nil"/>
              <w:right w:val="nil"/>
            </w:tcBorders>
            <w:shd w:val="clear" w:color="auto" w:fill="auto"/>
          </w:tcPr>
          <w:p w14:paraId="67EE57C5" w14:textId="4FA63726" w:rsidR="004A03D7" w:rsidRPr="00BB657F" w:rsidRDefault="00BB657F" w:rsidP="00DF3660">
            <w:pPr>
              <w:pStyle w:val="TableParagraph"/>
              <w:spacing w:before="55"/>
              <w:ind w:right="33"/>
              <w:jc w:val="right"/>
              <w:rPr>
                <w:rFonts w:ascii="Times New Roman" w:eastAsia="Times New Roman" w:hAnsi="Times New Roman"/>
                <w:sz w:val="28"/>
                <w:szCs w:val="28"/>
              </w:rPr>
            </w:pPr>
            <w:r w:rsidRPr="00BB657F">
              <w:rPr>
                <w:rFonts w:ascii="Times New Roman" w:hAnsi="Times New Roman"/>
                <w:b/>
                <w:sz w:val="28"/>
              </w:rPr>
              <w:t>8</w:t>
            </w:r>
            <w:r w:rsidR="00491E4B">
              <w:rPr>
                <w:rFonts w:ascii="Times New Roman" w:hAnsi="Times New Roman"/>
                <w:b/>
                <w:sz w:val="28"/>
              </w:rPr>
              <w:t>1</w:t>
            </w:r>
          </w:p>
        </w:tc>
      </w:tr>
      <w:tr w:rsidR="00BB657F" w:rsidRPr="00BB657F" w14:paraId="32D72031" w14:textId="77777777" w:rsidTr="00DF3660">
        <w:trPr>
          <w:trHeight w:hRule="exact" w:val="322"/>
        </w:trPr>
        <w:tc>
          <w:tcPr>
            <w:tcW w:w="2097" w:type="dxa"/>
            <w:tcBorders>
              <w:top w:val="nil"/>
              <w:left w:val="nil"/>
              <w:bottom w:val="nil"/>
              <w:right w:val="nil"/>
            </w:tcBorders>
            <w:shd w:val="clear" w:color="auto" w:fill="auto"/>
          </w:tcPr>
          <w:p w14:paraId="4261BB1E" w14:textId="77777777" w:rsidR="004A03D7" w:rsidRPr="00BB657F" w:rsidRDefault="004A03D7" w:rsidP="00DF3660">
            <w:pPr>
              <w:pStyle w:val="TableParagraph"/>
              <w:tabs>
                <w:tab w:val="left" w:pos="742"/>
              </w:tabs>
              <w:spacing w:line="297" w:lineRule="exact"/>
              <w:ind w:left="35"/>
              <w:rPr>
                <w:rFonts w:ascii="Times New Roman" w:eastAsia="Times New Roman" w:hAnsi="Times New Roman"/>
                <w:sz w:val="28"/>
                <w:szCs w:val="28"/>
              </w:rPr>
            </w:pPr>
            <w:r w:rsidRPr="00BB657F">
              <w:rPr>
                <w:rFonts w:ascii="Times New Roman" w:hAnsi="Times New Roman"/>
                <w:b/>
                <w:spacing w:val="-1"/>
                <w:sz w:val="28"/>
              </w:rPr>
              <w:t>B.</w:t>
            </w:r>
            <w:r w:rsidRPr="00BB657F">
              <w:rPr>
                <w:rFonts w:ascii="Times New Roman" w:hAnsi="Times New Roman"/>
                <w:b/>
                <w:spacing w:val="-1"/>
                <w:sz w:val="28"/>
              </w:rPr>
              <w:tab/>
            </w:r>
            <w:proofErr w:type="spellStart"/>
            <w:r w:rsidRPr="00BB657F">
              <w:rPr>
                <w:rFonts w:ascii="Times New Roman" w:hAnsi="Times New Roman"/>
                <w:spacing w:val="-1"/>
                <w:sz w:val="28"/>
              </w:rPr>
              <w:t>minimalna</w:t>
            </w:r>
            <w:proofErr w:type="spellEnd"/>
          </w:p>
        </w:tc>
        <w:tc>
          <w:tcPr>
            <w:tcW w:w="557" w:type="dxa"/>
            <w:tcBorders>
              <w:top w:val="nil"/>
              <w:left w:val="nil"/>
              <w:bottom w:val="nil"/>
              <w:right w:val="nil"/>
            </w:tcBorders>
            <w:shd w:val="clear" w:color="auto" w:fill="auto"/>
          </w:tcPr>
          <w:p w14:paraId="3A544FD5" w14:textId="30CAB874" w:rsidR="004A03D7" w:rsidRPr="00BB657F" w:rsidRDefault="00BB657F" w:rsidP="00DF3660">
            <w:pPr>
              <w:pStyle w:val="TableParagraph"/>
              <w:spacing w:line="297" w:lineRule="exact"/>
              <w:ind w:left="61"/>
              <w:rPr>
                <w:rFonts w:ascii="Times New Roman" w:eastAsia="Times New Roman" w:hAnsi="Times New Roman"/>
                <w:sz w:val="28"/>
                <w:szCs w:val="28"/>
              </w:rPr>
            </w:pPr>
            <w:r w:rsidRPr="00BB657F">
              <w:rPr>
                <w:rFonts w:ascii="Times New Roman" w:hAnsi="Times New Roman"/>
                <w:b/>
                <w:sz w:val="28"/>
              </w:rPr>
              <w:t>16</w:t>
            </w:r>
          </w:p>
        </w:tc>
        <w:tc>
          <w:tcPr>
            <w:tcW w:w="2746" w:type="dxa"/>
            <w:tcBorders>
              <w:top w:val="nil"/>
              <w:left w:val="nil"/>
              <w:bottom w:val="nil"/>
              <w:right w:val="nil"/>
            </w:tcBorders>
            <w:shd w:val="clear" w:color="auto" w:fill="auto"/>
          </w:tcPr>
          <w:p w14:paraId="4F87615D" w14:textId="77777777" w:rsidR="004A03D7" w:rsidRPr="00BB657F" w:rsidRDefault="004A03D7" w:rsidP="00DF3660">
            <w:pPr>
              <w:pStyle w:val="TableParagraph"/>
              <w:tabs>
                <w:tab w:val="left" w:pos="920"/>
              </w:tabs>
              <w:spacing w:line="297" w:lineRule="exact"/>
              <w:ind w:left="282"/>
              <w:rPr>
                <w:rFonts w:ascii="Times New Roman" w:eastAsia="Times New Roman" w:hAnsi="Times New Roman"/>
                <w:sz w:val="28"/>
                <w:szCs w:val="28"/>
              </w:rPr>
            </w:pPr>
            <w:r w:rsidRPr="00BB657F">
              <w:rPr>
                <w:rFonts w:ascii="Times New Roman" w:eastAsia="Times New Roman" w:hAnsi="Times New Roman"/>
                <w:b/>
                <w:bCs/>
                <w:sz w:val="28"/>
                <w:szCs w:val="28"/>
              </w:rPr>
              <w:t>–</w:t>
            </w:r>
            <w:r w:rsidRPr="00BB657F">
              <w:rPr>
                <w:rFonts w:ascii="Times New Roman" w:eastAsia="Times New Roman" w:hAnsi="Times New Roman"/>
                <w:b/>
                <w:bCs/>
                <w:sz w:val="28"/>
                <w:szCs w:val="28"/>
              </w:rPr>
              <w:tab/>
            </w:r>
            <w:proofErr w:type="spellStart"/>
            <w:r w:rsidRPr="00BB657F">
              <w:rPr>
                <w:rFonts w:ascii="Times New Roman" w:eastAsia="Times New Roman" w:hAnsi="Times New Roman"/>
                <w:bCs/>
                <w:sz w:val="28"/>
                <w:szCs w:val="28"/>
              </w:rPr>
              <w:t>maksymalna</w:t>
            </w:r>
            <w:proofErr w:type="spellEnd"/>
          </w:p>
        </w:tc>
        <w:tc>
          <w:tcPr>
            <w:tcW w:w="616" w:type="dxa"/>
            <w:tcBorders>
              <w:top w:val="nil"/>
              <w:left w:val="nil"/>
              <w:bottom w:val="nil"/>
              <w:right w:val="nil"/>
            </w:tcBorders>
            <w:shd w:val="clear" w:color="auto" w:fill="auto"/>
          </w:tcPr>
          <w:p w14:paraId="17AF1576" w14:textId="76CAB977" w:rsidR="004A03D7" w:rsidRPr="00BB657F" w:rsidRDefault="00BB657F" w:rsidP="00DF3660">
            <w:pPr>
              <w:pStyle w:val="TableParagraph"/>
              <w:spacing w:line="297" w:lineRule="exact"/>
              <w:ind w:right="33"/>
              <w:jc w:val="right"/>
              <w:rPr>
                <w:rFonts w:ascii="Times New Roman" w:eastAsia="Times New Roman" w:hAnsi="Times New Roman"/>
                <w:b/>
                <w:sz w:val="28"/>
                <w:szCs w:val="28"/>
              </w:rPr>
            </w:pPr>
            <w:r w:rsidRPr="00BB657F">
              <w:rPr>
                <w:rFonts w:ascii="Times New Roman" w:eastAsia="Times New Roman" w:hAnsi="Times New Roman"/>
                <w:b/>
                <w:sz w:val="28"/>
                <w:szCs w:val="28"/>
              </w:rPr>
              <w:t>20</w:t>
            </w:r>
          </w:p>
        </w:tc>
      </w:tr>
      <w:tr w:rsidR="00BB657F" w:rsidRPr="00BB657F" w14:paraId="57EB68C6" w14:textId="77777777" w:rsidTr="00DF3660">
        <w:trPr>
          <w:trHeight w:hRule="exact" w:val="322"/>
        </w:trPr>
        <w:tc>
          <w:tcPr>
            <w:tcW w:w="2097" w:type="dxa"/>
            <w:tcBorders>
              <w:top w:val="nil"/>
              <w:left w:val="nil"/>
              <w:bottom w:val="nil"/>
              <w:right w:val="nil"/>
            </w:tcBorders>
            <w:shd w:val="clear" w:color="auto" w:fill="auto"/>
          </w:tcPr>
          <w:p w14:paraId="01FAC6DB" w14:textId="77777777" w:rsidR="004A03D7" w:rsidRPr="00BB657F" w:rsidRDefault="004A03D7" w:rsidP="00DF3660">
            <w:pPr>
              <w:pStyle w:val="TableParagraph"/>
              <w:tabs>
                <w:tab w:val="left" w:pos="742"/>
              </w:tabs>
              <w:spacing w:line="297" w:lineRule="exact"/>
              <w:ind w:left="35"/>
              <w:rPr>
                <w:rFonts w:ascii="Times New Roman" w:eastAsia="Times New Roman" w:hAnsi="Times New Roman"/>
                <w:sz w:val="28"/>
                <w:szCs w:val="28"/>
              </w:rPr>
            </w:pPr>
            <w:r w:rsidRPr="00BB657F">
              <w:rPr>
                <w:rFonts w:ascii="Times New Roman" w:hAnsi="Times New Roman"/>
                <w:b/>
                <w:spacing w:val="-1"/>
                <w:sz w:val="28"/>
              </w:rPr>
              <w:t>C.</w:t>
            </w:r>
            <w:r w:rsidRPr="00BB657F">
              <w:rPr>
                <w:rFonts w:ascii="Times New Roman" w:hAnsi="Times New Roman"/>
                <w:b/>
                <w:spacing w:val="-1"/>
                <w:sz w:val="28"/>
              </w:rPr>
              <w:tab/>
            </w:r>
            <w:proofErr w:type="spellStart"/>
            <w:r w:rsidRPr="00BB657F">
              <w:rPr>
                <w:rFonts w:ascii="Times New Roman" w:hAnsi="Times New Roman"/>
                <w:spacing w:val="-1"/>
                <w:sz w:val="28"/>
              </w:rPr>
              <w:t>minimalna</w:t>
            </w:r>
            <w:proofErr w:type="spellEnd"/>
          </w:p>
        </w:tc>
        <w:tc>
          <w:tcPr>
            <w:tcW w:w="557" w:type="dxa"/>
            <w:tcBorders>
              <w:top w:val="nil"/>
              <w:left w:val="nil"/>
              <w:bottom w:val="nil"/>
              <w:right w:val="nil"/>
            </w:tcBorders>
            <w:shd w:val="clear" w:color="auto" w:fill="auto"/>
          </w:tcPr>
          <w:p w14:paraId="0CAB64E0" w14:textId="7C64DC09" w:rsidR="004A03D7" w:rsidRPr="00BB657F" w:rsidRDefault="00F73DE6" w:rsidP="00DF3660">
            <w:pPr>
              <w:pStyle w:val="TableParagraph"/>
              <w:spacing w:line="297" w:lineRule="exact"/>
              <w:ind w:left="61"/>
              <w:rPr>
                <w:rFonts w:ascii="Times New Roman" w:eastAsia="Times New Roman" w:hAnsi="Times New Roman"/>
                <w:sz w:val="28"/>
                <w:szCs w:val="28"/>
              </w:rPr>
            </w:pPr>
            <w:r w:rsidRPr="00BB657F">
              <w:rPr>
                <w:rFonts w:ascii="Times New Roman" w:hAnsi="Times New Roman"/>
                <w:b/>
                <w:sz w:val="28"/>
              </w:rPr>
              <w:t>2</w:t>
            </w:r>
            <w:r w:rsidR="00BB657F" w:rsidRPr="00BB657F">
              <w:rPr>
                <w:rFonts w:ascii="Times New Roman" w:hAnsi="Times New Roman"/>
                <w:b/>
                <w:sz w:val="28"/>
              </w:rPr>
              <w:t>2</w:t>
            </w:r>
          </w:p>
        </w:tc>
        <w:tc>
          <w:tcPr>
            <w:tcW w:w="2746" w:type="dxa"/>
            <w:tcBorders>
              <w:top w:val="nil"/>
              <w:left w:val="nil"/>
              <w:bottom w:val="nil"/>
              <w:right w:val="nil"/>
            </w:tcBorders>
            <w:shd w:val="clear" w:color="auto" w:fill="auto"/>
          </w:tcPr>
          <w:p w14:paraId="2649AA63" w14:textId="77777777" w:rsidR="004A03D7" w:rsidRPr="00BB657F" w:rsidRDefault="004A03D7" w:rsidP="00DF3660">
            <w:pPr>
              <w:pStyle w:val="TableParagraph"/>
              <w:tabs>
                <w:tab w:val="left" w:pos="920"/>
              </w:tabs>
              <w:spacing w:line="297" w:lineRule="exact"/>
              <w:ind w:left="282"/>
              <w:rPr>
                <w:rFonts w:ascii="Times New Roman" w:eastAsia="Times New Roman" w:hAnsi="Times New Roman"/>
                <w:sz w:val="28"/>
                <w:szCs w:val="28"/>
              </w:rPr>
            </w:pPr>
            <w:r w:rsidRPr="00BB657F">
              <w:rPr>
                <w:rFonts w:ascii="Times New Roman" w:eastAsia="Times New Roman" w:hAnsi="Times New Roman"/>
                <w:b/>
                <w:bCs/>
                <w:sz w:val="28"/>
                <w:szCs w:val="28"/>
              </w:rPr>
              <w:t>–</w:t>
            </w:r>
            <w:r w:rsidRPr="00BB657F">
              <w:rPr>
                <w:rFonts w:ascii="Times New Roman" w:eastAsia="Times New Roman" w:hAnsi="Times New Roman"/>
                <w:b/>
                <w:bCs/>
                <w:sz w:val="28"/>
                <w:szCs w:val="28"/>
              </w:rPr>
              <w:tab/>
            </w:r>
            <w:proofErr w:type="spellStart"/>
            <w:r w:rsidRPr="00BB657F">
              <w:rPr>
                <w:rFonts w:ascii="Times New Roman" w:eastAsia="Times New Roman" w:hAnsi="Times New Roman"/>
                <w:bCs/>
                <w:sz w:val="28"/>
                <w:szCs w:val="28"/>
              </w:rPr>
              <w:t>maksymalna</w:t>
            </w:r>
            <w:proofErr w:type="spellEnd"/>
          </w:p>
        </w:tc>
        <w:tc>
          <w:tcPr>
            <w:tcW w:w="616" w:type="dxa"/>
            <w:tcBorders>
              <w:top w:val="nil"/>
              <w:left w:val="nil"/>
              <w:bottom w:val="nil"/>
              <w:right w:val="nil"/>
            </w:tcBorders>
            <w:shd w:val="clear" w:color="auto" w:fill="auto"/>
          </w:tcPr>
          <w:p w14:paraId="731A6D99" w14:textId="77777777" w:rsidR="004A03D7" w:rsidRPr="00BB657F" w:rsidRDefault="00F73DE6" w:rsidP="00DF3660">
            <w:pPr>
              <w:pStyle w:val="TableParagraph"/>
              <w:spacing w:line="297" w:lineRule="exact"/>
              <w:ind w:right="33"/>
              <w:jc w:val="right"/>
              <w:rPr>
                <w:rFonts w:ascii="Times New Roman" w:eastAsia="Times New Roman" w:hAnsi="Times New Roman"/>
                <w:sz w:val="28"/>
                <w:szCs w:val="28"/>
              </w:rPr>
            </w:pPr>
            <w:r w:rsidRPr="00BB657F">
              <w:rPr>
                <w:rFonts w:ascii="Times New Roman" w:hAnsi="Times New Roman"/>
                <w:b/>
                <w:sz w:val="28"/>
              </w:rPr>
              <w:t>24</w:t>
            </w:r>
          </w:p>
        </w:tc>
      </w:tr>
      <w:tr w:rsidR="00BB657F" w:rsidRPr="00BB657F" w14:paraId="24F6F01D" w14:textId="77777777" w:rsidTr="00DF3660">
        <w:trPr>
          <w:trHeight w:hRule="exact" w:val="301"/>
        </w:trPr>
        <w:tc>
          <w:tcPr>
            <w:tcW w:w="2097" w:type="dxa"/>
            <w:tcBorders>
              <w:top w:val="nil"/>
              <w:left w:val="nil"/>
              <w:bottom w:val="nil"/>
              <w:right w:val="nil"/>
            </w:tcBorders>
            <w:shd w:val="clear" w:color="auto" w:fill="auto"/>
          </w:tcPr>
          <w:p w14:paraId="7D1F6298" w14:textId="7646EFF0" w:rsidR="00BB657F" w:rsidRPr="00BB657F" w:rsidRDefault="00BB657F" w:rsidP="00BB657F">
            <w:pPr>
              <w:pStyle w:val="TableParagraph"/>
              <w:tabs>
                <w:tab w:val="left" w:pos="742"/>
              </w:tabs>
              <w:spacing w:line="297" w:lineRule="exact"/>
              <w:ind w:left="35"/>
              <w:rPr>
                <w:rFonts w:ascii="Times New Roman" w:eastAsia="Times New Roman" w:hAnsi="Times New Roman"/>
                <w:sz w:val="28"/>
                <w:szCs w:val="28"/>
              </w:rPr>
            </w:pPr>
            <w:r w:rsidRPr="00BB657F">
              <w:rPr>
                <w:rFonts w:ascii="Times New Roman" w:eastAsia="Times New Roman" w:hAnsi="Times New Roman"/>
                <w:sz w:val="28"/>
                <w:szCs w:val="28"/>
              </w:rPr>
              <w:t xml:space="preserve">D.      </w:t>
            </w:r>
            <w:proofErr w:type="spellStart"/>
            <w:r w:rsidRPr="00BB657F">
              <w:rPr>
                <w:rFonts w:ascii="Times New Roman" w:eastAsia="Times New Roman" w:hAnsi="Times New Roman"/>
                <w:sz w:val="28"/>
                <w:szCs w:val="28"/>
              </w:rPr>
              <w:t>minimalna</w:t>
            </w:r>
            <w:proofErr w:type="spellEnd"/>
            <w:r w:rsidRPr="00BB657F">
              <w:rPr>
                <w:rFonts w:ascii="Times New Roman" w:eastAsia="Times New Roman" w:hAnsi="Times New Roman"/>
                <w:sz w:val="28"/>
                <w:szCs w:val="28"/>
              </w:rPr>
              <w:t xml:space="preserve"> </w:t>
            </w:r>
          </w:p>
        </w:tc>
        <w:tc>
          <w:tcPr>
            <w:tcW w:w="557" w:type="dxa"/>
            <w:tcBorders>
              <w:top w:val="nil"/>
              <w:left w:val="nil"/>
              <w:bottom w:val="nil"/>
              <w:right w:val="nil"/>
            </w:tcBorders>
            <w:shd w:val="clear" w:color="auto" w:fill="auto"/>
          </w:tcPr>
          <w:p w14:paraId="38166C49" w14:textId="303E8B03" w:rsidR="00BB657F" w:rsidRPr="00BB657F" w:rsidRDefault="00BB657F" w:rsidP="00BB657F">
            <w:pPr>
              <w:pStyle w:val="TableParagraph"/>
              <w:spacing w:line="297" w:lineRule="exact"/>
              <w:ind w:left="61"/>
              <w:rPr>
                <w:rFonts w:ascii="Times New Roman" w:eastAsia="Times New Roman" w:hAnsi="Times New Roman"/>
                <w:b/>
                <w:sz w:val="28"/>
                <w:szCs w:val="28"/>
              </w:rPr>
            </w:pPr>
            <w:r w:rsidRPr="00BB657F">
              <w:rPr>
                <w:rFonts w:ascii="Times New Roman" w:eastAsia="Times New Roman" w:hAnsi="Times New Roman"/>
                <w:b/>
                <w:sz w:val="28"/>
                <w:szCs w:val="28"/>
              </w:rPr>
              <w:t xml:space="preserve">14 </w:t>
            </w:r>
          </w:p>
        </w:tc>
        <w:tc>
          <w:tcPr>
            <w:tcW w:w="2746" w:type="dxa"/>
            <w:tcBorders>
              <w:top w:val="nil"/>
              <w:left w:val="nil"/>
              <w:bottom w:val="nil"/>
              <w:right w:val="nil"/>
            </w:tcBorders>
            <w:shd w:val="clear" w:color="auto" w:fill="auto"/>
          </w:tcPr>
          <w:p w14:paraId="4F450B27" w14:textId="3965BB06" w:rsidR="00BB657F" w:rsidRPr="00BB657F" w:rsidRDefault="00BB657F" w:rsidP="00BB657F">
            <w:pPr>
              <w:pStyle w:val="TableParagraph"/>
              <w:tabs>
                <w:tab w:val="left" w:pos="920"/>
              </w:tabs>
              <w:spacing w:line="297" w:lineRule="exact"/>
              <w:ind w:left="212"/>
              <w:rPr>
                <w:rFonts w:ascii="Times New Roman" w:eastAsia="Times New Roman" w:hAnsi="Times New Roman"/>
                <w:sz w:val="28"/>
                <w:szCs w:val="28"/>
              </w:rPr>
            </w:pPr>
            <w:r w:rsidRPr="00BB657F">
              <w:rPr>
                <w:rFonts w:ascii="Times New Roman" w:eastAsia="Times New Roman" w:hAnsi="Times New Roman"/>
                <w:b/>
                <w:bCs/>
                <w:sz w:val="28"/>
                <w:szCs w:val="28"/>
              </w:rPr>
              <w:t>–</w:t>
            </w:r>
            <w:r w:rsidRPr="00BB657F">
              <w:rPr>
                <w:rFonts w:ascii="Times New Roman" w:eastAsia="Times New Roman" w:hAnsi="Times New Roman"/>
                <w:b/>
                <w:bCs/>
                <w:sz w:val="28"/>
                <w:szCs w:val="28"/>
              </w:rPr>
              <w:tab/>
            </w:r>
            <w:proofErr w:type="spellStart"/>
            <w:r w:rsidRPr="00BB657F">
              <w:rPr>
                <w:rFonts w:ascii="Times New Roman" w:eastAsia="Times New Roman" w:hAnsi="Times New Roman"/>
                <w:bCs/>
                <w:sz w:val="28"/>
                <w:szCs w:val="28"/>
              </w:rPr>
              <w:t>maksymalna</w:t>
            </w:r>
            <w:proofErr w:type="spellEnd"/>
          </w:p>
        </w:tc>
        <w:tc>
          <w:tcPr>
            <w:tcW w:w="616" w:type="dxa"/>
            <w:tcBorders>
              <w:top w:val="nil"/>
              <w:left w:val="nil"/>
              <w:bottom w:val="nil"/>
              <w:right w:val="nil"/>
            </w:tcBorders>
            <w:shd w:val="clear" w:color="auto" w:fill="auto"/>
          </w:tcPr>
          <w:p w14:paraId="26C9C0D2" w14:textId="4FEBD45E" w:rsidR="00BB657F" w:rsidRPr="00BB657F" w:rsidRDefault="00BB657F" w:rsidP="00BB657F">
            <w:pPr>
              <w:pStyle w:val="TableParagraph"/>
              <w:spacing w:line="297" w:lineRule="exact"/>
              <w:ind w:right="33"/>
              <w:jc w:val="right"/>
              <w:rPr>
                <w:rFonts w:ascii="Times New Roman" w:eastAsia="Times New Roman" w:hAnsi="Times New Roman"/>
                <w:sz w:val="28"/>
                <w:szCs w:val="28"/>
              </w:rPr>
            </w:pPr>
            <w:r w:rsidRPr="00BB657F">
              <w:rPr>
                <w:rFonts w:ascii="Times New Roman" w:hAnsi="Times New Roman"/>
                <w:b/>
                <w:sz w:val="28"/>
              </w:rPr>
              <w:t>1</w:t>
            </w:r>
            <w:r w:rsidR="007E7EF3">
              <w:rPr>
                <w:rFonts w:ascii="Times New Roman" w:hAnsi="Times New Roman"/>
                <w:b/>
                <w:sz w:val="28"/>
              </w:rPr>
              <w:t>6</w:t>
            </w:r>
          </w:p>
        </w:tc>
      </w:tr>
    </w:tbl>
    <w:p w14:paraId="30664860" w14:textId="77777777" w:rsidR="004A03D7" w:rsidRPr="00BB657F" w:rsidRDefault="004A03D7" w:rsidP="004A03D7">
      <w:pPr>
        <w:spacing w:before="6"/>
        <w:rPr>
          <w:rFonts w:ascii="Times New Roman" w:eastAsia="Georgia" w:hAnsi="Times New Roman"/>
          <w:sz w:val="5"/>
          <w:szCs w:val="5"/>
        </w:rPr>
      </w:pPr>
    </w:p>
    <w:p w14:paraId="5EF35B6C" w14:textId="036EE9E2" w:rsidR="004A03D7" w:rsidRPr="00BB657F" w:rsidRDefault="004A03D7" w:rsidP="004A03D7">
      <w:pPr>
        <w:ind w:left="6480" w:firstLine="720"/>
        <w:rPr>
          <w:rFonts w:ascii="Times New Roman" w:hAnsi="Times New Roman"/>
          <w:lang w:val="pl-PL"/>
        </w:rPr>
      </w:pPr>
      <w:r w:rsidRPr="00BB657F">
        <w:rPr>
          <w:rFonts w:ascii="Times New Roman" w:hAnsi="Times New Roman"/>
          <w:b/>
          <w:spacing w:val="-2"/>
          <w:sz w:val="28"/>
        </w:rPr>
        <w:t>RAZEM</w:t>
      </w:r>
      <w:r w:rsidRPr="00BB657F">
        <w:rPr>
          <w:rFonts w:ascii="Times New Roman" w:hAnsi="Times New Roman"/>
          <w:b/>
          <w:spacing w:val="-2"/>
          <w:sz w:val="28"/>
        </w:rPr>
        <w:tab/>
      </w:r>
      <w:r w:rsidRPr="00BB657F">
        <w:rPr>
          <w:rFonts w:ascii="Times New Roman" w:hAnsi="Times New Roman"/>
          <w:b/>
          <w:spacing w:val="-1"/>
          <w:sz w:val="28"/>
        </w:rPr>
        <w:t>min.</w:t>
      </w:r>
      <w:r w:rsidRPr="00BB657F">
        <w:rPr>
          <w:rFonts w:ascii="Times New Roman" w:hAnsi="Times New Roman"/>
          <w:b/>
          <w:spacing w:val="37"/>
          <w:sz w:val="28"/>
        </w:rPr>
        <w:t xml:space="preserve"> </w:t>
      </w:r>
      <w:r w:rsidR="00F73DE6" w:rsidRPr="00BB657F">
        <w:rPr>
          <w:rFonts w:ascii="Times New Roman" w:hAnsi="Times New Roman"/>
          <w:b/>
          <w:spacing w:val="37"/>
          <w:sz w:val="28"/>
        </w:rPr>
        <w:t>1</w:t>
      </w:r>
      <w:r w:rsidR="007E7EF3">
        <w:rPr>
          <w:rFonts w:ascii="Times New Roman" w:hAnsi="Times New Roman"/>
          <w:b/>
          <w:spacing w:val="37"/>
          <w:sz w:val="28"/>
        </w:rPr>
        <w:t>26</w:t>
      </w:r>
      <w:r w:rsidRPr="00BB657F">
        <w:rPr>
          <w:rFonts w:ascii="Times New Roman" w:hAnsi="Times New Roman"/>
          <w:b/>
          <w:spacing w:val="-1"/>
          <w:sz w:val="28"/>
        </w:rPr>
        <w:tab/>
      </w:r>
      <w:r w:rsidRPr="00BB657F">
        <w:rPr>
          <w:rFonts w:ascii="Times New Roman" w:hAnsi="Times New Roman"/>
          <w:b/>
          <w:spacing w:val="-1"/>
          <w:sz w:val="28"/>
        </w:rPr>
        <w:tab/>
      </w:r>
      <w:r w:rsidRPr="00BB657F">
        <w:rPr>
          <w:rFonts w:ascii="Times New Roman" w:hAnsi="Times New Roman"/>
          <w:b/>
          <w:spacing w:val="-1"/>
          <w:sz w:val="28"/>
        </w:rPr>
        <w:tab/>
        <w:t xml:space="preserve"> </w:t>
      </w:r>
      <w:proofErr w:type="spellStart"/>
      <w:r w:rsidRPr="00BB657F">
        <w:rPr>
          <w:rFonts w:ascii="Times New Roman" w:hAnsi="Times New Roman"/>
          <w:b/>
          <w:spacing w:val="-1"/>
          <w:sz w:val="28"/>
        </w:rPr>
        <w:t>maks</w:t>
      </w:r>
      <w:proofErr w:type="spellEnd"/>
      <w:r w:rsidRPr="00BB657F">
        <w:rPr>
          <w:rFonts w:ascii="Times New Roman" w:hAnsi="Times New Roman"/>
          <w:b/>
          <w:spacing w:val="-1"/>
          <w:sz w:val="28"/>
        </w:rPr>
        <w:t>.</w:t>
      </w:r>
      <w:r w:rsidRPr="00BB657F">
        <w:rPr>
          <w:rFonts w:ascii="Times New Roman" w:hAnsi="Times New Roman"/>
          <w:b/>
          <w:spacing w:val="-1"/>
          <w:sz w:val="28"/>
        </w:rPr>
        <w:tab/>
      </w:r>
      <w:r w:rsidR="00491E4B">
        <w:rPr>
          <w:rFonts w:ascii="Times New Roman" w:hAnsi="Times New Roman"/>
          <w:b/>
          <w:spacing w:val="-1"/>
          <w:sz w:val="28"/>
        </w:rPr>
        <w:t>141</w:t>
      </w:r>
    </w:p>
    <w:p w14:paraId="39072231" w14:textId="77777777" w:rsidR="004A03D7" w:rsidRPr="00BB657F" w:rsidRDefault="004A03D7" w:rsidP="004A03D7">
      <w:pPr>
        <w:pStyle w:val="Tekstpodstawowy"/>
        <w:spacing w:before="33"/>
        <w:ind w:left="1634"/>
        <w:rPr>
          <w:rFonts w:ascii="Times New Roman" w:hAnsi="Times New Roman"/>
          <w:w w:val="120"/>
          <w:lang w:val="pl-PL"/>
        </w:rPr>
      </w:pPr>
    </w:p>
    <w:bookmarkEnd w:id="30"/>
    <w:p w14:paraId="61B7711D" w14:textId="77777777" w:rsidR="004A03D7" w:rsidRPr="00991695" w:rsidRDefault="004A03D7" w:rsidP="00DE143A">
      <w:pPr>
        <w:tabs>
          <w:tab w:val="left" w:pos="3118"/>
        </w:tabs>
        <w:ind w:left="851" w:hanging="142"/>
        <w:rPr>
          <w:rFonts w:ascii="Times New Roman" w:eastAsia="Times New Roman" w:hAnsi="Times New Roman"/>
          <w:sz w:val="28"/>
          <w:szCs w:val="28"/>
          <w:lang w:val="pl-PL"/>
        </w:rPr>
      </w:pPr>
    </w:p>
    <w:p w14:paraId="557B5208" w14:textId="77777777" w:rsidR="004A03D7" w:rsidRPr="00991695" w:rsidRDefault="004A03D7" w:rsidP="007654A3">
      <w:pPr>
        <w:pStyle w:val="Tekstpodstawowy"/>
        <w:spacing w:before="67"/>
        <w:ind w:left="1325"/>
        <w:rPr>
          <w:rFonts w:ascii="Times New Roman" w:hAnsi="Times New Roman"/>
          <w:b/>
          <w:sz w:val="24"/>
          <w:szCs w:val="24"/>
          <w:lang w:val="pl-PL"/>
        </w:rPr>
      </w:pPr>
    </w:p>
    <w:bookmarkEnd w:id="31"/>
    <w:p w14:paraId="7706D757" w14:textId="77777777" w:rsidR="007F3F2A" w:rsidRPr="009800DF" w:rsidRDefault="007F3F2A" w:rsidP="008418E9">
      <w:pPr>
        <w:spacing w:before="51"/>
        <w:ind w:left="178"/>
        <w:rPr>
          <w:rFonts w:ascii="Times New Roman" w:hAnsi="Times New Roman"/>
          <w:lang w:val="pl-PL"/>
        </w:rPr>
      </w:pPr>
    </w:p>
    <w:sectPr w:rsidR="007F3F2A" w:rsidRPr="009800DF">
      <w:footerReference w:type="default" r:id="rId8"/>
      <w:pgSz w:w="16840" w:h="11900" w:orient="landscape"/>
      <w:pgMar w:top="480" w:right="1220" w:bottom="880" w:left="1240" w:header="0" w:footer="6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04F0" w14:textId="77777777" w:rsidR="00D866B3" w:rsidRDefault="00D866B3">
      <w:r>
        <w:separator/>
      </w:r>
    </w:p>
  </w:endnote>
  <w:endnote w:type="continuationSeparator" w:id="0">
    <w:p w14:paraId="4F69BC98" w14:textId="77777777" w:rsidR="00D866B3" w:rsidRDefault="00D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8AA6" w14:textId="77777777" w:rsidR="007F5847" w:rsidRPr="007F5847" w:rsidRDefault="007F5847">
    <w:pPr>
      <w:pStyle w:val="Stopka"/>
      <w:jc w:val="right"/>
      <w:rPr>
        <w:rFonts w:ascii="Times New Roman" w:hAnsi="Times New Roman"/>
      </w:rPr>
    </w:pPr>
    <w:r w:rsidRPr="007F5847">
      <w:rPr>
        <w:rFonts w:ascii="Times New Roman" w:hAnsi="Times New Roman"/>
      </w:rPr>
      <w:fldChar w:fldCharType="begin"/>
    </w:r>
    <w:r w:rsidRPr="007F5847">
      <w:rPr>
        <w:rFonts w:ascii="Times New Roman" w:hAnsi="Times New Roman"/>
      </w:rPr>
      <w:instrText>PAGE   \* MERGEFORMAT</w:instrText>
    </w:r>
    <w:r w:rsidRPr="007F5847">
      <w:rPr>
        <w:rFonts w:ascii="Times New Roman" w:hAnsi="Times New Roman"/>
      </w:rPr>
      <w:fldChar w:fldCharType="separate"/>
    </w:r>
    <w:r w:rsidR="009C0E62" w:rsidRPr="009C0E62">
      <w:rPr>
        <w:rFonts w:ascii="Times New Roman" w:hAnsi="Times New Roman"/>
        <w:noProof/>
        <w:lang w:val="pl-PL"/>
      </w:rPr>
      <w:t>16</w:t>
    </w:r>
    <w:r w:rsidRPr="007F5847">
      <w:rPr>
        <w:rFonts w:ascii="Times New Roman" w:hAnsi="Times New Roman"/>
      </w:rPr>
      <w:fldChar w:fldCharType="end"/>
    </w:r>
  </w:p>
  <w:p w14:paraId="1B1FD3C1" w14:textId="77777777" w:rsidR="008A0F09" w:rsidRDefault="008A0F0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EA04" w14:textId="77777777" w:rsidR="00D866B3" w:rsidRDefault="00D866B3">
      <w:r>
        <w:separator/>
      </w:r>
    </w:p>
  </w:footnote>
  <w:footnote w:type="continuationSeparator" w:id="0">
    <w:p w14:paraId="6FAA35BC" w14:textId="77777777" w:rsidR="00D866B3" w:rsidRDefault="00D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CAE"/>
    <w:multiLevelType w:val="hybridMultilevel"/>
    <w:tmpl w:val="612A1494"/>
    <w:lvl w:ilvl="0" w:tplc="19EA6A4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A4BCB"/>
    <w:multiLevelType w:val="hybridMultilevel"/>
    <w:tmpl w:val="C14C2CD4"/>
    <w:lvl w:ilvl="0" w:tplc="976CA3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BA6B5F"/>
    <w:multiLevelType w:val="hybridMultilevel"/>
    <w:tmpl w:val="EBA6D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B22497"/>
    <w:multiLevelType w:val="hybridMultilevel"/>
    <w:tmpl w:val="E95CEB7A"/>
    <w:lvl w:ilvl="0" w:tplc="9870AA5C">
      <w:start w:val="3"/>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23BF6"/>
    <w:multiLevelType w:val="hybridMultilevel"/>
    <w:tmpl w:val="79A88968"/>
    <w:lvl w:ilvl="0" w:tplc="B6EC01D4">
      <w:start w:val="1"/>
      <w:numFmt w:val="decimal"/>
      <w:lvlText w:val="%1."/>
      <w:lvlJc w:val="left"/>
      <w:pPr>
        <w:ind w:left="621" w:hanging="360"/>
      </w:pPr>
      <w:rPr>
        <w:rFonts w:hint="default"/>
      </w:rPr>
    </w:lvl>
    <w:lvl w:ilvl="1" w:tplc="04150019" w:tentative="1">
      <w:start w:val="1"/>
      <w:numFmt w:val="lowerLetter"/>
      <w:lvlText w:val="%2."/>
      <w:lvlJc w:val="left"/>
      <w:pPr>
        <w:ind w:left="1341" w:hanging="360"/>
      </w:pPr>
    </w:lvl>
    <w:lvl w:ilvl="2" w:tplc="0415001B" w:tentative="1">
      <w:start w:val="1"/>
      <w:numFmt w:val="lowerRoman"/>
      <w:lvlText w:val="%3."/>
      <w:lvlJc w:val="right"/>
      <w:pPr>
        <w:ind w:left="2061" w:hanging="180"/>
      </w:pPr>
    </w:lvl>
    <w:lvl w:ilvl="3" w:tplc="0415000F" w:tentative="1">
      <w:start w:val="1"/>
      <w:numFmt w:val="decimal"/>
      <w:lvlText w:val="%4."/>
      <w:lvlJc w:val="left"/>
      <w:pPr>
        <w:ind w:left="2781" w:hanging="360"/>
      </w:pPr>
    </w:lvl>
    <w:lvl w:ilvl="4" w:tplc="04150019" w:tentative="1">
      <w:start w:val="1"/>
      <w:numFmt w:val="lowerLetter"/>
      <w:lvlText w:val="%5."/>
      <w:lvlJc w:val="left"/>
      <w:pPr>
        <w:ind w:left="3501" w:hanging="360"/>
      </w:pPr>
    </w:lvl>
    <w:lvl w:ilvl="5" w:tplc="0415001B" w:tentative="1">
      <w:start w:val="1"/>
      <w:numFmt w:val="lowerRoman"/>
      <w:lvlText w:val="%6."/>
      <w:lvlJc w:val="right"/>
      <w:pPr>
        <w:ind w:left="4221" w:hanging="180"/>
      </w:pPr>
    </w:lvl>
    <w:lvl w:ilvl="6" w:tplc="0415000F" w:tentative="1">
      <w:start w:val="1"/>
      <w:numFmt w:val="decimal"/>
      <w:lvlText w:val="%7."/>
      <w:lvlJc w:val="left"/>
      <w:pPr>
        <w:ind w:left="4941" w:hanging="360"/>
      </w:pPr>
    </w:lvl>
    <w:lvl w:ilvl="7" w:tplc="04150019" w:tentative="1">
      <w:start w:val="1"/>
      <w:numFmt w:val="lowerLetter"/>
      <w:lvlText w:val="%8."/>
      <w:lvlJc w:val="left"/>
      <w:pPr>
        <w:ind w:left="5661" w:hanging="360"/>
      </w:pPr>
    </w:lvl>
    <w:lvl w:ilvl="8" w:tplc="0415001B" w:tentative="1">
      <w:start w:val="1"/>
      <w:numFmt w:val="lowerRoman"/>
      <w:lvlText w:val="%9."/>
      <w:lvlJc w:val="right"/>
      <w:pPr>
        <w:ind w:left="6381" w:hanging="180"/>
      </w:pPr>
    </w:lvl>
  </w:abstractNum>
  <w:abstractNum w:abstractNumId="5" w15:restartNumberingAfterBreak="0">
    <w:nsid w:val="0B35253F"/>
    <w:multiLevelType w:val="hybridMultilevel"/>
    <w:tmpl w:val="25521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281068"/>
    <w:multiLevelType w:val="hybridMultilevel"/>
    <w:tmpl w:val="B4A80DC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CA54455"/>
    <w:multiLevelType w:val="hybridMultilevel"/>
    <w:tmpl w:val="7C10F13E"/>
    <w:lvl w:ilvl="0" w:tplc="3B48B1B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077E4"/>
    <w:multiLevelType w:val="hybridMultilevel"/>
    <w:tmpl w:val="5298E6E2"/>
    <w:lvl w:ilvl="0" w:tplc="FABE0F0C">
      <w:start w:val="1"/>
      <w:numFmt w:val="bullet"/>
      <w:lvlText w:val=""/>
      <w:lvlJc w:val="left"/>
      <w:pPr>
        <w:ind w:left="477" w:hanging="284"/>
      </w:pPr>
      <w:rPr>
        <w:rFonts w:ascii="Symbol" w:eastAsia="Symbol" w:hAnsi="Symbol" w:hint="default"/>
        <w:w w:val="100"/>
        <w:sz w:val="24"/>
        <w:szCs w:val="24"/>
      </w:rPr>
    </w:lvl>
    <w:lvl w:ilvl="1" w:tplc="A2BEE262">
      <w:start w:val="1"/>
      <w:numFmt w:val="bullet"/>
      <w:lvlText w:val="•"/>
      <w:lvlJc w:val="left"/>
      <w:pPr>
        <w:ind w:left="1481" w:hanging="284"/>
      </w:pPr>
      <w:rPr>
        <w:rFonts w:hint="default"/>
      </w:rPr>
    </w:lvl>
    <w:lvl w:ilvl="2" w:tplc="5E86C5CC">
      <w:start w:val="1"/>
      <w:numFmt w:val="bullet"/>
      <w:lvlText w:val="•"/>
      <w:lvlJc w:val="left"/>
      <w:pPr>
        <w:ind w:left="2482" w:hanging="284"/>
      </w:pPr>
      <w:rPr>
        <w:rFonts w:hint="default"/>
      </w:rPr>
    </w:lvl>
    <w:lvl w:ilvl="3" w:tplc="CFC434D8">
      <w:start w:val="1"/>
      <w:numFmt w:val="bullet"/>
      <w:lvlText w:val="•"/>
      <w:lvlJc w:val="left"/>
      <w:pPr>
        <w:ind w:left="3483" w:hanging="284"/>
      </w:pPr>
      <w:rPr>
        <w:rFonts w:hint="default"/>
      </w:rPr>
    </w:lvl>
    <w:lvl w:ilvl="4" w:tplc="A41659AE">
      <w:start w:val="1"/>
      <w:numFmt w:val="bullet"/>
      <w:lvlText w:val="•"/>
      <w:lvlJc w:val="left"/>
      <w:pPr>
        <w:ind w:left="4485" w:hanging="284"/>
      </w:pPr>
      <w:rPr>
        <w:rFonts w:hint="default"/>
      </w:rPr>
    </w:lvl>
    <w:lvl w:ilvl="5" w:tplc="BECC44DA">
      <w:start w:val="1"/>
      <w:numFmt w:val="bullet"/>
      <w:lvlText w:val="•"/>
      <w:lvlJc w:val="left"/>
      <w:pPr>
        <w:ind w:left="5486" w:hanging="284"/>
      </w:pPr>
      <w:rPr>
        <w:rFonts w:hint="default"/>
      </w:rPr>
    </w:lvl>
    <w:lvl w:ilvl="6" w:tplc="EC02C108">
      <w:start w:val="1"/>
      <w:numFmt w:val="bullet"/>
      <w:lvlText w:val="•"/>
      <w:lvlJc w:val="left"/>
      <w:pPr>
        <w:ind w:left="6487" w:hanging="284"/>
      </w:pPr>
      <w:rPr>
        <w:rFonts w:hint="default"/>
      </w:rPr>
    </w:lvl>
    <w:lvl w:ilvl="7" w:tplc="F8101C34">
      <w:start w:val="1"/>
      <w:numFmt w:val="bullet"/>
      <w:lvlText w:val="•"/>
      <w:lvlJc w:val="left"/>
      <w:pPr>
        <w:ind w:left="7488" w:hanging="284"/>
      </w:pPr>
      <w:rPr>
        <w:rFonts w:hint="default"/>
      </w:rPr>
    </w:lvl>
    <w:lvl w:ilvl="8" w:tplc="638C70C4">
      <w:start w:val="1"/>
      <w:numFmt w:val="bullet"/>
      <w:lvlText w:val="•"/>
      <w:lvlJc w:val="left"/>
      <w:pPr>
        <w:ind w:left="8490" w:hanging="284"/>
      </w:pPr>
      <w:rPr>
        <w:rFonts w:hint="default"/>
      </w:rPr>
    </w:lvl>
  </w:abstractNum>
  <w:abstractNum w:abstractNumId="9" w15:restartNumberingAfterBreak="0">
    <w:nsid w:val="0D5121AF"/>
    <w:multiLevelType w:val="hybridMultilevel"/>
    <w:tmpl w:val="E91446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E300C63"/>
    <w:multiLevelType w:val="hybridMultilevel"/>
    <w:tmpl w:val="3FA872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5B5589"/>
    <w:multiLevelType w:val="hybridMultilevel"/>
    <w:tmpl w:val="9788C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6D097F"/>
    <w:multiLevelType w:val="hybridMultilevel"/>
    <w:tmpl w:val="EBA6D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41428F"/>
    <w:multiLevelType w:val="hybridMultilevel"/>
    <w:tmpl w:val="6B109C40"/>
    <w:lvl w:ilvl="0" w:tplc="2904031A">
      <w:start w:val="1"/>
      <w:numFmt w:val="decimal"/>
      <w:lvlText w:val="%1)"/>
      <w:lvlJc w:val="left"/>
      <w:pPr>
        <w:ind w:left="424" w:hanging="360"/>
      </w:pPr>
      <w:rPr>
        <w:rFonts w:eastAsia="Calibri" w:hint="default"/>
      </w:rPr>
    </w:lvl>
    <w:lvl w:ilvl="1" w:tplc="04150019" w:tentative="1">
      <w:start w:val="1"/>
      <w:numFmt w:val="lowerLetter"/>
      <w:lvlText w:val="%2."/>
      <w:lvlJc w:val="left"/>
      <w:pPr>
        <w:ind w:left="1144" w:hanging="360"/>
      </w:pPr>
    </w:lvl>
    <w:lvl w:ilvl="2" w:tplc="0415001B" w:tentative="1">
      <w:start w:val="1"/>
      <w:numFmt w:val="lowerRoman"/>
      <w:lvlText w:val="%3."/>
      <w:lvlJc w:val="right"/>
      <w:pPr>
        <w:ind w:left="1864" w:hanging="180"/>
      </w:pPr>
    </w:lvl>
    <w:lvl w:ilvl="3" w:tplc="0415000F" w:tentative="1">
      <w:start w:val="1"/>
      <w:numFmt w:val="decimal"/>
      <w:lvlText w:val="%4."/>
      <w:lvlJc w:val="left"/>
      <w:pPr>
        <w:ind w:left="2584" w:hanging="360"/>
      </w:pPr>
    </w:lvl>
    <w:lvl w:ilvl="4" w:tplc="04150019" w:tentative="1">
      <w:start w:val="1"/>
      <w:numFmt w:val="lowerLetter"/>
      <w:lvlText w:val="%5."/>
      <w:lvlJc w:val="left"/>
      <w:pPr>
        <w:ind w:left="3304" w:hanging="360"/>
      </w:pPr>
    </w:lvl>
    <w:lvl w:ilvl="5" w:tplc="0415001B" w:tentative="1">
      <w:start w:val="1"/>
      <w:numFmt w:val="lowerRoman"/>
      <w:lvlText w:val="%6."/>
      <w:lvlJc w:val="right"/>
      <w:pPr>
        <w:ind w:left="4024" w:hanging="180"/>
      </w:pPr>
    </w:lvl>
    <w:lvl w:ilvl="6" w:tplc="0415000F" w:tentative="1">
      <w:start w:val="1"/>
      <w:numFmt w:val="decimal"/>
      <w:lvlText w:val="%7."/>
      <w:lvlJc w:val="left"/>
      <w:pPr>
        <w:ind w:left="4744" w:hanging="360"/>
      </w:pPr>
    </w:lvl>
    <w:lvl w:ilvl="7" w:tplc="04150019" w:tentative="1">
      <w:start w:val="1"/>
      <w:numFmt w:val="lowerLetter"/>
      <w:lvlText w:val="%8."/>
      <w:lvlJc w:val="left"/>
      <w:pPr>
        <w:ind w:left="5464" w:hanging="360"/>
      </w:pPr>
    </w:lvl>
    <w:lvl w:ilvl="8" w:tplc="0415001B" w:tentative="1">
      <w:start w:val="1"/>
      <w:numFmt w:val="lowerRoman"/>
      <w:lvlText w:val="%9."/>
      <w:lvlJc w:val="right"/>
      <w:pPr>
        <w:ind w:left="6184" w:hanging="180"/>
      </w:pPr>
    </w:lvl>
  </w:abstractNum>
  <w:abstractNum w:abstractNumId="14" w15:restartNumberingAfterBreak="0">
    <w:nsid w:val="10983CD6"/>
    <w:multiLevelType w:val="hybridMultilevel"/>
    <w:tmpl w:val="3F0286BA"/>
    <w:lvl w:ilvl="0" w:tplc="FDE84428">
      <w:start w:val="1"/>
      <w:numFmt w:val="bullet"/>
      <w:lvlText w:val=""/>
      <w:lvlJc w:val="left"/>
      <w:pPr>
        <w:ind w:left="364" w:hanging="284"/>
      </w:pPr>
      <w:rPr>
        <w:rFonts w:ascii="Symbol" w:eastAsia="Symbol" w:hAnsi="Symbol" w:hint="default"/>
        <w:w w:val="100"/>
        <w:sz w:val="24"/>
        <w:szCs w:val="24"/>
      </w:rPr>
    </w:lvl>
    <w:lvl w:ilvl="1" w:tplc="3E4E9ECE">
      <w:start w:val="1"/>
      <w:numFmt w:val="bullet"/>
      <w:lvlText w:val="•"/>
      <w:lvlJc w:val="left"/>
      <w:pPr>
        <w:ind w:left="1368" w:hanging="284"/>
      </w:pPr>
      <w:rPr>
        <w:rFonts w:hint="default"/>
      </w:rPr>
    </w:lvl>
    <w:lvl w:ilvl="2" w:tplc="D826DE6A">
      <w:start w:val="1"/>
      <w:numFmt w:val="bullet"/>
      <w:lvlText w:val="•"/>
      <w:lvlJc w:val="left"/>
      <w:pPr>
        <w:ind w:left="2377" w:hanging="284"/>
      </w:pPr>
      <w:rPr>
        <w:rFonts w:hint="default"/>
      </w:rPr>
    </w:lvl>
    <w:lvl w:ilvl="3" w:tplc="3E7A5672">
      <w:start w:val="1"/>
      <w:numFmt w:val="bullet"/>
      <w:lvlText w:val="•"/>
      <w:lvlJc w:val="left"/>
      <w:pPr>
        <w:ind w:left="3386" w:hanging="284"/>
      </w:pPr>
      <w:rPr>
        <w:rFonts w:hint="default"/>
      </w:rPr>
    </w:lvl>
    <w:lvl w:ilvl="4" w:tplc="CEC25E46">
      <w:start w:val="1"/>
      <w:numFmt w:val="bullet"/>
      <w:lvlText w:val="•"/>
      <w:lvlJc w:val="left"/>
      <w:pPr>
        <w:ind w:left="4394" w:hanging="284"/>
      </w:pPr>
      <w:rPr>
        <w:rFonts w:hint="default"/>
      </w:rPr>
    </w:lvl>
    <w:lvl w:ilvl="5" w:tplc="3DE87516">
      <w:start w:val="1"/>
      <w:numFmt w:val="bullet"/>
      <w:lvlText w:val="•"/>
      <w:lvlJc w:val="left"/>
      <w:pPr>
        <w:ind w:left="5403" w:hanging="284"/>
      </w:pPr>
      <w:rPr>
        <w:rFonts w:hint="default"/>
      </w:rPr>
    </w:lvl>
    <w:lvl w:ilvl="6" w:tplc="2E36382E">
      <w:start w:val="1"/>
      <w:numFmt w:val="bullet"/>
      <w:lvlText w:val="•"/>
      <w:lvlJc w:val="left"/>
      <w:pPr>
        <w:ind w:left="6412" w:hanging="284"/>
      </w:pPr>
      <w:rPr>
        <w:rFonts w:hint="default"/>
      </w:rPr>
    </w:lvl>
    <w:lvl w:ilvl="7" w:tplc="AF609A96">
      <w:start w:val="1"/>
      <w:numFmt w:val="bullet"/>
      <w:lvlText w:val="•"/>
      <w:lvlJc w:val="left"/>
      <w:pPr>
        <w:ind w:left="7421" w:hanging="284"/>
      </w:pPr>
      <w:rPr>
        <w:rFonts w:hint="default"/>
      </w:rPr>
    </w:lvl>
    <w:lvl w:ilvl="8" w:tplc="F5BE0490">
      <w:start w:val="1"/>
      <w:numFmt w:val="bullet"/>
      <w:lvlText w:val="•"/>
      <w:lvlJc w:val="left"/>
      <w:pPr>
        <w:ind w:left="8429" w:hanging="284"/>
      </w:pPr>
      <w:rPr>
        <w:rFonts w:hint="default"/>
      </w:rPr>
    </w:lvl>
  </w:abstractNum>
  <w:abstractNum w:abstractNumId="15" w15:restartNumberingAfterBreak="0">
    <w:nsid w:val="117D2CAE"/>
    <w:multiLevelType w:val="hybridMultilevel"/>
    <w:tmpl w:val="B91288EA"/>
    <w:lvl w:ilvl="0" w:tplc="496C1DA2">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F818C9"/>
    <w:multiLevelType w:val="hybridMultilevel"/>
    <w:tmpl w:val="0480E908"/>
    <w:lvl w:ilvl="0" w:tplc="67D0EF24">
      <w:start w:val="1"/>
      <w:numFmt w:val="bullet"/>
      <w:lvlText w:val=""/>
      <w:lvlJc w:val="left"/>
      <w:pPr>
        <w:ind w:left="420" w:hanging="284"/>
      </w:pPr>
      <w:rPr>
        <w:rFonts w:ascii="Symbol" w:eastAsia="Symbol" w:hAnsi="Symbol" w:hint="default"/>
        <w:w w:val="100"/>
        <w:sz w:val="24"/>
        <w:szCs w:val="24"/>
      </w:rPr>
    </w:lvl>
    <w:lvl w:ilvl="1" w:tplc="D69490DE">
      <w:start w:val="1"/>
      <w:numFmt w:val="bullet"/>
      <w:lvlText w:val="•"/>
      <w:lvlJc w:val="left"/>
      <w:pPr>
        <w:ind w:left="1438" w:hanging="284"/>
      </w:pPr>
      <w:rPr>
        <w:rFonts w:hint="default"/>
      </w:rPr>
    </w:lvl>
    <w:lvl w:ilvl="2" w:tplc="2BD4AC5C">
      <w:start w:val="1"/>
      <w:numFmt w:val="bullet"/>
      <w:lvlText w:val="•"/>
      <w:lvlJc w:val="left"/>
      <w:pPr>
        <w:ind w:left="2456" w:hanging="284"/>
      </w:pPr>
      <w:rPr>
        <w:rFonts w:hint="default"/>
      </w:rPr>
    </w:lvl>
    <w:lvl w:ilvl="3" w:tplc="DA3CBEBE">
      <w:start w:val="1"/>
      <w:numFmt w:val="bullet"/>
      <w:lvlText w:val="•"/>
      <w:lvlJc w:val="left"/>
      <w:pPr>
        <w:ind w:left="3474" w:hanging="284"/>
      </w:pPr>
      <w:rPr>
        <w:rFonts w:hint="default"/>
      </w:rPr>
    </w:lvl>
    <w:lvl w:ilvl="4" w:tplc="1E74BF6C">
      <w:start w:val="1"/>
      <w:numFmt w:val="bullet"/>
      <w:lvlText w:val="•"/>
      <w:lvlJc w:val="left"/>
      <w:pPr>
        <w:ind w:left="4493" w:hanging="284"/>
      </w:pPr>
      <w:rPr>
        <w:rFonts w:hint="default"/>
      </w:rPr>
    </w:lvl>
    <w:lvl w:ilvl="5" w:tplc="172E87DC">
      <w:start w:val="1"/>
      <w:numFmt w:val="bullet"/>
      <w:lvlText w:val="•"/>
      <w:lvlJc w:val="left"/>
      <w:pPr>
        <w:ind w:left="5511" w:hanging="284"/>
      </w:pPr>
      <w:rPr>
        <w:rFonts w:hint="default"/>
      </w:rPr>
    </w:lvl>
    <w:lvl w:ilvl="6" w:tplc="82D48402">
      <w:start w:val="1"/>
      <w:numFmt w:val="bullet"/>
      <w:lvlText w:val="•"/>
      <w:lvlJc w:val="left"/>
      <w:pPr>
        <w:ind w:left="6529" w:hanging="284"/>
      </w:pPr>
      <w:rPr>
        <w:rFonts w:hint="default"/>
      </w:rPr>
    </w:lvl>
    <w:lvl w:ilvl="7" w:tplc="A5A66DBA">
      <w:start w:val="1"/>
      <w:numFmt w:val="bullet"/>
      <w:lvlText w:val="•"/>
      <w:lvlJc w:val="left"/>
      <w:pPr>
        <w:ind w:left="7548" w:hanging="284"/>
      </w:pPr>
      <w:rPr>
        <w:rFonts w:hint="default"/>
      </w:rPr>
    </w:lvl>
    <w:lvl w:ilvl="8" w:tplc="1BB2D256">
      <w:start w:val="1"/>
      <w:numFmt w:val="bullet"/>
      <w:lvlText w:val="•"/>
      <w:lvlJc w:val="left"/>
      <w:pPr>
        <w:ind w:left="8566" w:hanging="284"/>
      </w:pPr>
      <w:rPr>
        <w:rFonts w:hint="default"/>
      </w:rPr>
    </w:lvl>
  </w:abstractNum>
  <w:abstractNum w:abstractNumId="17" w15:restartNumberingAfterBreak="0">
    <w:nsid w:val="120C0964"/>
    <w:multiLevelType w:val="hybridMultilevel"/>
    <w:tmpl w:val="0846E38C"/>
    <w:lvl w:ilvl="0" w:tplc="ADEEF9EA">
      <w:start w:val="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310667"/>
    <w:multiLevelType w:val="hybridMultilevel"/>
    <w:tmpl w:val="89003F38"/>
    <w:lvl w:ilvl="0" w:tplc="F746B90A">
      <w:start w:val="4"/>
      <w:numFmt w:val="decimal"/>
      <w:lvlText w:val="%1."/>
      <w:lvlJc w:val="left"/>
      <w:pPr>
        <w:ind w:left="85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6A64D5"/>
    <w:multiLevelType w:val="hybridMultilevel"/>
    <w:tmpl w:val="78A267A0"/>
    <w:lvl w:ilvl="0" w:tplc="E4C2843C">
      <w:start w:val="1"/>
      <w:numFmt w:val="decimal"/>
      <w:lvlText w:val="%1)"/>
      <w:lvlJc w:val="left"/>
      <w:pPr>
        <w:ind w:left="496" w:hanging="360"/>
      </w:pPr>
      <w:rPr>
        <w:rFonts w:hint="default"/>
        <w:color w:val="auto"/>
      </w:rPr>
    </w:lvl>
    <w:lvl w:ilvl="1" w:tplc="04150019" w:tentative="1">
      <w:start w:val="1"/>
      <w:numFmt w:val="lowerLetter"/>
      <w:lvlText w:val="%2."/>
      <w:lvlJc w:val="left"/>
      <w:pPr>
        <w:ind w:left="1216" w:hanging="360"/>
      </w:pPr>
    </w:lvl>
    <w:lvl w:ilvl="2" w:tplc="0415001B" w:tentative="1">
      <w:start w:val="1"/>
      <w:numFmt w:val="lowerRoman"/>
      <w:lvlText w:val="%3."/>
      <w:lvlJc w:val="right"/>
      <w:pPr>
        <w:ind w:left="1936" w:hanging="180"/>
      </w:pPr>
    </w:lvl>
    <w:lvl w:ilvl="3" w:tplc="0415000F" w:tentative="1">
      <w:start w:val="1"/>
      <w:numFmt w:val="decimal"/>
      <w:lvlText w:val="%4."/>
      <w:lvlJc w:val="left"/>
      <w:pPr>
        <w:ind w:left="2656" w:hanging="360"/>
      </w:pPr>
    </w:lvl>
    <w:lvl w:ilvl="4" w:tplc="04150019" w:tentative="1">
      <w:start w:val="1"/>
      <w:numFmt w:val="lowerLetter"/>
      <w:lvlText w:val="%5."/>
      <w:lvlJc w:val="left"/>
      <w:pPr>
        <w:ind w:left="3376" w:hanging="360"/>
      </w:pPr>
    </w:lvl>
    <w:lvl w:ilvl="5" w:tplc="0415001B" w:tentative="1">
      <w:start w:val="1"/>
      <w:numFmt w:val="lowerRoman"/>
      <w:lvlText w:val="%6."/>
      <w:lvlJc w:val="right"/>
      <w:pPr>
        <w:ind w:left="4096" w:hanging="180"/>
      </w:pPr>
    </w:lvl>
    <w:lvl w:ilvl="6" w:tplc="0415000F" w:tentative="1">
      <w:start w:val="1"/>
      <w:numFmt w:val="decimal"/>
      <w:lvlText w:val="%7."/>
      <w:lvlJc w:val="left"/>
      <w:pPr>
        <w:ind w:left="4816" w:hanging="360"/>
      </w:pPr>
    </w:lvl>
    <w:lvl w:ilvl="7" w:tplc="04150019" w:tentative="1">
      <w:start w:val="1"/>
      <w:numFmt w:val="lowerLetter"/>
      <w:lvlText w:val="%8."/>
      <w:lvlJc w:val="left"/>
      <w:pPr>
        <w:ind w:left="5536" w:hanging="360"/>
      </w:pPr>
    </w:lvl>
    <w:lvl w:ilvl="8" w:tplc="0415001B" w:tentative="1">
      <w:start w:val="1"/>
      <w:numFmt w:val="lowerRoman"/>
      <w:lvlText w:val="%9."/>
      <w:lvlJc w:val="right"/>
      <w:pPr>
        <w:ind w:left="6256" w:hanging="180"/>
      </w:pPr>
    </w:lvl>
  </w:abstractNum>
  <w:abstractNum w:abstractNumId="20" w15:restartNumberingAfterBreak="0">
    <w:nsid w:val="18720656"/>
    <w:multiLevelType w:val="hybridMultilevel"/>
    <w:tmpl w:val="99FE1B12"/>
    <w:lvl w:ilvl="0" w:tplc="E9481E92">
      <w:start w:val="1"/>
      <w:numFmt w:val="bullet"/>
      <w:lvlText w:val=""/>
      <w:lvlJc w:val="left"/>
      <w:pPr>
        <w:ind w:left="477" w:hanging="284"/>
      </w:pPr>
      <w:rPr>
        <w:rFonts w:ascii="Symbol" w:eastAsia="Symbol" w:hAnsi="Symbol" w:hint="default"/>
        <w:w w:val="100"/>
        <w:sz w:val="24"/>
        <w:szCs w:val="24"/>
      </w:rPr>
    </w:lvl>
    <w:lvl w:ilvl="1" w:tplc="09627420">
      <w:start w:val="1"/>
      <w:numFmt w:val="bullet"/>
      <w:lvlText w:val="•"/>
      <w:lvlJc w:val="left"/>
      <w:pPr>
        <w:ind w:left="1485" w:hanging="284"/>
      </w:pPr>
      <w:rPr>
        <w:rFonts w:hint="default"/>
      </w:rPr>
    </w:lvl>
    <w:lvl w:ilvl="2" w:tplc="8B7C9A4A">
      <w:start w:val="1"/>
      <w:numFmt w:val="bullet"/>
      <w:lvlText w:val="•"/>
      <w:lvlJc w:val="left"/>
      <w:pPr>
        <w:ind w:left="2491" w:hanging="284"/>
      </w:pPr>
      <w:rPr>
        <w:rFonts w:hint="default"/>
      </w:rPr>
    </w:lvl>
    <w:lvl w:ilvl="3" w:tplc="AFD4E95A">
      <w:start w:val="1"/>
      <w:numFmt w:val="bullet"/>
      <w:lvlText w:val="•"/>
      <w:lvlJc w:val="left"/>
      <w:pPr>
        <w:ind w:left="3497" w:hanging="284"/>
      </w:pPr>
      <w:rPr>
        <w:rFonts w:hint="default"/>
      </w:rPr>
    </w:lvl>
    <w:lvl w:ilvl="4" w:tplc="E0A8351E">
      <w:start w:val="1"/>
      <w:numFmt w:val="bullet"/>
      <w:lvlText w:val="•"/>
      <w:lvlJc w:val="left"/>
      <w:pPr>
        <w:ind w:left="4503" w:hanging="284"/>
      </w:pPr>
      <w:rPr>
        <w:rFonts w:hint="default"/>
      </w:rPr>
    </w:lvl>
    <w:lvl w:ilvl="5" w:tplc="0E040FD8">
      <w:start w:val="1"/>
      <w:numFmt w:val="bullet"/>
      <w:lvlText w:val="•"/>
      <w:lvlJc w:val="left"/>
      <w:pPr>
        <w:ind w:left="5509" w:hanging="284"/>
      </w:pPr>
      <w:rPr>
        <w:rFonts w:hint="default"/>
      </w:rPr>
    </w:lvl>
    <w:lvl w:ilvl="6" w:tplc="17100FFA">
      <w:start w:val="1"/>
      <w:numFmt w:val="bullet"/>
      <w:lvlText w:val="•"/>
      <w:lvlJc w:val="left"/>
      <w:pPr>
        <w:ind w:left="6515" w:hanging="284"/>
      </w:pPr>
      <w:rPr>
        <w:rFonts w:hint="default"/>
      </w:rPr>
    </w:lvl>
    <w:lvl w:ilvl="7" w:tplc="3EA22D74">
      <w:start w:val="1"/>
      <w:numFmt w:val="bullet"/>
      <w:lvlText w:val="•"/>
      <w:lvlJc w:val="left"/>
      <w:pPr>
        <w:ind w:left="7521" w:hanging="284"/>
      </w:pPr>
      <w:rPr>
        <w:rFonts w:hint="default"/>
      </w:rPr>
    </w:lvl>
    <w:lvl w:ilvl="8" w:tplc="1912319A">
      <w:start w:val="1"/>
      <w:numFmt w:val="bullet"/>
      <w:lvlText w:val="•"/>
      <w:lvlJc w:val="left"/>
      <w:pPr>
        <w:ind w:left="8527" w:hanging="284"/>
      </w:pPr>
      <w:rPr>
        <w:rFonts w:hint="default"/>
      </w:rPr>
    </w:lvl>
  </w:abstractNum>
  <w:abstractNum w:abstractNumId="21" w15:restartNumberingAfterBreak="0">
    <w:nsid w:val="19742F46"/>
    <w:multiLevelType w:val="hybridMultilevel"/>
    <w:tmpl w:val="9552E956"/>
    <w:lvl w:ilvl="0" w:tplc="19EA6A4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205618"/>
    <w:multiLevelType w:val="hybridMultilevel"/>
    <w:tmpl w:val="26C014BC"/>
    <w:lvl w:ilvl="0" w:tplc="8884AB0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B11643"/>
    <w:multiLevelType w:val="hybridMultilevel"/>
    <w:tmpl w:val="FE06E72A"/>
    <w:lvl w:ilvl="0" w:tplc="28BE8CE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A9204F"/>
    <w:multiLevelType w:val="hybridMultilevel"/>
    <w:tmpl w:val="EDF67FB0"/>
    <w:lvl w:ilvl="0" w:tplc="0010A31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A7549D"/>
    <w:multiLevelType w:val="hybridMultilevel"/>
    <w:tmpl w:val="99E0B9E6"/>
    <w:lvl w:ilvl="0" w:tplc="6038E0F2">
      <w:start w:val="1"/>
      <w:numFmt w:val="bullet"/>
      <w:lvlText w:val=""/>
      <w:lvlJc w:val="left"/>
      <w:pPr>
        <w:ind w:left="420" w:hanging="284"/>
      </w:pPr>
      <w:rPr>
        <w:rFonts w:ascii="Symbol" w:eastAsia="Symbol" w:hAnsi="Symbol" w:hint="default"/>
        <w:w w:val="100"/>
        <w:sz w:val="24"/>
        <w:szCs w:val="24"/>
      </w:rPr>
    </w:lvl>
    <w:lvl w:ilvl="1" w:tplc="5F2235EE">
      <w:start w:val="1"/>
      <w:numFmt w:val="bullet"/>
      <w:lvlText w:val="•"/>
      <w:lvlJc w:val="left"/>
      <w:pPr>
        <w:ind w:left="1438" w:hanging="284"/>
      </w:pPr>
      <w:rPr>
        <w:rFonts w:hint="default"/>
      </w:rPr>
    </w:lvl>
    <w:lvl w:ilvl="2" w:tplc="4768F5AC">
      <w:start w:val="1"/>
      <w:numFmt w:val="bullet"/>
      <w:lvlText w:val="•"/>
      <w:lvlJc w:val="left"/>
      <w:pPr>
        <w:ind w:left="2456" w:hanging="284"/>
      </w:pPr>
      <w:rPr>
        <w:rFonts w:hint="default"/>
      </w:rPr>
    </w:lvl>
    <w:lvl w:ilvl="3" w:tplc="8E20ECE4">
      <w:start w:val="1"/>
      <w:numFmt w:val="bullet"/>
      <w:lvlText w:val="•"/>
      <w:lvlJc w:val="left"/>
      <w:pPr>
        <w:ind w:left="3474" w:hanging="284"/>
      </w:pPr>
      <w:rPr>
        <w:rFonts w:hint="default"/>
      </w:rPr>
    </w:lvl>
    <w:lvl w:ilvl="4" w:tplc="647A19A4">
      <w:start w:val="1"/>
      <w:numFmt w:val="bullet"/>
      <w:lvlText w:val="•"/>
      <w:lvlJc w:val="left"/>
      <w:pPr>
        <w:ind w:left="4493" w:hanging="284"/>
      </w:pPr>
      <w:rPr>
        <w:rFonts w:hint="default"/>
      </w:rPr>
    </w:lvl>
    <w:lvl w:ilvl="5" w:tplc="2924A7A4">
      <w:start w:val="1"/>
      <w:numFmt w:val="bullet"/>
      <w:lvlText w:val="•"/>
      <w:lvlJc w:val="left"/>
      <w:pPr>
        <w:ind w:left="5511" w:hanging="284"/>
      </w:pPr>
      <w:rPr>
        <w:rFonts w:hint="default"/>
      </w:rPr>
    </w:lvl>
    <w:lvl w:ilvl="6" w:tplc="F2647ED2">
      <w:start w:val="1"/>
      <w:numFmt w:val="bullet"/>
      <w:lvlText w:val="•"/>
      <w:lvlJc w:val="left"/>
      <w:pPr>
        <w:ind w:left="6529" w:hanging="284"/>
      </w:pPr>
      <w:rPr>
        <w:rFonts w:hint="default"/>
      </w:rPr>
    </w:lvl>
    <w:lvl w:ilvl="7" w:tplc="9D58A920">
      <w:start w:val="1"/>
      <w:numFmt w:val="bullet"/>
      <w:lvlText w:val="•"/>
      <w:lvlJc w:val="left"/>
      <w:pPr>
        <w:ind w:left="7548" w:hanging="284"/>
      </w:pPr>
      <w:rPr>
        <w:rFonts w:hint="default"/>
      </w:rPr>
    </w:lvl>
    <w:lvl w:ilvl="8" w:tplc="D14E5750">
      <w:start w:val="1"/>
      <w:numFmt w:val="bullet"/>
      <w:lvlText w:val="•"/>
      <w:lvlJc w:val="left"/>
      <w:pPr>
        <w:ind w:left="8566" w:hanging="284"/>
      </w:pPr>
      <w:rPr>
        <w:rFonts w:hint="default"/>
      </w:rPr>
    </w:lvl>
  </w:abstractNum>
  <w:abstractNum w:abstractNumId="26" w15:restartNumberingAfterBreak="0">
    <w:nsid w:val="26B5261B"/>
    <w:multiLevelType w:val="hybridMultilevel"/>
    <w:tmpl w:val="782A8030"/>
    <w:lvl w:ilvl="0" w:tplc="19EA6A4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F11FFF"/>
    <w:multiLevelType w:val="hybridMultilevel"/>
    <w:tmpl w:val="47FE3580"/>
    <w:lvl w:ilvl="0" w:tplc="DF184A0A">
      <w:start w:val="1"/>
      <w:numFmt w:val="bullet"/>
      <w:lvlText w:val=""/>
      <w:lvlJc w:val="left"/>
      <w:pPr>
        <w:ind w:left="422" w:hanging="360"/>
      </w:pPr>
      <w:rPr>
        <w:rFonts w:ascii="Symbol" w:eastAsia="Symbol" w:hAnsi="Symbol" w:hint="default"/>
        <w:w w:val="100"/>
        <w:sz w:val="24"/>
        <w:szCs w:val="24"/>
      </w:rPr>
    </w:lvl>
    <w:lvl w:ilvl="1" w:tplc="F28EB0E2">
      <w:start w:val="1"/>
      <w:numFmt w:val="bullet"/>
      <w:lvlText w:val="•"/>
      <w:lvlJc w:val="left"/>
      <w:pPr>
        <w:ind w:left="1438" w:hanging="360"/>
      </w:pPr>
      <w:rPr>
        <w:rFonts w:hint="default"/>
      </w:rPr>
    </w:lvl>
    <w:lvl w:ilvl="2" w:tplc="3F54DA64">
      <w:start w:val="1"/>
      <w:numFmt w:val="bullet"/>
      <w:lvlText w:val="•"/>
      <w:lvlJc w:val="left"/>
      <w:pPr>
        <w:ind w:left="2456" w:hanging="360"/>
      </w:pPr>
      <w:rPr>
        <w:rFonts w:hint="default"/>
      </w:rPr>
    </w:lvl>
    <w:lvl w:ilvl="3" w:tplc="DCB8FE64">
      <w:start w:val="1"/>
      <w:numFmt w:val="bullet"/>
      <w:lvlText w:val="•"/>
      <w:lvlJc w:val="left"/>
      <w:pPr>
        <w:ind w:left="3474" w:hanging="360"/>
      </w:pPr>
      <w:rPr>
        <w:rFonts w:hint="default"/>
      </w:rPr>
    </w:lvl>
    <w:lvl w:ilvl="4" w:tplc="035C5C04">
      <w:start w:val="1"/>
      <w:numFmt w:val="bullet"/>
      <w:lvlText w:val="•"/>
      <w:lvlJc w:val="left"/>
      <w:pPr>
        <w:ind w:left="4493" w:hanging="360"/>
      </w:pPr>
      <w:rPr>
        <w:rFonts w:hint="default"/>
      </w:rPr>
    </w:lvl>
    <w:lvl w:ilvl="5" w:tplc="6F5816A0">
      <w:start w:val="1"/>
      <w:numFmt w:val="bullet"/>
      <w:lvlText w:val="•"/>
      <w:lvlJc w:val="left"/>
      <w:pPr>
        <w:ind w:left="5511" w:hanging="360"/>
      </w:pPr>
      <w:rPr>
        <w:rFonts w:hint="default"/>
      </w:rPr>
    </w:lvl>
    <w:lvl w:ilvl="6" w:tplc="35EAB012">
      <w:start w:val="1"/>
      <w:numFmt w:val="bullet"/>
      <w:lvlText w:val="•"/>
      <w:lvlJc w:val="left"/>
      <w:pPr>
        <w:ind w:left="6529" w:hanging="360"/>
      </w:pPr>
      <w:rPr>
        <w:rFonts w:hint="default"/>
      </w:rPr>
    </w:lvl>
    <w:lvl w:ilvl="7" w:tplc="3F04D684">
      <w:start w:val="1"/>
      <w:numFmt w:val="bullet"/>
      <w:lvlText w:val="•"/>
      <w:lvlJc w:val="left"/>
      <w:pPr>
        <w:ind w:left="7548" w:hanging="360"/>
      </w:pPr>
      <w:rPr>
        <w:rFonts w:hint="default"/>
      </w:rPr>
    </w:lvl>
    <w:lvl w:ilvl="8" w:tplc="114E2B80">
      <w:start w:val="1"/>
      <w:numFmt w:val="bullet"/>
      <w:lvlText w:val="•"/>
      <w:lvlJc w:val="left"/>
      <w:pPr>
        <w:ind w:left="8566" w:hanging="360"/>
      </w:pPr>
      <w:rPr>
        <w:rFonts w:hint="default"/>
      </w:rPr>
    </w:lvl>
  </w:abstractNum>
  <w:abstractNum w:abstractNumId="28" w15:restartNumberingAfterBreak="0">
    <w:nsid w:val="2AF82314"/>
    <w:multiLevelType w:val="hybridMultilevel"/>
    <w:tmpl w:val="BD0042FE"/>
    <w:lvl w:ilvl="0" w:tplc="972E2C34">
      <w:start w:val="1"/>
      <w:numFmt w:val="bullet"/>
      <w:lvlText w:val=""/>
      <w:lvlJc w:val="left"/>
      <w:pPr>
        <w:ind w:left="477" w:hanging="284"/>
      </w:pPr>
      <w:rPr>
        <w:rFonts w:ascii="Symbol" w:eastAsia="Symbol" w:hAnsi="Symbol" w:hint="default"/>
        <w:w w:val="100"/>
        <w:sz w:val="24"/>
        <w:szCs w:val="24"/>
      </w:rPr>
    </w:lvl>
    <w:lvl w:ilvl="1" w:tplc="2B6E7C50">
      <w:start w:val="1"/>
      <w:numFmt w:val="bullet"/>
      <w:lvlText w:val="•"/>
      <w:lvlJc w:val="left"/>
      <w:pPr>
        <w:ind w:left="1485" w:hanging="284"/>
      </w:pPr>
      <w:rPr>
        <w:rFonts w:hint="default"/>
      </w:rPr>
    </w:lvl>
    <w:lvl w:ilvl="2" w:tplc="7E5AD556">
      <w:start w:val="1"/>
      <w:numFmt w:val="bullet"/>
      <w:lvlText w:val="•"/>
      <w:lvlJc w:val="left"/>
      <w:pPr>
        <w:ind w:left="2491" w:hanging="284"/>
      </w:pPr>
      <w:rPr>
        <w:rFonts w:hint="default"/>
      </w:rPr>
    </w:lvl>
    <w:lvl w:ilvl="3" w:tplc="C1C2D618">
      <w:start w:val="1"/>
      <w:numFmt w:val="bullet"/>
      <w:lvlText w:val="•"/>
      <w:lvlJc w:val="left"/>
      <w:pPr>
        <w:ind w:left="3497" w:hanging="284"/>
      </w:pPr>
      <w:rPr>
        <w:rFonts w:hint="default"/>
      </w:rPr>
    </w:lvl>
    <w:lvl w:ilvl="4" w:tplc="13BA1CC8">
      <w:start w:val="1"/>
      <w:numFmt w:val="bullet"/>
      <w:lvlText w:val="•"/>
      <w:lvlJc w:val="left"/>
      <w:pPr>
        <w:ind w:left="4503" w:hanging="284"/>
      </w:pPr>
      <w:rPr>
        <w:rFonts w:hint="default"/>
      </w:rPr>
    </w:lvl>
    <w:lvl w:ilvl="5" w:tplc="668C7906">
      <w:start w:val="1"/>
      <w:numFmt w:val="bullet"/>
      <w:lvlText w:val="•"/>
      <w:lvlJc w:val="left"/>
      <w:pPr>
        <w:ind w:left="5509" w:hanging="284"/>
      </w:pPr>
      <w:rPr>
        <w:rFonts w:hint="default"/>
      </w:rPr>
    </w:lvl>
    <w:lvl w:ilvl="6" w:tplc="43824C46">
      <w:start w:val="1"/>
      <w:numFmt w:val="bullet"/>
      <w:lvlText w:val="•"/>
      <w:lvlJc w:val="left"/>
      <w:pPr>
        <w:ind w:left="6515" w:hanging="284"/>
      </w:pPr>
      <w:rPr>
        <w:rFonts w:hint="default"/>
      </w:rPr>
    </w:lvl>
    <w:lvl w:ilvl="7" w:tplc="B2249E6A">
      <w:start w:val="1"/>
      <w:numFmt w:val="bullet"/>
      <w:lvlText w:val="•"/>
      <w:lvlJc w:val="left"/>
      <w:pPr>
        <w:ind w:left="7521" w:hanging="284"/>
      </w:pPr>
      <w:rPr>
        <w:rFonts w:hint="default"/>
      </w:rPr>
    </w:lvl>
    <w:lvl w:ilvl="8" w:tplc="EF309B56">
      <w:start w:val="1"/>
      <w:numFmt w:val="bullet"/>
      <w:lvlText w:val="•"/>
      <w:lvlJc w:val="left"/>
      <w:pPr>
        <w:ind w:left="8527" w:hanging="284"/>
      </w:pPr>
      <w:rPr>
        <w:rFonts w:hint="default"/>
      </w:rPr>
    </w:lvl>
  </w:abstractNum>
  <w:abstractNum w:abstractNumId="29" w15:restartNumberingAfterBreak="0">
    <w:nsid w:val="2BEF1ABE"/>
    <w:multiLevelType w:val="hybridMultilevel"/>
    <w:tmpl w:val="6F1CFDC4"/>
    <w:lvl w:ilvl="0" w:tplc="845C56E0">
      <w:start w:val="3"/>
      <w:numFmt w:val="upperLetter"/>
      <w:lvlText w:val="%1."/>
      <w:lvlJc w:val="left"/>
      <w:pPr>
        <w:ind w:left="786" w:hanging="360"/>
      </w:pPr>
      <w:rPr>
        <w:rFonts w:hint="default"/>
        <w:color w:val="000000"/>
      </w:rPr>
    </w:lvl>
    <w:lvl w:ilvl="1" w:tplc="04150019" w:tentative="1">
      <w:start w:val="1"/>
      <w:numFmt w:val="lowerLetter"/>
      <w:lvlText w:val="%2."/>
      <w:lvlJc w:val="left"/>
      <w:pPr>
        <w:ind w:left="1649" w:hanging="360"/>
      </w:pPr>
    </w:lvl>
    <w:lvl w:ilvl="2" w:tplc="0415001B" w:tentative="1">
      <w:start w:val="1"/>
      <w:numFmt w:val="lowerRoman"/>
      <w:lvlText w:val="%3."/>
      <w:lvlJc w:val="right"/>
      <w:pPr>
        <w:ind w:left="2369" w:hanging="180"/>
      </w:pPr>
    </w:lvl>
    <w:lvl w:ilvl="3" w:tplc="0415000F" w:tentative="1">
      <w:start w:val="1"/>
      <w:numFmt w:val="decimal"/>
      <w:lvlText w:val="%4."/>
      <w:lvlJc w:val="left"/>
      <w:pPr>
        <w:ind w:left="3089" w:hanging="360"/>
      </w:pPr>
    </w:lvl>
    <w:lvl w:ilvl="4" w:tplc="04150019" w:tentative="1">
      <w:start w:val="1"/>
      <w:numFmt w:val="lowerLetter"/>
      <w:lvlText w:val="%5."/>
      <w:lvlJc w:val="left"/>
      <w:pPr>
        <w:ind w:left="3809" w:hanging="360"/>
      </w:pPr>
    </w:lvl>
    <w:lvl w:ilvl="5" w:tplc="0415001B" w:tentative="1">
      <w:start w:val="1"/>
      <w:numFmt w:val="lowerRoman"/>
      <w:lvlText w:val="%6."/>
      <w:lvlJc w:val="right"/>
      <w:pPr>
        <w:ind w:left="4529" w:hanging="180"/>
      </w:pPr>
    </w:lvl>
    <w:lvl w:ilvl="6" w:tplc="0415000F" w:tentative="1">
      <w:start w:val="1"/>
      <w:numFmt w:val="decimal"/>
      <w:lvlText w:val="%7."/>
      <w:lvlJc w:val="left"/>
      <w:pPr>
        <w:ind w:left="5249" w:hanging="360"/>
      </w:pPr>
    </w:lvl>
    <w:lvl w:ilvl="7" w:tplc="04150019" w:tentative="1">
      <w:start w:val="1"/>
      <w:numFmt w:val="lowerLetter"/>
      <w:lvlText w:val="%8."/>
      <w:lvlJc w:val="left"/>
      <w:pPr>
        <w:ind w:left="5969" w:hanging="360"/>
      </w:pPr>
    </w:lvl>
    <w:lvl w:ilvl="8" w:tplc="0415001B" w:tentative="1">
      <w:start w:val="1"/>
      <w:numFmt w:val="lowerRoman"/>
      <w:lvlText w:val="%9."/>
      <w:lvlJc w:val="right"/>
      <w:pPr>
        <w:ind w:left="6689" w:hanging="180"/>
      </w:pPr>
    </w:lvl>
  </w:abstractNum>
  <w:abstractNum w:abstractNumId="30" w15:restartNumberingAfterBreak="0">
    <w:nsid w:val="32505C2F"/>
    <w:multiLevelType w:val="hybridMultilevel"/>
    <w:tmpl w:val="64BC1F74"/>
    <w:lvl w:ilvl="0" w:tplc="417A6C34">
      <w:start w:val="5"/>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680E71"/>
    <w:multiLevelType w:val="hybridMultilevel"/>
    <w:tmpl w:val="84F29F2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3015932"/>
    <w:multiLevelType w:val="hybridMultilevel"/>
    <w:tmpl w:val="6D64169A"/>
    <w:lvl w:ilvl="0" w:tplc="19EA6A4E">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147AD5"/>
    <w:multiLevelType w:val="hybridMultilevel"/>
    <w:tmpl w:val="2B62AA62"/>
    <w:lvl w:ilvl="0" w:tplc="22E07722">
      <w:start w:val="1"/>
      <w:numFmt w:val="bullet"/>
      <w:lvlText w:val=""/>
      <w:lvlJc w:val="left"/>
      <w:pPr>
        <w:ind w:left="314" w:hanging="250"/>
      </w:pPr>
      <w:rPr>
        <w:rFonts w:ascii="Symbol" w:eastAsia="Symbol" w:hAnsi="Symbol" w:hint="default"/>
        <w:w w:val="100"/>
        <w:sz w:val="24"/>
        <w:szCs w:val="24"/>
      </w:rPr>
    </w:lvl>
    <w:lvl w:ilvl="1" w:tplc="D79ADB5A">
      <w:start w:val="1"/>
      <w:numFmt w:val="bullet"/>
      <w:lvlText w:val="•"/>
      <w:lvlJc w:val="left"/>
      <w:pPr>
        <w:ind w:left="1337" w:hanging="250"/>
      </w:pPr>
      <w:rPr>
        <w:rFonts w:hint="default"/>
      </w:rPr>
    </w:lvl>
    <w:lvl w:ilvl="2" w:tplc="8A50C710">
      <w:start w:val="1"/>
      <w:numFmt w:val="bullet"/>
      <w:lvlText w:val="•"/>
      <w:lvlJc w:val="left"/>
      <w:pPr>
        <w:ind w:left="2354" w:hanging="250"/>
      </w:pPr>
      <w:rPr>
        <w:rFonts w:hint="default"/>
      </w:rPr>
    </w:lvl>
    <w:lvl w:ilvl="3" w:tplc="3C40CBC8">
      <w:start w:val="1"/>
      <w:numFmt w:val="bullet"/>
      <w:lvlText w:val="•"/>
      <w:lvlJc w:val="left"/>
      <w:pPr>
        <w:ind w:left="3371" w:hanging="250"/>
      </w:pPr>
      <w:rPr>
        <w:rFonts w:hint="default"/>
      </w:rPr>
    </w:lvl>
    <w:lvl w:ilvl="4" w:tplc="51FCB7D6">
      <w:start w:val="1"/>
      <w:numFmt w:val="bullet"/>
      <w:lvlText w:val="•"/>
      <w:lvlJc w:val="left"/>
      <w:pPr>
        <w:ind w:left="4389" w:hanging="250"/>
      </w:pPr>
      <w:rPr>
        <w:rFonts w:hint="default"/>
      </w:rPr>
    </w:lvl>
    <w:lvl w:ilvl="5" w:tplc="3EEEB56E">
      <w:start w:val="1"/>
      <w:numFmt w:val="bullet"/>
      <w:lvlText w:val="•"/>
      <w:lvlJc w:val="left"/>
      <w:pPr>
        <w:ind w:left="5406" w:hanging="250"/>
      </w:pPr>
      <w:rPr>
        <w:rFonts w:hint="default"/>
      </w:rPr>
    </w:lvl>
    <w:lvl w:ilvl="6" w:tplc="D16CA438">
      <w:start w:val="1"/>
      <w:numFmt w:val="bullet"/>
      <w:lvlText w:val="•"/>
      <w:lvlJc w:val="left"/>
      <w:pPr>
        <w:ind w:left="6423" w:hanging="250"/>
      </w:pPr>
      <w:rPr>
        <w:rFonts w:hint="default"/>
      </w:rPr>
    </w:lvl>
    <w:lvl w:ilvl="7" w:tplc="940AE6B4">
      <w:start w:val="1"/>
      <w:numFmt w:val="bullet"/>
      <w:lvlText w:val="•"/>
      <w:lvlJc w:val="left"/>
      <w:pPr>
        <w:ind w:left="7440" w:hanging="250"/>
      </w:pPr>
      <w:rPr>
        <w:rFonts w:hint="default"/>
      </w:rPr>
    </w:lvl>
    <w:lvl w:ilvl="8" w:tplc="190C33E4">
      <w:start w:val="1"/>
      <w:numFmt w:val="bullet"/>
      <w:lvlText w:val="•"/>
      <w:lvlJc w:val="left"/>
      <w:pPr>
        <w:ind w:left="8458" w:hanging="250"/>
      </w:pPr>
      <w:rPr>
        <w:rFonts w:hint="default"/>
      </w:rPr>
    </w:lvl>
  </w:abstractNum>
  <w:abstractNum w:abstractNumId="34" w15:restartNumberingAfterBreak="0">
    <w:nsid w:val="37A86A52"/>
    <w:multiLevelType w:val="hybridMultilevel"/>
    <w:tmpl w:val="C9C42218"/>
    <w:lvl w:ilvl="0" w:tplc="ADE82B8A">
      <w:start w:val="1"/>
      <w:numFmt w:val="decimal"/>
      <w:lvlText w:val="%1)"/>
      <w:lvlJc w:val="left"/>
      <w:pPr>
        <w:ind w:left="496" w:hanging="360"/>
      </w:pPr>
      <w:rPr>
        <w:rFonts w:hint="default"/>
        <w:color w:val="FF0000"/>
      </w:rPr>
    </w:lvl>
    <w:lvl w:ilvl="1" w:tplc="04150019" w:tentative="1">
      <w:start w:val="1"/>
      <w:numFmt w:val="lowerLetter"/>
      <w:lvlText w:val="%2."/>
      <w:lvlJc w:val="left"/>
      <w:pPr>
        <w:ind w:left="1216" w:hanging="360"/>
      </w:pPr>
    </w:lvl>
    <w:lvl w:ilvl="2" w:tplc="0415001B" w:tentative="1">
      <w:start w:val="1"/>
      <w:numFmt w:val="lowerRoman"/>
      <w:lvlText w:val="%3."/>
      <w:lvlJc w:val="right"/>
      <w:pPr>
        <w:ind w:left="1936" w:hanging="180"/>
      </w:pPr>
    </w:lvl>
    <w:lvl w:ilvl="3" w:tplc="0415000F" w:tentative="1">
      <w:start w:val="1"/>
      <w:numFmt w:val="decimal"/>
      <w:lvlText w:val="%4."/>
      <w:lvlJc w:val="left"/>
      <w:pPr>
        <w:ind w:left="2656" w:hanging="360"/>
      </w:pPr>
    </w:lvl>
    <w:lvl w:ilvl="4" w:tplc="04150019" w:tentative="1">
      <w:start w:val="1"/>
      <w:numFmt w:val="lowerLetter"/>
      <w:lvlText w:val="%5."/>
      <w:lvlJc w:val="left"/>
      <w:pPr>
        <w:ind w:left="3376" w:hanging="360"/>
      </w:pPr>
    </w:lvl>
    <w:lvl w:ilvl="5" w:tplc="0415001B" w:tentative="1">
      <w:start w:val="1"/>
      <w:numFmt w:val="lowerRoman"/>
      <w:lvlText w:val="%6."/>
      <w:lvlJc w:val="right"/>
      <w:pPr>
        <w:ind w:left="4096" w:hanging="180"/>
      </w:pPr>
    </w:lvl>
    <w:lvl w:ilvl="6" w:tplc="0415000F" w:tentative="1">
      <w:start w:val="1"/>
      <w:numFmt w:val="decimal"/>
      <w:lvlText w:val="%7."/>
      <w:lvlJc w:val="left"/>
      <w:pPr>
        <w:ind w:left="4816" w:hanging="360"/>
      </w:pPr>
    </w:lvl>
    <w:lvl w:ilvl="7" w:tplc="04150019" w:tentative="1">
      <w:start w:val="1"/>
      <w:numFmt w:val="lowerLetter"/>
      <w:lvlText w:val="%8."/>
      <w:lvlJc w:val="left"/>
      <w:pPr>
        <w:ind w:left="5536" w:hanging="360"/>
      </w:pPr>
    </w:lvl>
    <w:lvl w:ilvl="8" w:tplc="0415001B" w:tentative="1">
      <w:start w:val="1"/>
      <w:numFmt w:val="lowerRoman"/>
      <w:lvlText w:val="%9."/>
      <w:lvlJc w:val="right"/>
      <w:pPr>
        <w:ind w:left="6256" w:hanging="180"/>
      </w:pPr>
    </w:lvl>
  </w:abstractNum>
  <w:abstractNum w:abstractNumId="35" w15:restartNumberingAfterBreak="0">
    <w:nsid w:val="38A01F5E"/>
    <w:multiLevelType w:val="hybridMultilevel"/>
    <w:tmpl w:val="164A8F62"/>
    <w:lvl w:ilvl="0" w:tplc="3E8E324E">
      <w:start w:val="1"/>
      <w:numFmt w:val="bullet"/>
      <w:lvlText w:val=""/>
      <w:lvlJc w:val="left"/>
      <w:pPr>
        <w:ind w:left="460" w:hanging="284"/>
      </w:pPr>
      <w:rPr>
        <w:rFonts w:ascii="Symbol" w:eastAsia="Symbol" w:hAnsi="Symbol" w:hint="default"/>
        <w:w w:val="100"/>
        <w:sz w:val="24"/>
        <w:szCs w:val="24"/>
      </w:rPr>
    </w:lvl>
    <w:lvl w:ilvl="1" w:tplc="24A2A5A0">
      <w:start w:val="1"/>
      <w:numFmt w:val="bullet"/>
      <w:lvlText w:val="•"/>
      <w:lvlJc w:val="left"/>
      <w:pPr>
        <w:ind w:left="1470" w:hanging="284"/>
      </w:pPr>
      <w:rPr>
        <w:rFonts w:hint="default"/>
      </w:rPr>
    </w:lvl>
    <w:lvl w:ilvl="2" w:tplc="56EAE890">
      <w:start w:val="1"/>
      <w:numFmt w:val="bullet"/>
      <w:lvlText w:val="•"/>
      <w:lvlJc w:val="left"/>
      <w:pPr>
        <w:ind w:left="2480" w:hanging="284"/>
      </w:pPr>
      <w:rPr>
        <w:rFonts w:hint="default"/>
      </w:rPr>
    </w:lvl>
    <w:lvl w:ilvl="3" w:tplc="78E2F9DC">
      <w:start w:val="1"/>
      <w:numFmt w:val="bullet"/>
      <w:lvlText w:val="•"/>
      <w:lvlJc w:val="left"/>
      <w:pPr>
        <w:ind w:left="3490" w:hanging="284"/>
      </w:pPr>
      <w:rPr>
        <w:rFonts w:hint="default"/>
      </w:rPr>
    </w:lvl>
    <w:lvl w:ilvl="4" w:tplc="13261790">
      <w:start w:val="1"/>
      <w:numFmt w:val="bullet"/>
      <w:lvlText w:val="•"/>
      <w:lvlJc w:val="left"/>
      <w:pPr>
        <w:ind w:left="4500" w:hanging="284"/>
      </w:pPr>
      <w:rPr>
        <w:rFonts w:hint="default"/>
      </w:rPr>
    </w:lvl>
    <w:lvl w:ilvl="5" w:tplc="41B090A8">
      <w:start w:val="1"/>
      <w:numFmt w:val="bullet"/>
      <w:lvlText w:val="•"/>
      <w:lvlJc w:val="left"/>
      <w:pPr>
        <w:ind w:left="5511" w:hanging="284"/>
      </w:pPr>
      <w:rPr>
        <w:rFonts w:hint="default"/>
      </w:rPr>
    </w:lvl>
    <w:lvl w:ilvl="6" w:tplc="ED08F1E4">
      <w:start w:val="1"/>
      <w:numFmt w:val="bullet"/>
      <w:lvlText w:val="•"/>
      <w:lvlJc w:val="left"/>
      <w:pPr>
        <w:ind w:left="6521" w:hanging="284"/>
      </w:pPr>
      <w:rPr>
        <w:rFonts w:hint="default"/>
      </w:rPr>
    </w:lvl>
    <w:lvl w:ilvl="7" w:tplc="43D2619A">
      <w:start w:val="1"/>
      <w:numFmt w:val="bullet"/>
      <w:lvlText w:val="•"/>
      <w:lvlJc w:val="left"/>
      <w:pPr>
        <w:ind w:left="7531" w:hanging="284"/>
      </w:pPr>
      <w:rPr>
        <w:rFonts w:hint="default"/>
      </w:rPr>
    </w:lvl>
    <w:lvl w:ilvl="8" w:tplc="CFA2276A">
      <w:start w:val="1"/>
      <w:numFmt w:val="bullet"/>
      <w:lvlText w:val="•"/>
      <w:lvlJc w:val="left"/>
      <w:pPr>
        <w:ind w:left="8541" w:hanging="284"/>
      </w:pPr>
      <w:rPr>
        <w:rFonts w:hint="default"/>
      </w:rPr>
    </w:lvl>
  </w:abstractNum>
  <w:abstractNum w:abstractNumId="36" w15:restartNumberingAfterBreak="0">
    <w:nsid w:val="39AB06E4"/>
    <w:multiLevelType w:val="hybridMultilevel"/>
    <w:tmpl w:val="ED9C2F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F6B2D91"/>
    <w:multiLevelType w:val="hybridMultilevel"/>
    <w:tmpl w:val="88824918"/>
    <w:lvl w:ilvl="0" w:tplc="93D25D0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EA173F"/>
    <w:multiLevelType w:val="hybridMultilevel"/>
    <w:tmpl w:val="E9D409F8"/>
    <w:lvl w:ilvl="0" w:tplc="67B04B98">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907BE9"/>
    <w:multiLevelType w:val="hybridMultilevel"/>
    <w:tmpl w:val="B69E52DC"/>
    <w:lvl w:ilvl="0" w:tplc="406E4F90">
      <w:start w:val="1"/>
      <w:numFmt w:val="bullet"/>
      <w:lvlText w:val=""/>
      <w:lvlJc w:val="left"/>
      <w:pPr>
        <w:ind w:left="460" w:hanging="284"/>
      </w:pPr>
      <w:rPr>
        <w:rFonts w:ascii="Symbol" w:eastAsia="Symbol" w:hAnsi="Symbol" w:hint="default"/>
        <w:w w:val="100"/>
        <w:sz w:val="24"/>
        <w:szCs w:val="24"/>
      </w:rPr>
    </w:lvl>
    <w:lvl w:ilvl="1" w:tplc="9906ED18">
      <w:start w:val="1"/>
      <w:numFmt w:val="bullet"/>
      <w:lvlText w:val="•"/>
      <w:lvlJc w:val="left"/>
      <w:pPr>
        <w:ind w:left="1470" w:hanging="284"/>
      </w:pPr>
      <w:rPr>
        <w:rFonts w:hint="default"/>
      </w:rPr>
    </w:lvl>
    <w:lvl w:ilvl="2" w:tplc="6C240A48">
      <w:start w:val="1"/>
      <w:numFmt w:val="bullet"/>
      <w:lvlText w:val="•"/>
      <w:lvlJc w:val="left"/>
      <w:pPr>
        <w:ind w:left="2480" w:hanging="284"/>
      </w:pPr>
      <w:rPr>
        <w:rFonts w:hint="default"/>
      </w:rPr>
    </w:lvl>
    <w:lvl w:ilvl="3" w:tplc="AE3018FA">
      <w:start w:val="1"/>
      <w:numFmt w:val="bullet"/>
      <w:lvlText w:val="•"/>
      <w:lvlJc w:val="left"/>
      <w:pPr>
        <w:ind w:left="3490" w:hanging="284"/>
      </w:pPr>
      <w:rPr>
        <w:rFonts w:hint="default"/>
      </w:rPr>
    </w:lvl>
    <w:lvl w:ilvl="4" w:tplc="A75E4EDE">
      <w:start w:val="1"/>
      <w:numFmt w:val="bullet"/>
      <w:lvlText w:val="•"/>
      <w:lvlJc w:val="left"/>
      <w:pPr>
        <w:ind w:left="4500" w:hanging="284"/>
      </w:pPr>
      <w:rPr>
        <w:rFonts w:hint="default"/>
      </w:rPr>
    </w:lvl>
    <w:lvl w:ilvl="5" w:tplc="F17A7226">
      <w:start w:val="1"/>
      <w:numFmt w:val="bullet"/>
      <w:lvlText w:val="•"/>
      <w:lvlJc w:val="left"/>
      <w:pPr>
        <w:ind w:left="5511" w:hanging="284"/>
      </w:pPr>
      <w:rPr>
        <w:rFonts w:hint="default"/>
      </w:rPr>
    </w:lvl>
    <w:lvl w:ilvl="6" w:tplc="B07404D0">
      <w:start w:val="1"/>
      <w:numFmt w:val="bullet"/>
      <w:lvlText w:val="•"/>
      <w:lvlJc w:val="left"/>
      <w:pPr>
        <w:ind w:left="6521" w:hanging="284"/>
      </w:pPr>
      <w:rPr>
        <w:rFonts w:hint="default"/>
      </w:rPr>
    </w:lvl>
    <w:lvl w:ilvl="7" w:tplc="0108C74E">
      <w:start w:val="1"/>
      <w:numFmt w:val="bullet"/>
      <w:lvlText w:val="•"/>
      <w:lvlJc w:val="left"/>
      <w:pPr>
        <w:ind w:left="7531" w:hanging="284"/>
      </w:pPr>
      <w:rPr>
        <w:rFonts w:hint="default"/>
      </w:rPr>
    </w:lvl>
    <w:lvl w:ilvl="8" w:tplc="84902D14">
      <w:start w:val="1"/>
      <w:numFmt w:val="bullet"/>
      <w:lvlText w:val="•"/>
      <w:lvlJc w:val="left"/>
      <w:pPr>
        <w:ind w:left="8541" w:hanging="284"/>
      </w:pPr>
      <w:rPr>
        <w:rFonts w:hint="default"/>
      </w:rPr>
    </w:lvl>
  </w:abstractNum>
  <w:abstractNum w:abstractNumId="40" w15:restartNumberingAfterBreak="0">
    <w:nsid w:val="43931295"/>
    <w:multiLevelType w:val="hybridMultilevel"/>
    <w:tmpl w:val="227EB154"/>
    <w:lvl w:ilvl="0" w:tplc="8C703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8024353"/>
    <w:multiLevelType w:val="hybridMultilevel"/>
    <w:tmpl w:val="E034D156"/>
    <w:lvl w:ilvl="0" w:tplc="E780B36C">
      <w:start w:val="1"/>
      <w:numFmt w:val="lowerLetter"/>
      <w:lvlText w:val="%1)"/>
      <w:lvlJc w:val="left"/>
      <w:pPr>
        <w:ind w:left="1080" w:hanging="360"/>
      </w:pPr>
      <w:rPr>
        <w:rFonts w:ascii="Calibri" w:hAnsi="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AFF5BA5"/>
    <w:multiLevelType w:val="hybridMultilevel"/>
    <w:tmpl w:val="1E0C3C84"/>
    <w:lvl w:ilvl="0" w:tplc="0FAEDDE8">
      <w:start w:val="1"/>
      <w:numFmt w:val="bullet"/>
      <w:lvlText w:val=""/>
      <w:lvlJc w:val="left"/>
      <w:pPr>
        <w:ind w:left="619" w:hanging="284"/>
      </w:pPr>
      <w:rPr>
        <w:rFonts w:ascii="Symbol" w:eastAsia="Symbol" w:hAnsi="Symbol" w:hint="default"/>
        <w:w w:val="100"/>
        <w:sz w:val="24"/>
        <w:szCs w:val="24"/>
      </w:rPr>
    </w:lvl>
    <w:lvl w:ilvl="1" w:tplc="A61AA21A">
      <w:start w:val="1"/>
      <w:numFmt w:val="bullet"/>
      <w:lvlText w:val="•"/>
      <w:lvlJc w:val="left"/>
      <w:pPr>
        <w:ind w:left="1611" w:hanging="284"/>
      </w:pPr>
      <w:rPr>
        <w:rFonts w:hint="default"/>
      </w:rPr>
    </w:lvl>
    <w:lvl w:ilvl="2" w:tplc="3BAC8300">
      <w:start w:val="1"/>
      <w:numFmt w:val="bullet"/>
      <w:lvlText w:val="•"/>
      <w:lvlJc w:val="left"/>
      <w:pPr>
        <w:ind w:left="2603" w:hanging="284"/>
      </w:pPr>
      <w:rPr>
        <w:rFonts w:hint="default"/>
      </w:rPr>
    </w:lvl>
    <w:lvl w:ilvl="3" w:tplc="143A613E">
      <w:start w:val="1"/>
      <w:numFmt w:val="bullet"/>
      <w:lvlText w:val="•"/>
      <w:lvlJc w:val="left"/>
      <w:pPr>
        <w:ind w:left="3595" w:hanging="284"/>
      </w:pPr>
      <w:rPr>
        <w:rFonts w:hint="default"/>
      </w:rPr>
    </w:lvl>
    <w:lvl w:ilvl="4" w:tplc="0EF4FCF0">
      <w:start w:val="1"/>
      <w:numFmt w:val="bullet"/>
      <w:lvlText w:val="•"/>
      <w:lvlJc w:val="left"/>
      <w:pPr>
        <w:ind w:left="4587" w:hanging="284"/>
      </w:pPr>
      <w:rPr>
        <w:rFonts w:hint="default"/>
      </w:rPr>
    </w:lvl>
    <w:lvl w:ilvl="5" w:tplc="11B0003A">
      <w:start w:val="1"/>
      <w:numFmt w:val="bullet"/>
      <w:lvlText w:val="•"/>
      <w:lvlJc w:val="left"/>
      <w:pPr>
        <w:ind w:left="5579" w:hanging="284"/>
      </w:pPr>
      <w:rPr>
        <w:rFonts w:hint="default"/>
      </w:rPr>
    </w:lvl>
    <w:lvl w:ilvl="6" w:tplc="F86248E8">
      <w:start w:val="1"/>
      <w:numFmt w:val="bullet"/>
      <w:lvlText w:val="•"/>
      <w:lvlJc w:val="left"/>
      <w:pPr>
        <w:ind w:left="6571" w:hanging="284"/>
      </w:pPr>
      <w:rPr>
        <w:rFonts w:hint="default"/>
      </w:rPr>
    </w:lvl>
    <w:lvl w:ilvl="7" w:tplc="699AC62A">
      <w:start w:val="1"/>
      <w:numFmt w:val="bullet"/>
      <w:lvlText w:val="•"/>
      <w:lvlJc w:val="left"/>
      <w:pPr>
        <w:ind w:left="7563" w:hanging="284"/>
      </w:pPr>
      <w:rPr>
        <w:rFonts w:hint="default"/>
      </w:rPr>
    </w:lvl>
    <w:lvl w:ilvl="8" w:tplc="F40C3A74">
      <w:start w:val="1"/>
      <w:numFmt w:val="bullet"/>
      <w:lvlText w:val="•"/>
      <w:lvlJc w:val="left"/>
      <w:pPr>
        <w:ind w:left="8555" w:hanging="284"/>
      </w:pPr>
      <w:rPr>
        <w:rFonts w:hint="default"/>
      </w:rPr>
    </w:lvl>
  </w:abstractNum>
  <w:abstractNum w:abstractNumId="43" w15:restartNumberingAfterBreak="0">
    <w:nsid w:val="4E3A59A2"/>
    <w:multiLevelType w:val="hybridMultilevel"/>
    <w:tmpl w:val="C5B2CB50"/>
    <w:lvl w:ilvl="0" w:tplc="3ABE0276">
      <w:start w:val="1"/>
      <w:numFmt w:val="bullet"/>
      <w:lvlText w:val=""/>
      <w:lvlJc w:val="left"/>
      <w:pPr>
        <w:ind w:left="422" w:hanging="360"/>
      </w:pPr>
      <w:rPr>
        <w:rFonts w:ascii="Symbol" w:eastAsia="Symbol" w:hAnsi="Symbol" w:hint="default"/>
        <w:w w:val="100"/>
        <w:sz w:val="24"/>
        <w:szCs w:val="24"/>
      </w:rPr>
    </w:lvl>
    <w:lvl w:ilvl="1" w:tplc="AA365B5E">
      <w:start w:val="1"/>
      <w:numFmt w:val="bullet"/>
      <w:lvlText w:val="•"/>
      <w:lvlJc w:val="left"/>
      <w:pPr>
        <w:ind w:left="1438" w:hanging="360"/>
      </w:pPr>
      <w:rPr>
        <w:rFonts w:hint="default"/>
      </w:rPr>
    </w:lvl>
    <w:lvl w:ilvl="2" w:tplc="7E10A9C8">
      <w:start w:val="1"/>
      <w:numFmt w:val="bullet"/>
      <w:lvlText w:val="•"/>
      <w:lvlJc w:val="left"/>
      <w:pPr>
        <w:ind w:left="2456" w:hanging="360"/>
      </w:pPr>
      <w:rPr>
        <w:rFonts w:hint="default"/>
      </w:rPr>
    </w:lvl>
    <w:lvl w:ilvl="3" w:tplc="D3E240A4">
      <w:start w:val="1"/>
      <w:numFmt w:val="bullet"/>
      <w:lvlText w:val="•"/>
      <w:lvlJc w:val="left"/>
      <w:pPr>
        <w:ind w:left="3474" w:hanging="360"/>
      </w:pPr>
      <w:rPr>
        <w:rFonts w:hint="default"/>
      </w:rPr>
    </w:lvl>
    <w:lvl w:ilvl="4" w:tplc="1E202CFE">
      <w:start w:val="1"/>
      <w:numFmt w:val="bullet"/>
      <w:lvlText w:val="•"/>
      <w:lvlJc w:val="left"/>
      <w:pPr>
        <w:ind w:left="4493" w:hanging="360"/>
      </w:pPr>
      <w:rPr>
        <w:rFonts w:hint="default"/>
      </w:rPr>
    </w:lvl>
    <w:lvl w:ilvl="5" w:tplc="68BA09D4">
      <w:start w:val="1"/>
      <w:numFmt w:val="bullet"/>
      <w:lvlText w:val="•"/>
      <w:lvlJc w:val="left"/>
      <w:pPr>
        <w:ind w:left="5511" w:hanging="360"/>
      </w:pPr>
      <w:rPr>
        <w:rFonts w:hint="default"/>
      </w:rPr>
    </w:lvl>
    <w:lvl w:ilvl="6" w:tplc="800E237E">
      <w:start w:val="1"/>
      <w:numFmt w:val="bullet"/>
      <w:lvlText w:val="•"/>
      <w:lvlJc w:val="left"/>
      <w:pPr>
        <w:ind w:left="6529" w:hanging="360"/>
      </w:pPr>
      <w:rPr>
        <w:rFonts w:hint="default"/>
      </w:rPr>
    </w:lvl>
    <w:lvl w:ilvl="7" w:tplc="1F183F4C">
      <w:start w:val="1"/>
      <w:numFmt w:val="bullet"/>
      <w:lvlText w:val="•"/>
      <w:lvlJc w:val="left"/>
      <w:pPr>
        <w:ind w:left="7548" w:hanging="360"/>
      </w:pPr>
      <w:rPr>
        <w:rFonts w:hint="default"/>
      </w:rPr>
    </w:lvl>
    <w:lvl w:ilvl="8" w:tplc="B204D162">
      <w:start w:val="1"/>
      <w:numFmt w:val="bullet"/>
      <w:lvlText w:val="•"/>
      <w:lvlJc w:val="left"/>
      <w:pPr>
        <w:ind w:left="8566" w:hanging="360"/>
      </w:pPr>
      <w:rPr>
        <w:rFonts w:hint="default"/>
      </w:rPr>
    </w:lvl>
  </w:abstractNum>
  <w:abstractNum w:abstractNumId="44" w15:restartNumberingAfterBreak="0">
    <w:nsid w:val="4F110770"/>
    <w:multiLevelType w:val="hybridMultilevel"/>
    <w:tmpl w:val="6DFE1328"/>
    <w:lvl w:ilvl="0" w:tplc="19EA6A4E">
      <w:start w:val="1"/>
      <w:numFmt w:val="decimal"/>
      <w:lvlText w:val="%1."/>
      <w:lvlJc w:val="left"/>
      <w:pPr>
        <w:ind w:left="360" w:hanging="360"/>
      </w:pPr>
      <w:rPr>
        <w:rFont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4FD73F80"/>
    <w:multiLevelType w:val="hybridMultilevel"/>
    <w:tmpl w:val="ECD68CC6"/>
    <w:lvl w:ilvl="0" w:tplc="24E48A5C">
      <w:start w:val="1"/>
      <w:numFmt w:val="decimal"/>
      <w:lvlText w:val="%1)"/>
      <w:lvlJc w:val="left"/>
      <w:pPr>
        <w:ind w:left="927" w:hanging="360"/>
      </w:pPr>
      <w:rPr>
        <w:rFonts w:ascii="Times New Roman" w:hAnsi="Times New Roman"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66C3C62"/>
    <w:multiLevelType w:val="hybridMultilevel"/>
    <w:tmpl w:val="98EE62C2"/>
    <w:lvl w:ilvl="0" w:tplc="397000FE">
      <w:start w:val="1"/>
      <w:numFmt w:val="bullet"/>
      <w:lvlText w:val=""/>
      <w:lvlJc w:val="left"/>
      <w:pPr>
        <w:ind w:left="477" w:hanging="284"/>
      </w:pPr>
      <w:rPr>
        <w:rFonts w:ascii="Symbol" w:eastAsia="Symbol" w:hAnsi="Symbol" w:hint="default"/>
        <w:w w:val="100"/>
        <w:sz w:val="24"/>
        <w:szCs w:val="24"/>
      </w:rPr>
    </w:lvl>
    <w:lvl w:ilvl="1" w:tplc="6D82AFBA">
      <w:start w:val="1"/>
      <w:numFmt w:val="bullet"/>
      <w:lvlText w:val="•"/>
      <w:lvlJc w:val="left"/>
      <w:pPr>
        <w:ind w:left="1481" w:hanging="284"/>
      </w:pPr>
      <w:rPr>
        <w:rFonts w:hint="default"/>
      </w:rPr>
    </w:lvl>
    <w:lvl w:ilvl="2" w:tplc="E7AC4182">
      <w:start w:val="1"/>
      <w:numFmt w:val="bullet"/>
      <w:lvlText w:val="•"/>
      <w:lvlJc w:val="left"/>
      <w:pPr>
        <w:ind w:left="2482" w:hanging="284"/>
      </w:pPr>
      <w:rPr>
        <w:rFonts w:hint="default"/>
      </w:rPr>
    </w:lvl>
    <w:lvl w:ilvl="3" w:tplc="8AD6A6E6">
      <w:start w:val="1"/>
      <w:numFmt w:val="bullet"/>
      <w:lvlText w:val="•"/>
      <w:lvlJc w:val="left"/>
      <w:pPr>
        <w:ind w:left="3483" w:hanging="284"/>
      </w:pPr>
      <w:rPr>
        <w:rFonts w:hint="default"/>
      </w:rPr>
    </w:lvl>
    <w:lvl w:ilvl="4" w:tplc="2DF455AC">
      <w:start w:val="1"/>
      <w:numFmt w:val="bullet"/>
      <w:lvlText w:val="•"/>
      <w:lvlJc w:val="left"/>
      <w:pPr>
        <w:ind w:left="4485" w:hanging="284"/>
      </w:pPr>
      <w:rPr>
        <w:rFonts w:hint="default"/>
      </w:rPr>
    </w:lvl>
    <w:lvl w:ilvl="5" w:tplc="FF7868BE">
      <w:start w:val="1"/>
      <w:numFmt w:val="bullet"/>
      <w:lvlText w:val="•"/>
      <w:lvlJc w:val="left"/>
      <w:pPr>
        <w:ind w:left="5486" w:hanging="284"/>
      </w:pPr>
      <w:rPr>
        <w:rFonts w:hint="default"/>
      </w:rPr>
    </w:lvl>
    <w:lvl w:ilvl="6" w:tplc="E1D06994">
      <w:start w:val="1"/>
      <w:numFmt w:val="bullet"/>
      <w:lvlText w:val="•"/>
      <w:lvlJc w:val="left"/>
      <w:pPr>
        <w:ind w:left="6487" w:hanging="284"/>
      </w:pPr>
      <w:rPr>
        <w:rFonts w:hint="default"/>
      </w:rPr>
    </w:lvl>
    <w:lvl w:ilvl="7" w:tplc="E7A650EC">
      <w:start w:val="1"/>
      <w:numFmt w:val="bullet"/>
      <w:lvlText w:val="•"/>
      <w:lvlJc w:val="left"/>
      <w:pPr>
        <w:ind w:left="7488" w:hanging="284"/>
      </w:pPr>
      <w:rPr>
        <w:rFonts w:hint="default"/>
      </w:rPr>
    </w:lvl>
    <w:lvl w:ilvl="8" w:tplc="077C5B34">
      <w:start w:val="1"/>
      <w:numFmt w:val="bullet"/>
      <w:lvlText w:val="•"/>
      <w:lvlJc w:val="left"/>
      <w:pPr>
        <w:ind w:left="8490" w:hanging="284"/>
      </w:pPr>
      <w:rPr>
        <w:rFonts w:hint="default"/>
      </w:rPr>
    </w:lvl>
  </w:abstractNum>
  <w:abstractNum w:abstractNumId="47" w15:restartNumberingAfterBreak="0">
    <w:nsid w:val="57ED72B6"/>
    <w:multiLevelType w:val="hybridMultilevel"/>
    <w:tmpl w:val="E9FE508A"/>
    <w:lvl w:ilvl="0" w:tplc="CC9055B6">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854491D"/>
    <w:multiLevelType w:val="hybridMultilevel"/>
    <w:tmpl w:val="8076C208"/>
    <w:lvl w:ilvl="0" w:tplc="DC38F472">
      <w:start w:val="1"/>
      <w:numFmt w:val="upperLetter"/>
      <w:lvlText w:val="%1."/>
      <w:lvlJc w:val="left"/>
      <w:pPr>
        <w:ind w:left="1325" w:hanging="360"/>
      </w:pPr>
      <w:rPr>
        <w:rFonts w:hint="default"/>
        <w:w w:val="115"/>
      </w:rPr>
    </w:lvl>
    <w:lvl w:ilvl="1" w:tplc="04150019" w:tentative="1">
      <w:start w:val="1"/>
      <w:numFmt w:val="lowerLetter"/>
      <w:lvlText w:val="%2."/>
      <w:lvlJc w:val="left"/>
      <w:pPr>
        <w:ind w:left="2045" w:hanging="360"/>
      </w:pPr>
    </w:lvl>
    <w:lvl w:ilvl="2" w:tplc="0415001B" w:tentative="1">
      <w:start w:val="1"/>
      <w:numFmt w:val="lowerRoman"/>
      <w:lvlText w:val="%3."/>
      <w:lvlJc w:val="right"/>
      <w:pPr>
        <w:ind w:left="2765" w:hanging="180"/>
      </w:pPr>
    </w:lvl>
    <w:lvl w:ilvl="3" w:tplc="0415000F" w:tentative="1">
      <w:start w:val="1"/>
      <w:numFmt w:val="decimal"/>
      <w:lvlText w:val="%4."/>
      <w:lvlJc w:val="left"/>
      <w:pPr>
        <w:ind w:left="3485" w:hanging="360"/>
      </w:pPr>
    </w:lvl>
    <w:lvl w:ilvl="4" w:tplc="04150019" w:tentative="1">
      <w:start w:val="1"/>
      <w:numFmt w:val="lowerLetter"/>
      <w:lvlText w:val="%5."/>
      <w:lvlJc w:val="left"/>
      <w:pPr>
        <w:ind w:left="4205" w:hanging="360"/>
      </w:pPr>
    </w:lvl>
    <w:lvl w:ilvl="5" w:tplc="0415001B" w:tentative="1">
      <w:start w:val="1"/>
      <w:numFmt w:val="lowerRoman"/>
      <w:lvlText w:val="%6."/>
      <w:lvlJc w:val="right"/>
      <w:pPr>
        <w:ind w:left="4925" w:hanging="180"/>
      </w:pPr>
    </w:lvl>
    <w:lvl w:ilvl="6" w:tplc="0415000F" w:tentative="1">
      <w:start w:val="1"/>
      <w:numFmt w:val="decimal"/>
      <w:lvlText w:val="%7."/>
      <w:lvlJc w:val="left"/>
      <w:pPr>
        <w:ind w:left="5645" w:hanging="360"/>
      </w:pPr>
    </w:lvl>
    <w:lvl w:ilvl="7" w:tplc="04150019" w:tentative="1">
      <w:start w:val="1"/>
      <w:numFmt w:val="lowerLetter"/>
      <w:lvlText w:val="%8."/>
      <w:lvlJc w:val="left"/>
      <w:pPr>
        <w:ind w:left="6365" w:hanging="360"/>
      </w:pPr>
    </w:lvl>
    <w:lvl w:ilvl="8" w:tplc="0415001B" w:tentative="1">
      <w:start w:val="1"/>
      <w:numFmt w:val="lowerRoman"/>
      <w:lvlText w:val="%9."/>
      <w:lvlJc w:val="right"/>
      <w:pPr>
        <w:ind w:left="7085" w:hanging="180"/>
      </w:pPr>
    </w:lvl>
  </w:abstractNum>
  <w:abstractNum w:abstractNumId="49" w15:restartNumberingAfterBreak="0">
    <w:nsid w:val="586A24A1"/>
    <w:multiLevelType w:val="hybridMultilevel"/>
    <w:tmpl w:val="076615A4"/>
    <w:lvl w:ilvl="0" w:tplc="0415000F">
      <w:start w:val="1"/>
      <w:numFmt w:val="decimal"/>
      <w:lvlText w:val="%1."/>
      <w:lvlJc w:val="left"/>
      <w:pPr>
        <w:ind w:left="856" w:hanging="360"/>
      </w:pPr>
    </w:lvl>
    <w:lvl w:ilvl="1" w:tplc="04150019" w:tentative="1">
      <w:start w:val="1"/>
      <w:numFmt w:val="lowerLetter"/>
      <w:lvlText w:val="%2."/>
      <w:lvlJc w:val="left"/>
      <w:pPr>
        <w:ind w:left="1576" w:hanging="360"/>
      </w:pPr>
    </w:lvl>
    <w:lvl w:ilvl="2" w:tplc="0415001B" w:tentative="1">
      <w:start w:val="1"/>
      <w:numFmt w:val="lowerRoman"/>
      <w:lvlText w:val="%3."/>
      <w:lvlJc w:val="right"/>
      <w:pPr>
        <w:ind w:left="2296" w:hanging="180"/>
      </w:pPr>
    </w:lvl>
    <w:lvl w:ilvl="3" w:tplc="0415000F" w:tentative="1">
      <w:start w:val="1"/>
      <w:numFmt w:val="decimal"/>
      <w:lvlText w:val="%4."/>
      <w:lvlJc w:val="left"/>
      <w:pPr>
        <w:ind w:left="3016" w:hanging="360"/>
      </w:pPr>
    </w:lvl>
    <w:lvl w:ilvl="4" w:tplc="04150019" w:tentative="1">
      <w:start w:val="1"/>
      <w:numFmt w:val="lowerLetter"/>
      <w:lvlText w:val="%5."/>
      <w:lvlJc w:val="left"/>
      <w:pPr>
        <w:ind w:left="3736" w:hanging="360"/>
      </w:pPr>
    </w:lvl>
    <w:lvl w:ilvl="5" w:tplc="0415001B" w:tentative="1">
      <w:start w:val="1"/>
      <w:numFmt w:val="lowerRoman"/>
      <w:lvlText w:val="%6."/>
      <w:lvlJc w:val="right"/>
      <w:pPr>
        <w:ind w:left="4456" w:hanging="180"/>
      </w:pPr>
    </w:lvl>
    <w:lvl w:ilvl="6" w:tplc="0415000F" w:tentative="1">
      <w:start w:val="1"/>
      <w:numFmt w:val="decimal"/>
      <w:lvlText w:val="%7."/>
      <w:lvlJc w:val="left"/>
      <w:pPr>
        <w:ind w:left="5176" w:hanging="360"/>
      </w:pPr>
    </w:lvl>
    <w:lvl w:ilvl="7" w:tplc="04150019" w:tentative="1">
      <w:start w:val="1"/>
      <w:numFmt w:val="lowerLetter"/>
      <w:lvlText w:val="%8."/>
      <w:lvlJc w:val="left"/>
      <w:pPr>
        <w:ind w:left="5896" w:hanging="360"/>
      </w:pPr>
    </w:lvl>
    <w:lvl w:ilvl="8" w:tplc="0415001B" w:tentative="1">
      <w:start w:val="1"/>
      <w:numFmt w:val="lowerRoman"/>
      <w:lvlText w:val="%9."/>
      <w:lvlJc w:val="right"/>
      <w:pPr>
        <w:ind w:left="6616" w:hanging="180"/>
      </w:pPr>
    </w:lvl>
  </w:abstractNum>
  <w:abstractNum w:abstractNumId="50" w15:restartNumberingAfterBreak="0">
    <w:nsid w:val="594B57E9"/>
    <w:multiLevelType w:val="hybridMultilevel"/>
    <w:tmpl w:val="A60C90F2"/>
    <w:lvl w:ilvl="0" w:tplc="1204934E">
      <w:start w:val="1"/>
      <w:numFmt w:val="bullet"/>
      <w:lvlText w:val=""/>
      <w:lvlJc w:val="left"/>
      <w:pPr>
        <w:ind w:left="460" w:hanging="284"/>
      </w:pPr>
      <w:rPr>
        <w:rFonts w:ascii="Symbol" w:eastAsia="Symbol" w:hAnsi="Symbol" w:hint="default"/>
        <w:w w:val="100"/>
        <w:sz w:val="24"/>
        <w:szCs w:val="24"/>
      </w:rPr>
    </w:lvl>
    <w:lvl w:ilvl="1" w:tplc="8A1CB5A8">
      <w:start w:val="1"/>
      <w:numFmt w:val="bullet"/>
      <w:lvlText w:val="•"/>
      <w:lvlJc w:val="left"/>
      <w:pPr>
        <w:ind w:left="1470" w:hanging="284"/>
      </w:pPr>
      <w:rPr>
        <w:rFonts w:hint="default"/>
      </w:rPr>
    </w:lvl>
    <w:lvl w:ilvl="2" w:tplc="9B98A096">
      <w:start w:val="1"/>
      <w:numFmt w:val="bullet"/>
      <w:lvlText w:val="•"/>
      <w:lvlJc w:val="left"/>
      <w:pPr>
        <w:ind w:left="2480" w:hanging="284"/>
      </w:pPr>
      <w:rPr>
        <w:rFonts w:hint="default"/>
      </w:rPr>
    </w:lvl>
    <w:lvl w:ilvl="3" w:tplc="323EBA66">
      <w:start w:val="1"/>
      <w:numFmt w:val="bullet"/>
      <w:lvlText w:val="•"/>
      <w:lvlJc w:val="left"/>
      <w:pPr>
        <w:ind w:left="3490" w:hanging="284"/>
      </w:pPr>
      <w:rPr>
        <w:rFonts w:hint="default"/>
      </w:rPr>
    </w:lvl>
    <w:lvl w:ilvl="4" w:tplc="877C3938">
      <w:start w:val="1"/>
      <w:numFmt w:val="bullet"/>
      <w:lvlText w:val="•"/>
      <w:lvlJc w:val="left"/>
      <w:pPr>
        <w:ind w:left="4500" w:hanging="284"/>
      </w:pPr>
      <w:rPr>
        <w:rFonts w:hint="default"/>
      </w:rPr>
    </w:lvl>
    <w:lvl w:ilvl="5" w:tplc="85D82BF4">
      <w:start w:val="1"/>
      <w:numFmt w:val="bullet"/>
      <w:lvlText w:val="•"/>
      <w:lvlJc w:val="left"/>
      <w:pPr>
        <w:ind w:left="5511" w:hanging="284"/>
      </w:pPr>
      <w:rPr>
        <w:rFonts w:hint="default"/>
      </w:rPr>
    </w:lvl>
    <w:lvl w:ilvl="6" w:tplc="ACA25146">
      <w:start w:val="1"/>
      <w:numFmt w:val="bullet"/>
      <w:lvlText w:val="•"/>
      <w:lvlJc w:val="left"/>
      <w:pPr>
        <w:ind w:left="6521" w:hanging="284"/>
      </w:pPr>
      <w:rPr>
        <w:rFonts w:hint="default"/>
      </w:rPr>
    </w:lvl>
    <w:lvl w:ilvl="7" w:tplc="55D06248">
      <w:start w:val="1"/>
      <w:numFmt w:val="bullet"/>
      <w:lvlText w:val="•"/>
      <w:lvlJc w:val="left"/>
      <w:pPr>
        <w:ind w:left="7531" w:hanging="284"/>
      </w:pPr>
      <w:rPr>
        <w:rFonts w:hint="default"/>
      </w:rPr>
    </w:lvl>
    <w:lvl w:ilvl="8" w:tplc="EFAC5306">
      <w:start w:val="1"/>
      <w:numFmt w:val="bullet"/>
      <w:lvlText w:val="•"/>
      <w:lvlJc w:val="left"/>
      <w:pPr>
        <w:ind w:left="8541" w:hanging="284"/>
      </w:pPr>
      <w:rPr>
        <w:rFonts w:hint="default"/>
      </w:rPr>
    </w:lvl>
  </w:abstractNum>
  <w:abstractNum w:abstractNumId="51" w15:restartNumberingAfterBreak="0">
    <w:nsid w:val="5BD24F11"/>
    <w:multiLevelType w:val="hybridMultilevel"/>
    <w:tmpl w:val="E68AC5D4"/>
    <w:lvl w:ilvl="0" w:tplc="6C685DFA">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B76856"/>
    <w:multiLevelType w:val="hybridMultilevel"/>
    <w:tmpl w:val="FBD24E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5C760C2"/>
    <w:multiLevelType w:val="hybridMultilevel"/>
    <w:tmpl w:val="3B7EBB1A"/>
    <w:lvl w:ilvl="0" w:tplc="3508C092">
      <w:start w:val="4"/>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660C1A1E"/>
    <w:multiLevelType w:val="hybridMultilevel"/>
    <w:tmpl w:val="3026A5B6"/>
    <w:lvl w:ilvl="0" w:tplc="E9BA2DB6">
      <w:start w:val="1"/>
      <w:numFmt w:val="bullet"/>
      <w:lvlText w:val=""/>
      <w:lvlJc w:val="left"/>
      <w:pPr>
        <w:ind w:left="420" w:hanging="284"/>
      </w:pPr>
      <w:rPr>
        <w:rFonts w:ascii="Symbol" w:eastAsia="Symbol" w:hAnsi="Symbol" w:hint="default"/>
        <w:w w:val="100"/>
        <w:sz w:val="24"/>
        <w:szCs w:val="24"/>
      </w:rPr>
    </w:lvl>
    <w:lvl w:ilvl="1" w:tplc="157A46A4">
      <w:start w:val="1"/>
      <w:numFmt w:val="bullet"/>
      <w:lvlText w:val="•"/>
      <w:lvlJc w:val="left"/>
      <w:pPr>
        <w:ind w:left="1438" w:hanging="284"/>
      </w:pPr>
      <w:rPr>
        <w:rFonts w:hint="default"/>
      </w:rPr>
    </w:lvl>
    <w:lvl w:ilvl="2" w:tplc="915C1D98">
      <w:start w:val="1"/>
      <w:numFmt w:val="bullet"/>
      <w:lvlText w:val="•"/>
      <w:lvlJc w:val="left"/>
      <w:pPr>
        <w:ind w:left="2456" w:hanging="284"/>
      </w:pPr>
      <w:rPr>
        <w:rFonts w:hint="default"/>
      </w:rPr>
    </w:lvl>
    <w:lvl w:ilvl="3" w:tplc="C8FCE74C">
      <w:start w:val="1"/>
      <w:numFmt w:val="bullet"/>
      <w:lvlText w:val="•"/>
      <w:lvlJc w:val="left"/>
      <w:pPr>
        <w:ind w:left="3474" w:hanging="284"/>
      </w:pPr>
      <w:rPr>
        <w:rFonts w:hint="default"/>
      </w:rPr>
    </w:lvl>
    <w:lvl w:ilvl="4" w:tplc="EE6A1D6E">
      <w:start w:val="1"/>
      <w:numFmt w:val="bullet"/>
      <w:lvlText w:val="•"/>
      <w:lvlJc w:val="left"/>
      <w:pPr>
        <w:ind w:left="4493" w:hanging="284"/>
      </w:pPr>
      <w:rPr>
        <w:rFonts w:hint="default"/>
      </w:rPr>
    </w:lvl>
    <w:lvl w:ilvl="5" w:tplc="6F825208">
      <w:start w:val="1"/>
      <w:numFmt w:val="bullet"/>
      <w:lvlText w:val="•"/>
      <w:lvlJc w:val="left"/>
      <w:pPr>
        <w:ind w:left="5511" w:hanging="284"/>
      </w:pPr>
      <w:rPr>
        <w:rFonts w:hint="default"/>
      </w:rPr>
    </w:lvl>
    <w:lvl w:ilvl="6" w:tplc="9388638C">
      <w:start w:val="1"/>
      <w:numFmt w:val="bullet"/>
      <w:lvlText w:val="•"/>
      <w:lvlJc w:val="left"/>
      <w:pPr>
        <w:ind w:left="6529" w:hanging="284"/>
      </w:pPr>
      <w:rPr>
        <w:rFonts w:hint="default"/>
      </w:rPr>
    </w:lvl>
    <w:lvl w:ilvl="7" w:tplc="4802F532">
      <w:start w:val="1"/>
      <w:numFmt w:val="bullet"/>
      <w:lvlText w:val="•"/>
      <w:lvlJc w:val="left"/>
      <w:pPr>
        <w:ind w:left="7548" w:hanging="284"/>
      </w:pPr>
      <w:rPr>
        <w:rFonts w:hint="default"/>
      </w:rPr>
    </w:lvl>
    <w:lvl w:ilvl="8" w:tplc="213675B0">
      <w:start w:val="1"/>
      <w:numFmt w:val="bullet"/>
      <w:lvlText w:val="•"/>
      <w:lvlJc w:val="left"/>
      <w:pPr>
        <w:ind w:left="8566" w:hanging="284"/>
      </w:pPr>
      <w:rPr>
        <w:rFonts w:hint="default"/>
      </w:rPr>
    </w:lvl>
  </w:abstractNum>
  <w:abstractNum w:abstractNumId="55" w15:restartNumberingAfterBreak="0">
    <w:nsid w:val="69B05375"/>
    <w:multiLevelType w:val="hybridMultilevel"/>
    <w:tmpl w:val="340C2C74"/>
    <w:lvl w:ilvl="0" w:tplc="8C7AB5C8">
      <w:start w:val="3"/>
      <w:numFmt w:val="upperLetter"/>
      <w:lvlText w:val="%1."/>
      <w:lvlJc w:val="left"/>
      <w:pPr>
        <w:ind w:left="1637" w:hanging="360"/>
      </w:pPr>
      <w:rPr>
        <w:rFonts w:hint="default"/>
      </w:rPr>
    </w:lvl>
    <w:lvl w:ilvl="1" w:tplc="04150019" w:tentative="1">
      <w:start w:val="1"/>
      <w:numFmt w:val="lowerLetter"/>
      <w:lvlText w:val="%2."/>
      <w:lvlJc w:val="left"/>
      <w:pPr>
        <w:ind w:left="2045" w:hanging="360"/>
      </w:pPr>
    </w:lvl>
    <w:lvl w:ilvl="2" w:tplc="0415001B" w:tentative="1">
      <w:start w:val="1"/>
      <w:numFmt w:val="lowerRoman"/>
      <w:lvlText w:val="%3."/>
      <w:lvlJc w:val="right"/>
      <w:pPr>
        <w:ind w:left="2765" w:hanging="180"/>
      </w:pPr>
    </w:lvl>
    <w:lvl w:ilvl="3" w:tplc="0415000F" w:tentative="1">
      <w:start w:val="1"/>
      <w:numFmt w:val="decimal"/>
      <w:lvlText w:val="%4."/>
      <w:lvlJc w:val="left"/>
      <w:pPr>
        <w:ind w:left="3485" w:hanging="360"/>
      </w:pPr>
    </w:lvl>
    <w:lvl w:ilvl="4" w:tplc="04150019" w:tentative="1">
      <w:start w:val="1"/>
      <w:numFmt w:val="lowerLetter"/>
      <w:lvlText w:val="%5."/>
      <w:lvlJc w:val="left"/>
      <w:pPr>
        <w:ind w:left="4205" w:hanging="360"/>
      </w:pPr>
    </w:lvl>
    <w:lvl w:ilvl="5" w:tplc="0415001B" w:tentative="1">
      <w:start w:val="1"/>
      <w:numFmt w:val="lowerRoman"/>
      <w:lvlText w:val="%6."/>
      <w:lvlJc w:val="right"/>
      <w:pPr>
        <w:ind w:left="4925" w:hanging="180"/>
      </w:pPr>
    </w:lvl>
    <w:lvl w:ilvl="6" w:tplc="0415000F" w:tentative="1">
      <w:start w:val="1"/>
      <w:numFmt w:val="decimal"/>
      <w:lvlText w:val="%7."/>
      <w:lvlJc w:val="left"/>
      <w:pPr>
        <w:ind w:left="5645" w:hanging="360"/>
      </w:pPr>
    </w:lvl>
    <w:lvl w:ilvl="7" w:tplc="04150019" w:tentative="1">
      <w:start w:val="1"/>
      <w:numFmt w:val="lowerLetter"/>
      <w:lvlText w:val="%8."/>
      <w:lvlJc w:val="left"/>
      <w:pPr>
        <w:ind w:left="6365" w:hanging="360"/>
      </w:pPr>
    </w:lvl>
    <w:lvl w:ilvl="8" w:tplc="0415001B" w:tentative="1">
      <w:start w:val="1"/>
      <w:numFmt w:val="lowerRoman"/>
      <w:lvlText w:val="%9."/>
      <w:lvlJc w:val="right"/>
      <w:pPr>
        <w:ind w:left="7085" w:hanging="180"/>
      </w:pPr>
    </w:lvl>
  </w:abstractNum>
  <w:abstractNum w:abstractNumId="56" w15:restartNumberingAfterBreak="0">
    <w:nsid w:val="6E200F30"/>
    <w:multiLevelType w:val="hybridMultilevel"/>
    <w:tmpl w:val="A0C2AC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729E7261"/>
    <w:multiLevelType w:val="hybridMultilevel"/>
    <w:tmpl w:val="A1861C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1B3561"/>
    <w:multiLevelType w:val="hybridMultilevel"/>
    <w:tmpl w:val="BF9EAA7C"/>
    <w:lvl w:ilvl="0" w:tplc="0922DD42">
      <w:start w:val="1"/>
      <w:numFmt w:val="decimal"/>
      <w:lvlText w:val="%1."/>
      <w:lvlJc w:val="left"/>
      <w:pPr>
        <w:ind w:left="424" w:hanging="360"/>
      </w:pPr>
      <w:rPr>
        <w:rFonts w:hint="default"/>
      </w:rPr>
    </w:lvl>
    <w:lvl w:ilvl="1" w:tplc="04150019" w:tentative="1">
      <w:start w:val="1"/>
      <w:numFmt w:val="lowerLetter"/>
      <w:lvlText w:val="%2."/>
      <w:lvlJc w:val="left"/>
      <w:pPr>
        <w:ind w:left="1144" w:hanging="360"/>
      </w:pPr>
    </w:lvl>
    <w:lvl w:ilvl="2" w:tplc="0415001B" w:tentative="1">
      <w:start w:val="1"/>
      <w:numFmt w:val="lowerRoman"/>
      <w:lvlText w:val="%3."/>
      <w:lvlJc w:val="right"/>
      <w:pPr>
        <w:ind w:left="1864" w:hanging="180"/>
      </w:pPr>
    </w:lvl>
    <w:lvl w:ilvl="3" w:tplc="0415000F" w:tentative="1">
      <w:start w:val="1"/>
      <w:numFmt w:val="decimal"/>
      <w:lvlText w:val="%4."/>
      <w:lvlJc w:val="left"/>
      <w:pPr>
        <w:ind w:left="2584" w:hanging="360"/>
      </w:pPr>
    </w:lvl>
    <w:lvl w:ilvl="4" w:tplc="04150019" w:tentative="1">
      <w:start w:val="1"/>
      <w:numFmt w:val="lowerLetter"/>
      <w:lvlText w:val="%5."/>
      <w:lvlJc w:val="left"/>
      <w:pPr>
        <w:ind w:left="3304" w:hanging="360"/>
      </w:pPr>
    </w:lvl>
    <w:lvl w:ilvl="5" w:tplc="0415001B" w:tentative="1">
      <w:start w:val="1"/>
      <w:numFmt w:val="lowerRoman"/>
      <w:lvlText w:val="%6."/>
      <w:lvlJc w:val="right"/>
      <w:pPr>
        <w:ind w:left="4024" w:hanging="180"/>
      </w:pPr>
    </w:lvl>
    <w:lvl w:ilvl="6" w:tplc="0415000F" w:tentative="1">
      <w:start w:val="1"/>
      <w:numFmt w:val="decimal"/>
      <w:lvlText w:val="%7."/>
      <w:lvlJc w:val="left"/>
      <w:pPr>
        <w:ind w:left="4744" w:hanging="360"/>
      </w:pPr>
    </w:lvl>
    <w:lvl w:ilvl="7" w:tplc="04150019" w:tentative="1">
      <w:start w:val="1"/>
      <w:numFmt w:val="lowerLetter"/>
      <w:lvlText w:val="%8."/>
      <w:lvlJc w:val="left"/>
      <w:pPr>
        <w:ind w:left="5464" w:hanging="360"/>
      </w:pPr>
    </w:lvl>
    <w:lvl w:ilvl="8" w:tplc="0415001B" w:tentative="1">
      <w:start w:val="1"/>
      <w:numFmt w:val="lowerRoman"/>
      <w:lvlText w:val="%9."/>
      <w:lvlJc w:val="right"/>
      <w:pPr>
        <w:ind w:left="6184" w:hanging="180"/>
      </w:pPr>
    </w:lvl>
  </w:abstractNum>
  <w:abstractNum w:abstractNumId="59" w15:restartNumberingAfterBreak="0">
    <w:nsid w:val="73A000BC"/>
    <w:multiLevelType w:val="hybridMultilevel"/>
    <w:tmpl w:val="31D89676"/>
    <w:lvl w:ilvl="0" w:tplc="19EA6A4E">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61427E7"/>
    <w:multiLevelType w:val="hybridMultilevel"/>
    <w:tmpl w:val="26E23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AE2756"/>
    <w:multiLevelType w:val="hybridMultilevel"/>
    <w:tmpl w:val="AB902B04"/>
    <w:lvl w:ilvl="0" w:tplc="83C2324A">
      <w:start w:val="2"/>
      <w:numFmt w:val="upperLetter"/>
      <w:lvlText w:val="%1-"/>
      <w:lvlJc w:val="left"/>
      <w:pPr>
        <w:ind w:left="967" w:hanging="790"/>
      </w:pPr>
      <w:rPr>
        <w:rFonts w:ascii="Times New Roman" w:eastAsia="Times New Roman" w:hAnsi="Times New Roman" w:hint="default"/>
        <w:b/>
        <w:bCs/>
        <w:spacing w:val="-1"/>
        <w:w w:val="100"/>
        <w:sz w:val="28"/>
        <w:szCs w:val="28"/>
      </w:rPr>
    </w:lvl>
    <w:lvl w:ilvl="1" w:tplc="A8EAAF2A">
      <w:start w:val="1"/>
      <w:numFmt w:val="bullet"/>
      <w:lvlText w:val="•"/>
      <w:lvlJc w:val="left"/>
      <w:pPr>
        <w:ind w:left="2302" w:hanging="790"/>
      </w:pPr>
      <w:rPr>
        <w:rFonts w:hint="default"/>
      </w:rPr>
    </w:lvl>
    <w:lvl w:ilvl="2" w:tplc="90523672">
      <w:start w:val="1"/>
      <w:numFmt w:val="bullet"/>
      <w:lvlText w:val="•"/>
      <w:lvlJc w:val="left"/>
      <w:pPr>
        <w:ind w:left="3644" w:hanging="790"/>
      </w:pPr>
      <w:rPr>
        <w:rFonts w:hint="default"/>
      </w:rPr>
    </w:lvl>
    <w:lvl w:ilvl="3" w:tplc="1E4EFF0C">
      <w:start w:val="1"/>
      <w:numFmt w:val="bullet"/>
      <w:lvlText w:val="•"/>
      <w:lvlJc w:val="left"/>
      <w:pPr>
        <w:ind w:left="4986" w:hanging="790"/>
      </w:pPr>
      <w:rPr>
        <w:rFonts w:hint="default"/>
      </w:rPr>
    </w:lvl>
    <w:lvl w:ilvl="4" w:tplc="12B4CF2C">
      <w:start w:val="1"/>
      <w:numFmt w:val="bullet"/>
      <w:lvlText w:val="•"/>
      <w:lvlJc w:val="left"/>
      <w:pPr>
        <w:ind w:left="6328" w:hanging="790"/>
      </w:pPr>
      <w:rPr>
        <w:rFonts w:hint="default"/>
      </w:rPr>
    </w:lvl>
    <w:lvl w:ilvl="5" w:tplc="89DC24D0">
      <w:start w:val="1"/>
      <w:numFmt w:val="bullet"/>
      <w:lvlText w:val="•"/>
      <w:lvlJc w:val="left"/>
      <w:pPr>
        <w:ind w:left="7670" w:hanging="790"/>
      </w:pPr>
      <w:rPr>
        <w:rFonts w:hint="default"/>
      </w:rPr>
    </w:lvl>
    <w:lvl w:ilvl="6" w:tplc="B83C4CE2">
      <w:start w:val="1"/>
      <w:numFmt w:val="bullet"/>
      <w:lvlText w:val="•"/>
      <w:lvlJc w:val="left"/>
      <w:pPr>
        <w:ind w:left="9012" w:hanging="790"/>
      </w:pPr>
      <w:rPr>
        <w:rFonts w:hint="default"/>
      </w:rPr>
    </w:lvl>
    <w:lvl w:ilvl="7" w:tplc="0248C8A2">
      <w:start w:val="1"/>
      <w:numFmt w:val="bullet"/>
      <w:lvlText w:val="•"/>
      <w:lvlJc w:val="left"/>
      <w:pPr>
        <w:ind w:left="10354" w:hanging="790"/>
      </w:pPr>
      <w:rPr>
        <w:rFonts w:hint="default"/>
      </w:rPr>
    </w:lvl>
    <w:lvl w:ilvl="8" w:tplc="66BE20F8">
      <w:start w:val="1"/>
      <w:numFmt w:val="bullet"/>
      <w:lvlText w:val="•"/>
      <w:lvlJc w:val="left"/>
      <w:pPr>
        <w:ind w:left="11696" w:hanging="790"/>
      </w:pPr>
      <w:rPr>
        <w:rFonts w:hint="default"/>
      </w:rPr>
    </w:lvl>
  </w:abstractNum>
  <w:abstractNum w:abstractNumId="62" w15:restartNumberingAfterBreak="0">
    <w:nsid w:val="7E387603"/>
    <w:multiLevelType w:val="hybridMultilevel"/>
    <w:tmpl w:val="4A04DD0A"/>
    <w:lvl w:ilvl="0" w:tplc="8C703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FF35F7C"/>
    <w:multiLevelType w:val="hybridMultilevel"/>
    <w:tmpl w:val="A49C9692"/>
    <w:lvl w:ilvl="0" w:tplc="962EE072">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6245876">
    <w:abstractNumId w:val="42"/>
  </w:num>
  <w:num w:numId="2" w16cid:durableId="910313600">
    <w:abstractNumId w:val="61"/>
  </w:num>
  <w:num w:numId="3" w16cid:durableId="604580220">
    <w:abstractNumId w:val="14"/>
  </w:num>
  <w:num w:numId="4" w16cid:durableId="744763327">
    <w:abstractNumId w:val="33"/>
  </w:num>
  <w:num w:numId="5" w16cid:durableId="2088385003">
    <w:abstractNumId w:val="8"/>
  </w:num>
  <w:num w:numId="6" w16cid:durableId="493423242">
    <w:abstractNumId w:val="46"/>
  </w:num>
  <w:num w:numId="7" w16cid:durableId="24067768">
    <w:abstractNumId w:val="20"/>
  </w:num>
  <w:num w:numId="8" w16cid:durableId="1487357628">
    <w:abstractNumId w:val="28"/>
  </w:num>
  <w:num w:numId="9" w16cid:durableId="1549101531">
    <w:abstractNumId w:val="50"/>
  </w:num>
  <w:num w:numId="10" w16cid:durableId="1323897349">
    <w:abstractNumId w:val="35"/>
  </w:num>
  <w:num w:numId="11" w16cid:durableId="187837005">
    <w:abstractNumId w:val="39"/>
  </w:num>
  <w:num w:numId="12" w16cid:durableId="197546866">
    <w:abstractNumId w:val="43"/>
  </w:num>
  <w:num w:numId="13" w16cid:durableId="103812571">
    <w:abstractNumId w:val="25"/>
  </w:num>
  <w:num w:numId="14" w16cid:durableId="783157623">
    <w:abstractNumId w:val="16"/>
  </w:num>
  <w:num w:numId="15" w16cid:durableId="1571427365">
    <w:abstractNumId w:val="54"/>
  </w:num>
  <w:num w:numId="16" w16cid:durableId="2078546603">
    <w:abstractNumId w:val="27"/>
  </w:num>
  <w:num w:numId="17" w16cid:durableId="1211259121">
    <w:abstractNumId w:val="36"/>
  </w:num>
  <w:num w:numId="18" w16cid:durableId="1529492410">
    <w:abstractNumId w:val="44"/>
  </w:num>
  <w:num w:numId="19" w16cid:durableId="741290298">
    <w:abstractNumId w:val="9"/>
  </w:num>
  <w:num w:numId="20" w16cid:durableId="1057514530">
    <w:abstractNumId w:val="60"/>
  </w:num>
  <w:num w:numId="21" w16cid:durableId="1266962034">
    <w:abstractNumId w:val="11"/>
  </w:num>
  <w:num w:numId="22" w16cid:durableId="1030646483">
    <w:abstractNumId w:val="56"/>
  </w:num>
  <w:num w:numId="23" w16cid:durableId="1617178156">
    <w:abstractNumId w:val="26"/>
  </w:num>
  <w:num w:numId="24" w16cid:durableId="322583030">
    <w:abstractNumId w:val="45"/>
  </w:num>
  <w:num w:numId="25" w16cid:durableId="1054549707">
    <w:abstractNumId w:val="40"/>
  </w:num>
  <w:num w:numId="26" w16cid:durableId="1935507088">
    <w:abstractNumId w:val="48"/>
  </w:num>
  <w:num w:numId="27" w16cid:durableId="987709914">
    <w:abstractNumId w:val="31"/>
  </w:num>
  <w:num w:numId="28" w16cid:durableId="239869288">
    <w:abstractNumId w:val="58"/>
  </w:num>
  <w:num w:numId="29" w16cid:durableId="1549342997">
    <w:abstractNumId w:val="1"/>
  </w:num>
  <w:num w:numId="30" w16cid:durableId="1860394030">
    <w:abstractNumId w:val="21"/>
  </w:num>
  <w:num w:numId="31" w16cid:durableId="278798364">
    <w:abstractNumId w:val="41"/>
  </w:num>
  <w:num w:numId="32" w16cid:durableId="8263538">
    <w:abstractNumId w:val="0"/>
  </w:num>
  <w:num w:numId="33" w16cid:durableId="726610728">
    <w:abstractNumId w:val="38"/>
  </w:num>
  <w:num w:numId="34" w16cid:durableId="1380592582">
    <w:abstractNumId w:val="13"/>
  </w:num>
  <w:num w:numId="35" w16cid:durableId="2021465241">
    <w:abstractNumId w:val="22"/>
  </w:num>
  <w:num w:numId="36" w16cid:durableId="1459765147">
    <w:abstractNumId w:val="47"/>
  </w:num>
  <w:num w:numId="37" w16cid:durableId="1503665085">
    <w:abstractNumId w:val="24"/>
  </w:num>
  <w:num w:numId="38" w16cid:durableId="1216040868">
    <w:abstractNumId w:val="7"/>
  </w:num>
  <w:num w:numId="39" w16cid:durableId="194120113">
    <w:abstractNumId w:val="37"/>
  </w:num>
  <w:num w:numId="40" w16cid:durableId="177280991">
    <w:abstractNumId w:val="32"/>
  </w:num>
  <w:num w:numId="41" w16cid:durableId="1766149359">
    <w:abstractNumId w:val="3"/>
  </w:num>
  <w:num w:numId="42" w16cid:durableId="1017199215">
    <w:abstractNumId w:val="51"/>
  </w:num>
  <w:num w:numId="43" w16cid:durableId="1979189656">
    <w:abstractNumId w:val="59"/>
  </w:num>
  <w:num w:numId="44" w16cid:durableId="1137917554">
    <w:abstractNumId w:val="17"/>
  </w:num>
  <w:num w:numId="45" w16cid:durableId="1575973015">
    <w:abstractNumId w:val="30"/>
  </w:num>
  <w:num w:numId="46" w16cid:durableId="769399592">
    <w:abstractNumId w:val="62"/>
  </w:num>
  <w:num w:numId="47" w16cid:durableId="112556659">
    <w:abstractNumId w:val="5"/>
  </w:num>
  <w:num w:numId="48" w16cid:durableId="1372337398">
    <w:abstractNumId w:val="57"/>
  </w:num>
  <w:num w:numId="49" w16cid:durableId="74328094">
    <w:abstractNumId w:val="55"/>
  </w:num>
  <w:num w:numId="50" w16cid:durableId="928853122">
    <w:abstractNumId w:val="4"/>
  </w:num>
  <w:num w:numId="51" w16cid:durableId="1169952701">
    <w:abstractNumId w:val="10"/>
  </w:num>
  <w:num w:numId="52" w16cid:durableId="2079084313">
    <w:abstractNumId w:val="52"/>
  </w:num>
  <w:num w:numId="53" w16cid:durableId="1144272257">
    <w:abstractNumId w:val="49"/>
  </w:num>
  <w:num w:numId="54" w16cid:durableId="1329552310">
    <w:abstractNumId w:val="29"/>
  </w:num>
  <w:num w:numId="55" w16cid:durableId="516042437">
    <w:abstractNumId w:val="18"/>
  </w:num>
  <w:num w:numId="56" w16cid:durableId="17369734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91819806">
    <w:abstractNumId w:val="15"/>
  </w:num>
  <w:num w:numId="58" w16cid:durableId="55235540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4223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98981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7978099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36773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3711796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61328162">
    <w:abstractNumId w:val="34"/>
  </w:num>
  <w:num w:numId="65" w16cid:durableId="1786803648">
    <w:abstractNumId w:val="19"/>
  </w:num>
  <w:num w:numId="66" w16cid:durableId="1198739257">
    <w:abstractNumId w:val="12"/>
  </w:num>
  <w:num w:numId="67" w16cid:durableId="231894524">
    <w:abstractNumId w:val="53"/>
  </w:num>
  <w:num w:numId="68" w16cid:durableId="747077118">
    <w:abstractNumId w:val="23"/>
  </w:num>
  <w:num w:numId="69" w16cid:durableId="327370609">
    <w:abstractNumId w:val="63"/>
  </w:num>
  <w:num w:numId="70" w16cid:durableId="1545479514">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A2"/>
    <w:rsid w:val="000134B6"/>
    <w:rsid w:val="00014C23"/>
    <w:rsid w:val="00031DF5"/>
    <w:rsid w:val="00036099"/>
    <w:rsid w:val="00040FEB"/>
    <w:rsid w:val="00043DC2"/>
    <w:rsid w:val="000462AC"/>
    <w:rsid w:val="000469CF"/>
    <w:rsid w:val="00053755"/>
    <w:rsid w:val="00055873"/>
    <w:rsid w:val="00060528"/>
    <w:rsid w:val="00065FF3"/>
    <w:rsid w:val="00072668"/>
    <w:rsid w:val="00072E5E"/>
    <w:rsid w:val="0007651A"/>
    <w:rsid w:val="00083BE5"/>
    <w:rsid w:val="00085697"/>
    <w:rsid w:val="00090754"/>
    <w:rsid w:val="00090E75"/>
    <w:rsid w:val="00094F12"/>
    <w:rsid w:val="00095985"/>
    <w:rsid w:val="000A5BF2"/>
    <w:rsid w:val="000A6652"/>
    <w:rsid w:val="000B22A0"/>
    <w:rsid w:val="000B38C6"/>
    <w:rsid w:val="000B55C8"/>
    <w:rsid w:val="000B7E66"/>
    <w:rsid w:val="000C01C2"/>
    <w:rsid w:val="000C3ABC"/>
    <w:rsid w:val="000D113A"/>
    <w:rsid w:val="000D2953"/>
    <w:rsid w:val="000E3323"/>
    <w:rsid w:val="000E5015"/>
    <w:rsid w:val="000E7B2E"/>
    <w:rsid w:val="000F0DEF"/>
    <w:rsid w:val="000F4D01"/>
    <w:rsid w:val="000F7B61"/>
    <w:rsid w:val="00105640"/>
    <w:rsid w:val="00107145"/>
    <w:rsid w:val="0012298D"/>
    <w:rsid w:val="00130D66"/>
    <w:rsid w:val="00131F10"/>
    <w:rsid w:val="00144346"/>
    <w:rsid w:val="00151A36"/>
    <w:rsid w:val="00152562"/>
    <w:rsid w:val="001610F0"/>
    <w:rsid w:val="00165021"/>
    <w:rsid w:val="00165F6F"/>
    <w:rsid w:val="00176A46"/>
    <w:rsid w:val="00177946"/>
    <w:rsid w:val="00183B32"/>
    <w:rsid w:val="00186008"/>
    <w:rsid w:val="001A2532"/>
    <w:rsid w:val="001B6BA6"/>
    <w:rsid w:val="001B7596"/>
    <w:rsid w:val="001C1430"/>
    <w:rsid w:val="001C74BD"/>
    <w:rsid w:val="001D2FC1"/>
    <w:rsid w:val="001E01E3"/>
    <w:rsid w:val="001E0427"/>
    <w:rsid w:val="001E4411"/>
    <w:rsid w:val="001E4D56"/>
    <w:rsid w:val="001F1F47"/>
    <w:rsid w:val="001F39F6"/>
    <w:rsid w:val="001F4373"/>
    <w:rsid w:val="002021B6"/>
    <w:rsid w:val="00202343"/>
    <w:rsid w:val="00207585"/>
    <w:rsid w:val="0021330A"/>
    <w:rsid w:val="0022208B"/>
    <w:rsid w:val="00222A2A"/>
    <w:rsid w:val="002259A0"/>
    <w:rsid w:val="002344A3"/>
    <w:rsid w:val="00234E12"/>
    <w:rsid w:val="00237156"/>
    <w:rsid w:val="00241A06"/>
    <w:rsid w:val="00252ABB"/>
    <w:rsid w:val="002534BC"/>
    <w:rsid w:val="00257710"/>
    <w:rsid w:val="0026001F"/>
    <w:rsid w:val="00264E70"/>
    <w:rsid w:val="00265E7D"/>
    <w:rsid w:val="002665DD"/>
    <w:rsid w:val="002729DE"/>
    <w:rsid w:val="00273FA9"/>
    <w:rsid w:val="00276390"/>
    <w:rsid w:val="00280FB6"/>
    <w:rsid w:val="002819EB"/>
    <w:rsid w:val="00283A2E"/>
    <w:rsid w:val="002875C9"/>
    <w:rsid w:val="0029039A"/>
    <w:rsid w:val="00292E09"/>
    <w:rsid w:val="00295B90"/>
    <w:rsid w:val="00295ED3"/>
    <w:rsid w:val="002973DB"/>
    <w:rsid w:val="002A4A5D"/>
    <w:rsid w:val="002A6F6E"/>
    <w:rsid w:val="002B2F54"/>
    <w:rsid w:val="002B3680"/>
    <w:rsid w:val="002B77D5"/>
    <w:rsid w:val="002C6AEB"/>
    <w:rsid w:val="002D0789"/>
    <w:rsid w:val="002D703A"/>
    <w:rsid w:val="002D7D9E"/>
    <w:rsid w:val="002E4DB2"/>
    <w:rsid w:val="002E55B4"/>
    <w:rsid w:val="002F0E31"/>
    <w:rsid w:val="002F1E3B"/>
    <w:rsid w:val="002F4470"/>
    <w:rsid w:val="002F5435"/>
    <w:rsid w:val="002F5AAF"/>
    <w:rsid w:val="002F664E"/>
    <w:rsid w:val="002F6675"/>
    <w:rsid w:val="002F786C"/>
    <w:rsid w:val="003025E8"/>
    <w:rsid w:val="0030750E"/>
    <w:rsid w:val="003201C9"/>
    <w:rsid w:val="00320D02"/>
    <w:rsid w:val="0032233A"/>
    <w:rsid w:val="003225C3"/>
    <w:rsid w:val="00323610"/>
    <w:rsid w:val="0033008B"/>
    <w:rsid w:val="003300A6"/>
    <w:rsid w:val="003311BE"/>
    <w:rsid w:val="00335B80"/>
    <w:rsid w:val="00344A52"/>
    <w:rsid w:val="00347080"/>
    <w:rsid w:val="003502A8"/>
    <w:rsid w:val="00360A0D"/>
    <w:rsid w:val="00364A3A"/>
    <w:rsid w:val="00372514"/>
    <w:rsid w:val="00381401"/>
    <w:rsid w:val="00387897"/>
    <w:rsid w:val="0039507C"/>
    <w:rsid w:val="003A6356"/>
    <w:rsid w:val="003A6C95"/>
    <w:rsid w:val="003B4279"/>
    <w:rsid w:val="003D0CA7"/>
    <w:rsid w:val="003D38D9"/>
    <w:rsid w:val="003D6AC4"/>
    <w:rsid w:val="003E1649"/>
    <w:rsid w:val="003E4413"/>
    <w:rsid w:val="003E52C9"/>
    <w:rsid w:val="003E6AFE"/>
    <w:rsid w:val="003F04F8"/>
    <w:rsid w:val="003F07C0"/>
    <w:rsid w:val="003F0896"/>
    <w:rsid w:val="003F24B0"/>
    <w:rsid w:val="00401C08"/>
    <w:rsid w:val="0040390A"/>
    <w:rsid w:val="0040431D"/>
    <w:rsid w:val="00405588"/>
    <w:rsid w:val="004064E1"/>
    <w:rsid w:val="00406A08"/>
    <w:rsid w:val="00407F27"/>
    <w:rsid w:val="004107D8"/>
    <w:rsid w:val="004107DA"/>
    <w:rsid w:val="00416C15"/>
    <w:rsid w:val="00421334"/>
    <w:rsid w:val="00424262"/>
    <w:rsid w:val="00424340"/>
    <w:rsid w:val="0042566F"/>
    <w:rsid w:val="00431C2D"/>
    <w:rsid w:val="00432646"/>
    <w:rsid w:val="00443833"/>
    <w:rsid w:val="004472C5"/>
    <w:rsid w:val="00452640"/>
    <w:rsid w:val="004533DD"/>
    <w:rsid w:val="004537B6"/>
    <w:rsid w:val="004576A7"/>
    <w:rsid w:val="00461EC7"/>
    <w:rsid w:val="00462708"/>
    <w:rsid w:val="00462B50"/>
    <w:rsid w:val="0046641A"/>
    <w:rsid w:val="00470CE5"/>
    <w:rsid w:val="00473919"/>
    <w:rsid w:val="00474705"/>
    <w:rsid w:val="004748D8"/>
    <w:rsid w:val="00475554"/>
    <w:rsid w:val="004813A1"/>
    <w:rsid w:val="004833FF"/>
    <w:rsid w:val="00491E4B"/>
    <w:rsid w:val="004960A3"/>
    <w:rsid w:val="00497DD6"/>
    <w:rsid w:val="004A03D7"/>
    <w:rsid w:val="004A705D"/>
    <w:rsid w:val="004A79E5"/>
    <w:rsid w:val="004B2E67"/>
    <w:rsid w:val="004B4CC6"/>
    <w:rsid w:val="004B5780"/>
    <w:rsid w:val="004B6576"/>
    <w:rsid w:val="004C1549"/>
    <w:rsid w:val="004C6043"/>
    <w:rsid w:val="004E3A5A"/>
    <w:rsid w:val="004E5418"/>
    <w:rsid w:val="004E5540"/>
    <w:rsid w:val="004E583E"/>
    <w:rsid w:val="004F2031"/>
    <w:rsid w:val="004F659D"/>
    <w:rsid w:val="005014D8"/>
    <w:rsid w:val="005017CB"/>
    <w:rsid w:val="00501A4B"/>
    <w:rsid w:val="0050767F"/>
    <w:rsid w:val="00507F08"/>
    <w:rsid w:val="00511584"/>
    <w:rsid w:val="005151B8"/>
    <w:rsid w:val="00516D0A"/>
    <w:rsid w:val="005178AD"/>
    <w:rsid w:val="00517B9E"/>
    <w:rsid w:val="00531848"/>
    <w:rsid w:val="00535D3E"/>
    <w:rsid w:val="00544777"/>
    <w:rsid w:val="00546050"/>
    <w:rsid w:val="005461BE"/>
    <w:rsid w:val="005471F5"/>
    <w:rsid w:val="0056316B"/>
    <w:rsid w:val="00564216"/>
    <w:rsid w:val="0057083E"/>
    <w:rsid w:val="00571811"/>
    <w:rsid w:val="00574F75"/>
    <w:rsid w:val="0057587D"/>
    <w:rsid w:val="00576A65"/>
    <w:rsid w:val="00577B9C"/>
    <w:rsid w:val="00581BB1"/>
    <w:rsid w:val="00583F48"/>
    <w:rsid w:val="005921C5"/>
    <w:rsid w:val="00593DCA"/>
    <w:rsid w:val="00597657"/>
    <w:rsid w:val="005A1045"/>
    <w:rsid w:val="005A345F"/>
    <w:rsid w:val="005A4B55"/>
    <w:rsid w:val="005C20A3"/>
    <w:rsid w:val="005C610D"/>
    <w:rsid w:val="005C6A66"/>
    <w:rsid w:val="005D17F0"/>
    <w:rsid w:val="005D2029"/>
    <w:rsid w:val="005E2538"/>
    <w:rsid w:val="005E28D6"/>
    <w:rsid w:val="005E3667"/>
    <w:rsid w:val="005E6236"/>
    <w:rsid w:val="005E6419"/>
    <w:rsid w:val="005E7FDA"/>
    <w:rsid w:val="005F3CA2"/>
    <w:rsid w:val="005F50A7"/>
    <w:rsid w:val="006002F1"/>
    <w:rsid w:val="00602560"/>
    <w:rsid w:val="00606280"/>
    <w:rsid w:val="006115CC"/>
    <w:rsid w:val="006119E9"/>
    <w:rsid w:val="006123B1"/>
    <w:rsid w:val="00615909"/>
    <w:rsid w:val="00621911"/>
    <w:rsid w:val="00624B2C"/>
    <w:rsid w:val="00627DBB"/>
    <w:rsid w:val="00630292"/>
    <w:rsid w:val="00633C32"/>
    <w:rsid w:val="0063486F"/>
    <w:rsid w:val="00643963"/>
    <w:rsid w:val="00646659"/>
    <w:rsid w:val="00646F5B"/>
    <w:rsid w:val="00655BC8"/>
    <w:rsid w:val="00656767"/>
    <w:rsid w:val="00661EA2"/>
    <w:rsid w:val="0066255B"/>
    <w:rsid w:val="006637AB"/>
    <w:rsid w:val="00674DB8"/>
    <w:rsid w:val="00684342"/>
    <w:rsid w:val="006845DE"/>
    <w:rsid w:val="00687B91"/>
    <w:rsid w:val="00690CA7"/>
    <w:rsid w:val="00691369"/>
    <w:rsid w:val="00691B10"/>
    <w:rsid w:val="00692357"/>
    <w:rsid w:val="006A2C57"/>
    <w:rsid w:val="006A4CBE"/>
    <w:rsid w:val="006B2673"/>
    <w:rsid w:val="006B29CE"/>
    <w:rsid w:val="006C521A"/>
    <w:rsid w:val="006C6AAF"/>
    <w:rsid w:val="006D097A"/>
    <w:rsid w:val="006D2885"/>
    <w:rsid w:val="006D4026"/>
    <w:rsid w:val="006D6778"/>
    <w:rsid w:val="006F1B17"/>
    <w:rsid w:val="006F2A75"/>
    <w:rsid w:val="006F69DA"/>
    <w:rsid w:val="006F6B51"/>
    <w:rsid w:val="007000F3"/>
    <w:rsid w:val="00711EEB"/>
    <w:rsid w:val="00712C0A"/>
    <w:rsid w:val="007130AF"/>
    <w:rsid w:val="00714E3B"/>
    <w:rsid w:val="007201AE"/>
    <w:rsid w:val="00722BA3"/>
    <w:rsid w:val="00730D58"/>
    <w:rsid w:val="00732BA6"/>
    <w:rsid w:val="00735998"/>
    <w:rsid w:val="00737FB1"/>
    <w:rsid w:val="00741055"/>
    <w:rsid w:val="007418D3"/>
    <w:rsid w:val="00742C03"/>
    <w:rsid w:val="007435A8"/>
    <w:rsid w:val="007448F5"/>
    <w:rsid w:val="00746124"/>
    <w:rsid w:val="007461D5"/>
    <w:rsid w:val="00750D93"/>
    <w:rsid w:val="007529A6"/>
    <w:rsid w:val="00762D8B"/>
    <w:rsid w:val="00764512"/>
    <w:rsid w:val="007654A3"/>
    <w:rsid w:val="00770149"/>
    <w:rsid w:val="00770C46"/>
    <w:rsid w:val="00774781"/>
    <w:rsid w:val="00790B12"/>
    <w:rsid w:val="00796ACA"/>
    <w:rsid w:val="007A451E"/>
    <w:rsid w:val="007A769B"/>
    <w:rsid w:val="007A7726"/>
    <w:rsid w:val="007B0227"/>
    <w:rsid w:val="007B5A41"/>
    <w:rsid w:val="007B5FBE"/>
    <w:rsid w:val="007B6321"/>
    <w:rsid w:val="007C029B"/>
    <w:rsid w:val="007C07DF"/>
    <w:rsid w:val="007C27A9"/>
    <w:rsid w:val="007C6129"/>
    <w:rsid w:val="007D14A7"/>
    <w:rsid w:val="007E2F00"/>
    <w:rsid w:val="007E6A10"/>
    <w:rsid w:val="007E7EF3"/>
    <w:rsid w:val="007F3C16"/>
    <w:rsid w:val="007F3F2A"/>
    <w:rsid w:val="007F5847"/>
    <w:rsid w:val="007F6427"/>
    <w:rsid w:val="007F7854"/>
    <w:rsid w:val="00801816"/>
    <w:rsid w:val="00803D96"/>
    <w:rsid w:val="00804346"/>
    <w:rsid w:val="00804DF7"/>
    <w:rsid w:val="008057A4"/>
    <w:rsid w:val="008061AC"/>
    <w:rsid w:val="008074E8"/>
    <w:rsid w:val="00807FD7"/>
    <w:rsid w:val="0082167A"/>
    <w:rsid w:val="00825C21"/>
    <w:rsid w:val="00826BFB"/>
    <w:rsid w:val="00827783"/>
    <w:rsid w:val="00827B94"/>
    <w:rsid w:val="00831276"/>
    <w:rsid w:val="0083410A"/>
    <w:rsid w:val="008354CC"/>
    <w:rsid w:val="008402B2"/>
    <w:rsid w:val="008418E9"/>
    <w:rsid w:val="0084452B"/>
    <w:rsid w:val="00844F6D"/>
    <w:rsid w:val="008566D6"/>
    <w:rsid w:val="00857499"/>
    <w:rsid w:val="0086356D"/>
    <w:rsid w:val="008647E1"/>
    <w:rsid w:val="008707C0"/>
    <w:rsid w:val="0087178F"/>
    <w:rsid w:val="00872589"/>
    <w:rsid w:val="00872E1F"/>
    <w:rsid w:val="00877043"/>
    <w:rsid w:val="00883ACB"/>
    <w:rsid w:val="0089167F"/>
    <w:rsid w:val="00891BA9"/>
    <w:rsid w:val="00892344"/>
    <w:rsid w:val="008A0F09"/>
    <w:rsid w:val="008A13EB"/>
    <w:rsid w:val="008A5E36"/>
    <w:rsid w:val="008A6F42"/>
    <w:rsid w:val="008C22CC"/>
    <w:rsid w:val="008D0728"/>
    <w:rsid w:val="008D7FA0"/>
    <w:rsid w:val="008E3547"/>
    <w:rsid w:val="008F1776"/>
    <w:rsid w:val="00901383"/>
    <w:rsid w:val="00903860"/>
    <w:rsid w:val="009044E7"/>
    <w:rsid w:val="00904B20"/>
    <w:rsid w:val="00906856"/>
    <w:rsid w:val="00907700"/>
    <w:rsid w:val="00907EE3"/>
    <w:rsid w:val="00910C76"/>
    <w:rsid w:val="00911955"/>
    <w:rsid w:val="00913094"/>
    <w:rsid w:val="00915681"/>
    <w:rsid w:val="00916494"/>
    <w:rsid w:val="00916DC1"/>
    <w:rsid w:val="009308B4"/>
    <w:rsid w:val="009326FC"/>
    <w:rsid w:val="00933DCC"/>
    <w:rsid w:val="009363F7"/>
    <w:rsid w:val="00936759"/>
    <w:rsid w:val="0094115C"/>
    <w:rsid w:val="00943695"/>
    <w:rsid w:val="00944098"/>
    <w:rsid w:val="00951144"/>
    <w:rsid w:val="009516B6"/>
    <w:rsid w:val="009567AE"/>
    <w:rsid w:val="00957DF0"/>
    <w:rsid w:val="009631D5"/>
    <w:rsid w:val="009635A3"/>
    <w:rsid w:val="00967A85"/>
    <w:rsid w:val="009800DF"/>
    <w:rsid w:val="00980892"/>
    <w:rsid w:val="009821DB"/>
    <w:rsid w:val="00983F94"/>
    <w:rsid w:val="00986B82"/>
    <w:rsid w:val="00991695"/>
    <w:rsid w:val="00993B6D"/>
    <w:rsid w:val="00996833"/>
    <w:rsid w:val="00997030"/>
    <w:rsid w:val="009A1281"/>
    <w:rsid w:val="009A3A21"/>
    <w:rsid w:val="009B1839"/>
    <w:rsid w:val="009B2D40"/>
    <w:rsid w:val="009B5F18"/>
    <w:rsid w:val="009C02DC"/>
    <w:rsid w:val="009C0E62"/>
    <w:rsid w:val="009C4FFB"/>
    <w:rsid w:val="009D15CE"/>
    <w:rsid w:val="009D6DE4"/>
    <w:rsid w:val="009D7F7C"/>
    <w:rsid w:val="009E20A5"/>
    <w:rsid w:val="009E2980"/>
    <w:rsid w:val="009E3153"/>
    <w:rsid w:val="009E4979"/>
    <w:rsid w:val="009E5ED0"/>
    <w:rsid w:val="009F44B3"/>
    <w:rsid w:val="009F55D7"/>
    <w:rsid w:val="009F59FC"/>
    <w:rsid w:val="009F6E09"/>
    <w:rsid w:val="00A009E1"/>
    <w:rsid w:val="00A017C3"/>
    <w:rsid w:val="00A020D9"/>
    <w:rsid w:val="00A04ECE"/>
    <w:rsid w:val="00A0603B"/>
    <w:rsid w:val="00A0756B"/>
    <w:rsid w:val="00A106B8"/>
    <w:rsid w:val="00A161DB"/>
    <w:rsid w:val="00A2134D"/>
    <w:rsid w:val="00A21C4E"/>
    <w:rsid w:val="00A255D6"/>
    <w:rsid w:val="00A25624"/>
    <w:rsid w:val="00A313E0"/>
    <w:rsid w:val="00A31400"/>
    <w:rsid w:val="00A368FF"/>
    <w:rsid w:val="00A37D95"/>
    <w:rsid w:val="00A42245"/>
    <w:rsid w:val="00A4355C"/>
    <w:rsid w:val="00A4694E"/>
    <w:rsid w:val="00A50248"/>
    <w:rsid w:val="00A5079A"/>
    <w:rsid w:val="00A5119D"/>
    <w:rsid w:val="00A5324B"/>
    <w:rsid w:val="00A54E49"/>
    <w:rsid w:val="00A6494B"/>
    <w:rsid w:val="00A670CA"/>
    <w:rsid w:val="00A67601"/>
    <w:rsid w:val="00A6765F"/>
    <w:rsid w:val="00A77921"/>
    <w:rsid w:val="00A84A65"/>
    <w:rsid w:val="00A86C01"/>
    <w:rsid w:val="00A86DE1"/>
    <w:rsid w:val="00A924D2"/>
    <w:rsid w:val="00A93F3B"/>
    <w:rsid w:val="00A9602F"/>
    <w:rsid w:val="00AA0EB9"/>
    <w:rsid w:val="00AA1D09"/>
    <w:rsid w:val="00AA7393"/>
    <w:rsid w:val="00AB3780"/>
    <w:rsid w:val="00AB4CA2"/>
    <w:rsid w:val="00AB72AC"/>
    <w:rsid w:val="00AC6F6C"/>
    <w:rsid w:val="00AD02CC"/>
    <w:rsid w:val="00AD27D2"/>
    <w:rsid w:val="00AD542F"/>
    <w:rsid w:val="00AD6136"/>
    <w:rsid w:val="00AD70DD"/>
    <w:rsid w:val="00AE3FE9"/>
    <w:rsid w:val="00AE5958"/>
    <w:rsid w:val="00AE6EC0"/>
    <w:rsid w:val="00AF3894"/>
    <w:rsid w:val="00AF5C4B"/>
    <w:rsid w:val="00AF6CC9"/>
    <w:rsid w:val="00B005FD"/>
    <w:rsid w:val="00B010E4"/>
    <w:rsid w:val="00B016C6"/>
    <w:rsid w:val="00B04087"/>
    <w:rsid w:val="00B07F98"/>
    <w:rsid w:val="00B11CF6"/>
    <w:rsid w:val="00B1438C"/>
    <w:rsid w:val="00B223E0"/>
    <w:rsid w:val="00B24A8A"/>
    <w:rsid w:val="00B3033C"/>
    <w:rsid w:val="00B309EC"/>
    <w:rsid w:val="00B338EF"/>
    <w:rsid w:val="00B43FB4"/>
    <w:rsid w:val="00B47A6D"/>
    <w:rsid w:val="00B47C9D"/>
    <w:rsid w:val="00B54B03"/>
    <w:rsid w:val="00B600D9"/>
    <w:rsid w:val="00B62F8B"/>
    <w:rsid w:val="00B7414E"/>
    <w:rsid w:val="00B803BB"/>
    <w:rsid w:val="00B859E8"/>
    <w:rsid w:val="00B861AF"/>
    <w:rsid w:val="00B943BF"/>
    <w:rsid w:val="00BA5B49"/>
    <w:rsid w:val="00BA6C86"/>
    <w:rsid w:val="00BA6E6C"/>
    <w:rsid w:val="00BB1C9D"/>
    <w:rsid w:val="00BB272C"/>
    <w:rsid w:val="00BB33AC"/>
    <w:rsid w:val="00BB657F"/>
    <w:rsid w:val="00BC0368"/>
    <w:rsid w:val="00BC21F6"/>
    <w:rsid w:val="00BC2D21"/>
    <w:rsid w:val="00BC391E"/>
    <w:rsid w:val="00BC4E8B"/>
    <w:rsid w:val="00BD1CEA"/>
    <w:rsid w:val="00BD1D9D"/>
    <w:rsid w:val="00BD7357"/>
    <w:rsid w:val="00BE2F0A"/>
    <w:rsid w:val="00BE5171"/>
    <w:rsid w:val="00BE698F"/>
    <w:rsid w:val="00BE7F78"/>
    <w:rsid w:val="00C0006D"/>
    <w:rsid w:val="00C026EB"/>
    <w:rsid w:val="00C03977"/>
    <w:rsid w:val="00C060B0"/>
    <w:rsid w:val="00C11AC8"/>
    <w:rsid w:val="00C14A37"/>
    <w:rsid w:val="00C22F0B"/>
    <w:rsid w:val="00C37C18"/>
    <w:rsid w:val="00C4008B"/>
    <w:rsid w:val="00C40848"/>
    <w:rsid w:val="00C40903"/>
    <w:rsid w:val="00C5115A"/>
    <w:rsid w:val="00C5436C"/>
    <w:rsid w:val="00C70C60"/>
    <w:rsid w:val="00C74D4C"/>
    <w:rsid w:val="00C76515"/>
    <w:rsid w:val="00C93EBB"/>
    <w:rsid w:val="00C97258"/>
    <w:rsid w:val="00CA0D91"/>
    <w:rsid w:val="00CC00F8"/>
    <w:rsid w:val="00CC1F71"/>
    <w:rsid w:val="00CC29BB"/>
    <w:rsid w:val="00CC5F64"/>
    <w:rsid w:val="00CC6D7D"/>
    <w:rsid w:val="00CD160E"/>
    <w:rsid w:val="00CD43F5"/>
    <w:rsid w:val="00CD5A25"/>
    <w:rsid w:val="00CD7F66"/>
    <w:rsid w:val="00CE0944"/>
    <w:rsid w:val="00CE1593"/>
    <w:rsid w:val="00CE175E"/>
    <w:rsid w:val="00CE3470"/>
    <w:rsid w:val="00CF173E"/>
    <w:rsid w:val="00CF364E"/>
    <w:rsid w:val="00CF43BF"/>
    <w:rsid w:val="00CF6094"/>
    <w:rsid w:val="00D027EC"/>
    <w:rsid w:val="00D02B5C"/>
    <w:rsid w:val="00D05F0E"/>
    <w:rsid w:val="00D12CCF"/>
    <w:rsid w:val="00D13842"/>
    <w:rsid w:val="00D15EB3"/>
    <w:rsid w:val="00D25DAC"/>
    <w:rsid w:val="00D32927"/>
    <w:rsid w:val="00D3703F"/>
    <w:rsid w:val="00D3742D"/>
    <w:rsid w:val="00D3767C"/>
    <w:rsid w:val="00D43A46"/>
    <w:rsid w:val="00D53CD9"/>
    <w:rsid w:val="00D57381"/>
    <w:rsid w:val="00D60CA1"/>
    <w:rsid w:val="00D65185"/>
    <w:rsid w:val="00D672EC"/>
    <w:rsid w:val="00D72E25"/>
    <w:rsid w:val="00D7408B"/>
    <w:rsid w:val="00D7685A"/>
    <w:rsid w:val="00D77EEF"/>
    <w:rsid w:val="00D80D54"/>
    <w:rsid w:val="00D81197"/>
    <w:rsid w:val="00D81F97"/>
    <w:rsid w:val="00D866B3"/>
    <w:rsid w:val="00DA4BEC"/>
    <w:rsid w:val="00DA67A2"/>
    <w:rsid w:val="00DB01BD"/>
    <w:rsid w:val="00DB0FC0"/>
    <w:rsid w:val="00DB379E"/>
    <w:rsid w:val="00DC0503"/>
    <w:rsid w:val="00DC16F6"/>
    <w:rsid w:val="00DC287F"/>
    <w:rsid w:val="00DC3B6E"/>
    <w:rsid w:val="00DC5496"/>
    <w:rsid w:val="00DD0EE2"/>
    <w:rsid w:val="00DD191C"/>
    <w:rsid w:val="00DD1924"/>
    <w:rsid w:val="00DD517E"/>
    <w:rsid w:val="00DD6FF3"/>
    <w:rsid w:val="00DE0F75"/>
    <w:rsid w:val="00DE143A"/>
    <w:rsid w:val="00DE1F31"/>
    <w:rsid w:val="00DE24AB"/>
    <w:rsid w:val="00DF30C3"/>
    <w:rsid w:val="00DF3660"/>
    <w:rsid w:val="00DF4E84"/>
    <w:rsid w:val="00E00C54"/>
    <w:rsid w:val="00E039F4"/>
    <w:rsid w:val="00E10A4A"/>
    <w:rsid w:val="00E15713"/>
    <w:rsid w:val="00E15B73"/>
    <w:rsid w:val="00E16FD8"/>
    <w:rsid w:val="00E17B97"/>
    <w:rsid w:val="00E204FD"/>
    <w:rsid w:val="00E222C9"/>
    <w:rsid w:val="00E22D37"/>
    <w:rsid w:val="00E30001"/>
    <w:rsid w:val="00E351BE"/>
    <w:rsid w:val="00E365A3"/>
    <w:rsid w:val="00E40C4D"/>
    <w:rsid w:val="00E45310"/>
    <w:rsid w:val="00E528A4"/>
    <w:rsid w:val="00E54E06"/>
    <w:rsid w:val="00E60720"/>
    <w:rsid w:val="00E71444"/>
    <w:rsid w:val="00E71621"/>
    <w:rsid w:val="00E727AB"/>
    <w:rsid w:val="00E7492D"/>
    <w:rsid w:val="00E756C5"/>
    <w:rsid w:val="00E76712"/>
    <w:rsid w:val="00E86AD6"/>
    <w:rsid w:val="00E95E9F"/>
    <w:rsid w:val="00EA1AD0"/>
    <w:rsid w:val="00EA1F6C"/>
    <w:rsid w:val="00EA29A6"/>
    <w:rsid w:val="00EA5B6A"/>
    <w:rsid w:val="00EA7EE6"/>
    <w:rsid w:val="00EB528B"/>
    <w:rsid w:val="00EC4B23"/>
    <w:rsid w:val="00ED04D4"/>
    <w:rsid w:val="00ED4CD7"/>
    <w:rsid w:val="00EE0249"/>
    <w:rsid w:val="00EE2BB6"/>
    <w:rsid w:val="00EF1462"/>
    <w:rsid w:val="00EF39DF"/>
    <w:rsid w:val="00EF5B62"/>
    <w:rsid w:val="00EF7AEF"/>
    <w:rsid w:val="00F0166D"/>
    <w:rsid w:val="00F059FD"/>
    <w:rsid w:val="00F111C6"/>
    <w:rsid w:val="00F1282E"/>
    <w:rsid w:val="00F13501"/>
    <w:rsid w:val="00F15AD0"/>
    <w:rsid w:val="00F27C48"/>
    <w:rsid w:val="00F3091B"/>
    <w:rsid w:val="00F31678"/>
    <w:rsid w:val="00F35BBE"/>
    <w:rsid w:val="00F3768A"/>
    <w:rsid w:val="00F46C7C"/>
    <w:rsid w:val="00F50C34"/>
    <w:rsid w:val="00F53E12"/>
    <w:rsid w:val="00F61CF2"/>
    <w:rsid w:val="00F62533"/>
    <w:rsid w:val="00F67E3D"/>
    <w:rsid w:val="00F71571"/>
    <w:rsid w:val="00F73DE6"/>
    <w:rsid w:val="00F743C4"/>
    <w:rsid w:val="00F80E96"/>
    <w:rsid w:val="00F845D5"/>
    <w:rsid w:val="00F900C7"/>
    <w:rsid w:val="00F961B6"/>
    <w:rsid w:val="00FA148F"/>
    <w:rsid w:val="00FA44AA"/>
    <w:rsid w:val="00FA6380"/>
    <w:rsid w:val="00FB5937"/>
    <w:rsid w:val="00FB6C97"/>
    <w:rsid w:val="00FC1CFD"/>
    <w:rsid w:val="00FC33E2"/>
    <w:rsid w:val="00FC5760"/>
    <w:rsid w:val="00FC79AA"/>
    <w:rsid w:val="00FD3B04"/>
    <w:rsid w:val="00FE1C9B"/>
    <w:rsid w:val="00FE1F0F"/>
    <w:rsid w:val="00FE2AD4"/>
    <w:rsid w:val="00FF0F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33EB0"/>
  <w15:docId w15:val="{C8C5A3E8-C96A-404C-9D87-0EC50F36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spacing w:before="62"/>
      <w:ind w:left="209"/>
    </w:pPr>
    <w:rPr>
      <w:rFonts w:ascii="Georgia" w:eastAsia="Georgia" w:hAnsi="Georgia"/>
      <w:sz w:val="32"/>
      <w:szCs w:val="32"/>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C16F6"/>
    <w:rPr>
      <w:rFonts w:ascii="Arial" w:hAnsi="Arial"/>
      <w:sz w:val="18"/>
      <w:szCs w:val="18"/>
    </w:rPr>
  </w:style>
  <w:style w:type="character" w:customStyle="1" w:styleId="TekstdymkaZnak">
    <w:name w:val="Tekst dymka Znak"/>
    <w:link w:val="Tekstdymka"/>
    <w:uiPriority w:val="99"/>
    <w:semiHidden/>
    <w:rsid w:val="00DC16F6"/>
    <w:rPr>
      <w:rFonts w:ascii="Arial" w:hAnsi="Arial" w:cs="Arial"/>
      <w:sz w:val="18"/>
      <w:szCs w:val="18"/>
      <w:lang w:val="en-US" w:eastAsia="en-US"/>
    </w:rPr>
  </w:style>
  <w:style w:type="character" w:customStyle="1" w:styleId="TekstpodstawowyZnak">
    <w:name w:val="Tekst podstawowy Znak"/>
    <w:link w:val="Tekstpodstawowy"/>
    <w:uiPriority w:val="1"/>
    <w:rsid w:val="007B5FBE"/>
    <w:rPr>
      <w:rFonts w:ascii="Georgia" w:eastAsia="Georgia" w:hAnsi="Georgia"/>
      <w:sz w:val="32"/>
      <w:szCs w:val="32"/>
      <w:lang w:val="en-US" w:eastAsia="en-US"/>
    </w:rPr>
  </w:style>
  <w:style w:type="character" w:customStyle="1" w:styleId="Teksttreci2">
    <w:name w:val="Tekst treści (2)"/>
    <w:rsid w:val="007B5FB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paragraph" w:styleId="Nagwek">
    <w:name w:val="header"/>
    <w:basedOn w:val="Normalny"/>
    <w:link w:val="NagwekZnak"/>
    <w:uiPriority w:val="99"/>
    <w:unhideWhenUsed/>
    <w:rsid w:val="007F5847"/>
    <w:pPr>
      <w:tabs>
        <w:tab w:val="center" w:pos="4536"/>
        <w:tab w:val="right" w:pos="9072"/>
      </w:tabs>
    </w:pPr>
  </w:style>
  <w:style w:type="character" w:customStyle="1" w:styleId="NagwekZnak">
    <w:name w:val="Nagłówek Znak"/>
    <w:link w:val="Nagwek"/>
    <w:uiPriority w:val="99"/>
    <w:rsid w:val="007F5847"/>
    <w:rPr>
      <w:sz w:val="22"/>
      <w:szCs w:val="22"/>
      <w:lang w:val="en-US" w:eastAsia="en-US"/>
    </w:rPr>
  </w:style>
  <w:style w:type="paragraph" w:styleId="Stopka">
    <w:name w:val="footer"/>
    <w:basedOn w:val="Normalny"/>
    <w:link w:val="StopkaZnak"/>
    <w:uiPriority w:val="99"/>
    <w:unhideWhenUsed/>
    <w:rsid w:val="007F5847"/>
    <w:pPr>
      <w:tabs>
        <w:tab w:val="center" w:pos="4536"/>
        <w:tab w:val="right" w:pos="9072"/>
      </w:tabs>
    </w:pPr>
  </w:style>
  <w:style w:type="character" w:customStyle="1" w:styleId="StopkaZnak">
    <w:name w:val="Stopka Znak"/>
    <w:link w:val="Stopka"/>
    <w:uiPriority w:val="99"/>
    <w:rsid w:val="007F5847"/>
    <w:rPr>
      <w:sz w:val="22"/>
      <w:szCs w:val="22"/>
      <w:lang w:val="en-US" w:eastAsia="en-US"/>
    </w:rPr>
  </w:style>
  <w:style w:type="character" w:styleId="Odwoaniedokomentarza">
    <w:name w:val="annotation reference"/>
    <w:uiPriority w:val="99"/>
    <w:semiHidden/>
    <w:unhideWhenUsed/>
    <w:rsid w:val="005A345F"/>
    <w:rPr>
      <w:sz w:val="16"/>
      <w:szCs w:val="16"/>
    </w:rPr>
  </w:style>
  <w:style w:type="paragraph" w:styleId="Tekstkomentarza">
    <w:name w:val="annotation text"/>
    <w:basedOn w:val="Normalny"/>
    <w:link w:val="TekstkomentarzaZnak"/>
    <w:uiPriority w:val="99"/>
    <w:unhideWhenUsed/>
    <w:rsid w:val="005A345F"/>
    <w:rPr>
      <w:sz w:val="20"/>
      <w:szCs w:val="20"/>
    </w:rPr>
  </w:style>
  <w:style w:type="character" w:customStyle="1" w:styleId="TekstkomentarzaZnak">
    <w:name w:val="Tekst komentarza Znak"/>
    <w:link w:val="Tekstkomentarza"/>
    <w:uiPriority w:val="99"/>
    <w:rsid w:val="005A345F"/>
    <w:rPr>
      <w:lang w:val="en-US" w:eastAsia="en-US"/>
    </w:rPr>
  </w:style>
  <w:style w:type="paragraph" w:styleId="Tematkomentarza">
    <w:name w:val="annotation subject"/>
    <w:basedOn w:val="Tekstkomentarza"/>
    <w:next w:val="Tekstkomentarza"/>
    <w:link w:val="TematkomentarzaZnak"/>
    <w:uiPriority w:val="99"/>
    <w:semiHidden/>
    <w:unhideWhenUsed/>
    <w:rsid w:val="005A345F"/>
    <w:rPr>
      <w:b/>
      <w:bCs/>
    </w:rPr>
  </w:style>
  <w:style w:type="character" w:customStyle="1" w:styleId="TematkomentarzaZnak">
    <w:name w:val="Temat komentarza Znak"/>
    <w:link w:val="Tematkomentarza"/>
    <w:uiPriority w:val="99"/>
    <w:semiHidden/>
    <w:rsid w:val="005A345F"/>
    <w:rPr>
      <w:b/>
      <w:bCs/>
      <w:lang w:val="en-US" w:eastAsia="en-US"/>
    </w:rPr>
  </w:style>
  <w:style w:type="paragraph" w:styleId="Poprawka">
    <w:name w:val="Revision"/>
    <w:hidden/>
    <w:uiPriority w:val="99"/>
    <w:semiHidden/>
    <w:rsid w:val="0007651A"/>
    <w:rPr>
      <w:sz w:val="22"/>
      <w:szCs w:val="22"/>
      <w:lang w:val="en-US" w:eastAsia="en-US"/>
    </w:rPr>
  </w:style>
  <w:style w:type="character" w:styleId="Hipercze">
    <w:name w:val="Hyperlink"/>
    <w:basedOn w:val="Domylnaczcionkaakapitu"/>
    <w:uiPriority w:val="99"/>
    <w:unhideWhenUsed/>
    <w:rsid w:val="006119E9"/>
    <w:rPr>
      <w:color w:val="467886" w:themeColor="hyperlink"/>
      <w:u w:val="single"/>
    </w:rPr>
  </w:style>
  <w:style w:type="character" w:styleId="Nierozpoznanawzmianka">
    <w:name w:val="Unresolved Mention"/>
    <w:basedOn w:val="Domylnaczcionkaakapitu"/>
    <w:uiPriority w:val="99"/>
    <w:semiHidden/>
    <w:unhideWhenUsed/>
    <w:rsid w:val="00611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4737">
      <w:bodyDiv w:val="1"/>
      <w:marLeft w:val="0"/>
      <w:marRight w:val="0"/>
      <w:marTop w:val="0"/>
      <w:marBottom w:val="0"/>
      <w:divBdr>
        <w:top w:val="none" w:sz="0" w:space="0" w:color="auto"/>
        <w:left w:val="none" w:sz="0" w:space="0" w:color="auto"/>
        <w:bottom w:val="none" w:sz="0" w:space="0" w:color="auto"/>
        <w:right w:val="none" w:sz="0" w:space="0" w:color="auto"/>
      </w:divBdr>
    </w:div>
    <w:div w:id="369377155">
      <w:bodyDiv w:val="1"/>
      <w:marLeft w:val="0"/>
      <w:marRight w:val="0"/>
      <w:marTop w:val="0"/>
      <w:marBottom w:val="0"/>
      <w:divBdr>
        <w:top w:val="none" w:sz="0" w:space="0" w:color="auto"/>
        <w:left w:val="none" w:sz="0" w:space="0" w:color="auto"/>
        <w:bottom w:val="none" w:sz="0" w:space="0" w:color="auto"/>
        <w:right w:val="none" w:sz="0" w:space="0" w:color="auto"/>
      </w:divBdr>
    </w:div>
    <w:div w:id="658079263">
      <w:bodyDiv w:val="1"/>
      <w:marLeft w:val="0"/>
      <w:marRight w:val="0"/>
      <w:marTop w:val="0"/>
      <w:marBottom w:val="0"/>
      <w:divBdr>
        <w:top w:val="none" w:sz="0" w:space="0" w:color="auto"/>
        <w:left w:val="none" w:sz="0" w:space="0" w:color="auto"/>
        <w:bottom w:val="none" w:sz="0" w:space="0" w:color="auto"/>
        <w:right w:val="none" w:sz="0" w:space="0" w:color="auto"/>
      </w:divBdr>
    </w:div>
    <w:div w:id="942492071">
      <w:bodyDiv w:val="1"/>
      <w:marLeft w:val="0"/>
      <w:marRight w:val="0"/>
      <w:marTop w:val="0"/>
      <w:marBottom w:val="0"/>
      <w:divBdr>
        <w:top w:val="none" w:sz="0" w:space="0" w:color="auto"/>
        <w:left w:val="none" w:sz="0" w:space="0" w:color="auto"/>
        <w:bottom w:val="none" w:sz="0" w:space="0" w:color="auto"/>
        <w:right w:val="none" w:sz="0" w:space="0" w:color="auto"/>
      </w:divBdr>
    </w:div>
    <w:div w:id="1241788752">
      <w:bodyDiv w:val="1"/>
      <w:marLeft w:val="0"/>
      <w:marRight w:val="0"/>
      <w:marTop w:val="0"/>
      <w:marBottom w:val="0"/>
      <w:divBdr>
        <w:top w:val="none" w:sz="0" w:space="0" w:color="auto"/>
        <w:left w:val="none" w:sz="0" w:space="0" w:color="auto"/>
        <w:bottom w:val="none" w:sz="0" w:space="0" w:color="auto"/>
        <w:right w:val="none" w:sz="0" w:space="0" w:color="auto"/>
      </w:divBdr>
    </w:div>
    <w:div w:id="2145079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FC092-4AF3-4CA5-94DE-A18B0334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5740</Words>
  <Characters>34442</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Microsoft Word - zalnr5_uchwnr4_20131127</vt:lpstr>
    </vt:vector>
  </TitlesOfParts>
  <Company>Microsoft</Company>
  <LinksUpToDate>false</LinksUpToDate>
  <CharactersWithSpaces>40102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zalnr5_uchwnr4_20131127</dc:title>
  <dc:subject/>
  <dc:creator>mwozniak</dc:creator>
  <cp:keywords/>
  <dc:description/>
  <cp:lastModifiedBy>Dorota</cp:lastModifiedBy>
  <cp:revision>6</cp:revision>
  <cp:lastPrinted>2025-04-25T02:52:00Z</cp:lastPrinted>
  <dcterms:created xsi:type="dcterms:W3CDTF">2025-04-22T08:30:00Z</dcterms:created>
  <dcterms:modified xsi:type="dcterms:W3CDTF">2025-04-25T02:52:00Z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2013-11-27T00:00:00Z</vt:filetime>
  </property>
  <property fmtid="{D5CDD505-2E9C-101B-9397-08002B2CF9AE}" pid="3" name="Creator">
    <vt:lpwstr>PScript5.dll Version 5.2.2</vt:lpwstr>
  </property>
  <property fmtid="{D5CDD505-2E9C-101B-9397-08002B2CF9AE}" pid="4" name="LastSaved">
    <vt:filetime>2015-07-03T00:00:00Z</vt:filetime>
  </property>
</Properties>
</file>