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2110E" w:rsidRDefault="0062110E" w:rsidP="006211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Krakowie</w:t>
      </w:r>
    </w:p>
    <w:p w:rsidR="0062110E" w:rsidRDefault="0062110E" w:rsidP="0062110E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Westerplatte 18</w:t>
      </w:r>
    </w:p>
    <w:p w:rsidR="0062110E" w:rsidRDefault="0062110E" w:rsidP="0062110E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31-033 Kraków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b/>
          <w:sz w:val="22"/>
          <w:szCs w:val="22"/>
        </w:rPr>
      </w:r>
      <w:r w:rsidR="00794C6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sz w:val="22"/>
          <w:szCs w:val="22"/>
        </w:rPr>
      </w:r>
      <w:r w:rsidR="00794C6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sz w:val="22"/>
          <w:szCs w:val="22"/>
        </w:rPr>
      </w:r>
      <w:r w:rsidR="00794C6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94C68">
        <w:rPr>
          <w:rFonts w:ascii="Arial" w:hAnsi="Arial" w:cs="Arial"/>
          <w:sz w:val="22"/>
          <w:szCs w:val="22"/>
        </w:rPr>
      </w:r>
      <w:r w:rsidR="00794C6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62110E">
        <w:rPr>
          <w:rFonts w:ascii="Arial" w:hAnsi="Arial" w:cs="Arial"/>
          <w:sz w:val="22"/>
          <w:szCs w:val="22"/>
        </w:rPr>
        <w:t>Krakowie</w:t>
      </w:r>
      <w:bookmarkStart w:id="2" w:name="_GoBack"/>
      <w:bookmarkEnd w:id="2"/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C68" w:rsidRDefault="00794C68">
      <w:r>
        <w:separator/>
      </w:r>
    </w:p>
  </w:endnote>
  <w:endnote w:type="continuationSeparator" w:id="0">
    <w:p w:rsidR="00794C68" w:rsidRDefault="0079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C68" w:rsidRDefault="00794C68">
      <w:r>
        <w:separator/>
      </w:r>
    </w:p>
  </w:footnote>
  <w:footnote w:type="continuationSeparator" w:id="0">
    <w:p w:rsidR="00794C68" w:rsidRDefault="0079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2110E"/>
    <w:rsid w:val="00632D2B"/>
    <w:rsid w:val="006424CA"/>
    <w:rsid w:val="00645A9C"/>
    <w:rsid w:val="0068479D"/>
    <w:rsid w:val="00692FA5"/>
    <w:rsid w:val="006D5F78"/>
    <w:rsid w:val="00742915"/>
    <w:rsid w:val="00761BB6"/>
    <w:rsid w:val="00794C68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D5F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2025-02-13T07:23:00Z</dcterms:modified>
</cp:coreProperties>
</file>