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E06122">
        <w:rPr>
          <w:b/>
          <w:sz w:val="28"/>
          <w:szCs w:val="28"/>
        </w:rPr>
        <w:t xml:space="preserve"> tydzień 41</w:t>
      </w:r>
      <w:r w:rsidR="00926FAB">
        <w:rPr>
          <w:b/>
          <w:sz w:val="28"/>
          <w:szCs w:val="28"/>
        </w:rPr>
        <w:t xml:space="preserve"> (</w:t>
      </w:r>
      <w:r w:rsidR="00E06122">
        <w:rPr>
          <w:b/>
          <w:sz w:val="28"/>
          <w:szCs w:val="28"/>
        </w:rPr>
        <w:t>11</w:t>
      </w:r>
      <w:r w:rsidR="00FA3B66">
        <w:rPr>
          <w:b/>
          <w:sz w:val="28"/>
          <w:szCs w:val="28"/>
        </w:rPr>
        <w:t xml:space="preserve"> 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E06122">
        <w:rPr>
          <w:b/>
          <w:sz w:val="28"/>
          <w:szCs w:val="28"/>
        </w:rPr>
        <w:t>17</w:t>
      </w:r>
      <w:r w:rsidR="00E921A3">
        <w:rPr>
          <w:b/>
          <w:sz w:val="28"/>
          <w:szCs w:val="28"/>
        </w:rPr>
        <w:t xml:space="preserve"> </w:t>
      </w:r>
      <w:r w:rsidR="00CD1A82">
        <w:rPr>
          <w:b/>
          <w:sz w:val="28"/>
          <w:szCs w:val="28"/>
        </w:rPr>
        <w:t>października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677E1E">
        <w:rPr>
          <w:b/>
          <w:sz w:val="28"/>
          <w:szCs w:val="28"/>
        </w:rPr>
        <w:t>9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677E1E" w:rsidP="00A1779D">
      <w:r>
        <w:rPr>
          <w:b/>
          <w:sz w:val="28"/>
          <w:szCs w:val="28"/>
        </w:rPr>
        <w:t>1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 w:rsidR="00FA76C1">
        <w:rPr>
          <w:b/>
          <w:sz w:val="28"/>
          <w:szCs w:val="28"/>
        </w:rPr>
        <w:t>8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 w:rsidR="00FA76C1">
        <w:rPr>
          <w:b/>
          <w:sz w:val="28"/>
          <w:szCs w:val="28"/>
        </w:rPr>
        <w:t>0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3E26E8">
        <w:rPr>
          <w:sz w:val="28"/>
          <w:szCs w:val="28"/>
        </w:rPr>
        <w:t>1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3E26E8">
        <w:rPr>
          <w:sz w:val="28"/>
          <w:szCs w:val="28"/>
        </w:rPr>
        <w:t>1</w:t>
      </w:r>
      <w:bookmarkStart w:id="0" w:name="_GoBack"/>
      <w:bookmarkEnd w:id="0"/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E06122">
              <w:rPr>
                <w:b/>
              </w:rPr>
              <w:t>tydzień 41</w:t>
            </w:r>
            <w:r w:rsidR="00544B93">
              <w:rPr>
                <w:b/>
              </w:rPr>
              <w:t xml:space="preserve"> (</w:t>
            </w:r>
            <w:r w:rsidR="00E06122">
              <w:rPr>
                <w:b/>
              </w:rPr>
              <w:t xml:space="preserve">11-17 </w:t>
            </w:r>
            <w:r w:rsidR="00677E1E">
              <w:rPr>
                <w:b/>
              </w:rPr>
              <w:t>pażdziernika</w:t>
            </w:r>
            <w:r w:rsidR="009854DF" w:rsidRPr="009854DF">
              <w:rPr>
                <w:b/>
              </w:rPr>
              <w:t xml:space="preserve">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A76C1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677E1E">
        <w:rPr>
          <w:b/>
          <w:sz w:val="28"/>
          <w:szCs w:val="28"/>
        </w:rPr>
        <w:t>10</w:t>
      </w:r>
      <w:r w:rsidR="00FA76C1">
        <w:rPr>
          <w:b/>
          <w:sz w:val="28"/>
          <w:szCs w:val="28"/>
        </w:rPr>
        <w:t>40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FA76C1">
        <w:rPr>
          <w:b/>
          <w:sz w:val="28"/>
          <w:szCs w:val="28"/>
        </w:rPr>
        <w:t>228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FA76C1">
        <w:rPr>
          <w:b/>
          <w:sz w:val="28"/>
          <w:szCs w:val="28"/>
        </w:rPr>
        <w:t>769</w:t>
      </w:r>
      <w:r>
        <w:rPr>
          <w:sz w:val="28"/>
          <w:szCs w:val="28"/>
        </w:rPr>
        <w:t xml:space="preserve">,   - Alarmy fałszywe </w:t>
      </w:r>
      <w:r w:rsidR="00677E1E">
        <w:rPr>
          <w:b/>
          <w:sz w:val="28"/>
          <w:szCs w:val="28"/>
        </w:rPr>
        <w:t>43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539D9"/>
    <w:rsid w:val="000E5E94"/>
    <w:rsid w:val="001545DE"/>
    <w:rsid w:val="00167300"/>
    <w:rsid w:val="001B6907"/>
    <w:rsid w:val="002124C6"/>
    <w:rsid w:val="0024042D"/>
    <w:rsid w:val="0025233B"/>
    <w:rsid w:val="00262DB3"/>
    <w:rsid w:val="00282228"/>
    <w:rsid w:val="00291C69"/>
    <w:rsid w:val="003A6500"/>
    <w:rsid w:val="003D638C"/>
    <w:rsid w:val="003E26E8"/>
    <w:rsid w:val="00424C2B"/>
    <w:rsid w:val="00470915"/>
    <w:rsid w:val="004959A9"/>
    <w:rsid w:val="004A3A51"/>
    <w:rsid w:val="004A41CC"/>
    <w:rsid w:val="004E44DF"/>
    <w:rsid w:val="00530DB8"/>
    <w:rsid w:val="00544B93"/>
    <w:rsid w:val="00545105"/>
    <w:rsid w:val="00553F6A"/>
    <w:rsid w:val="005C45CE"/>
    <w:rsid w:val="005C4890"/>
    <w:rsid w:val="005D67F3"/>
    <w:rsid w:val="00600191"/>
    <w:rsid w:val="00667AE6"/>
    <w:rsid w:val="00677E1E"/>
    <w:rsid w:val="006B6E9D"/>
    <w:rsid w:val="007708D5"/>
    <w:rsid w:val="008044BD"/>
    <w:rsid w:val="00852955"/>
    <w:rsid w:val="0086340C"/>
    <w:rsid w:val="00873F52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26B46"/>
    <w:rsid w:val="00B97B53"/>
    <w:rsid w:val="00C14AE9"/>
    <w:rsid w:val="00C174F4"/>
    <w:rsid w:val="00C37D2A"/>
    <w:rsid w:val="00C41201"/>
    <w:rsid w:val="00C520A2"/>
    <w:rsid w:val="00CD1A82"/>
    <w:rsid w:val="00E06122"/>
    <w:rsid w:val="00E253E2"/>
    <w:rsid w:val="00E921A3"/>
    <w:rsid w:val="00EB6640"/>
    <w:rsid w:val="00EC7C22"/>
    <w:rsid w:val="00F149AC"/>
    <w:rsid w:val="00F17493"/>
    <w:rsid w:val="00F56737"/>
    <w:rsid w:val="00F573E6"/>
    <w:rsid w:val="00FA3B66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2021-10-17T21:10:00Z</dcterms:created>
  <dcterms:modified xsi:type="dcterms:W3CDTF">2021-10-17T21:23:00Z</dcterms:modified>
</cp:coreProperties>
</file>