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4DF4673A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3F3670CC" w14:textId="77777777" w:rsidR="00BC57B6" w:rsidRDefault="00BC57B6" w:rsidP="00BC57B6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>
        <w:rPr>
          <w:rFonts w:eastAsiaTheme="majorEastAsia" w:cs="Arial"/>
          <w:b/>
          <w:bCs/>
          <w:sz w:val="28"/>
          <w:szCs w:val="28"/>
        </w:rPr>
        <w:t xml:space="preserve">w sprawie zgody na udzielenie bonifikaty od opłaty rocznej </w:t>
      </w:r>
      <w:r>
        <w:rPr>
          <w:rFonts w:eastAsiaTheme="majorEastAsia" w:cs="Arial"/>
          <w:b/>
          <w:bCs/>
          <w:sz w:val="28"/>
          <w:szCs w:val="28"/>
        </w:rPr>
        <w:br/>
        <w:t xml:space="preserve">z tytułu trwałego zarządu ustanowionego na nieruchomości </w:t>
      </w:r>
      <w:r>
        <w:rPr>
          <w:rFonts w:eastAsiaTheme="majorEastAsia" w:cs="Arial"/>
          <w:b/>
          <w:bCs/>
          <w:sz w:val="28"/>
          <w:szCs w:val="28"/>
        </w:rPr>
        <w:br/>
        <w:t>Skarbu Państwa</w:t>
      </w:r>
    </w:p>
    <w:p w14:paraId="26920938" w14:textId="2BEC51ED" w:rsidR="00BC57B6" w:rsidRDefault="00BC57B6" w:rsidP="00BC57B6">
      <w:pPr>
        <w:spacing w:after="360"/>
        <w:rPr>
          <w:rFonts w:eastAsia="Times New Roman" w:cs="Arial"/>
          <w:szCs w:val="24"/>
          <w:lang w:eastAsia="pl-PL"/>
        </w:rPr>
      </w:pPr>
      <w:r>
        <w:rPr>
          <w:rFonts w:cs="Arial"/>
          <w:szCs w:val="24"/>
        </w:rPr>
        <w:t>Na podstawie art. 11 ust. 2 i art. 84 ust. 3 pkt 3 ustawy z dnia 21 sierpnia 1997 r. o gospodarce nieruchomościami (</w:t>
      </w:r>
      <w:r w:rsidRPr="003E0B87">
        <w:rPr>
          <w:rFonts w:eastAsia="Times New Roman" w:cs="Arial"/>
          <w:szCs w:val="24"/>
          <w:lang w:eastAsia="pl-PL"/>
        </w:rPr>
        <w:t>Dz. U. z 2024 r. poz. 1145,</w:t>
      </w:r>
      <w:r w:rsidR="00835447">
        <w:rPr>
          <w:rFonts w:eastAsia="Times New Roman" w:cs="Arial"/>
          <w:szCs w:val="24"/>
          <w:lang w:eastAsia="pl-PL"/>
        </w:rPr>
        <w:t xml:space="preserve"> </w:t>
      </w:r>
      <w:r w:rsidRPr="003E0B87">
        <w:rPr>
          <w:rFonts w:eastAsia="Times New Roman" w:cs="Arial"/>
          <w:szCs w:val="24"/>
          <w:lang w:eastAsia="pl-PL"/>
        </w:rPr>
        <w:t>1222, 1717 i 1881</w:t>
      </w:r>
      <w:r>
        <w:rPr>
          <w:rFonts w:eastAsia="Times New Roman" w:cs="Arial"/>
          <w:szCs w:val="24"/>
          <w:lang w:eastAsia="pl-PL"/>
        </w:rPr>
        <w:t>) zarządza się, co następuje:</w:t>
      </w:r>
    </w:p>
    <w:p w14:paraId="4B786B48" w14:textId="7D28D0A6" w:rsidR="00BC57B6" w:rsidRDefault="00BC57B6" w:rsidP="00BC57B6">
      <w:pPr>
        <w:rPr>
          <w:rFonts w:cs="Arial"/>
          <w:szCs w:val="24"/>
        </w:rPr>
      </w:pPr>
      <w:r>
        <w:rPr>
          <w:rFonts w:cs="Arial"/>
          <w:szCs w:val="24"/>
        </w:rPr>
        <w:t xml:space="preserve">§ 1. Wyraża się zgodę Staroście Tczewskiemu, wykonującemu zadania </w:t>
      </w:r>
      <w:r>
        <w:rPr>
          <w:rFonts w:cs="Arial"/>
          <w:szCs w:val="24"/>
        </w:rPr>
        <w:br/>
        <w:t xml:space="preserve">z zakresu administracji rządowej, na udzielenie Komendzie Powiatowej Państwowej Straży Pożarnej w Tczewie w 2025 r. bonifikaty w wysokości 95% od opłaty rocznej </w:t>
      </w:r>
      <w:r>
        <w:rPr>
          <w:rFonts w:cs="Arial"/>
          <w:szCs w:val="24"/>
        </w:rPr>
        <w:br/>
        <w:t>z tytułu trwałego zarządu ustanowionego na zabudowanej nieruchomości Skarbu Państwa, oznaczonej w ewidencji gruntów jako działki: nr 37/1 o pow</w:t>
      </w:r>
      <w:r w:rsidR="00835447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 xml:space="preserve">0,0804 ha </w:t>
      </w:r>
      <w:r w:rsidR="00835447">
        <w:rPr>
          <w:rFonts w:cs="Arial"/>
          <w:szCs w:val="24"/>
        </w:rPr>
        <w:br/>
      </w:r>
      <w:r>
        <w:rPr>
          <w:rFonts w:cs="Arial"/>
          <w:szCs w:val="24"/>
        </w:rPr>
        <w:t>i nr 37/2 o pow</w:t>
      </w:r>
      <w:r w:rsidR="00835447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0,5560 ha, położonej w Tczewie przy ul. Lecha 10 i 11,  obręb 0008, dla której prowadzona jest księga wieczysta nr GD1T/00011694/6.</w:t>
      </w:r>
    </w:p>
    <w:p w14:paraId="65B87D00" w14:textId="0CF57DBC" w:rsidR="00BC57B6" w:rsidRDefault="00BC57B6" w:rsidP="00BC57B6">
      <w:pPr>
        <w:spacing w:after="720"/>
        <w:ind w:firstLine="703"/>
        <w:rPr>
          <w:rFonts w:cs="Arial"/>
          <w:szCs w:val="24"/>
        </w:rPr>
      </w:pPr>
      <w:r>
        <w:rPr>
          <w:rFonts w:cs="Arial"/>
          <w:szCs w:val="24"/>
        </w:rPr>
        <w:t>§ 2. Zarządzenie wchodzi w życie z dniem podpisania.</w:t>
      </w:r>
      <w:r w:rsidR="00086F09">
        <w:rPr>
          <w:rFonts w:cs="Arial"/>
          <w:szCs w:val="24"/>
        </w:rPr>
        <w:t xml:space="preserve"> </w:t>
      </w:r>
      <w:bookmarkStart w:id="1" w:name="_GoBack"/>
      <w:bookmarkEnd w:id="1"/>
    </w:p>
    <w:p w14:paraId="55ABAA45" w14:textId="56477F44" w:rsidR="00665D8E" w:rsidRDefault="00042D59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72F34C" wp14:editId="772C8F61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C408B" w14:textId="64C37FEC" w:rsidR="00FF1DFC" w:rsidRDefault="00FF1DFC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bookmarkEnd w:id="2"/>
                          </w:p>
                          <w:p w14:paraId="0464C0DC" w14:textId="4D6999F7" w:rsidR="00FF1DFC" w:rsidRDefault="00FF1DFC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0972F34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96.3pt;margin-top:28.35pt;width:353.85pt;height:7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" stroked="f">
                <v:textbox>
                  <w:txbxContent>
                    <w:p w14:paraId="0B9C408B" w14:textId="64C37FEC" w:rsidR="00FF1DFC" w:rsidRDefault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9" w:name="ezdPracownikAtrybut5"/>
                      <w:bookmarkEnd w:id="9"/>
                    </w:p>
                    <w:p w14:paraId="0464C0DC" w14:textId="4D6999F7" w:rsidR="00FF1DFC" w:rsidRDefault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0" w:name="ezdPracownikNazwa"/>
                      <w:bookmarkEnd w:id="10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86F09"/>
    <w:rsid w:val="000952D7"/>
    <w:rsid w:val="000B4706"/>
    <w:rsid w:val="0015203B"/>
    <w:rsid w:val="001B1BFF"/>
    <w:rsid w:val="00221EF7"/>
    <w:rsid w:val="002402F2"/>
    <w:rsid w:val="002740C0"/>
    <w:rsid w:val="00296FB5"/>
    <w:rsid w:val="002A4C36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269E2"/>
    <w:rsid w:val="005A6FE6"/>
    <w:rsid w:val="006203B4"/>
    <w:rsid w:val="00624F02"/>
    <w:rsid w:val="00626F60"/>
    <w:rsid w:val="00645B93"/>
    <w:rsid w:val="006625CB"/>
    <w:rsid w:val="00665D8E"/>
    <w:rsid w:val="006A294C"/>
    <w:rsid w:val="006C5202"/>
    <w:rsid w:val="006C6DBE"/>
    <w:rsid w:val="00711A9E"/>
    <w:rsid w:val="00724494"/>
    <w:rsid w:val="007365D2"/>
    <w:rsid w:val="0076147F"/>
    <w:rsid w:val="007E22AA"/>
    <w:rsid w:val="008076A3"/>
    <w:rsid w:val="008218D4"/>
    <w:rsid w:val="00835447"/>
    <w:rsid w:val="008644C3"/>
    <w:rsid w:val="008662D2"/>
    <w:rsid w:val="00866ED4"/>
    <w:rsid w:val="00870BAF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BC57B6"/>
    <w:rsid w:val="00C22B2F"/>
    <w:rsid w:val="00C56088"/>
    <w:rsid w:val="00C83241"/>
    <w:rsid w:val="00CA2F1D"/>
    <w:rsid w:val="00D5331D"/>
    <w:rsid w:val="00D666FB"/>
    <w:rsid w:val="00D95007"/>
    <w:rsid w:val="00DD45B3"/>
    <w:rsid w:val="00E1161A"/>
    <w:rsid w:val="00E27461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Leszczyńska</dc:creator>
  <cp:keywords/>
  <dc:description/>
  <cp:lastModifiedBy>Kamila Kowalska</cp:lastModifiedBy>
  <cp:revision>28</cp:revision>
  <cp:lastPrinted>2017-01-05T08:10:00Z</cp:lastPrinted>
  <dcterms:created xsi:type="dcterms:W3CDTF">2021-05-05T14:26:00Z</dcterms:created>
  <dcterms:modified xsi:type="dcterms:W3CDTF">2025-03-24T10:28:00Z</dcterms:modified>
</cp:coreProperties>
</file>