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FD2" w:rsidRPr="0059368F" w:rsidRDefault="00497FD2" w:rsidP="00497FD2">
      <w:pPr>
        <w:rPr>
          <w:lang w:val="pl-PL"/>
        </w:rPr>
      </w:pPr>
      <w:bookmarkStart w:id="0" w:name="_GoBack"/>
      <w:bookmarkEnd w:id="0"/>
    </w:p>
    <w:p w:rsidR="00497FD2" w:rsidRDefault="00AD5137" w:rsidP="00D62BC4">
      <w:pPr>
        <w:jc w:val="center"/>
        <w:rPr>
          <w:lang w:val="pl-PL"/>
        </w:rPr>
      </w:pPr>
      <w:r>
        <w:rPr>
          <w:lang w:val="pl-PL"/>
        </w:rPr>
        <w:t xml:space="preserve">Uchwała nr </w:t>
      </w:r>
      <w:r w:rsidR="00C37132">
        <w:rPr>
          <w:lang w:val="pl-PL"/>
        </w:rPr>
        <w:t>6</w:t>
      </w:r>
    </w:p>
    <w:p w:rsidR="00D62BC4" w:rsidRDefault="00D62BC4" w:rsidP="00D62BC4">
      <w:pPr>
        <w:jc w:val="center"/>
        <w:rPr>
          <w:lang w:val="pl-PL"/>
        </w:rPr>
      </w:pPr>
      <w:r>
        <w:rPr>
          <w:lang w:val="pl-PL"/>
        </w:rPr>
        <w:t>Rady Działalności Pożytku Publicznego</w:t>
      </w:r>
    </w:p>
    <w:p w:rsidR="00D62BC4" w:rsidRDefault="00B0757F" w:rsidP="00D62BC4">
      <w:pPr>
        <w:jc w:val="center"/>
        <w:rPr>
          <w:lang w:val="pl-PL"/>
        </w:rPr>
      </w:pPr>
      <w:r>
        <w:rPr>
          <w:lang w:val="pl-PL"/>
        </w:rPr>
        <w:t>z dnia 24</w:t>
      </w:r>
      <w:r w:rsidR="00D62BC4">
        <w:rPr>
          <w:lang w:val="pl-PL"/>
        </w:rPr>
        <w:t xml:space="preserve"> </w:t>
      </w:r>
      <w:r w:rsidR="00423F4B">
        <w:rPr>
          <w:lang w:val="pl-PL"/>
        </w:rPr>
        <w:t>października</w:t>
      </w:r>
      <w:r w:rsidR="00D62BC4">
        <w:rPr>
          <w:lang w:val="pl-PL"/>
        </w:rPr>
        <w:t xml:space="preserve"> 2012 r.</w:t>
      </w:r>
    </w:p>
    <w:p w:rsidR="00D62BC4" w:rsidRPr="0059368F" w:rsidRDefault="00D62BC4" w:rsidP="00D62BC4">
      <w:pPr>
        <w:jc w:val="center"/>
        <w:rPr>
          <w:lang w:val="pl-PL"/>
        </w:rPr>
      </w:pPr>
      <w:r>
        <w:rPr>
          <w:lang w:val="pl-PL"/>
        </w:rPr>
        <w:t xml:space="preserve">w sprawie powołania </w:t>
      </w:r>
      <w:r w:rsidR="00A67435" w:rsidRPr="00A67435">
        <w:rPr>
          <w:lang w:val="pl-PL"/>
        </w:rPr>
        <w:t>doraźnego Zespołu problemowego</w:t>
      </w:r>
      <w:r w:rsidR="009439B7">
        <w:rPr>
          <w:lang w:val="pl-PL"/>
        </w:rPr>
        <w:t xml:space="preserve"> Rady ds. polityki </w:t>
      </w:r>
      <w:r w:rsidR="00C21D40">
        <w:rPr>
          <w:lang w:val="pl-PL"/>
        </w:rPr>
        <w:t>na rzecz młodzieży</w:t>
      </w:r>
      <w:r w:rsidR="005A2030">
        <w:rPr>
          <w:lang w:val="pl-PL"/>
        </w:rPr>
        <w:t>.</w:t>
      </w:r>
    </w:p>
    <w:p w:rsidR="00497FD2" w:rsidRPr="00497FD2" w:rsidRDefault="00497FD2">
      <w:pPr>
        <w:rPr>
          <w:lang w:val="pl-PL"/>
        </w:rPr>
      </w:pPr>
    </w:p>
    <w:p w:rsidR="00497FD2" w:rsidRPr="00497FD2" w:rsidRDefault="00497FD2">
      <w:pPr>
        <w:rPr>
          <w:lang w:val="pl-PL"/>
        </w:rPr>
      </w:pPr>
    </w:p>
    <w:p w:rsidR="00A67435" w:rsidRDefault="00497FD2" w:rsidP="00A67435">
      <w:pPr>
        <w:jc w:val="both"/>
      </w:pPr>
      <w:r w:rsidRPr="00497FD2">
        <w:rPr>
          <w:lang w:val="pl-PL"/>
        </w:rPr>
        <w:t xml:space="preserve">Na podstawie </w:t>
      </w:r>
      <w:r w:rsidRPr="0059368F">
        <w:rPr>
          <w:lang w:val="pl-PL"/>
        </w:rPr>
        <w:t>§</w:t>
      </w:r>
      <w:r w:rsidRPr="00497FD2">
        <w:rPr>
          <w:lang w:val="pl-PL"/>
        </w:rPr>
        <w:t xml:space="preserve"> 11 Rozporządzenia Ministra Gospodarki, Pracy i Polityki Społecznej z dnia 4 sierpnia 2003 r. w sprawie Rady Działalności Pożytku Publicznego</w:t>
      </w:r>
      <w:r w:rsidR="00D62BC4">
        <w:rPr>
          <w:lang w:val="pl-PL"/>
        </w:rPr>
        <w:t xml:space="preserve"> </w:t>
      </w:r>
      <w:r w:rsidR="00D62BC4">
        <w:t>(Dz. U. Nr 147, poz. 1431)</w:t>
      </w:r>
      <w:r w:rsidRPr="00497FD2">
        <w:rPr>
          <w:lang w:val="pl-PL"/>
        </w:rPr>
        <w:t xml:space="preserve"> powołuje się</w:t>
      </w:r>
      <w:r w:rsidR="00F96627">
        <w:rPr>
          <w:lang w:val="pl-PL"/>
        </w:rPr>
        <w:t xml:space="preserve"> </w:t>
      </w:r>
      <w:r w:rsidR="00A67435">
        <w:t>doraźny zespoł problemowy: zespół ds. polityki</w:t>
      </w:r>
      <w:r w:rsidR="00A77B91">
        <w:t xml:space="preserve"> na rzecz</w:t>
      </w:r>
      <w:r w:rsidR="00A67435">
        <w:t xml:space="preserve"> młodzież</w:t>
      </w:r>
      <w:r w:rsidR="00A77B91">
        <w:t>y</w:t>
      </w:r>
      <w:r w:rsidR="00A67435">
        <w:t>.</w:t>
      </w:r>
    </w:p>
    <w:p w:rsidR="00A67435" w:rsidRDefault="00A67435" w:rsidP="00A67435">
      <w:pPr>
        <w:jc w:val="both"/>
      </w:pPr>
    </w:p>
    <w:p w:rsidR="003E33D4" w:rsidRPr="00497FD2" w:rsidRDefault="003E33D4" w:rsidP="00A67435">
      <w:pPr>
        <w:jc w:val="center"/>
        <w:rPr>
          <w:lang w:val="pl-PL"/>
        </w:rPr>
      </w:pPr>
      <w:r>
        <w:t>§ 1</w:t>
      </w:r>
    </w:p>
    <w:p w:rsidR="00497FD2" w:rsidRPr="00497FD2" w:rsidRDefault="00497FD2">
      <w:pPr>
        <w:rPr>
          <w:lang w:val="pl-PL"/>
        </w:rPr>
      </w:pPr>
    </w:p>
    <w:p w:rsidR="00497FD2" w:rsidRPr="00A456C4" w:rsidRDefault="003E33D4">
      <w:pPr>
        <w:rPr>
          <w:lang w:val="pl-PL"/>
        </w:rPr>
      </w:pPr>
      <w:r>
        <w:rPr>
          <w:lang w:val="pl-PL"/>
        </w:rPr>
        <w:t>Zadania Zespołu</w:t>
      </w:r>
      <w:r w:rsidR="00497FD2" w:rsidRPr="00A456C4">
        <w:rPr>
          <w:lang w:val="pl-PL"/>
        </w:rPr>
        <w:t xml:space="preserve"> ds. </w:t>
      </w:r>
      <w:r w:rsidR="009439B7">
        <w:rPr>
          <w:lang w:val="pl-PL"/>
        </w:rPr>
        <w:t>Polityki</w:t>
      </w:r>
      <w:r w:rsidR="00A77B91">
        <w:rPr>
          <w:lang w:val="pl-PL"/>
        </w:rPr>
        <w:t xml:space="preserve"> Na Rzecz</w:t>
      </w:r>
      <w:r w:rsidR="009439B7">
        <w:rPr>
          <w:lang w:val="pl-PL"/>
        </w:rPr>
        <w:t xml:space="preserve"> Młodzież</w:t>
      </w:r>
      <w:r w:rsidR="00A77B91">
        <w:rPr>
          <w:lang w:val="pl-PL"/>
        </w:rPr>
        <w:t>y</w:t>
      </w:r>
      <w:r>
        <w:rPr>
          <w:lang w:val="pl-PL"/>
        </w:rPr>
        <w:t>:</w:t>
      </w:r>
    </w:p>
    <w:p w:rsidR="009439B7" w:rsidRPr="00DB54D9" w:rsidRDefault="009439B7" w:rsidP="005A2030">
      <w:pPr>
        <w:pStyle w:val="Akapitzlist"/>
        <w:numPr>
          <w:ilvl w:val="0"/>
          <w:numId w:val="6"/>
        </w:numPr>
        <w:jc w:val="both"/>
        <w:rPr>
          <w:lang w:val="pl-PL"/>
        </w:rPr>
      </w:pPr>
      <w:r w:rsidRPr="00DB54D9">
        <w:rPr>
          <w:lang w:val="pl-PL"/>
        </w:rPr>
        <w:t>kontakty i współpraca z organizacjami</w:t>
      </w:r>
      <w:r>
        <w:rPr>
          <w:lang w:val="pl-PL"/>
        </w:rPr>
        <w:t xml:space="preserve"> pozarządowymi, ze szczególnym </w:t>
      </w:r>
      <w:r w:rsidRPr="00DB54D9">
        <w:rPr>
          <w:lang w:val="pl-PL"/>
        </w:rPr>
        <w:t>uwzględnieniem organizacji federacyjnych, zrzeszających organizacje pracujące z młodzieżą oraz ze strukturami przedstawicielskimi młodzieży</w:t>
      </w:r>
      <w:r>
        <w:rPr>
          <w:lang w:val="pl-PL"/>
        </w:rPr>
        <w:t>,</w:t>
      </w:r>
    </w:p>
    <w:p w:rsidR="009439B7" w:rsidRPr="00DB54D9" w:rsidRDefault="009439B7" w:rsidP="005A2030">
      <w:pPr>
        <w:pStyle w:val="Akapitzlist"/>
        <w:numPr>
          <w:ilvl w:val="0"/>
          <w:numId w:val="6"/>
        </w:numPr>
        <w:jc w:val="both"/>
        <w:rPr>
          <w:lang w:val="pl-PL"/>
        </w:rPr>
      </w:pPr>
      <w:r w:rsidRPr="00DB54D9">
        <w:rPr>
          <w:lang w:val="pl-PL"/>
        </w:rPr>
        <w:t>kontakty i współpraca z Ministerstwem Edukacji Narodowej, stałą Podkomisją Sejmu ds. młodzieży oraz osobami odpowiedzialnymi za politykę młodzieżową na poziomie struktur samorządowych</w:t>
      </w:r>
      <w:r>
        <w:rPr>
          <w:lang w:val="pl-PL"/>
        </w:rPr>
        <w:t>,</w:t>
      </w:r>
      <w:r w:rsidRPr="00DB54D9">
        <w:rPr>
          <w:lang w:val="pl-PL"/>
        </w:rPr>
        <w:t xml:space="preserve"> </w:t>
      </w:r>
    </w:p>
    <w:p w:rsidR="00A77B91" w:rsidRPr="00A77B91" w:rsidRDefault="00A77B91" w:rsidP="005A2030">
      <w:pPr>
        <w:pStyle w:val="Akapitzlist"/>
        <w:numPr>
          <w:ilvl w:val="0"/>
          <w:numId w:val="6"/>
        </w:numPr>
        <w:jc w:val="both"/>
        <w:rPr>
          <w:lang w:val="pl-PL"/>
        </w:rPr>
      </w:pPr>
      <w:r w:rsidRPr="00A77B91">
        <w:rPr>
          <w:lang w:val="pl-PL"/>
        </w:rPr>
        <w:t>opiniowanie</w:t>
      </w:r>
      <w:r w:rsidR="009439B7" w:rsidRPr="00A77B91">
        <w:rPr>
          <w:lang w:val="pl-PL"/>
        </w:rPr>
        <w:t xml:space="preserve"> projektów</w:t>
      </w:r>
      <w:r w:rsidR="009439B7" w:rsidRPr="00A77B91">
        <w:rPr>
          <w:rFonts w:cs="Calibri"/>
          <w:lang w:val="pl-PL"/>
        </w:rPr>
        <w:t xml:space="preserve"> aktów prawnych związanych z  działalnością pożytku publicznego w zakresie</w:t>
      </w:r>
      <w:r w:rsidRPr="00A77B91">
        <w:rPr>
          <w:rFonts w:cs="Calibri"/>
          <w:lang w:val="pl-PL"/>
        </w:rPr>
        <w:t xml:space="preserve"> </w:t>
      </w:r>
      <w:r w:rsidR="009439B7" w:rsidRPr="00A77B91">
        <w:rPr>
          <w:rFonts w:cs="Calibri"/>
          <w:lang w:val="pl-PL"/>
        </w:rPr>
        <w:t>związanym</w:t>
      </w:r>
      <w:r>
        <w:rPr>
          <w:rFonts w:cs="Calibri"/>
          <w:lang w:val="pl-PL"/>
        </w:rPr>
        <w:t xml:space="preserve"> </w:t>
      </w:r>
      <w:r w:rsidR="009439B7" w:rsidRPr="00A77B91">
        <w:rPr>
          <w:rFonts w:cs="Calibri"/>
          <w:lang w:val="pl-PL"/>
        </w:rPr>
        <w:t>z młodzieżą,</w:t>
      </w:r>
    </w:p>
    <w:p w:rsidR="009439B7" w:rsidRPr="00DB54D9" w:rsidRDefault="009439B7" w:rsidP="005A2030">
      <w:pPr>
        <w:numPr>
          <w:ilvl w:val="0"/>
          <w:numId w:val="6"/>
        </w:numPr>
        <w:jc w:val="both"/>
        <w:rPr>
          <w:lang w:val="pl-PL"/>
        </w:rPr>
      </w:pPr>
      <w:r w:rsidRPr="00DB54D9">
        <w:rPr>
          <w:lang w:val="pl-PL"/>
        </w:rPr>
        <w:t>inne zadania przyporządkowane do prac Zespołu</w:t>
      </w:r>
      <w:r>
        <w:rPr>
          <w:lang w:val="pl-PL"/>
        </w:rPr>
        <w:t>.</w:t>
      </w:r>
    </w:p>
    <w:p w:rsidR="003E33D4" w:rsidRDefault="003E33D4" w:rsidP="003E33D4">
      <w:pPr>
        <w:rPr>
          <w:lang w:val="pl-PL"/>
        </w:rPr>
      </w:pPr>
    </w:p>
    <w:p w:rsidR="003E33D4" w:rsidRPr="00497FD2" w:rsidRDefault="003E33D4" w:rsidP="003E33D4">
      <w:pPr>
        <w:jc w:val="center"/>
        <w:rPr>
          <w:lang w:val="pl-PL"/>
        </w:rPr>
      </w:pPr>
      <w:r>
        <w:t>§ 2</w:t>
      </w:r>
    </w:p>
    <w:p w:rsidR="003E33D4" w:rsidRPr="00C83069" w:rsidRDefault="003E33D4" w:rsidP="003E33D4">
      <w:pPr>
        <w:rPr>
          <w:lang w:val="pl-PL"/>
        </w:rPr>
      </w:pPr>
    </w:p>
    <w:p w:rsidR="00497FD2" w:rsidRDefault="003E33D4">
      <w:pPr>
        <w:rPr>
          <w:lang w:val="pl-PL"/>
        </w:rPr>
      </w:pPr>
      <w:r>
        <w:rPr>
          <w:lang w:val="pl-PL"/>
        </w:rPr>
        <w:t xml:space="preserve">Skład Zespołu ds. </w:t>
      </w:r>
      <w:r w:rsidR="000B0B73">
        <w:rPr>
          <w:lang w:val="pl-PL"/>
        </w:rPr>
        <w:t>polityki na rzecz młodzieży</w:t>
      </w:r>
      <w:r>
        <w:rPr>
          <w:lang w:val="pl-PL"/>
        </w:rPr>
        <w:t>:</w:t>
      </w:r>
    </w:p>
    <w:p w:rsidR="00355A9B" w:rsidRDefault="00355A9B">
      <w:pPr>
        <w:rPr>
          <w:lang w:val="pl-PL"/>
        </w:rPr>
      </w:pPr>
    </w:p>
    <w:p w:rsidR="00355A9B" w:rsidRDefault="00355A9B" w:rsidP="00355A9B">
      <w:pPr>
        <w:pStyle w:val="Akapitzlist"/>
        <w:numPr>
          <w:ilvl w:val="0"/>
          <w:numId w:val="7"/>
        </w:numPr>
        <w:rPr>
          <w:lang w:val="pl-PL"/>
        </w:rPr>
      </w:pPr>
      <w:r>
        <w:rPr>
          <w:lang w:val="pl-PL"/>
        </w:rPr>
        <w:t>Lucyna Bogusz</w:t>
      </w:r>
    </w:p>
    <w:p w:rsidR="00355A9B" w:rsidRDefault="00355A9B" w:rsidP="00355A9B">
      <w:pPr>
        <w:pStyle w:val="Akapitzlist"/>
        <w:numPr>
          <w:ilvl w:val="0"/>
          <w:numId w:val="7"/>
        </w:numPr>
        <w:rPr>
          <w:lang w:val="pl-PL"/>
        </w:rPr>
      </w:pPr>
      <w:r>
        <w:rPr>
          <w:lang w:val="pl-PL"/>
        </w:rPr>
        <w:t>Paweł Dębek</w:t>
      </w:r>
    </w:p>
    <w:p w:rsidR="00355A9B" w:rsidRDefault="00355A9B" w:rsidP="00355A9B">
      <w:pPr>
        <w:pStyle w:val="Akapitzlist"/>
        <w:numPr>
          <w:ilvl w:val="0"/>
          <w:numId w:val="7"/>
        </w:numPr>
        <w:rPr>
          <w:lang w:val="pl-PL"/>
        </w:rPr>
      </w:pPr>
      <w:r>
        <w:rPr>
          <w:lang w:val="pl-PL"/>
        </w:rPr>
        <w:t>Małgorzata Sinica</w:t>
      </w:r>
    </w:p>
    <w:p w:rsidR="00355A9B" w:rsidRDefault="00355A9B" w:rsidP="00355A9B">
      <w:pPr>
        <w:pStyle w:val="Akapitzlist"/>
        <w:numPr>
          <w:ilvl w:val="0"/>
          <w:numId w:val="7"/>
        </w:numPr>
        <w:rPr>
          <w:lang w:val="pl-PL"/>
        </w:rPr>
      </w:pPr>
      <w:r>
        <w:rPr>
          <w:lang w:val="pl-PL"/>
        </w:rPr>
        <w:t>Teresa Tiszbierek</w:t>
      </w:r>
    </w:p>
    <w:p w:rsidR="00355A9B" w:rsidRPr="00355A9B" w:rsidRDefault="00355A9B" w:rsidP="00355A9B">
      <w:pPr>
        <w:pStyle w:val="Akapitzlist"/>
        <w:numPr>
          <w:ilvl w:val="0"/>
          <w:numId w:val="7"/>
        </w:numPr>
        <w:rPr>
          <w:lang w:val="pl-PL"/>
        </w:rPr>
      </w:pPr>
      <w:r>
        <w:rPr>
          <w:lang w:val="pl-PL"/>
        </w:rPr>
        <w:t>Marcin Wojdat</w:t>
      </w:r>
    </w:p>
    <w:p w:rsidR="00A67435" w:rsidRDefault="00A67435">
      <w:pPr>
        <w:rPr>
          <w:lang w:val="pl-PL"/>
        </w:rPr>
      </w:pPr>
    </w:p>
    <w:p w:rsidR="00497FD2" w:rsidRPr="008B7741" w:rsidRDefault="00497FD2">
      <w:pPr>
        <w:rPr>
          <w:rFonts w:ascii="Times New Roman" w:hAnsi="Times New Roman"/>
          <w:lang w:val="pl-PL"/>
        </w:rPr>
      </w:pPr>
    </w:p>
    <w:p w:rsidR="009202C3" w:rsidRPr="00863ED4" w:rsidRDefault="009439B7" w:rsidP="009202C3">
      <w:pPr>
        <w:jc w:val="center"/>
      </w:pPr>
      <w:r>
        <w:t>§ 3</w:t>
      </w:r>
    </w:p>
    <w:p w:rsidR="009202C3" w:rsidRPr="00863ED4" w:rsidRDefault="009202C3" w:rsidP="009202C3"/>
    <w:p w:rsidR="009202C3" w:rsidRPr="00863ED4" w:rsidRDefault="009439B7" w:rsidP="009202C3">
      <w:r>
        <w:t>Zespół wybiera przewodniczacego na swoim pierwszym posiedzeniu</w:t>
      </w:r>
      <w:r w:rsidR="009202C3" w:rsidRPr="00863ED4">
        <w:t>.</w:t>
      </w:r>
    </w:p>
    <w:p w:rsidR="009202C3" w:rsidRPr="00863ED4" w:rsidRDefault="009202C3" w:rsidP="009202C3"/>
    <w:p w:rsidR="009202C3" w:rsidRPr="00863ED4" w:rsidRDefault="00F734B1" w:rsidP="009202C3">
      <w:pPr>
        <w:jc w:val="center"/>
      </w:pPr>
      <w:r>
        <w:t>§ 4</w:t>
      </w:r>
    </w:p>
    <w:p w:rsidR="009202C3" w:rsidRPr="00863ED4" w:rsidRDefault="009202C3" w:rsidP="009202C3"/>
    <w:p w:rsidR="00A67435" w:rsidRPr="00A67435" w:rsidRDefault="00355A9B" w:rsidP="00A67435">
      <w:pPr>
        <w:pStyle w:val="Tekstpodstawowy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Zespół na bieżąco będzie informował Radę o bieżących pracach, natomiast p</w:t>
      </w:r>
      <w:r w:rsidR="00A67435" w:rsidRPr="00A67435">
        <w:rPr>
          <w:rFonts w:ascii="Calibri" w:hAnsi="Calibri"/>
          <w:sz w:val="22"/>
          <w:szCs w:val="22"/>
        </w:rPr>
        <w:t xml:space="preserve">rzed zakończeniem swojej </w:t>
      </w:r>
      <w:r>
        <w:rPr>
          <w:rFonts w:ascii="Calibri" w:hAnsi="Calibri"/>
          <w:sz w:val="22"/>
          <w:szCs w:val="22"/>
        </w:rPr>
        <w:t xml:space="preserve">pracy </w:t>
      </w:r>
      <w:r w:rsidR="00A67435" w:rsidRPr="00A67435">
        <w:rPr>
          <w:rFonts w:ascii="Calibri" w:hAnsi="Calibri"/>
          <w:sz w:val="22"/>
          <w:szCs w:val="22"/>
        </w:rPr>
        <w:t>przedłoży R</w:t>
      </w:r>
      <w:r w:rsidR="00A67435">
        <w:rPr>
          <w:rFonts w:ascii="Calibri" w:hAnsi="Calibri"/>
          <w:sz w:val="22"/>
          <w:szCs w:val="22"/>
        </w:rPr>
        <w:t xml:space="preserve">adzie do uchwalenia odpowiednie </w:t>
      </w:r>
      <w:r w:rsidR="00A67435" w:rsidRPr="00A67435">
        <w:rPr>
          <w:rFonts w:ascii="Calibri" w:hAnsi="Calibri"/>
          <w:sz w:val="22"/>
          <w:szCs w:val="22"/>
        </w:rPr>
        <w:t>rekomendacje. Planowanym terminem zakończenia pracy Zespołu jest 27 czerwca 2015 r., tj. ostatni dzień pracy Rady IV kadencji.</w:t>
      </w:r>
    </w:p>
    <w:p w:rsidR="00F734B1" w:rsidRPr="00863ED4" w:rsidRDefault="00F734B1" w:rsidP="009202C3"/>
    <w:p w:rsidR="009202C3" w:rsidRPr="00863ED4" w:rsidRDefault="009202C3" w:rsidP="009202C3">
      <w:pPr>
        <w:jc w:val="center"/>
      </w:pPr>
      <w:r w:rsidRPr="00863ED4">
        <w:t>§</w:t>
      </w:r>
      <w:r w:rsidR="00F734B1">
        <w:t xml:space="preserve"> 5</w:t>
      </w:r>
    </w:p>
    <w:p w:rsidR="00900E38" w:rsidRDefault="00900E38" w:rsidP="00900E38"/>
    <w:p w:rsidR="00900E38" w:rsidRPr="00497FD2" w:rsidRDefault="00900E38" w:rsidP="00900E38">
      <w:pPr>
        <w:rPr>
          <w:lang w:val="pl-PL"/>
        </w:rPr>
      </w:pPr>
      <w:r>
        <w:t>Uchwała wchodzi w życie z dniem podjęcia.</w:t>
      </w:r>
    </w:p>
    <w:p w:rsidR="009202C3" w:rsidRPr="003D193B" w:rsidRDefault="009202C3">
      <w:pPr>
        <w:rPr>
          <w:rFonts w:ascii="Times New Roman" w:hAnsi="Times New Roman"/>
        </w:rPr>
      </w:pPr>
    </w:p>
    <w:sectPr w:rsidR="009202C3" w:rsidRPr="003D193B" w:rsidSect="003D193B">
      <w:headerReference w:type="even" r:id="rId8"/>
      <w:headerReference w:type="default" r:id="rId9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E3B" w:rsidRDefault="00782E3B" w:rsidP="003D193B">
      <w:r>
        <w:separator/>
      </w:r>
    </w:p>
  </w:endnote>
  <w:endnote w:type="continuationSeparator" w:id="0">
    <w:p w:rsidR="00782E3B" w:rsidRDefault="00782E3B" w:rsidP="003D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E3B" w:rsidRDefault="00782E3B" w:rsidP="003D193B">
      <w:r>
        <w:separator/>
      </w:r>
    </w:p>
  </w:footnote>
  <w:footnote w:type="continuationSeparator" w:id="0">
    <w:p w:rsidR="00782E3B" w:rsidRDefault="00782E3B" w:rsidP="003D1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93B" w:rsidRDefault="00E53787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06919">
      <w:rPr>
        <w:rStyle w:val="Numerstrony"/>
      </w:rPr>
      <w:instrText>PAGE</w:instrText>
    </w:r>
    <w:r w:rsidR="003D193B">
      <w:rPr>
        <w:rStyle w:val="Numerstrony"/>
      </w:rPr>
      <w:instrText xml:space="preserve">  </w:instrText>
    </w:r>
    <w:r>
      <w:rPr>
        <w:rStyle w:val="Numerstrony"/>
      </w:rPr>
      <w:fldChar w:fldCharType="end"/>
    </w:r>
  </w:p>
  <w:p w:rsidR="003D193B" w:rsidRDefault="003D193B" w:rsidP="003D193B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93B" w:rsidRDefault="00E53787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06919">
      <w:rPr>
        <w:rStyle w:val="Numerstrony"/>
      </w:rPr>
      <w:instrText>PAGE</w:instrText>
    </w:r>
    <w:r w:rsidR="003D193B">
      <w:rPr>
        <w:rStyle w:val="Numerstrony"/>
      </w:rPr>
      <w:instrText xml:space="preserve">  </w:instrText>
    </w:r>
    <w:r>
      <w:rPr>
        <w:rStyle w:val="Numerstrony"/>
      </w:rPr>
      <w:fldChar w:fldCharType="separate"/>
    </w:r>
    <w:r w:rsidR="00A6743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D193B" w:rsidRDefault="003D193B" w:rsidP="003D193B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3817"/>
    <w:multiLevelType w:val="hybridMultilevel"/>
    <w:tmpl w:val="2CBED08A"/>
    <w:lvl w:ilvl="0" w:tplc="B694CB0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46E9A"/>
    <w:multiLevelType w:val="hybridMultilevel"/>
    <w:tmpl w:val="929A9B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C7905"/>
    <w:multiLevelType w:val="hybridMultilevel"/>
    <w:tmpl w:val="640A4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E19B7"/>
    <w:multiLevelType w:val="hybridMultilevel"/>
    <w:tmpl w:val="7CE03B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A43FA"/>
    <w:multiLevelType w:val="hybridMultilevel"/>
    <w:tmpl w:val="3E34E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5220D"/>
    <w:multiLevelType w:val="multilevel"/>
    <w:tmpl w:val="333857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D2"/>
    <w:rsid w:val="00080387"/>
    <w:rsid w:val="000B0B73"/>
    <w:rsid w:val="000D6CCB"/>
    <w:rsid w:val="00156CC7"/>
    <w:rsid w:val="001F62ED"/>
    <w:rsid w:val="00355A9B"/>
    <w:rsid w:val="0038438C"/>
    <w:rsid w:val="003D193B"/>
    <w:rsid w:val="003E33D4"/>
    <w:rsid w:val="00423F4B"/>
    <w:rsid w:val="00441C69"/>
    <w:rsid w:val="00497FD2"/>
    <w:rsid w:val="005776C6"/>
    <w:rsid w:val="0059368F"/>
    <w:rsid w:val="005A2030"/>
    <w:rsid w:val="006A3904"/>
    <w:rsid w:val="006C0840"/>
    <w:rsid w:val="00726D72"/>
    <w:rsid w:val="00782E3B"/>
    <w:rsid w:val="007A3E79"/>
    <w:rsid w:val="00843900"/>
    <w:rsid w:val="00863ED4"/>
    <w:rsid w:val="00885922"/>
    <w:rsid w:val="008A1FBD"/>
    <w:rsid w:val="008B7741"/>
    <w:rsid w:val="00900E38"/>
    <w:rsid w:val="00903AFF"/>
    <w:rsid w:val="009202C3"/>
    <w:rsid w:val="009414B0"/>
    <w:rsid w:val="009439B7"/>
    <w:rsid w:val="009B5EB0"/>
    <w:rsid w:val="009D17C7"/>
    <w:rsid w:val="00A039BE"/>
    <w:rsid w:val="00A11B18"/>
    <w:rsid w:val="00A21535"/>
    <w:rsid w:val="00A456C4"/>
    <w:rsid w:val="00A67435"/>
    <w:rsid w:val="00A77B91"/>
    <w:rsid w:val="00AD5137"/>
    <w:rsid w:val="00B0757F"/>
    <w:rsid w:val="00BC0581"/>
    <w:rsid w:val="00BE1AB6"/>
    <w:rsid w:val="00C21D40"/>
    <w:rsid w:val="00C37132"/>
    <w:rsid w:val="00C539A3"/>
    <w:rsid w:val="00C83069"/>
    <w:rsid w:val="00D06919"/>
    <w:rsid w:val="00D62BC4"/>
    <w:rsid w:val="00DB52F8"/>
    <w:rsid w:val="00E53787"/>
    <w:rsid w:val="00F734B1"/>
    <w:rsid w:val="00F94940"/>
    <w:rsid w:val="00F96627"/>
    <w:rsid w:val="00FB0B3A"/>
    <w:rsid w:val="00FC123B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312A65-D204-410B-9847-9FB506EA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FD2"/>
    <w:rPr>
      <w:sz w:val="22"/>
      <w:szCs w:val="22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arbigeListe-Akzent11">
    <w:name w:val="Farbige Liste - Akzent 11"/>
    <w:basedOn w:val="Normalny"/>
    <w:uiPriority w:val="34"/>
    <w:qFormat/>
    <w:rsid w:val="00497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19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93B"/>
    <w:rPr>
      <w:sz w:val="22"/>
      <w:szCs w:val="22"/>
      <w:lang w:val="de-DE" w:eastAsia="de-DE"/>
    </w:rPr>
  </w:style>
  <w:style w:type="character" w:styleId="Numerstrony">
    <w:name w:val="page number"/>
    <w:uiPriority w:val="99"/>
    <w:semiHidden/>
    <w:unhideWhenUsed/>
    <w:rsid w:val="003D193B"/>
  </w:style>
  <w:style w:type="paragraph" w:styleId="Akapitzlist">
    <w:name w:val="List Paragraph"/>
    <w:basedOn w:val="Normalny"/>
    <w:uiPriority w:val="34"/>
    <w:qFormat/>
    <w:rsid w:val="009439B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A67435"/>
    <w:pPr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743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4E5D1-9C91-472E-ADD6-3BBEAA28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1357</Characters>
  <Application>Microsoft Office Word</Application>
  <DocSecurity>4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Balon</dc:creator>
  <cp:lastModifiedBy>Prześlakiewicz Katarzyna</cp:lastModifiedBy>
  <cp:revision>2</cp:revision>
  <cp:lastPrinted>2012-10-24T06:45:00Z</cp:lastPrinted>
  <dcterms:created xsi:type="dcterms:W3CDTF">2020-05-06T10:29:00Z</dcterms:created>
  <dcterms:modified xsi:type="dcterms:W3CDTF">2020-05-06T10:29:00Z</dcterms:modified>
</cp:coreProperties>
</file>