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E5BD" w14:textId="4DCAC45A" w:rsidR="00AE50B3" w:rsidRPr="00AE50B3" w:rsidRDefault="00AE50B3" w:rsidP="00AE50B3">
      <w:pPr>
        <w:spacing w:after="2" w:line="259" w:lineRule="auto"/>
        <w:ind w:left="0" w:firstLine="0"/>
        <w:jc w:val="right"/>
        <w:rPr>
          <w:rFonts w:asciiTheme="minorHAnsi" w:hAnsiTheme="minorHAnsi" w:cstheme="minorHAnsi"/>
          <w:sz w:val="20"/>
          <w:szCs w:val="20"/>
        </w:rPr>
      </w:pPr>
      <w:r w:rsidRPr="00AE50B3">
        <w:rPr>
          <w:rFonts w:asciiTheme="minorHAnsi" w:hAnsiTheme="minorHAnsi" w:cstheme="minorHAnsi"/>
          <w:sz w:val="20"/>
          <w:szCs w:val="20"/>
        </w:rPr>
        <w:t xml:space="preserve">Załącznik nr </w:t>
      </w:r>
      <w:r w:rsidRPr="00AE50B3">
        <w:rPr>
          <w:rFonts w:asciiTheme="minorHAnsi" w:hAnsiTheme="minorHAnsi" w:cstheme="minorHAnsi"/>
          <w:sz w:val="20"/>
          <w:szCs w:val="20"/>
        </w:rPr>
        <w:t>3</w:t>
      </w:r>
      <w:r w:rsidRPr="00AE50B3">
        <w:rPr>
          <w:rFonts w:asciiTheme="minorHAnsi" w:hAnsiTheme="minorHAnsi" w:cstheme="minorHAnsi"/>
          <w:sz w:val="20"/>
          <w:szCs w:val="20"/>
        </w:rPr>
        <w:t xml:space="preserve"> do Zapytania ofertowego</w:t>
      </w:r>
    </w:p>
    <w:p w14:paraId="3CFF2890" w14:textId="4808A0BD" w:rsidR="00F70273" w:rsidRPr="00B36620" w:rsidRDefault="00F70273" w:rsidP="008165FC">
      <w:pPr>
        <w:spacing w:after="2" w:line="259" w:lineRule="auto"/>
        <w:ind w:left="0" w:firstLine="0"/>
        <w:jc w:val="left"/>
        <w:rPr>
          <w:rFonts w:asciiTheme="minorHAnsi" w:hAnsiTheme="minorHAnsi" w:cstheme="minorHAnsi"/>
        </w:rPr>
      </w:pPr>
    </w:p>
    <w:p w14:paraId="189A7E55" w14:textId="3ADDC86A" w:rsidR="00F977AE" w:rsidRPr="00B36620" w:rsidRDefault="00E246FE" w:rsidP="008165FC">
      <w:pPr>
        <w:spacing w:before="120" w:after="120" w:line="240" w:lineRule="auto"/>
        <w:contextualSpacing/>
        <w:jc w:val="center"/>
        <w:rPr>
          <w:rFonts w:asciiTheme="minorHAnsi" w:hAnsiTheme="minorHAnsi" w:cstheme="minorHAnsi"/>
          <w:b/>
        </w:rPr>
      </w:pPr>
      <w:r w:rsidRPr="00B36620">
        <w:rPr>
          <w:rFonts w:asciiTheme="minorHAnsi" w:hAnsiTheme="minorHAnsi" w:cstheme="minorHAnsi"/>
        </w:rPr>
        <w:t xml:space="preserve"> </w:t>
      </w:r>
      <w:r w:rsidR="00DD3331" w:rsidRPr="00DD3331">
        <w:rPr>
          <w:rFonts w:asciiTheme="minorHAnsi" w:hAnsiTheme="minorHAnsi" w:cstheme="minorHAnsi"/>
          <w:b/>
          <w:bCs/>
        </w:rPr>
        <w:t>WZÓR</w:t>
      </w:r>
      <w:r w:rsidR="00DD3331">
        <w:rPr>
          <w:rFonts w:asciiTheme="minorHAnsi" w:hAnsiTheme="minorHAnsi" w:cstheme="minorHAnsi"/>
        </w:rPr>
        <w:t xml:space="preserve"> </w:t>
      </w:r>
      <w:r w:rsidR="00864D83">
        <w:rPr>
          <w:rFonts w:asciiTheme="minorHAnsi" w:hAnsiTheme="minorHAnsi" w:cstheme="minorHAnsi"/>
          <w:b/>
        </w:rPr>
        <w:t>UMOW</w:t>
      </w:r>
      <w:r w:rsidR="00DD3331">
        <w:rPr>
          <w:rFonts w:asciiTheme="minorHAnsi" w:hAnsiTheme="minorHAnsi" w:cstheme="minorHAnsi"/>
          <w:b/>
        </w:rPr>
        <w:t>Y</w:t>
      </w:r>
    </w:p>
    <w:p w14:paraId="344AA110" w14:textId="038D379A" w:rsidR="00F977AE" w:rsidRPr="00B36620" w:rsidRDefault="00F977AE" w:rsidP="008165FC">
      <w:pPr>
        <w:spacing w:before="120" w:after="120" w:line="240" w:lineRule="auto"/>
        <w:ind w:left="181" w:firstLine="0"/>
        <w:contextualSpacing/>
        <w:jc w:val="center"/>
        <w:rPr>
          <w:rFonts w:asciiTheme="minorHAnsi" w:hAnsiTheme="minorHAnsi" w:cstheme="minorHAnsi"/>
        </w:rPr>
      </w:pPr>
      <w:r w:rsidRPr="00B36620">
        <w:rPr>
          <w:rFonts w:asciiTheme="minorHAnsi" w:hAnsiTheme="minorHAnsi" w:cstheme="minorHAnsi"/>
        </w:rPr>
        <w:t xml:space="preserve">dotyczy postępowania nr </w:t>
      </w:r>
      <w:r w:rsidR="007F0AB7">
        <w:rPr>
          <w:rFonts w:asciiTheme="minorHAnsi" w:hAnsiTheme="minorHAnsi" w:cstheme="minorHAnsi"/>
        </w:rPr>
        <w:t>BAG.260.</w:t>
      </w:r>
      <w:r w:rsidR="00C94D80">
        <w:rPr>
          <w:rFonts w:asciiTheme="minorHAnsi" w:hAnsiTheme="minorHAnsi" w:cstheme="minorHAnsi"/>
        </w:rPr>
        <w:t>24</w:t>
      </w:r>
      <w:r w:rsidR="007F0AB7">
        <w:rPr>
          <w:rFonts w:asciiTheme="minorHAnsi" w:hAnsiTheme="minorHAnsi" w:cstheme="minorHAnsi"/>
        </w:rPr>
        <w:t>.202</w:t>
      </w:r>
      <w:r w:rsidR="00C94D80">
        <w:rPr>
          <w:rFonts w:asciiTheme="minorHAnsi" w:hAnsiTheme="minorHAnsi" w:cstheme="minorHAnsi"/>
        </w:rPr>
        <w:t>5</w:t>
      </w:r>
      <w:r w:rsidR="007F0AB7">
        <w:rPr>
          <w:rFonts w:asciiTheme="minorHAnsi" w:hAnsiTheme="minorHAnsi" w:cstheme="minorHAnsi"/>
        </w:rPr>
        <w:t>.ALA</w:t>
      </w:r>
    </w:p>
    <w:p w14:paraId="23C3FD1F" w14:textId="62B50339" w:rsidR="00FD2BEE" w:rsidRPr="00B36620" w:rsidRDefault="00F977AE" w:rsidP="008165FC">
      <w:pPr>
        <w:spacing w:before="120" w:after="120" w:line="240" w:lineRule="auto"/>
        <w:ind w:left="181" w:firstLine="0"/>
        <w:contextualSpacing/>
        <w:jc w:val="center"/>
        <w:rPr>
          <w:rFonts w:asciiTheme="minorHAnsi" w:hAnsiTheme="minorHAnsi" w:cstheme="minorHAnsi"/>
        </w:rPr>
      </w:pPr>
      <w:r w:rsidRPr="00B36620">
        <w:rPr>
          <w:rFonts w:asciiTheme="minorHAnsi" w:hAnsiTheme="minorHAnsi" w:cstheme="minorHAnsi"/>
        </w:rPr>
        <w:t>Sukcesywn</w:t>
      </w:r>
      <w:r w:rsidR="00973F00">
        <w:rPr>
          <w:rFonts w:asciiTheme="minorHAnsi" w:hAnsiTheme="minorHAnsi" w:cstheme="minorHAnsi"/>
        </w:rPr>
        <w:t>e</w:t>
      </w:r>
      <w:r w:rsidRPr="00B36620">
        <w:rPr>
          <w:rFonts w:asciiTheme="minorHAnsi" w:hAnsiTheme="minorHAnsi" w:cstheme="minorHAnsi"/>
        </w:rPr>
        <w:t xml:space="preserve"> dostaw</w:t>
      </w:r>
      <w:r w:rsidR="00973F00">
        <w:rPr>
          <w:rFonts w:asciiTheme="minorHAnsi" w:hAnsiTheme="minorHAnsi" w:cstheme="minorHAnsi"/>
        </w:rPr>
        <w:t>y</w:t>
      </w:r>
      <w:r w:rsidRPr="00B36620">
        <w:rPr>
          <w:rFonts w:asciiTheme="minorHAnsi" w:hAnsiTheme="minorHAnsi" w:cstheme="minorHAnsi"/>
        </w:rPr>
        <w:t xml:space="preserve"> materiałów biurowych </w:t>
      </w:r>
      <w:r w:rsidR="00993728">
        <w:rPr>
          <w:rFonts w:asciiTheme="minorHAnsi" w:hAnsiTheme="minorHAnsi" w:cstheme="minorHAnsi"/>
        </w:rPr>
        <w:t>i archiwizacyjnych w okresie 24 miesięcy</w:t>
      </w:r>
    </w:p>
    <w:p w14:paraId="0EC2906C" w14:textId="049AE788" w:rsidR="00F70273" w:rsidRPr="00B36620" w:rsidRDefault="00F70273" w:rsidP="00651CB5">
      <w:pPr>
        <w:spacing w:after="0" w:line="259" w:lineRule="auto"/>
        <w:ind w:left="0" w:firstLine="0"/>
        <w:jc w:val="left"/>
        <w:rPr>
          <w:rFonts w:asciiTheme="minorHAnsi" w:hAnsiTheme="minorHAnsi" w:cstheme="minorHAnsi"/>
        </w:rPr>
      </w:pPr>
    </w:p>
    <w:p w14:paraId="59EF0999" w14:textId="77777777" w:rsidR="00C94D80" w:rsidRPr="00C94D80" w:rsidRDefault="00C94D80" w:rsidP="00C94D80">
      <w:pPr>
        <w:suppressAutoHyphens/>
        <w:spacing w:before="120" w:after="120" w:line="240" w:lineRule="auto"/>
        <w:ind w:left="0" w:firstLine="0"/>
        <w:rPr>
          <w:rFonts w:ascii="Calibri" w:eastAsia="Calibri" w:hAnsi="Calibri" w:cs="Calibri"/>
          <w:color w:val="auto"/>
          <w:lang w:eastAsia="ar-SA"/>
        </w:rPr>
      </w:pPr>
      <w:r w:rsidRPr="00C94D80">
        <w:rPr>
          <w:rFonts w:ascii="Calibri" w:eastAsia="Calibri" w:hAnsi="Calibri" w:cs="Calibri"/>
          <w:color w:val="auto"/>
          <w:lang w:eastAsia="ar-SA"/>
        </w:rPr>
        <w:t>zawarta pomiędzy/ zawarta w dniu ....................... r. w Warszawie, pomiędzy:</w:t>
      </w:r>
    </w:p>
    <w:p w14:paraId="42502273" w14:textId="77777777" w:rsidR="00C94D80" w:rsidRPr="00C94D80" w:rsidRDefault="00C94D80" w:rsidP="00C94D80">
      <w:pPr>
        <w:spacing w:before="120" w:after="120" w:line="240" w:lineRule="auto"/>
        <w:ind w:left="0"/>
        <w:rPr>
          <w:rFonts w:ascii="Calibri" w:hAnsi="Calibri" w:cs="Calibri"/>
        </w:rPr>
      </w:pPr>
      <w:r w:rsidRPr="00C94D80">
        <w:rPr>
          <w:rFonts w:ascii="Calibri" w:hAnsi="Calibri" w:cs="Calibri"/>
          <w:b/>
        </w:rPr>
        <w:t>Skarbem Państwa - Głównym Inspektoratem Farmaceutycznym</w:t>
      </w:r>
      <w:r w:rsidRPr="00C94D80">
        <w:rPr>
          <w:rFonts w:ascii="Calibri" w:hAnsi="Calibri" w:cs="Calibri"/>
        </w:rPr>
        <w:t xml:space="preserve"> z siedzibą w Warszawie (00-082) przy ulicy Senatorskiej 12. NIP: 5252147260, REGON: 016182425 </w:t>
      </w:r>
    </w:p>
    <w:p w14:paraId="174676E3" w14:textId="3E4A10E0" w:rsidR="00C94D80" w:rsidRPr="00C94D80" w:rsidRDefault="00C94D80" w:rsidP="00C94D80">
      <w:pPr>
        <w:spacing w:before="120" w:after="120" w:line="240" w:lineRule="auto"/>
        <w:ind w:left="0"/>
        <w:rPr>
          <w:rFonts w:ascii="Calibri" w:hAnsi="Calibri" w:cs="Calibri"/>
        </w:rPr>
      </w:pPr>
      <w:r w:rsidRPr="00C94D80">
        <w:rPr>
          <w:rFonts w:ascii="Calibri" w:hAnsi="Calibri" w:cs="Calibri"/>
        </w:rPr>
        <w:t xml:space="preserve">reprezentowanym przez ……………………………………… – …………………………………………………………………………… </w:t>
      </w:r>
    </w:p>
    <w:p w14:paraId="054BA588" w14:textId="77777777" w:rsidR="00C94D80" w:rsidRPr="00C94D80" w:rsidRDefault="00C94D80" w:rsidP="00C94D80">
      <w:pPr>
        <w:suppressAutoHyphens/>
        <w:spacing w:before="120" w:after="120" w:line="240" w:lineRule="auto"/>
        <w:ind w:left="0" w:firstLine="0"/>
        <w:rPr>
          <w:rFonts w:ascii="Calibri" w:eastAsia="Calibri" w:hAnsi="Calibri" w:cs="Calibri"/>
          <w:color w:val="auto"/>
          <w:lang w:eastAsia="ar-SA"/>
        </w:rPr>
      </w:pPr>
      <w:r w:rsidRPr="00C94D80">
        <w:rPr>
          <w:rFonts w:ascii="Calibri" w:eastAsia="Calibri" w:hAnsi="Calibri" w:cs="Calibri"/>
          <w:color w:val="auto"/>
          <w:lang w:eastAsia="ar-SA"/>
        </w:rPr>
        <w:t xml:space="preserve">zwanym dalej </w:t>
      </w:r>
      <w:r w:rsidRPr="00C94D80">
        <w:rPr>
          <w:rFonts w:ascii="Calibri" w:eastAsia="Calibri" w:hAnsi="Calibri" w:cs="Calibri"/>
          <w:b/>
          <w:bCs/>
          <w:color w:val="auto"/>
          <w:lang w:eastAsia="ar-SA"/>
        </w:rPr>
        <w:t>Zamawiającym</w:t>
      </w:r>
      <w:r w:rsidRPr="00C94D80">
        <w:rPr>
          <w:rFonts w:ascii="Calibri" w:eastAsia="Calibri" w:hAnsi="Calibri" w:cs="Calibri"/>
          <w:color w:val="auto"/>
          <w:lang w:eastAsia="ar-SA"/>
        </w:rPr>
        <w:t>,</w:t>
      </w:r>
    </w:p>
    <w:p w14:paraId="4219F553" w14:textId="77777777" w:rsidR="00C94D80" w:rsidRPr="00C94D80" w:rsidRDefault="00C94D80" w:rsidP="00C94D80">
      <w:pPr>
        <w:suppressAutoHyphens/>
        <w:spacing w:before="120" w:after="120" w:line="240" w:lineRule="auto"/>
        <w:ind w:left="0" w:firstLine="0"/>
        <w:rPr>
          <w:rFonts w:ascii="Calibri" w:eastAsia="Calibri" w:hAnsi="Calibri" w:cs="Calibri"/>
          <w:color w:val="auto"/>
          <w:lang w:eastAsia="ar-SA"/>
        </w:rPr>
      </w:pPr>
      <w:r w:rsidRPr="00C94D80">
        <w:rPr>
          <w:rFonts w:ascii="Calibri" w:eastAsia="Calibri" w:hAnsi="Calibri" w:cs="Calibri"/>
          <w:b/>
          <w:color w:val="auto"/>
          <w:lang w:eastAsia="ar-SA"/>
        </w:rPr>
        <w:t>a</w:t>
      </w:r>
    </w:p>
    <w:p w14:paraId="78E53D5A" w14:textId="77777777" w:rsidR="00C94D80" w:rsidRPr="00C94D80" w:rsidRDefault="00C94D80" w:rsidP="00C94D80">
      <w:pPr>
        <w:suppressAutoHyphens/>
        <w:autoSpaceDN w:val="0"/>
        <w:spacing w:before="120" w:after="120" w:line="240" w:lineRule="auto"/>
        <w:ind w:left="0" w:firstLine="0"/>
        <w:textAlignment w:val="baseline"/>
        <w:rPr>
          <w:rFonts w:ascii="Calibri" w:eastAsia="Calibri" w:hAnsi="Calibri" w:cs="Calibri"/>
          <w:color w:val="auto"/>
          <w:kern w:val="3"/>
          <w:lang w:eastAsia="ar-SA"/>
        </w:rPr>
      </w:pPr>
      <w:r w:rsidRPr="00C94D80">
        <w:rPr>
          <w:rFonts w:ascii="Calibri" w:eastAsia="Calibri" w:hAnsi="Calibri" w:cs="Calibri"/>
          <w:color w:val="auto"/>
          <w:kern w:val="3"/>
          <w:lang w:eastAsia="ar-SA"/>
        </w:rPr>
        <w:t xml:space="preserve">* </w:t>
      </w:r>
      <w:r w:rsidRPr="00C94D80">
        <w:rPr>
          <w:rFonts w:ascii="Calibri" w:eastAsia="Calibri" w:hAnsi="Calibri" w:cs="Calibri"/>
          <w:i/>
          <w:iCs/>
          <w:color w:val="auto"/>
          <w:kern w:val="3"/>
          <w:lang w:eastAsia="ar-SA"/>
        </w:rPr>
        <w:t>gdy Wykonawcą jest spółka prawa handlowego:</w:t>
      </w:r>
    </w:p>
    <w:p w14:paraId="0DACAC35" w14:textId="574F722D" w:rsidR="00C94D80" w:rsidRPr="00C94D80" w:rsidRDefault="00C94D80" w:rsidP="00C94D80">
      <w:pPr>
        <w:suppressAutoHyphens/>
        <w:autoSpaceDN w:val="0"/>
        <w:spacing w:before="120" w:after="120" w:line="240" w:lineRule="auto"/>
        <w:ind w:left="0" w:firstLine="0"/>
        <w:textAlignment w:val="baseline"/>
        <w:rPr>
          <w:rFonts w:ascii="Calibri" w:eastAsia="Calibri" w:hAnsi="Calibri" w:cs="Calibri"/>
          <w:color w:val="auto"/>
          <w:kern w:val="3"/>
          <w:lang w:eastAsia="ar-SA"/>
        </w:rPr>
      </w:pPr>
      <w:r w:rsidRPr="00C94D80">
        <w:rPr>
          <w:rFonts w:ascii="Calibri" w:eastAsia="Calibri" w:hAnsi="Calibri" w:cs="Calibri"/>
          <w:color w:val="auto"/>
          <w:kern w:val="3"/>
          <w:lang w:eastAsia="ar-SA"/>
        </w:rPr>
        <w:t xml:space="preserve">..........................................................................., z siedzibą w ............................................... przy ulicy ............................................................, (kod pocztowy i nazwa miejscowości), wpisaną do rejestru przedsiębiorców Krajowego Rejestru Sądowego pod nr …………………, prowadzonego przez Sąd Rejonowy ......................................, Wydział Gospodarczy Krajowego Rejestru Sądowego, aktualny na dzień zawarcia </w:t>
      </w:r>
      <w:r>
        <w:rPr>
          <w:rFonts w:ascii="Calibri" w:eastAsia="Calibri" w:hAnsi="Calibri" w:cs="Calibri"/>
          <w:color w:val="auto"/>
          <w:kern w:val="3"/>
          <w:lang w:eastAsia="ar-SA"/>
        </w:rPr>
        <w:t>U</w:t>
      </w:r>
      <w:r w:rsidRPr="00C94D80">
        <w:rPr>
          <w:rFonts w:ascii="Calibri" w:eastAsia="Calibri" w:hAnsi="Calibri" w:cs="Calibri"/>
          <w:color w:val="auto"/>
          <w:kern w:val="3"/>
          <w:lang w:eastAsia="ar-SA"/>
        </w:rPr>
        <w:t xml:space="preserve">mowy wydruk z KRS stanowi </w:t>
      </w:r>
      <w:r>
        <w:rPr>
          <w:rFonts w:ascii="Calibri" w:eastAsia="Calibri" w:hAnsi="Calibri" w:cs="Calibri"/>
          <w:color w:val="auto"/>
          <w:kern w:val="3"/>
          <w:lang w:eastAsia="ar-SA"/>
        </w:rPr>
        <w:t>Z</w:t>
      </w:r>
      <w:r w:rsidRPr="00C94D80">
        <w:rPr>
          <w:rFonts w:ascii="Calibri" w:eastAsia="Calibri" w:hAnsi="Calibri" w:cs="Calibri"/>
          <w:color w:val="auto"/>
          <w:kern w:val="3"/>
          <w:lang w:eastAsia="ar-SA"/>
        </w:rPr>
        <w:t>ałącznik nr 4, NIP: ............................, REGON: ........................................, reprezentowaną przez  ................................................., zwaną dalej „</w:t>
      </w:r>
      <w:r w:rsidRPr="00C94D80">
        <w:rPr>
          <w:rFonts w:ascii="Calibri" w:eastAsia="Calibri" w:hAnsi="Calibri" w:cs="Calibri"/>
          <w:b/>
          <w:bCs/>
          <w:color w:val="auto"/>
          <w:kern w:val="3"/>
          <w:lang w:eastAsia="ar-SA"/>
        </w:rPr>
        <w:t>Wykonawcą</w:t>
      </w:r>
      <w:r w:rsidRPr="00C94D80">
        <w:rPr>
          <w:rFonts w:ascii="Calibri" w:eastAsia="Calibri" w:hAnsi="Calibri" w:cs="Calibri"/>
          <w:color w:val="auto"/>
          <w:kern w:val="3"/>
          <w:lang w:eastAsia="ar-SA"/>
        </w:rPr>
        <w:t>”,</w:t>
      </w:r>
    </w:p>
    <w:p w14:paraId="34571DA9" w14:textId="77777777" w:rsidR="00C94D80" w:rsidRPr="00C94D80" w:rsidRDefault="00C94D80" w:rsidP="00C94D80">
      <w:pPr>
        <w:suppressAutoHyphens/>
        <w:autoSpaceDN w:val="0"/>
        <w:spacing w:before="120" w:after="120" w:line="240" w:lineRule="auto"/>
        <w:ind w:left="0" w:firstLine="0"/>
        <w:textAlignment w:val="baseline"/>
        <w:rPr>
          <w:rFonts w:ascii="Calibri" w:eastAsia="Calibri" w:hAnsi="Calibri" w:cs="Calibri"/>
          <w:i/>
          <w:iCs/>
          <w:color w:val="auto"/>
          <w:kern w:val="3"/>
          <w:lang w:eastAsia="ar-SA"/>
        </w:rPr>
      </w:pPr>
      <w:r w:rsidRPr="00C94D80">
        <w:rPr>
          <w:rFonts w:ascii="Calibri" w:eastAsia="Calibri" w:hAnsi="Calibri" w:cs="Calibri"/>
          <w:i/>
          <w:iCs/>
          <w:color w:val="auto"/>
          <w:kern w:val="3"/>
          <w:lang w:eastAsia="ar-SA"/>
        </w:rPr>
        <w:t>* gdy Wykonawcą jest osoba fizyczna prowadząca działalność gospodarczą:</w:t>
      </w:r>
    </w:p>
    <w:p w14:paraId="2AA5592F" w14:textId="2B291521" w:rsidR="00C94D80" w:rsidRPr="00C94D80" w:rsidRDefault="00C94D80" w:rsidP="00C94D80">
      <w:pPr>
        <w:suppressAutoHyphens/>
        <w:autoSpaceDN w:val="0"/>
        <w:spacing w:before="120" w:after="120" w:line="240" w:lineRule="auto"/>
        <w:ind w:left="0" w:firstLine="0"/>
        <w:textAlignment w:val="baseline"/>
        <w:rPr>
          <w:rFonts w:ascii="Calibri" w:eastAsia="Calibri" w:hAnsi="Calibri" w:cs="Calibri"/>
          <w:color w:val="auto"/>
          <w:kern w:val="3"/>
          <w:lang w:eastAsia="ar-SA"/>
        </w:rPr>
      </w:pPr>
      <w:r w:rsidRPr="00C94D80">
        <w:rPr>
          <w:rFonts w:ascii="Calibri" w:eastAsia="Calibri" w:hAnsi="Calibri" w:cs="Calibri"/>
          <w:color w:val="auto"/>
          <w:kern w:val="3"/>
          <w:lang w:eastAsia="ar-SA"/>
        </w:rPr>
        <w:t xml:space="preserve">Panem/Panią ........................., zamieszkałym/ą w ..............………. (kod pocztowy), przy ulicy .........................., prowadzącym/ą działalność gospodarczą pod firmą .......................................,  adres wykonywania działalności gospodarczej: …………………………….., na podstawie wpisu do Centralnej Ewidencji i Informacji o Działalności Gospodarczej RP, aktualny na dzień zawarcia </w:t>
      </w:r>
      <w:r>
        <w:rPr>
          <w:rFonts w:ascii="Calibri" w:eastAsia="Calibri" w:hAnsi="Calibri" w:cs="Calibri"/>
          <w:color w:val="auto"/>
          <w:kern w:val="3"/>
          <w:lang w:eastAsia="ar-SA"/>
        </w:rPr>
        <w:t>U</w:t>
      </w:r>
      <w:r w:rsidRPr="00C94D80">
        <w:rPr>
          <w:rFonts w:ascii="Calibri" w:eastAsia="Calibri" w:hAnsi="Calibri" w:cs="Calibri"/>
          <w:color w:val="auto"/>
          <w:kern w:val="3"/>
          <w:lang w:eastAsia="ar-SA"/>
        </w:rPr>
        <w:t xml:space="preserve">mowy wydruk z CEIDG stanowi </w:t>
      </w:r>
      <w:r>
        <w:rPr>
          <w:rFonts w:ascii="Calibri" w:eastAsia="Calibri" w:hAnsi="Calibri" w:cs="Calibri"/>
          <w:color w:val="auto"/>
          <w:kern w:val="3"/>
          <w:lang w:eastAsia="ar-SA"/>
        </w:rPr>
        <w:t>Z</w:t>
      </w:r>
      <w:r w:rsidRPr="00C94D80">
        <w:rPr>
          <w:rFonts w:ascii="Calibri" w:eastAsia="Calibri" w:hAnsi="Calibri" w:cs="Calibri"/>
          <w:color w:val="auto"/>
          <w:kern w:val="3"/>
          <w:lang w:eastAsia="ar-SA"/>
        </w:rPr>
        <w:t>ałącznik nr 4, PESEL: ............................., NIP: ................................., REGON: ………………….., zwanym/ą dalej „</w:t>
      </w:r>
      <w:r w:rsidRPr="00C94D80">
        <w:rPr>
          <w:rFonts w:ascii="Calibri" w:eastAsia="Calibri" w:hAnsi="Calibri" w:cs="Calibri"/>
          <w:b/>
          <w:bCs/>
          <w:color w:val="auto"/>
          <w:kern w:val="3"/>
          <w:lang w:eastAsia="ar-SA"/>
        </w:rPr>
        <w:t>Wykonawcą</w:t>
      </w:r>
      <w:r w:rsidRPr="00C94D80">
        <w:rPr>
          <w:rFonts w:ascii="Calibri" w:eastAsia="Calibri" w:hAnsi="Calibri" w:cs="Calibri"/>
          <w:color w:val="auto"/>
          <w:kern w:val="3"/>
          <w:lang w:eastAsia="ar-SA"/>
        </w:rPr>
        <w:t xml:space="preserve">”, </w:t>
      </w:r>
    </w:p>
    <w:p w14:paraId="245B1EF1" w14:textId="77777777" w:rsidR="00C94D80" w:rsidRPr="00C94D80" w:rsidRDefault="00C94D80" w:rsidP="00C94D80">
      <w:pPr>
        <w:suppressAutoHyphens/>
        <w:autoSpaceDN w:val="0"/>
        <w:spacing w:before="120" w:after="120" w:line="240" w:lineRule="auto"/>
        <w:ind w:left="0" w:firstLine="0"/>
        <w:textAlignment w:val="baseline"/>
        <w:rPr>
          <w:rFonts w:ascii="Calibri" w:eastAsia="Calibri" w:hAnsi="Calibri" w:cs="Calibri"/>
          <w:color w:val="auto"/>
          <w:kern w:val="3"/>
          <w:lang w:eastAsia="ar-SA"/>
        </w:rPr>
      </w:pPr>
      <w:r w:rsidRPr="00C94D80">
        <w:rPr>
          <w:rFonts w:ascii="Calibri" w:eastAsia="Calibri" w:hAnsi="Calibri" w:cs="Calibri"/>
          <w:color w:val="auto"/>
          <w:kern w:val="3"/>
          <w:lang w:eastAsia="ar-SA"/>
        </w:rPr>
        <w:t xml:space="preserve">* </w:t>
      </w:r>
      <w:r w:rsidRPr="00C94D80">
        <w:rPr>
          <w:rFonts w:ascii="Calibri" w:eastAsia="Calibri" w:hAnsi="Calibri" w:cs="Calibri"/>
          <w:i/>
          <w:iCs/>
          <w:color w:val="auto"/>
          <w:kern w:val="3"/>
          <w:lang w:eastAsia="ar-SA"/>
        </w:rPr>
        <w:t>gdy Wykonawcą jest osoba fizyczna nieprowadząca działalności gospodarczej:</w:t>
      </w:r>
    </w:p>
    <w:p w14:paraId="6FC7DEF6" w14:textId="621C5CA4" w:rsidR="00C94D80" w:rsidRPr="00C94D80" w:rsidRDefault="00C94D80" w:rsidP="00C94D80">
      <w:pPr>
        <w:suppressAutoHyphens/>
        <w:autoSpaceDN w:val="0"/>
        <w:spacing w:before="120" w:after="120" w:line="240" w:lineRule="auto"/>
        <w:ind w:left="0" w:firstLine="0"/>
        <w:textAlignment w:val="baseline"/>
        <w:rPr>
          <w:rFonts w:ascii="Calibri" w:eastAsia="Calibri" w:hAnsi="Calibri" w:cs="Calibri"/>
          <w:color w:val="auto"/>
          <w:kern w:val="3"/>
          <w:lang w:eastAsia="ar-SA"/>
        </w:rPr>
      </w:pPr>
      <w:r w:rsidRPr="00C94D80">
        <w:rPr>
          <w:rFonts w:ascii="Calibri" w:eastAsia="Calibri" w:hAnsi="Calibri" w:cs="Calibri"/>
          <w:color w:val="auto"/>
          <w:kern w:val="3"/>
          <w:lang w:eastAsia="ar-SA"/>
        </w:rPr>
        <w:t>Panem/Panią .............................., zamieszkałym/ą w .............................. (kod pocztowy), przy ulicy .............................., legitymującym/ą się dowodem osobistym numer: ……… seria …………, wydanym przez ………………., dnia …………….., PESEL: ......................., zwanym/ą dalej „</w:t>
      </w:r>
      <w:r w:rsidRPr="00C94D80">
        <w:rPr>
          <w:rFonts w:ascii="Calibri" w:eastAsia="Calibri" w:hAnsi="Calibri" w:cs="Calibri"/>
          <w:b/>
          <w:bCs/>
          <w:color w:val="auto"/>
          <w:kern w:val="3"/>
          <w:lang w:eastAsia="ar-SA"/>
        </w:rPr>
        <w:t>Wykonawcą</w:t>
      </w:r>
      <w:r w:rsidRPr="00C94D80">
        <w:rPr>
          <w:rFonts w:ascii="Calibri" w:eastAsia="Calibri" w:hAnsi="Calibri" w:cs="Calibri"/>
          <w:color w:val="auto"/>
          <w:kern w:val="3"/>
          <w:lang w:eastAsia="ar-SA"/>
        </w:rPr>
        <w:t>”,</w:t>
      </w:r>
    </w:p>
    <w:p w14:paraId="61C1642C" w14:textId="77777777" w:rsidR="00C94D80" w:rsidRPr="00C94D80" w:rsidRDefault="00C94D80" w:rsidP="00C94D80">
      <w:pPr>
        <w:suppressAutoHyphens/>
        <w:autoSpaceDN w:val="0"/>
        <w:spacing w:before="120" w:after="120" w:line="240" w:lineRule="auto"/>
        <w:ind w:left="0" w:firstLine="0"/>
        <w:textAlignment w:val="baseline"/>
        <w:rPr>
          <w:rFonts w:ascii="Calibri" w:eastAsia="Calibri" w:hAnsi="Calibri" w:cs="Calibri"/>
          <w:i/>
          <w:iCs/>
          <w:color w:val="auto"/>
          <w:kern w:val="3"/>
          <w:lang w:eastAsia="ar-SA"/>
        </w:rPr>
      </w:pPr>
      <w:r w:rsidRPr="00C94D80">
        <w:rPr>
          <w:rFonts w:ascii="Calibri" w:eastAsia="Calibri" w:hAnsi="Calibri" w:cs="Calibri"/>
          <w:i/>
          <w:iCs/>
          <w:color w:val="auto"/>
          <w:kern w:val="3"/>
          <w:lang w:eastAsia="ar-SA"/>
        </w:rPr>
        <w:t>* gdy Wykonawcą jest spółka cywilna:</w:t>
      </w:r>
    </w:p>
    <w:p w14:paraId="7B965451" w14:textId="35A8DD96" w:rsidR="00C94D80" w:rsidRPr="00C94D80" w:rsidRDefault="00C94D80" w:rsidP="00C94D80">
      <w:pPr>
        <w:suppressAutoHyphens/>
        <w:autoSpaceDN w:val="0"/>
        <w:spacing w:before="120" w:after="120" w:line="240" w:lineRule="auto"/>
        <w:ind w:left="0" w:firstLine="0"/>
        <w:textAlignment w:val="baseline"/>
        <w:rPr>
          <w:rFonts w:ascii="Calibri" w:eastAsia="Calibri" w:hAnsi="Calibri" w:cs="Calibri"/>
          <w:color w:val="auto"/>
          <w:kern w:val="3"/>
          <w:lang w:eastAsia="ar-SA"/>
        </w:rPr>
      </w:pPr>
      <w:r w:rsidRPr="00C94D80">
        <w:rPr>
          <w:rFonts w:ascii="Calibri" w:eastAsia="Calibri" w:hAnsi="Calibri" w:cs="Calibri"/>
          <w:color w:val="auto"/>
          <w:kern w:val="3"/>
          <w:lang w:eastAsia="ar-SA"/>
        </w:rPr>
        <w:t xml:space="preserve">Panem/Panią .................................., zamieszkałym/ą w ..............………. (kod pocztowy), przy ulicy ....................................., prowadzącym/ą działalność gospodarczą pod firmą ......................................., </w:t>
      </w:r>
      <w:r>
        <w:rPr>
          <w:rFonts w:ascii="Calibri" w:eastAsia="Calibri" w:hAnsi="Calibri" w:cs="Calibri"/>
          <w:color w:val="auto"/>
          <w:kern w:val="3"/>
          <w:lang w:eastAsia="ar-SA"/>
        </w:rPr>
        <w:br/>
      </w:r>
      <w:r w:rsidRPr="00C94D80">
        <w:rPr>
          <w:rFonts w:ascii="Calibri" w:eastAsia="Calibri" w:hAnsi="Calibri" w:cs="Calibri"/>
          <w:color w:val="auto"/>
          <w:kern w:val="3"/>
          <w:lang w:eastAsia="ar-SA"/>
        </w:rPr>
        <w:t xml:space="preserve">na podstawie wpisu do Centralnej Ewidencji i Informacji o Działalności Gospodarczej RP, aktualny na dzień zawarcia </w:t>
      </w:r>
      <w:r>
        <w:rPr>
          <w:rFonts w:ascii="Calibri" w:eastAsia="Calibri" w:hAnsi="Calibri" w:cs="Calibri"/>
          <w:color w:val="auto"/>
          <w:kern w:val="3"/>
          <w:lang w:eastAsia="ar-SA"/>
        </w:rPr>
        <w:t>U</w:t>
      </w:r>
      <w:r w:rsidRPr="00C94D80">
        <w:rPr>
          <w:rFonts w:ascii="Calibri" w:eastAsia="Calibri" w:hAnsi="Calibri" w:cs="Calibri"/>
          <w:color w:val="auto"/>
          <w:kern w:val="3"/>
          <w:lang w:eastAsia="ar-SA"/>
        </w:rPr>
        <w:t xml:space="preserve">mowy wydruk z CEIDG stanowi </w:t>
      </w:r>
      <w:r>
        <w:rPr>
          <w:rFonts w:ascii="Calibri" w:eastAsia="Calibri" w:hAnsi="Calibri" w:cs="Calibri"/>
          <w:color w:val="auto"/>
          <w:kern w:val="3"/>
          <w:lang w:eastAsia="ar-SA"/>
        </w:rPr>
        <w:t>Z</w:t>
      </w:r>
      <w:r w:rsidRPr="00C94D80">
        <w:rPr>
          <w:rFonts w:ascii="Calibri" w:eastAsia="Calibri" w:hAnsi="Calibri" w:cs="Calibri"/>
          <w:color w:val="auto"/>
          <w:kern w:val="3"/>
          <w:lang w:eastAsia="ar-SA"/>
        </w:rPr>
        <w:t xml:space="preserve">ałącznik nr 4, PESEL: ........................, NIP: ..........................., REGON: ………………….., </w:t>
      </w:r>
    </w:p>
    <w:p w14:paraId="512D987E" w14:textId="4FCC6D29" w:rsidR="00C94D80" w:rsidRPr="00C94D80" w:rsidRDefault="00C94D80" w:rsidP="00C94D80">
      <w:pPr>
        <w:suppressAutoHyphens/>
        <w:autoSpaceDN w:val="0"/>
        <w:spacing w:before="120" w:after="120" w:line="240" w:lineRule="auto"/>
        <w:ind w:left="0" w:firstLine="0"/>
        <w:textAlignment w:val="baseline"/>
        <w:rPr>
          <w:rFonts w:ascii="Calibri" w:eastAsia="Calibri" w:hAnsi="Calibri" w:cs="Calibri"/>
          <w:color w:val="auto"/>
          <w:kern w:val="3"/>
          <w:lang w:eastAsia="ar-SA"/>
        </w:rPr>
      </w:pPr>
      <w:r w:rsidRPr="00C94D80">
        <w:rPr>
          <w:rFonts w:ascii="Calibri" w:eastAsia="Calibri" w:hAnsi="Calibri" w:cs="Calibri"/>
          <w:color w:val="auto"/>
          <w:kern w:val="3"/>
          <w:lang w:eastAsia="ar-SA"/>
        </w:rPr>
        <w:t xml:space="preserve">Panem/Panią ..................................., zamieszkałym/ą w ..............………. (kod pocztowy), przy ulicy ................................., prowadzącym/ą działalność gospodarczą pod firmą ......................................., </w:t>
      </w:r>
      <w:r>
        <w:rPr>
          <w:rFonts w:ascii="Calibri" w:eastAsia="Calibri" w:hAnsi="Calibri" w:cs="Calibri"/>
          <w:color w:val="auto"/>
          <w:kern w:val="3"/>
          <w:lang w:eastAsia="ar-SA"/>
        </w:rPr>
        <w:br/>
      </w:r>
      <w:r w:rsidRPr="00C94D80">
        <w:rPr>
          <w:rFonts w:ascii="Calibri" w:eastAsia="Calibri" w:hAnsi="Calibri" w:cs="Calibri"/>
          <w:color w:val="auto"/>
          <w:kern w:val="3"/>
          <w:lang w:eastAsia="ar-SA"/>
        </w:rPr>
        <w:t xml:space="preserve">na podstawie wpisu do Centralnej Ewidencji i Informacji o Działalności Gospodarczej RP, aktualny na dzień zawarcia </w:t>
      </w:r>
      <w:r>
        <w:rPr>
          <w:rFonts w:ascii="Calibri" w:eastAsia="Calibri" w:hAnsi="Calibri" w:cs="Calibri"/>
          <w:color w:val="auto"/>
          <w:kern w:val="3"/>
          <w:lang w:eastAsia="ar-SA"/>
        </w:rPr>
        <w:t>U</w:t>
      </w:r>
      <w:r w:rsidRPr="00C94D80">
        <w:rPr>
          <w:rFonts w:ascii="Calibri" w:eastAsia="Calibri" w:hAnsi="Calibri" w:cs="Calibri"/>
          <w:color w:val="auto"/>
          <w:kern w:val="3"/>
          <w:lang w:eastAsia="ar-SA"/>
        </w:rPr>
        <w:t xml:space="preserve">mowy wydruk z CEIDG stanowi </w:t>
      </w:r>
      <w:r>
        <w:rPr>
          <w:rFonts w:ascii="Calibri" w:eastAsia="Calibri" w:hAnsi="Calibri" w:cs="Calibri"/>
          <w:color w:val="auto"/>
          <w:kern w:val="3"/>
          <w:lang w:eastAsia="ar-SA"/>
        </w:rPr>
        <w:t>Z</w:t>
      </w:r>
      <w:r w:rsidRPr="00C94D80">
        <w:rPr>
          <w:rFonts w:ascii="Calibri" w:eastAsia="Calibri" w:hAnsi="Calibri" w:cs="Calibri"/>
          <w:color w:val="auto"/>
          <w:kern w:val="3"/>
          <w:lang w:eastAsia="ar-SA"/>
        </w:rPr>
        <w:t xml:space="preserve">ałącznik nr 4, PESEL: ............................, NIP: ............................, REGON: ………………….., </w:t>
      </w:r>
    </w:p>
    <w:p w14:paraId="5D3FF75B" w14:textId="77777777" w:rsidR="00C94D80" w:rsidRPr="00C94D80" w:rsidRDefault="00C94D80" w:rsidP="00C94D80">
      <w:pPr>
        <w:suppressAutoHyphens/>
        <w:autoSpaceDN w:val="0"/>
        <w:spacing w:before="120" w:after="120" w:line="240" w:lineRule="auto"/>
        <w:ind w:left="0" w:firstLine="0"/>
        <w:textAlignment w:val="baseline"/>
        <w:rPr>
          <w:rFonts w:ascii="Calibri" w:eastAsia="Calibri" w:hAnsi="Calibri" w:cs="Calibri"/>
          <w:color w:val="auto"/>
          <w:kern w:val="3"/>
          <w:lang w:eastAsia="ar-SA"/>
        </w:rPr>
      </w:pPr>
      <w:r w:rsidRPr="00C94D80">
        <w:rPr>
          <w:rFonts w:ascii="Calibri" w:eastAsia="Calibri" w:hAnsi="Calibri" w:cs="Calibri"/>
          <w:color w:val="auto"/>
          <w:kern w:val="3"/>
          <w:lang w:eastAsia="ar-SA"/>
        </w:rPr>
        <w:t>(…)</w:t>
      </w:r>
    </w:p>
    <w:p w14:paraId="20C96AAE" w14:textId="04047DBE" w:rsidR="00C94D80" w:rsidRPr="00C94D80" w:rsidRDefault="00C94D80" w:rsidP="00C94D80">
      <w:pPr>
        <w:suppressAutoHyphens/>
        <w:autoSpaceDN w:val="0"/>
        <w:spacing w:before="120" w:after="120" w:line="240" w:lineRule="auto"/>
        <w:ind w:left="0" w:firstLine="0"/>
        <w:textAlignment w:val="baseline"/>
        <w:rPr>
          <w:rFonts w:ascii="Calibri" w:eastAsia="Calibri" w:hAnsi="Calibri" w:cs="Calibri"/>
          <w:color w:val="auto"/>
          <w:kern w:val="3"/>
          <w:lang w:eastAsia="ar-SA"/>
        </w:rPr>
      </w:pPr>
      <w:r w:rsidRPr="00C94D80">
        <w:rPr>
          <w:rFonts w:ascii="Calibri" w:eastAsia="Calibri" w:hAnsi="Calibri" w:cs="Calibri"/>
          <w:color w:val="auto"/>
          <w:kern w:val="3"/>
          <w:lang w:eastAsia="ar-SA"/>
        </w:rPr>
        <w:t xml:space="preserve">prowadzącymi wspólnie działalność gospodarczą w formie spółki cywilnej pod nazwą ………………, </w:t>
      </w:r>
      <w:r>
        <w:rPr>
          <w:rFonts w:ascii="Calibri" w:eastAsia="Calibri" w:hAnsi="Calibri" w:cs="Calibri"/>
          <w:color w:val="auto"/>
          <w:kern w:val="3"/>
          <w:lang w:eastAsia="ar-SA"/>
        </w:rPr>
        <w:br/>
      </w:r>
      <w:r w:rsidRPr="00C94D80">
        <w:rPr>
          <w:rFonts w:ascii="Calibri" w:eastAsia="Calibri" w:hAnsi="Calibri" w:cs="Calibri"/>
          <w:color w:val="auto"/>
          <w:kern w:val="3"/>
          <w:lang w:eastAsia="ar-SA"/>
        </w:rPr>
        <w:t xml:space="preserve">na podstawie </w:t>
      </w:r>
      <w:r>
        <w:rPr>
          <w:rFonts w:ascii="Calibri" w:eastAsia="Calibri" w:hAnsi="Calibri" w:cs="Calibri"/>
          <w:color w:val="auto"/>
          <w:kern w:val="3"/>
          <w:lang w:eastAsia="ar-SA"/>
        </w:rPr>
        <w:t>U</w:t>
      </w:r>
      <w:r w:rsidRPr="00C94D80">
        <w:rPr>
          <w:rFonts w:ascii="Calibri" w:eastAsia="Calibri" w:hAnsi="Calibri" w:cs="Calibri"/>
          <w:color w:val="auto"/>
          <w:kern w:val="3"/>
          <w:lang w:eastAsia="ar-SA"/>
        </w:rPr>
        <w:t>mowy z dnia ………….………., NIP: ………….………., REGON: …………………......, reprezentowanymi przez ……………….…………, zwanymi dalej „</w:t>
      </w:r>
      <w:r w:rsidRPr="00C94D80">
        <w:rPr>
          <w:rFonts w:ascii="Calibri" w:eastAsia="Calibri" w:hAnsi="Calibri" w:cs="Calibri"/>
          <w:b/>
          <w:bCs/>
          <w:color w:val="auto"/>
          <w:kern w:val="3"/>
          <w:lang w:eastAsia="ar-SA"/>
        </w:rPr>
        <w:t>Wykonawcą</w:t>
      </w:r>
      <w:r w:rsidRPr="00C94D80">
        <w:rPr>
          <w:rFonts w:ascii="Calibri" w:eastAsia="Calibri" w:hAnsi="Calibri" w:cs="Calibri"/>
          <w:color w:val="auto"/>
          <w:kern w:val="3"/>
          <w:lang w:eastAsia="ar-SA"/>
        </w:rPr>
        <w:t>”,</w:t>
      </w:r>
    </w:p>
    <w:p w14:paraId="6A0E4FE1" w14:textId="77777777" w:rsidR="00C94D80" w:rsidRPr="00C94D80" w:rsidRDefault="00C94D80" w:rsidP="00C94D80">
      <w:pPr>
        <w:suppressAutoHyphens/>
        <w:autoSpaceDN w:val="0"/>
        <w:spacing w:before="120" w:after="0" w:line="276" w:lineRule="auto"/>
        <w:ind w:left="0" w:firstLine="0"/>
        <w:textAlignment w:val="baseline"/>
        <w:rPr>
          <w:rFonts w:ascii="Calibri" w:eastAsia="Calibri" w:hAnsi="Calibri" w:cs="Calibri"/>
          <w:color w:val="auto"/>
          <w:kern w:val="3"/>
          <w:lang w:eastAsia="ar-SA"/>
        </w:rPr>
      </w:pPr>
      <w:r w:rsidRPr="00C94D80">
        <w:rPr>
          <w:rFonts w:ascii="Calibri" w:eastAsia="Calibri" w:hAnsi="Calibri" w:cs="Calibri"/>
          <w:color w:val="auto"/>
          <w:kern w:val="3"/>
          <w:lang w:eastAsia="ar-SA"/>
        </w:rPr>
        <w:t>zwanych dalej „</w:t>
      </w:r>
      <w:r w:rsidRPr="00C94D80">
        <w:rPr>
          <w:rFonts w:ascii="Calibri" w:eastAsia="Calibri" w:hAnsi="Calibri" w:cs="Calibri"/>
          <w:b/>
          <w:bCs/>
          <w:color w:val="auto"/>
          <w:kern w:val="3"/>
          <w:lang w:eastAsia="ar-SA"/>
        </w:rPr>
        <w:t>Stronami</w:t>
      </w:r>
      <w:r w:rsidRPr="00C94D80">
        <w:rPr>
          <w:rFonts w:ascii="Calibri" w:eastAsia="Calibri" w:hAnsi="Calibri" w:cs="Calibri"/>
          <w:color w:val="auto"/>
          <w:kern w:val="3"/>
          <w:lang w:eastAsia="ar-SA"/>
        </w:rPr>
        <w:t>” lub odpowiednio “</w:t>
      </w:r>
      <w:r w:rsidRPr="00C94D80">
        <w:rPr>
          <w:rFonts w:ascii="Calibri" w:eastAsia="Calibri" w:hAnsi="Calibri" w:cs="Calibri"/>
          <w:b/>
          <w:bCs/>
          <w:color w:val="auto"/>
          <w:kern w:val="3"/>
          <w:lang w:eastAsia="ar-SA"/>
        </w:rPr>
        <w:t>Stroną</w:t>
      </w:r>
      <w:r w:rsidRPr="00C94D80">
        <w:rPr>
          <w:rFonts w:ascii="Calibri" w:eastAsia="Calibri" w:hAnsi="Calibri" w:cs="Calibri"/>
          <w:color w:val="auto"/>
          <w:kern w:val="3"/>
          <w:lang w:eastAsia="ar-SA"/>
        </w:rPr>
        <w:t>”.</w:t>
      </w:r>
    </w:p>
    <w:p w14:paraId="7E1F1593" w14:textId="2C3A76DF" w:rsidR="00FD2BEE" w:rsidRPr="00651CB5" w:rsidRDefault="00FD2BEE" w:rsidP="00651CB5">
      <w:pPr>
        <w:spacing w:before="120" w:after="120" w:line="240" w:lineRule="auto"/>
        <w:ind w:left="178" w:firstLine="0"/>
        <w:jc w:val="left"/>
        <w:rPr>
          <w:rFonts w:asciiTheme="minorHAnsi" w:eastAsia="Times New Roman" w:hAnsiTheme="minorHAnsi" w:cstheme="minorHAnsi"/>
          <w:b/>
          <w:color w:val="auto"/>
        </w:rPr>
      </w:pPr>
      <w:r w:rsidRPr="00B36620">
        <w:rPr>
          <w:rFonts w:asciiTheme="minorHAnsi" w:eastAsia="Times New Roman" w:hAnsiTheme="minorHAnsi" w:cstheme="minorHAnsi"/>
          <w:b/>
          <w:color w:val="auto"/>
        </w:rPr>
        <w:lastRenderedPageBreak/>
        <w:t xml:space="preserve"> </w:t>
      </w:r>
    </w:p>
    <w:p w14:paraId="76C23037" w14:textId="6BB00FC4" w:rsidR="00993728" w:rsidRPr="00C94D80" w:rsidRDefault="00993728" w:rsidP="00C94D80">
      <w:pPr>
        <w:spacing w:before="120" w:after="0" w:line="240" w:lineRule="auto"/>
        <w:ind w:left="0" w:firstLine="0"/>
        <w:rPr>
          <w:rFonts w:asciiTheme="minorHAnsi" w:hAnsiTheme="minorHAnsi" w:cstheme="minorHAnsi"/>
        </w:rPr>
      </w:pPr>
      <w:r w:rsidRPr="00C94D80">
        <w:rPr>
          <w:rFonts w:asciiTheme="minorHAnsi" w:hAnsiTheme="minorHAnsi" w:cstheme="minorHAnsi"/>
          <w:iCs/>
        </w:rPr>
        <w:t>Stron</w:t>
      </w:r>
      <w:r w:rsidR="00343B42" w:rsidRPr="00C94D80">
        <w:rPr>
          <w:rFonts w:asciiTheme="minorHAnsi" w:hAnsiTheme="minorHAnsi" w:cstheme="minorHAnsi"/>
          <w:iCs/>
        </w:rPr>
        <w:t xml:space="preserve">y oświadczają, że Umowa została zawarta bez </w:t>
      </w:r>
      <w:r w:rsidR="00C94D80">
        <w:rPr>
          <w:rFonts w:asciiTheme="minorHAnsi" w:hAnsiTheme="minorHAnsi" w:cstheme="minorHAnsi"/>
          <w:iCs/>
        </w:rPr>
        <w:t>stosowania</w:t>
      </w:r>
      <w:r w:rsidR="00343B42" w:rsidRPr="00C94D80">
        <w:rPr>
          <w:rFonts w:asciiTheme="minorHAnsi" w:hAnsiTheme="minorHAnsi" w:cstheme="minorHAnsi"/>
          <w:iCs/>
        </w:rPr>
        <w:t xml:space="preserve">  </w:t>
      </w:r>
      <w:r w:rsidRPr="00C94D80">
        <w:rPr>
          <w:rFonts w:asciiTheme="minorHAnsi" w:hAnsiTheme="minorHAnsi" w:cstheme="minorHAnsi"/>
          <w:iCs/>
        </w:rPr>
        <w:t>ustawy z dnia 11 września 2019 r. Prawo zamówień publicznych  (t.j. Dz.U. z 202</w:t>
      </w:r>
      <w:r w:rsidR="00C94D80">
        <w:rPr>
          <w:rFonts w:asciiTheme="minorHAnsi" w:hAnsiTheme="minorHAnsi" w:cstheme="minorHAnsi"/>
          <w:iCs/>
        </w:rPr>
        <w:t>4</w:t>
      </w:r>
      <w:r w:rsidRPr="00C94D80">
        <w:rPr>
          <w:rFonts w:asciiTheme="minorHAnsi" w:hAnsiTheme="minorHAnsi" w:cstheme="minorHAnsi"/>
          <w:iCs/>
        </w:rPr>
        <w:t xml:space="preserve"> r. poz. </w:t>
      </w:r>
      <w:r w:rsidR="00C94D80">
        <w:rPr>
          <w:rFonts w:asciiTheme="minorHAnsi" w:hAnsiTheme="minorHAnsi" w:cstheme="minorHAnsi"/>
          <w:iCs/>
        </w:rPr>
        <w:t>1320)</w:t>
      </w:r>
      <w:r w:rsidRPr="00C94D80">
        <w:rPr>
          <w:rFonts w:asciiTheme="minorHAnsi" w:hAnsiTheme="minorHAnsi" w:cstheme="minorHAnsi"/>
          <w:iCs/>
        </w:rPr>
        <w:t xml:space="preserve"> - </w:t>
      </w:r>
      <w:r w:rsidR="00C94D80" w:rsidRPr="006A2652">
        <w:rPr>
          <w:rFonts w:asciiTheme="minorHAnsi" w:hAnsiTheme="minorHAnsi" w:cstheme="minorHAnsi"/>
        </w:rPr>
        <w:t>wartość zamówienia nie przekracza kwoty 130 000 PLN netto.</w:t>
      </w:r>
    </w:p>
    <w:p w14:paraId="370E5C69" w14:textId="18E65656" w:rsidR="00F70273" w:rsidRDefault="00E246FE" w:rsidP="00C94D80">
      <w:pPr>
        <w:spacing w:before="120" w:after="120" w:line="240" w:lineRule="auto"/>
        <w:ind w:left="0" w:hanging="11"/>
        <w:contextualSpacing/>
        <w:jc w:val="center"/>
        <w:rPr>
          <w:rFonts w:asciiTheme="minorHAnsi" w:hAnsiTheme="minorHAnsi" w:cstheme="minorHAnsi"/>
          <w:b/>
        </w:rPr>
      </w:pPr>
      <w:r w:rsidRPr="00B36620">
        <w:rPr>
          <w:rFonts w:asciiTheme="minorHAnsi" w:hAnsiTheme="minorHAnsi" w:cstheme="minorHAnsi"/>
          <w:b/>
        </w:rPr>
        <w:t xml:space="preserve">§ 1. </w:t>
      </w:r>
    </w:p>
    <w:p w14:paraId="7C6B3737" w14:textId="1EEA37B8" w:rsidR="00C94D80" w:rsidRDefault="00C94D80" w:rsidP="00C94D80">
      <w:pPr>
        <w:spacing w:before="120" w:after="120" w:line="240" w:lineRule="auto"/>
        <w:ind w:left="0" w:hanging="11"/>
        <w:contextualSpacing/>
        <w:jc w:val="center"/>
        <w:rPr>
          <w:rFonts w:asciiTheme="minorHAnsi" w:hAnsiTheme="minorHAnsi" w:cstheme="minorHAnsi"/>
          <w:b/>
        </w:rPr>
      </w:pPr>
      <w:r>
        <w:rPr>
          <w:rFonts w:asciiTheme="minorHAnsi" w:hAnsiTheme="minorHAnsi" w:cstheme="minorHAnsi"/>
          <w:b/>
        </w:rPr>
        <w:t>PRZEDMIOT UMOWY</w:t>
      </w:r>
    </w:p>
    <w:p w14:paraId="09D387B2" w14:textId="77777777" w:rsidR="00C94D80" w:rsidRPr="00B36620" w:rsidRDefault="00C94D80" w:rsidP="00C94D80">
      <w:pPr>
        <w:spacing w:before="120" w:after="120" w:line="240" w:lineRule="auto"/>
        <w:ind w:left="0" w:hanging="11"/>
        <w:contextualSpacing/>
        <w:jc w:val="center"/>
        <w:rPr>
          <w:rFonts w:asciiTheme="minorHAnsi" w:hAnsiTheme="minorHAnsi" w:cstheme="minorHAnsi"/>
        </w:rPr>
      </w:pPr>
    </w:p>
    <w:p w14:paraId="5A0FAEFD" w14:textId="7B13EC35" w:rsidR="00973F00" w:rsidRDefault="00993728" w:rsidP="00973F00">
      <w:pPr>
        <w:numPr>
          <w:ilvl w:val="0"/>
          <w:numId w:val="1"/>
        </w:numPr>
        <w:spacing w:before="120" w:after="120" w:line="240" w:lineRule="auto"/>
        <w:ind w:left="284" w:hanging="284"/>
        <w:rPr>
          <w:rFonts w:asciiTheme="minorHAnsi" w:hAnsiTheme="minorHAnsi" w:cstheme="minorHAnsi"/>
        </w:rPr>
      </w:pPr>
      <w:r>
        <w:rPr>
          <w:rFonts w:asciiTheme="minorHAnsi" w:hAnsiTheme="minorHAnsi" w:cstheme="minorHAnsi"/>
        </w:rPr>
        <w:t>Przedmiotem niniejszej U</w:t>
      </w:r>
      <w:r w:rsidR="00E246FE" w:rsidRPr="00B36620">
        <w:rPr>
          <w:rFonts w:asciiTheme="minorHAnsi" w:hAnsiTheme="minorHAnsi" w:cstheme="minorHAnsi"/>
        </w:rPr>
        <w:t xml:space="preserve">mowy </w:t>
      </w:r>
      <w:r w:rsidR="00973F00">
        <w:rPr>
          <w:rFonts w:asciiTheme="minorHAnsi" w:hAnsiTheme="minorHAnsi" w:cstheme="minorHAnsi"/>
        </w:rPr>
        <w:t>są</w:t>
      </w:r>
      <w:r w:rsidR="00E246FE" w:rsidRPr="00B36620">
        <w:rPr>
          <w:rFonts w:asciiTheme="minorHAnsi" w:hAnsiTheme="minorHAnsi" w:cstheme="minorHAnsi"/>
        </w:rPr>
        <w:t xml:space="preserve"> </w:t>
      </w:r>
      <w:r w:rsidRPr="00993728">
        <w:rPr>
          <w:rFonts w:asciiTheme="minorHAnsi" w:hAnsiTheme="minorHAnsi" w:cstheme="minorHAnsi"/>
          <w:b/>
        </w:rPr>
        <w:t>sukcesywn</w:t>
      </w:r>
      <w:r w:rsidR="00973F00">
        <w:rPr>
          <w:rFonts w:asciiTheme="minorHAnsi" w:hAnsiTheme="minorHAnsi" w:cstheme="minorHAnsi"/>
          <w:b/>
        </w:rPr>
        <w:t>e</w:t>
      </w:r>
      <w:r w:rsidRPr="00993728">
        <w:rPr>
          <w:rFonts w:asciiTheme="minorHAnsi" w:hAnsiTheme="minorHAnsi" w:cstheme="minorHAnsi"/>
          <w:b/>
        </w:rPr>
        <w:t xml:space="preserve"> dostaw</w:t>
      </w:r>
      <w:r w:rsidR="00986638">
        <w:rPr>
          <w:rFonts w:asciiTheme="minorHAnsi" w:hAnsiTheme="minorHAnsi" w:cstheme="minorHAnsi"/>
          <w:b/>
        </w:rPr>
        <w:t>y</w:t>
      </w:r>
      <w:r w:rsidRPr="00993728">
        <w:rPr>
          <w:rFonts w:asciiTheme="minorHAnsi" w:hAnsiTheme="minorHAnsi" w:cstheme="minorHAnsi"/>
          <w:b/>
        </w:rPr>
        <w:t xml:space="preserve"> materiałów biurowych i archiwizacyjnych</w:t>
      </w:r>
      <w:r w:rsidR="00973F00">
        <w:rPr>
          <w:rFonts w:asciiTheme="minorHAnsi" w:hAnsiTheme="minorHAnsi" w:cstheme="minorHAnsi"/>
          <w:b/>
        </w:rPr>
        <w:t xml:space="preserve"> </w:t>
      </w:r>
      <w:r w:rsidRPr="00993728">
        <w:rPr>
          <w:rFonts w:asciiTheme="minorHAnsi" w:hAnsiTheme="minorHAnsi" w:cstheme="minorHAnsi"/>
          <w:b/>
        </w:rPr>
        <w:t>w okresie 24 miesięcy</w:t>
      </w:r>
      <w:r w:rsidR="00973F00">
        <w:rPr>
          <w:rFonts w:asciiTheme="minorHAnsi" w:eastAsia="Times New Roman" w:hAnsiTheme="minorHAnsi" w:cstheme="minorHAnsi"/>
        </w:rPr>
        <w:t xml:space="preserve"> </w:t>
      </w:r>
      <w:r w:rsidR="00973F00" w:rsidRPr="00973F00">
        <w:rPr>
          <w:rFonts w:ascii="Calibri" w:eastAsia="Calibri" w:hAnsi="Calibri" w:cs="Calibri"/>
          <w:color w:val="auto"/>
          <w:lang w:eastAsia="ar-SA"/>
        </w:rPr>
        <w:t xml:space="preserve">dla Głównego Inspektoratu Farmaceutycznego </w:t>
      </w:r>
      <w:bookmarkStart w:id="0" w:name="_Hlk194917326"/>
      <w:r w:rsidR="00973F00" w:rsidRPr="00973F00">
        <w:rPr>
          <w:rFonts w:ascii="Calibri" w:eastAsia="Calibri" w:hAnsi="Calibri" w:cs="Calibri"/>
          <w:color w:val="auto"/>
          <w:lang w:eastAsia="ar-SA"/>
        </w:rPr>
        <w:t>wraz z wniesieniem</w:t>
      </w:r>
      <w:r w:rsidR="00973F00">
        <w:rPr>
          <w:rFonts w:ascii="Calibri" w:eastAsia="Calibri" w:hAnsi="Calibri" w:cs="Calibri"/>
          <w:color w:val="auto"/>
          <w:lang w:eastAsia="ar-SA"/>
        </w:rPr>
        <w:t xml:space="preserve"> </w:t>
      </w:r>
      <w:r w:rsidR="00973F00" w:rsidRPr="00973F00">
        <w:rPr>
          <w:rFonts w:ascii="Calibri" w:eastAsia="Calibri" w:hAnsi="Calibri" w:cs="Calibri"/>
          <w:color w:val="auto"/>
          <w:lang w:eastAsia="ar-SA"/>
        </w:rPr>
        <w:t>do pomieszczeń wskazanych przez Zamawiającego</w:t>
      </w:r>
      <w:bookmarkEnd w:id="0"/>
      <w:r w:rsidR="00973F00">
        <w:rPr>
          <w:rFonts w:ascii="Calibri" w:eastAsia="Calibri" w:hAnsi="Calibri" w:cs="Calibri"/>
          <w:color w:val="auto"/>
          <w:lang w:eastAsia="ar-SA"/>
        </w:rPr>
        <w:t>,</w:t>
      </w:r>
      <w:r w:rsidR="00973F00" w:rsidRPr="00316AE2">
        <w:rPr>
          <w:rFonts w:asciiTheme="minorHAnsi" w:hAnsiTheme="minorHAnsi" w:cstheme="minorHAnsi"/>
        </w:rPr>
        <w:t xml:space="preserve"> zwanych dalej „Przedmiotem Umowy” lub „materiałem”.</w:t>
      </w:r>
    </w:p>
    <w:p w14:paraId="1A339732" w14:textId="6ADB7B0A" w:rsidR="00973F00" w:rsidRPr="00973F00" w:rsidRDefault="00973F00" w:rsidP="00973F00">
      <w:pPr>
        <w:numPr>
          <w:ilvl w:val="0"/>
          <w:numId w:val="1"/>
        </w:numPr>
        <w:spacing w:before="120" w:after="120" w:line="240" w:lineRule="auto"/>
        <w:ind w:left="284" w:hanging="284"/>
        <w:rPr>
          <w:rFonts w:ascii="Calibri" w:eastAsia="Calibri" w:hAnsi="Calibri" w:cs="Calibri"/>
          <w:color w:val="auto"/>
          <w:lang w:eastAsia="ar-SA"/>
        </w:rPr>
      </w:pPr>
      <w:r w:rsidRPr="00973F00">
        <w:rPr>
          <w:rFonts w:ascii="Calibri" w:eastAsia="Calibri" w:hAnsi="Calibri" w:cs="Calibri"/>
          <w:color w:val="auto"/>
          <w:lang w:eastAsia="ar-SA"/>
        </w:rPr>
        <w:t xml:space="preserve">Realizacja Przedmiotu Umowy nastąpi na warunkach określonych w Opisie Przedmiotu Zamówienia, zwanym dalej „OPZ”, stanowiącym Załącznik nr 1 do Umowy oraz ofercie Wykonawcy, stanowiącej </w:t>
      </w:r>
      <w:r w:rsidR="001F11B5">
        <w:rPr>
          <w:rFonts w:ascii="Calibri" w:eastAsia="Calibri" w:hAnsi="Calibri" w:cs="Calibri"/>
          <w:color w:val="auto"/>
          <w:lang w:eastAsia="ar-SA"/>
        </w:rPr>
        <w:t>Z</w:t>
      </w:r>
      <w:r w:rsidRPr="00973F00">
        <w:rPr>
          <w:rFonts w:ascii="Calibri" w:eastAsia="Calibri" w:hAnsi="Calibri" w:cs="Calibri"/>
          <w:color w:val="auto"/>
          <w:lang w:eastAsia="ar-SA"/>
        </w:rPr>
        <w:t>ałącznik nr 2 do Umowy.</w:t>
      </w:r>
    </w:p>
    <w:p w14:paraId="71561687" w14:textId="59B0138E" w:rsidR="00973F00" w:rsidRPr="00973F00" w:rsidRDefault="00973F00" w:rsidP="00973F00">
      <w:pPr>
        <w:numPr>
          <w:ilvl w:val="0"/>
          <w:numId w:val="1"/>
        </w:numPr>
        <w:spacing w:before="120" w:after="120" w:line="240" w:lineRule="auto"/>
        <w:ind w:left="284" w:hanging="284"/>
        <w:rPr>
          <w:rFonts w:asciiTheme="minorHAnsi" w:hAnsiTheme="minorHAnsi" w:cstheme="minorHAnsi"/>
        </w:rPr>
      </w:pPr>
      <w:r w:rsidRPr="00973F00">
        <w:rPr>
          <w:rFonts w:ascii="Calibri" w:eastAsia="Calibri" w:hAnsi="Calibri" w:cs="Calibri"/>
          <w:color w:val="auto"/>
          <w:lang w:eastAsia="ar-SA"/>
        </w:rPr>
        <w:t>Wykonawca oświadcza, że:</w:t>
      </w:r>
    </w:p>
    <w:p w14:paraId="0EAB2A90" w14:textId="4E19C12F" w:rsidR="00973F00" w:rsidRPr="00973F00" w:rsidRDefault="00674612" w:rsidP="006077CA">
      <w:pPr>
        <w:widowControl w:val="0"/>
        <w:numPr>
          <w:ilvl w:val="0"/>
          <w:numId w:val="11"/>
        </w:numPr>
        <w:suppressAutoHyphens/>
        <w:spacing w:before="120" w:after="120" w:line="240" w:lineRule="auto"/>
        <w:ind w:left="567" w:hanging="283"/>
        <w:rPr>
          <w:rFonts w:ascii="Calibri" w:eastAsia="Lucida Sans Unicode" w:hAnsi="Calibri" w:cs="Calibri"/>
          <w:color w:val="auto"/>
          <w:lang w:eastAsia="ar-SA"/>
        </w:rPr>
      </w:pPr>
      <w:r>
        <w:rPr>
          <w:rFonts w:ascii="Calibri" w:eastAsia="Lucida Sans Unicode" w:hAnsi="Calibri" w:cs="Calibri"/>
          <w:color w:val="auto"/>
          <w:lang w:eastAsia="ar-SA"/>
        </w:rPr>
        <w:t xml:space="preserve">Przedmiot Umowy </w:t>
      </w:r>
      <w:r w:rsidR="00973F00" w:rsidRPr="00973F00">
        <w:rPr>
          <w:rFonts w:ascii="Calibri" w:eastAsia="Lucida Sans Unicode" w:hAnsi="Calibri" w:cs="Calibri"/>
          <w:color w:val="auto"/>
          <w:lang w:eastAsia="ar-SA"/>
        </w:rPr>
        <w:t xml:space="preserve">w chwili dostawy </w:t>
      </w:r>
      <w:r w:rsidR="001A5BEF" w:rsidRPr="00973F00">
        <w:rPr>
          <w:rFonts w:ascii="Calibri" w:eastAsia="Lucida Sans Unicode" w:hAnsi="Calibri" w:cs="Calibri"/>
          <w:color w:val="auto"/>
          <w:lang w:eastAsia="ar-SA"/>
        </w:rPr>
        <w:t xml:space="preserve">jest </w:t>
      </w:r>
      <w:r w:rsidR="00973F00" w:rsidRPr="00973F00">
        <w:rPr>
          <w:rFonts w:ascii="Calibri" w:eastAsia="Lucida Sans Unicode" w:hAnsi="Calibri" w:cs="Calibri"/>
          <w:color w:val="auto"/>
          <w:lang w:eastAsia="ar-SA"/>
        </w:rPr>
        <w:t>jego wyłączną własnością, jest wolny od obciążeń i praw osób trzecich oraz nie istnieją żadne przeszkody lub ograniczenia w prawie jego rozporządzaniem przez Wykonawcę;</w:t>
      </w:r>
    </w:p>
    <w:p w14:paraId="578C90FB" w14:textId="45D3F99A" w:rsidR="00973F00" w:rsidRPr="00973F00" w:rsidRDefault="00674612" w:rsidP="006077CA">
      <w:pPr>
        <w:widowControl w:val="0"/>
        <w:numPr>
          <w:ilvl w:val="0"/>
          <w:numId w:val="11"/>
        </w:numPr>
        <w:suppressAutoHyphens/>
        <w:spacing w:before="120" w:after="120" w:line="240" w:lineRule="auto"/>
        <w:ind w:left="567" w:hanging="283"/>
        <w:rPr>
          <w:rFonts w:ascii="Calibri" w:eastAsia="Lucida Sans Unicode" w:hAnsi="Calibri" w:cs="Calibri"/>
          <w:color w:val="auto"/>
          <w:lang w:eastAsia="ar-SA"/>
        </w:rPr>
      </w:pPr>
      <w:r>
        <w:rPr>
          <w:rFonts w:ascii="Calibri" w:eastAsia="Lucida Sans Unicode" w:hAnsi="Calibri" w:cs="Calibri"/>
          <w:color w:val="auto"/>
          <w:lang w:eastAsia="ar-SA"/>
        </w:rPr>
        <w:t xml:space="preserve">Przedmiot Umowy </w:t>
      </w:r>
      <w:r w:rsidR="00973F00" w:rsidRPr="00973F00">
        <w:rPr>
          <w:rFonts w:ascii="Calibri" w:eastAsia="Lucida Sans Unicode" w:hAnsi="Calibri" w:cs="Calibri"/>
          <w:color w:val="auto"/>
          <w:lang w:eastAsia="ar-SA"/>
        </w:rPr>
        <w:t>pochodzi z legalnych kanałów dystrybucji oraz, że nie jest i nie był kiedykolwiek przedmiotem przestępstwa;</w:t>
      </w:r>
    </w:p>
    <w:p w14:paraId="46A2CFA4" w14:textId="3C6CC35C" w:rsidR="00973F00" w:rsidRPr="00674612" w:rsidRDefault="00973F00" w:rsidP="006077CA">
      <w:pPr>
        <w:widowControl w:val="0"/>
        <w:numPr>
          <w:ilvl w:val="0"/>
          <w:numId w:val="11"/>
        </w:numPr>
        <w:suppressAutoHyphens/>
        <w:spacing w:before="120" w:after="120" w:line="240" w:lineRule="auto"/>
        <w:ind w:left="567" w:hanging="283"/>
        <w:rPr>
          <w:rFonts w:ascii="Calibri" w:eastAsia="Lucida Sans Unicode" w:hAnsi="Calibri" w:cs="Calibri"/>
          <w:color w:val="auto"/>
          <w:lang w:eastAsia="ar-SA"/>
        </w:rPr>
      </w:pPr>
      <w:r w:rsidRPr="00674612">
        <w:rPr>
          <w:rFonts w:ascii="Calibri" w:eastAsia="Lucida Sans Unicode" w:hAnsi="Calibri" w:cs="Calibri"/>
          <w:color w:val="auto"/>
          <w:lang w:eastAsia="ar-SA"/>
        </w:rPr>
        <w:t xml:space="preserve">obowiązki, których wykonania podjął się na podstawie Umowy, są mu znane oraz że nie wnosi </w:t>
      </w:r>
      <w:r w:rsidRPr="00674612">
        <w:rPr>
          <w:rFonts w:ascii="Calibri" w:eastAsia="Lucida Sans Unicode" w:hAnsi="Calibri" w:cs="Calibri"/>
          <w:color w:val="auto"/>
          <w:lang w:eastAsia="ar-SA"/>
        </w:rPr>
        <w:br/>
        <w:t>do nich zastrzeżeń i na tej podstawie potwierdza swoją zdolność i gotowość do ich wykonywania zgodnie</w:t>
      </w:r>
      <w:r w:rsidR="001A5BEF">
        <w:rPr>
          <w:rFonts w:ascii="Calibri" w:eastAsia="Lucida Sans Unicode" w:hAnsi="Calibri" w:cs="Calibri"/>
          <w:color w:val="auto"/>
          <w:lang w:eastAsia="ar-SA"/>
        </w:rPr>
        <w:t xml:space="preserve"> </w:t>
      </w:r>
      <w:r w:rsidRPr="00674612">
        <w:rPr>
          <w:rFonts w:ascii="Calibri" w:eastAsia="Lucida Sans Unicode" w:hAnsi="Calibri" w:cs="Calibri"/>
          <w:color w:val="auto"/>
          <w:lang w:eastAsia="ar-SA"/>
        </w:rPr>
        <w:t>z postanowieniami Umowy, OPZ, Ofertą Wykonawcy i obowiązującym prawem. Wykonawca będzie realizował Umowę z zachowaniem należytej staranności i efektywnie.</w:t>
      </w:r>
    </w:p>
    <w:p w14:paraId="6F0493FA" w14:textId="77777777" w:rsidR="00973F00" w:rsidRPr="00973F00" w:rsidRDefault="00973F00" w:rsidP="00973F00">
      <w:pPr>
        <w:numPr>
          <w:ilvl w:val="0"/>
          <w:numId w:val="1"/>
        </w:numPr>
        <w:spacing w:before="120" w:after="120" w:line="240" w:lineRule="auto"/>
        <w:ind w:left="284" w:hanging="284"/>
        <w:rPr>
          <w:rFonts w:ascii="Calibri" w:eastAsia="Calibri" w:hAnsi="Calibri" w:cs="Calibri"/>
          <w:color w:val="auto"/>
          <w:lang w:eastAsia="ar-SA"/>
        </w:rPr>
      </w:pPr>
      <w:r w:rsidRPr="00973F00">
        <w:rPr>
          <w:rFonts w:ascii="Calibri" w:eastAsia="Calibri" w:hAnsi="Calibri" w:cs="Calibri"/>
          <w:color w:val="auto"/>
          <w:lang w:eastAsia="ar-SA"/>
        </w:rPr>
        <w:t>Wykonawca zobowiązuje się dostarczyć Przedmiot Umowy zgodny z OPZ, w tym:</w:t>
      </w:r>
    </w:p>
    <w:p w14:paraId="1DADD003" w14:textId="18ADF208" w:rsidR="00973F00" w:rsidRPr="00973F00" w:rsidRDefault="00973F00" w:rsidP="006077CA">
      <w:pPr>
        <w:widowControl w:val="0"/>
        <w:numPr>
          <w:ilvl w:val="0"/>
          <w:numId w:val="12"/>
        </w:numPr>
        <w:suppressAutoHyphens/>
        <w:spacing w:before="120" w:after="120" w:line="240" w:lineRule="auto"/>
        <w:ind w:left="567" w:hanging="283"/>
        <w:jc w:val="left"/>
        <w:rPr>
          <w:rFonts w:ascii="Calibri" w:eastAsia="Lucida Sans Unicode" w:hAnsi="Calibri" w:cs="Calibri"/>
          <w:color w:val="auto"/>
          <w:lang w:eastAsia="ar-SA"/>
        </w:rPr>
      </w:pPr>
      <w:r w:rsidRPr="00973F00">
        <w:rPr>
          <w:rFonts w:ascii="Calibri" w:eastAsia="Lucida Sans Unicode" w:hAnsi="Calibri" w:cs="Calibri"/>
          <w:color w:val="auto"/>
          <w:lang w:eastAsia="ar-SA"/>
        </w:rPr>
        <w:t xml:space="preserve">wyprodukowany przez producenta wskazanego w </w:t>
      </w:r>
      <w:r>
        <w:rPr>
          <w:rFonts w:ascii="Calibri" w:eastAsia="Lucida Sans Unicode" w:hAnsi="Calibri" w:cs="Calibri"/>
          <w:color w:val="auto"/>
          <w:lang w:eastAsia="ar-SA"/>
        </w:rPr>
        <w:t>F</w:t>
      </w:r>
      <w:r w:rsidRPr="00973F00">
        <w:rPr>
          <w:rFonts w:ascii="Calibri" w:eastAsia="Lucida Sans Unicode" w:hAnsi="Calibri" w:cs="Calibri"/>
          <w:color w:val="auto"/>
          <w:lang w:eastAsia="ar-SA"/>
        </w:rPr>
        <w:t>ormularzu ofertowym;</w:t>
      </w:r>
    </w:p>
    <w:p w14:paraId="3011D609" w14:textId="6A4858A6" w:rsidR="00973F00" w:rsidRPr="00226560" w:rsidRDefault="00973F00" w:rsidP="006077CA">
      <w:pPr>
        <w:widowControl w:val="0"/>
        <w:numPr>
          <w:ilvl w:val="0"/>
          <w:numId w:val="12"/>
        </w:numPr>
        <w:suppressAutoHyphens/>
        <w:spacing w:before="120" w:after="120" w:line="240" w:lineRule="auto"/>
        <w:ind w:left="567" w:hanging="283"/>
        <w:rPr>
          <w:rFonts w:ascii="Calibri" w:eastAsia="Lucida Sans Unicode" w:hAnsi="Calibri" w:cs="Calibri"/>
          <w:color w:val="auto"/>
          <w:lang w:eastAsia="ar-SA"/>
        </w:rPr>
      </w:pPr>
      <w:r w:rsidRPr="00973F00">
        <w:rPr>
          <w:rFonts w:ascii="Calibri" w:eastAsia="Lucida Sans Unicode" w:hAnsi="Calibri" w:cs="Calibri"/>
          <w:color w:val="auto"/>
          <w:lang w:eastAsia="ar-SA"/>
        </w:rPr>
        <w:t xml:space="preserve">fabrycznie nowy, </w:t>
      </w:r>
      <w:r w:rsidRPr="00B36620">
        <w:rPr>
          <w:rFonts w:asciiTheme="minorHAnsi" w:hAnsiTheme="minorHAnsi" w:cstheme="minorHAnsi"/>
        </w:rPr>
        <w:t>wcześniej nieużytkowan</w:t>
      </w:r>
      <w:r w:rsidR="00226560">
        <w:rPr>
          <w:rFonts w:asciiTheme="minorHAnsi" w:hAnsiTheme="minorHAnsi" w:cstheme="minorHAnsi"/>
        </w:rPr>
        <w:t>y</w:t>
      </w:r>
      <w:r w:rsidRPr="00B36620">
        <w:rPr>
          <w:rFonts w:asciiTheme="minorHAnsi" w:hAnsiTheme="minorHAnsi" w:cstheme="minorHAnsi"/>
        </w:rPr>
        <w:t>, wyprodukowan</w:t>
      </w:r>
      <w:r w:rsidR="00226560">
        <w:rPr>
          <w:rFonts w:asciiTheme="minorHAnsi" w:hAnsiTheme="minorHAnsi" w:cstheme="minorHAnsi"/>
        </w:rPr>
        <w:t>y</w:t>
      </w:r>
      <w:r w:rsidRPr="00B36620">
        <w:rPr>
          <w:rFonts w:asciiTheme="minorHAnsi" w:hAnsiTheme="minorHAnsi" w:cstheme="minorHAnsi"/>
        </w:rPr>
        <w:t xml:space="preserve"> nie wcześniej niż w okresie 12 miesięcy poprzedzających datę dostawy, nie pochod</w:t>
      </w:r>
      <w:r w:rsidR="00226560">
        <w:rPr>
          <w:rFonts w:asciiTheme="minorHAnsi" w:hAnsiTheme="minorHAnsi" w:cstheme="minorHAnsi"/>
        </w:rPr>
        <w:t>zącym</w:t>
      </w:r>
      <w:r w:rsidRPr="00B36620">
        <w:rPr>
          <w:rFonts w:asciiTheme="minorHAnsi" w:hAnsiTheme="minorHAnsi" w:cstheme="minorHAnsi"/>
        </w:rPr>
        <w:t xml:space="preserve"> z odzysku, projektów realizowanych u</w:t>
      </w:r>
      <w:r>
        <w:rPr>
          <w:rFonts w:asciiTheme="minorHAnsi" w:hAnsiTheme="minorHAnsi" w:cstheme="minorHAnsi"/>
        </w:rPr>
        <w:t> </w:t>
      </w:r>
      <w:r w:rsidRPr="00B36620">
        <w:rPr>
          <w:rFonts w:asciiTheme="minorHAnsi" w:hAnsiTheme="minorHAnsi" w:cstheme="minorHAnsi"/>
        </w:rPr>
        <w:t>innych klientów</w:t>
      </w:r>
      <w:r>
        <w:rPr>
          <w:rFonts w:asciiTheme="minorHAnsi" w:hAnsiTheme="minorHAnsi" w:cstheme="minorHAnsi"/>
        </w:rPr>
        <w:t xml:space="preserve"> i</w:t>
      </w:r>
      <w:r w:rsidRPr="00B36620">
        <w:rPr>
          <w:rFonts w:asciiTheme="minorHAnsi" w:hAnsiTheme="minorHAnsi" w:cstheme="minorHAnsi"/>
        </w:rPr>
        <w:t xml:space="preserve">  ekspozycji w punktach sprzedaży</w:t>
      </w:r>
      <w:r w:rsidR="00226560">
        <w:rPr>
          <w:rFonts w:asciiTheme="minorHAnsi" w:hAnsiTheme="minorHAnsi" w:cstheme="minorHAnsi"/>
        </w:rPr>
        <w:t xml:space="preserve">. Oferowane materiały muszą </w:t>
      </w:r>
      <w:r w:rsidRPr="00B36620">
        <w:rPr>
          <w:rFonts w:asciiTheme="minorHAnsi" w:hAnsiTheme="minorHAnsi" w:cstheme="minorHAnsi"/>
        </w:rPr>
        <w:t>być wolne</w:t>
      </w:r>
      <w:r w:rsidR="00226560">
        <w:rPr>
          <w:rFonts w:asciiTheme="minorHAnsi" w:hAnsiTheme="minorHAnsi" w:cstheme="minorHAnsi"/>
        </w:rPr>
        <w:t xml:space="preserve"> </w:t>
      </w:r>
      <w:r w:rsidRPr="00B36620">
        <w:rPr>
          <w:rFonts w:asciiTheme="minorHAnsi" w:hAnsiTheme="minorHAnsi" w:cstheme="minorHAnsi"/>
        </w:rPr>
        <w:t>od</w:t>
      </w:r>
      <w:r>
        <w:rPr>
          <w:rFonts w:asciiTheme="minorHAnsi" w:hAnsiTheme="minorHAnsi" w:cstheme="minorHAnsi"/>
        </w:rPr>
        <w:t> </w:t>
      </w:r>
      <w:r w:rsidRPr="00B36620">
        <w:rPr>
          <w:rFonts w:asciiTheme="minorHAnsi" w:hAnsiTheme="minorHAnsi" w:cstheme="minorHAnsi"/>
        </w:rPr>
        <w:t>jakichkolwiek wad fizycznych i</w:t>
      </w:r>
      <w:r>
        <w:rPr>
          <w:rFonts w:asciiTheme="minorHAnsi" w:hAnsiTheme="minorHAnsi" w:cstheme="minorHAnsi"/>
        </w:rPr>
        <w:t> </w:t>
      </w:r>
      <w:r w:rsidRPr="00B36620">
        <w:rPr>
          <w:rFonts w:asciiTheme="minorHAnsi" w:hAnsiTheme="minorHAnsi" w:cstheme="minorHAnsi"/>
        </w:rPr>
        <w:t xml:space="preserve">prawnych </w:t>
      </w:r>
      <w:r w:rsidR="00226560">
        <w:rPr>
          <w:rFonts w:asciiTheme="minorHAnsi" w:hAnsiTheme="minorHAnsi" w:cstheme="minorHAnsi"/>
        </w:rPr>
        <w:t>oraz</w:t>
      </w:r>
      <w:r w:rsidRPr="00B36620">
        <w:rPr>
          <w:rFonts w:asciiTheme="minorHAnsi" w:hAnsiTheme="minorHAnsi" w:cstheme="minorHAnsi"/>
        </w:rPr>
        <w:t xml:space="preserve"> roszczeń osób trzecich.</w:t>
      </w:r>
    </w:p>
    <w:p w14:paraId="70A76E58" w14:textId="1CF5D711" w:rsidR="00226560" w:rsidRDefault="00226560" w:rsidP="00226560">
      <w:pPr>
        <w:pStyle w:val="Akapitzlist"/>
        <w:numPr>
          <w:ilvl w:val="0"/>
          <w:numId w:val="1"/>
        </w:numPr>
        <w:spacing w:before="120" w:after="120" w:line="240" w:lineRule="auto"/>
        <w:ind w:left="284" w:hanging="284"/>
        <w:contextualSpacing w:val="0"/>
        <w:rPr>
          <w:rFonts w:asciiTheme="minorHAnsi" w:hAnsiTheme="minorHAnsi" w:cstheme="minorHAnsi"/>
        </w:rPr>
      </w:pPr>
      <w:r>
        <w:rPr>
          <w:rFonts w:asciiTheme="minorHAnsi" w:hAnsiTheme="minorHAnsi" w:cstheme="minorHAnsi"/>
        </w:rPr>
        <w:t xml:space="preserve">Materiały do archiwizacji </w:t>
      </w:r>
      <w:r w:rsidR="003C027D">
        <w:rPr>
          <w:rFonts w:asciiTheme="minorHAnsi" w:hAnsiTheme="minorHAnsi" w:cstheme="minorHAnsi"/>
        </w:rPr>
        <w:t xml:space="preserve">wyszczególnione w pozycjach nr </w:t>
      </w:r>
      <w:r w:rsidR="00A15679">
        <w:rPr>
          <w:rFonts w:asciiTheme="minorHAnsi" w:hAnsiTheme="minorHAnsi" w:cstheme="minorHAnsi"/>
        </w:rPr>
        <w:t>74 i 91 t</w:t>
      </w:r>
      <w:r w:rsidR="007D0DAC">
        <w:rPr>
          <w:rFonts w:asciiTheme="minorHAnsi" w:hAnsiTheme="minorHAnsi" w:cstheme="minorHAnsi"/>
        </w:rPr>
        <w:t xml:space="preserve">abeli z Załącznika nr 1, </w:t>
      </w:r>
      <w:r>
        <w:rPr>
          <w:rFonts w:asciiTheme="minorHAnsi" w:hAnsiTheme="minorHAnsi" w:cstheme="minorHAnsi"/>
        </w:rPr>
        <w:t>stanowiące Przedmiot Umowy muszą spełniać wymagania określone w</w:t>
      </w:r>
      <w:r w:rsidR="007D0DAC">
        <w:rPr>
          <w:rFonts w:asciiTheme="minorHAnsi" w:hAnsiTheme="minorHAnsi" w:cstheme="minorHAnsi"/>
        </w:rPr>
        <w:t xml:space="preserve"> załączniku nr 4 do </w:t>
      </w:r>
      <w:r>
        <w:rPr>
          <w:rFonts w:asciiTheme="minorHAnsi" w:hAnsiTheme="minorHAnsi" w:cstheme="minorHAnsi"/>
        </w:rPr>
        <w:t> Rozporządzeni</w:t>
      </w:r>
      <w:r w:rsidR="007D0DAC">
        <w:rPr>
          <w:rFonts w:asciiTheme="minorHAnsi" w:hAnsiTheme="minorHAnsi" w:cstheme="minorHAnsi"/>
        </w:rPr>
        <w:t>a</w:t>
      </w:r>
      <w:r>
        <w:rPr>
          <w:rFonts w:asciiTheme="minorHAnsi" w:hAnsiTheme="minorHAnsi" w:cstheme="minorHAnsi"/>
        </w:rPr>
        <w:t xml:space="preserve"> Ministra Kultury i Dziedzictwa Narodowego z dnia 20 października 2015 r. </w:t>
      </w:r>
      <w:r w:rsidRPr="00265F14">
        <w:rPr>
          <w:rFonts w:asciiTheme="minorHAnsi" w:hAnsiTheme="minorHAnsi" w:cstheme="minorHAnsi"/>
          <w:i/>
        </w:rPr>
        <w:t xml:space="preserve">w sprawie klasyfikowania </w:t>
      </w:r>
      <w:r w:rsidR="001A5BEF" w:rsidRPr="00265F14">
        <w:rPr>
          <w:rFonts w:asciiTheme="minorHAnsi" w:hAnsiTheme="minorHAnsi" w:cstheme="minorHAnsi"/>
          <w:i/>
        </w:rPr>
        <w:br/>
      </w:r>
      <w:r w:rsidRPr="00265F14">
        <w:rPr>
          <w:rFonts w:asciiTheme="minorHAnsi" w:hAnsiTheme="minorHAnsi" w:cstheme="minorHAnsi"/>
          <w:i/>
        </w:rPr>
        <w:t>i kwalifikowania dokumentacji, przekazywania materiałów archiwalnych do archiwów państwowych i brakowania dokumentacji niearchiwalnej</w:t>
      </w:r>
      <w:r w:rsidR="006000F5">
        <w:rPr>
          <w:rFonts w:asciiTheme="minorHAnsi" w:hAnsiTheme="minorHAnsi" w:cstheme="minorHAnsi"/>
        </w:rPr>
        <w:t>.</w:t>
      </w:r>
    </w:p>
    <w:p w14:paraId="11C0090F" w14:textId="79A3F871" w:rsidR="00973F00" w:rsidRPr="006000F5" w:rsidRDefault="00973F00" w:rsidP="006000F5">
      <w:pPr>
        <w:pStyle w:val="Akapitzlist"/>
        <w:numPr>
          <w:ilvl w:val="0"/>
          <w:numId w:val="1"/>
        </w:numPr>
        <w:spacing w:before="120" w:after="120" w:line="240" w:lineRule="auto"/>
        <w:ind w:left="284" w:hanging="284"/>
        <w:contextualSpacing w:val="0"/>
        <w:rPr>
          <w:rFonts w:asciiTheme="minorHAnsi" w:hAnsiTheme="minorHAnsi" w:cstheme="minorHAnsi"/>
        </w:rPr>
      </w:pPr>
      <w:r w:rsidRPr="006000F5">
        <w:rPr>
          <w:rFonts w:ascii="Calibri" w:eastAsia="Calibri" w:hAnsi="Calibri" w:cs="Calibri"/>
          <w:color w:val="auto"/>
          <w:lang w:eastAsia="ar-SA"/>
        </w:rPr>
        <w:t>Prawo własności dostarczonego Przedmiotu Umowy przechodzi na Zamawiającego w dacie podpisania protokołu zdawczo-odbiorczego.</w:t>
      </w:r>
    </w:p>
    <w:p w14:paraId="0BCAE994" w14:textId="5114CF98" w:rsidR="001F11B5" w:rsidRPr="001F11B5" w:rsidRDefault="001F11B5" w:rsidP="001F11B5">
      <w:pPr>
        <w:spacing w:before="120" w:after="120" w:line="240" w:lineRule="auto"/>
        <w:ind w:left="192" w:right="2"/>
        <w:contextualSpacing/>
        <w:jc w:val="center"/>
        <w:rPr>
          <w:rFonts w:asciiTheme="minorHAnsi" w:hAnsiTheme="minorHAnsi" w:cstheme="minorHAnsi"/>
          <w:b/>
        </w:rPr>
      </w:pPr>
      <w:r w:rsidRPr="001F11B5">
        <w:rPr>
          <w:rFonts w:asciiTheme="minorHAnsi" w:hAnsiTheme="minorHAnsi" w:cstheme="minorHAnsi"/>
          <w:b/>
        </w:rPr>
        <w:t xml:space="preserve">§ 2. </w:t>
      </w:r>
    </w:p>
    <w:p w14:paraId="29CBDCB9" w14:textId="37E4B462" w:rsidR="00973F00" w:rsidRPr="00FA5A57" w:rsidRDefault="001F11B5" w:rsidP="00FA5A57">
      <w:pPr>
        <w:spacing w:before="120" w:after="120" w:line="240" w:lineRule="auto"/>
        <w:ind w:left="284" w:firstLine="0"/>
        <w:contextualSpacing/>
        <w:jc w:val="center"/>
        <w:rPr>
          <w:rFonts w:asciiTheme="minorHAnsi" w:hAnsiTheme="minorHAnsi" w:cstheme="minorHAnsi"/>
          <w:b/>
        </w:rPr>
      </w:pPr>
      <w:r w:rsidRPr="001F11B5">
        <w:rPr>
          <w:rFonts w:asciiTheme="minorHAnsi" w:hAnsiTheme="minorHAnsi" w:cstheme="minorHAnsi"/>
          <w:b/>
        </w:rPr>
        <w:t>TERMIN REALIZACJI</w:t>
      </w:r>
    </w:p>
    <w:p w14:paraId="0CE7F685" w14:textId="7CA0D5D9" w:rsidR="00C813DB" w:rsidRDefault="00C813DB" w:rsidP="006077CA">
      <w:pPr>
        <w:pStyle w:val="Akapitzlist"/>
        <w:numPr>
          <w:ilvl w:val="0"/>
          <w:numId w:val="13"/>
        </w:numPr>
        <w:spacing w:before="120" w:after="120" w:line="240" w:lineRule="auto"/>
        <w:ind w:left="284" w:hanging="284"/>
        <w:contextualSpacing w:val="0"/>
        <w:rPr>
          <w:rFonts w:asciiTheme="minorHAnsi" w:hAnsiTheme="minorHAnsi" w:cstheme="minorHAnsi"/>
          <w:color w:val="auto"/>
        </w:rPr>
      </w:pPr>
      <w:r w:rsidRPr="00B36620">
        <w:rPr>
          <w:rFonts w:asciiTheme="minorHAnsi" w:hAnsiTheme="minorHAnsi" w:cstheme="minorHAnsi"/>
        </w:rPr>
        <w:t xml:space="preserve">Umowa  zostaje zawarta na </w:t>
      </w:r>
      <w:r w:rsidR="00C94D80">
        <w:rPr>
          <w:rFonts w:asciiTheme="minorHAnsi" w:hAnsiTheme="minorHAnsi" w:cstheme="minorHAnsi"/>
        </w:rPr>
        <w:t xml:space="preserve">czas oznaczony od dnia jej podpisania przez </w:t>
      </w:r>
      <w:r w:rsidRPr="00C94D80">
        <w:rPr>
          <w:rFonts w:asciiTheme="minorHAnsi" w:hAnsiTheme="minorHAnsi" w:cstheme="minorHAnsi"/>
          <w:bCs/>
        </w:rPr>
        <w:t>okres</w:t>
      </w:r>
      <w:r w:rsidRPr="00B36620">
        <w:rPr>
          <w:rFonts w:asciiTheme="minorHAnsi" w:hAnsiTheme="minorHAnsi" w:cstheme="minorHAnsi"/>
          <w:b/>
        </w:rPr>
        <w:t xml:space="preserve"> </w:t>
      </w:r>
      <w:r>
        <w:rPr>
          <w:rFonts w:asciiTheme="minorHAnsi" w:hAnsiTheme="minorHAnsi" w:cstheme="minorHAnsi"/>
          <w:b/>
        </w:rPr>
        <w:t>24</w:t>
      </w:r>
      <w:r w:rsidRPr="00B36620">
        <w:rPr>
          <w:rFonts w:asciiTheme="minorHAnsi" w:hAnsiTheme="minorHAnsi" w:cstheme="minorHAnsi"/>
          <w:b/>
        </w:rPr>
        <w:t xml:space="preserve"> </w:t>
      </w:r>
      <w:r w:rsidRPr="00C94D80">
        <w:rPr>
          <w:rFonts w:asciiTheme="minorHAnsi" w:hAnsiTheme="minorHAnsi" w:cstheme="minorHAnsi"/>
          <w:b/>
        </w:rPr>
        <w:t xml:space="preserve">miesięcy lub </w:t>
      </w:r>
      <w:r w:rsidR="00C94D80" w:rsidRPr="00C94D80">
        <w:rPr>
          <w:rFonts w:asciiTheme="minorHAnsi" w:hAnsiTheme="minorHAnsi" w:cstheme="minorHAnsi"/>
          <w:b/>
        </w:rPr>
        <w:br/>
      </w:r>
      <w:r w:rsidRPr="00C94D80">
        <w:rPr>
          <w:rFonts w:asciiTheme="minorHAnsi" w:hAnsiTheme="minorHAnsi" w:cstheme="minorHAnsi"/>
          <w:b/>
        </w:rPr>
        <w:t>do wyczerpania kwoty, o któr</w:t>
      </w:r>
      <w:r w:rsidR="007F0AB7" w:rsidRPr="00C94D80">
        <w:rPr>
          <w:rFonts w:asciiTheme="minorHAnsi" w:hAnsiTheme="minorHAnsi" w:cstheme="minorHAnsi"/>
          <w:b/>
        </w:rPr>
        <w:t xml:space="preserve">ej mowa w </w:t>
      </w:r>
      <w:r w:rsidR="00C94D80">
        <w:rPr>
          <w:rFonts w:asciiTheme="minorHAnsi" w:hAnsiTheme="minorHAnsi" w:cstheme="minorHAnsi"/>
          <w:b/>
        </w:rPr>
        <w:t xml:space="preserve">§ </w:t>
      </w:r>
      <w:r w:rsidR="006000F5">
        <w:rPr>
          <w:rFonts w:asciiTheme="minorHAnsi" w:hAnsiTheme="minorHAnsi" w:cstheme="minorHAnsi"/>
          <w:b/>
          <w:color w:val="auto"/>
        </w:rPr>
        <w:t>3</w:t>
      </w:r>
      <w:r w:rsidRPr="00C94D80">
        <w:rPr>
          <w:rFonts w:asciiTheme="minorHAnsi" w:hAnsiTheme="minorHAnsi" w:cstheme="minorHAnsi"/>
          <w:b/>
          <w:color w:val="auto"/>
        </w:rPr>
        <w:t xml:space="preserve"> ust. 1</w:t>
      </w:r>
      <w:r w:rsidRPr="00B36620">
        <w:rPr>
          <w:rFonts w:asciiTheme="minorHAnsi" w:hAnsiTheme="minorHAnsi" w:cstheme="minorHAnsi"/>
          <w:color w:val="auto"/>
        </w:rPr>
        <w:t>, w zależności od tego które zdarzenie nastąpi jako</w:t>
      </w:r>
      <w:r>
        <w:rPr>
          <w:rFonts w:asciiTheme="minorHAnsi" w:hAnsiTheme="minorHAnsi" w:cstheme="minorHAnsi"/>
          <w:color w:val="auto"/>
        </w:rPr>
        <w:t> </w:t>
      </w:r>
      <w:r w:rsidRPr="00B36620">
        <w:rPr>
          <w:rFonts w:asciiTheme="minorHAnsi" w:hAnsiTheme="minorHAnsi" w:cstheme="minorHAnsi"/>
          <w:color w:val="auto"/>
        </w:rPr>
        <w:t>pierwsze</w:t>
      </w:r>
      <w:r w:rsidR="006000F5">
        <w:rPr>
          <w:rFonts w:asciiTheme="minorHAnsi" w:hAnsiTheme="minorHAnsi" w:cstheme="minorHAnsi"/>
          <w:color w:val="auto"/>
        </w:rPr>
        <w:t>, z zastrzeżeniem ust. 2.</w:t>
      </w:r>
    </w:p>
    <w:p w14:paraId="5E370429" w14:textId="2E300577" w:rsidR="009329DB" w:rsidRPr="00FA5A57" w:rsidRDefault="006000F5" w:rsidP="006077CA">
      <w:pPr>
        <w:pStyle w:val="Akapitzlist"/>
        <w:numPr>
          <w:ilvl w:val="0"/>
          <w:numId w:val="13"/>
        </w:numPr>
        <w:spacing w:before="120" w:after="120" w:line="240" w:lineRule="auto"/>
        <w:ind w:left="284" w:hanging="284"/>
        <w:contextualSpacing w:val="0"/>
        <w:rPr>
          <w:rFonts w:asciiTheme="minorHAnsi" w:hAnsiTheme="minorHAnsi" w:cstheme="minorHAnsi"/>
        </w:rPr>
      </w:pPr>
      <w:bookmarkStart w:id="1" w:name="_Hlk194918184"/>
      <w:r w:rsidRPr="00316AE2">
        <w:rPr>
          <w:rFonts w:asciiTheme="minorHAnsi" w:hAnsiTheme="minorHAnsi" w:cstheme="minorHAnsi"/>
        </w:rPr>
        <w:t xml:space="preserve">Strony dopuszczają możliwość zmiany terminu zakończenia realizacji Przedmiotu Umowy określonego </w:t>
      </w:r>
      <w:r w:rsidRPr="00316AE2">
        <w:rPr>
          <w:rFonts w:asciiTheme="minorHAnsi" w:hAnsiTheme="minorHAnsi" w:cstheme="minorHAnsi"/>
        </w:rPr>
        <w:br/>
        <w:t xml:space="preserve">w ust. 1 w przypadku niewykorzystania kwoty, o której mowa w  § 3 ust. 1, w terminie wskazanym </w:t>
      </w:r>
      <w:r>
        <w:rPr>
          <w:rFonts w:asciiTheme="minorHAnsi" w:hAnsiTheme="minorHAnsi" w:cstheme="minorHAnsi"/>
        </w:rPr>
        <w:br/>
      </w:r>
      <w:r w:rsidRPr="00316AE2">
        <w:rPr>
          <w:rFonts w:asciiTheme="minorHAnsi" w:hAnsiTheme="minorHAnsi" w:cstheme="minorHAnsi"/>
        </w:rPr>
        <w:t xml:space="preserve">w ust. 1.  Przedłużenie terminu, o którym mowa w zdaniu poprzednim może nastąpić nie więcej niż </w:t>
      </w:r>
      <w:r>
        <w:rPr>
          <w:rFonts w:asciiTheme="minorHAnsi" w:hAnsiTheme="minorHAnsi" w:cstheme="minorHAnsi"/>
        </w:rPr>
        <w:br/>
      </w:r>
      <w:r w:rsidRPr="00316AE2">
        <w:rPr>
          <w:rFonts w:asciiTheme="minorHAnsi" w:hAnsiTheme="minorHAnsi" w:cstheme="minorHAnsi"/>
        </w:rPr>
        <w:t xml:space="preserve">o </w:t>
      </w:r>
      <w:r w:rsidRPr="006000F5">
        <w:rPr>
          <w:rFonts w:asciiTheme="minorHAnsi" w:hAnsiTheme="minorHAnsi" w:cstheme="minorHAnsi"/>
          <w:b/>
          <w:bCs/>
        </w:rPr>
        <w:t>6 miesięcy</w:t>
      </w:r>
      <w:r w:rsidRPr="00316AE2">
        <w:rPr>
          <w:rFonts w:asciiTheme="minorHAnsi" w:hAnsiTheme="minorHAnsi" w:cstheme="minorHAnsi"/>
        </w:rPr>
        <w:t xml:space="preserve"> liczonych od upływu terminu wskazanego w ust. 1.</w:t>
      </w:r>
      <w:r>
        <w:rPr>
          <w:rFonts w:asciiTheme="minorHAnsi" w:hAnsiTheme="minorHAnsi" w:cstheme="minorHAnsi"/>
        </w:rPr>
        <w:t xml:space="preserve"> </w:t>
      </w:r>
      <w:bookmarkStart w:id="2" w:name="_Hlk193722417"/>
    </w:p>
    <w:bookmarkEnd w:id="1"/>
    <w:p w14:paraId="75CD819F" w14:textId="77777777" w:rsidR="00FA5A57" w:rsidRDefault="00FA5A57" w:rsidP="006000F5">
      <w:pPr>
        <w:spacing w:before="120" w:after="120" w:line="240" w:lineRule="auto"/>
        <w:ind w:left="192" w:hanging="11"/>
        <w:contextualSpacing/>
        <w:jc w:val="center"/>
        <w:rPr>
          <w:rFonts w:asciiTheme="minorHAnsi" w:hAnsiTheme="minorHAnsi" w:cstheme="minorHAnsi"/>
          <w:b/>
        </w:rPr>
      </w:pPr>
    </w:p>
    <w:p w14:paraId="63902702" w14:textId="77777777" w:rsidR="00FA5A57" w:rsidRDefault="00FA5A57" w:rsidP="006000F5">
      <w:pPr>
        <w:spacing w:before="120" w:after="120" w:line="240" w:lineRule="auto"/>
        <w:ind w:left="192" w:hanging="11"/>
        <w:contextualSpacing/>
        <w:jc w:val="center"/>
        <w:rPr>
          <w:rFonts w:asciiTheme="minorHAnsi" w:hAnsiTheme="minorHAnsi" w:cstheme="minorHAnsi"/>
          <w:b/>
        </w:rPr>
      </w:pPr>
    </w:p>
    <w:p w14:paraId="17BFF43C" w14:textId="77777777" w:rsidR="00FA5A57" w:rsidRDefault="00FA5A57" w:rsidP="006000F5">
      <w:pPr>
        <w:spacing w:before="120" w:after="120" w:line="240" w:lineRule="auto"/>
        <w:ind w:left="192" w:hanging="11"/>
        <w:contextualSpacing/>
        <w:jc w:val="center"/>
        <w:rPr>
          <w:rFonts w:asciiTheme="minorHAnsi" w:hAnsiTheme="minorHAnsi" w:cstheme="minorHAnsi"/>
          <w:b/>
        </w:rPr>
      </w:pPr>
    </w:p>
    <w:p w14:paraId="140205A1" w14:textId="77777777" w:rsidR="00FA5A57" w:rsidRDefault="00FA5A57" w:rsidP="006000F5">
      <w:pPr>
        <w:spacing w:before="120" w:after="120" w:line="240" w:lineRule="auto"/>
        <w:ind w:left="192" w:hanging="11"/>
        <w:contextualSpacing/>
        <w:jc w:val="center"/>
        <w:rPr>
          <w:rFonts w:asciiTheme="minorHAnsi" w:hAnsiTheme="minorHAnsi" w:cstheme="minorHAnsi"/>
          <w:b/>
        </w:rPr>
      </w:pPr>
    </w:p>
    <w:p w14:paraId="3205FBBD" w14:textId="3A095B58" w:rsidR="00F70273" w:rsidRDefault="00E246FE" w:rsidP="006000F5">
      <w:pPr>
        <w:spacing w:before="120" w:after="120" w:line="240" w:lineRule="auto"/>
        <w:ind w:left="192" w:hanging="11"/>
        <w:contextualSpacing/>
        <w:jc w:val="center"/>
        <w:rPr>
          <w:rFonts w:asciiTheme="minorHAnsi" w:hAnsiTheme="minorHAnsi" w:cstheme="minorHAnsi"/>
          <w:b/>
        </w:rPr>
      </w:pPr>
      <w:r w:rsidRPr="00B36620">
        <w:rPr>
          <w:rFonts w:asciiTheme="minorHAnsi" w:hAnsiTheme="minorHAnsi" w:cstheme="minorHAnsi"/>
          <w:b/>
        </w:rPr>
        <w:t xml:space="preserve">§ </w:t>
      </w:r>
      <w:r w:rsidR="006000F5">
        <w:rPr>
          <w:rFonts w:asciiTheme="minorHAnsi" w:hAnsiTheme="minorHAnsi" w:cstheme="minorHAnsi"/>
          <w:b/>
        </w:rPr>
        <w:t>3</w:t>
      </w:r>
      <w:r w:rsidRPr="00B36620">
        <w:rPr>
          <w:rFonts w:asciiTheme="minorHAnsi" w:hAnsiTheme="minorHAnsi" w:cstheme="minorHAnsi"/>
          <w:b/>
        </w:rPr>
        <w:t xml:space="preserve">. </w:t>
      </w:r>
    </w:p>
    <w:p w14:paraId="085829A7" w14:textId="421F213C" w:rsidR="006000F5" w:rsidRDefault="006000F5" w:rsidP="006000F5">
      <w:pPr>
        <w:spacing w:before="120" w:after="120" w:line="240" w:lineRule="auto"/>
        <w:ind w:left="192" w:hanging="11"/>
        <w:contextualSpacing/>
        <w:jc w:val="center"/>
        <w:rPr>
          <w:rFonts w:asciiTheme="minorHAnsi" w:hAnsiTheme="minorHAnsi" w:cstheme="minorHAnsi"/>
          <w:b/>
        </w:rPr>
      </w:pPr>
      <w:r>
        <w:rPr>
          <w:rFonts w:asciiTheme="minorHAnsi" w:hAnsiTheme="minorHAnsi" w:cstheme="minorHAnsi"/>
          <w:b/>
        </w:rPr>
        <w:t>WYNAGRODZENIE I WARUNKI PŁATNOŚCI</w:t>
      </w:r>
    </w:p>
    <w:p w14:paraId="74FFC00F" w14:textId="77777777" w:rsidR="006000F5" w:rsidRPr="00B36620" w:rsidRDefault="006000F5" w:rsidP="006000F5">
      <w:pPr>
        <w:spacing w:before="120" w:after="120" w:line="240" w:lineRule="auto"/>
        <w:ind w:left="192" w:hanging="11"/>
        <w:contextualSpacing/>
        <w:jc w:val="center"/>
        <w:rPr>
          <w:rFonts w:asciiTheme="minorHAnsi" w:hAnsiTheme="minorHAnsi" w:cstheme="minorHAnsi"/>
        </w:rPr>
      </w:pPr>
    </w:p>
    <w:bookmarkEnd w:id="2"/>
    <w:p w14:paraId="6AE8198E" w14:textId="5B4AD418" w:rsidR="006000F5" w:rsidRPr="00316AE2" w:rsidRDefault="006000F5" w:rsidP="00143D51">
      <w:pPr>
        <w:numPr>
          <w:ilvl w:val="0"/>
          <w:numId w:val="2"/>
        </w:numPr>
        <w:spacing w:before="120" w:after="120" w:line="240" w:lineRule="auto"/>
        <w:ind w:left="284" w:hanging="284"/>
        <w:rPr>
          <w:rFonts w:asciiTheme="minorHAnsi" w:hAnsiTheme="minorHAnsi" w:cstheme="minorHAnsi"/>
          <w:b/>
          <w:strike/>
          <w:kern w:val="1"/>
          <w:lang w:val="x-none" w:eastAsia="hi-IN" w:bidi="hi-IN"/>
        </w:rPr>
      </w:pPr>
      <w:r w:rsidRPr="00316AE2">
        <w:rPr>
          <w:rFonts w:asciiTheme="minorHAnsi" w:hAnsiTheme="minorHAnsi" w:cstheme="minorHAnsi"/>
          <w:kern w:val="1"/>
          <w:lang w:eastAsia="hi-IN" w:bidi="hi-IN"/>
        </w:rPr>
        <w:t>Z tytułu należytej realizacji Przedmiotu Umowy Zamawiający zapłaci Wykonawcy łączne wynagrodzenie w wysokości [</w:t>
      </w:r>
      <w:r w:rsidRPr="00316AE2">
        <w:rPr>
          <w:kern w:val="1"/>
          <w:lang w:eastAsia="hi-IN" w:bidi="hi-IN"/>
        </w:rPr>
        <w:t>■</w:t>
      </w:r>
      <w:r w:rsidRPr="00316AE2">
        <w:rPr>
          <w:rFonts w:asciiTheme="minorHAnsi" w:hAnsiTheme="minorHAnsi" w:cstheme="minorHAnsi"/>
          <w:kern w:val="1"/>
          <w:lang w:eastAsia="hi-IN" w:bidi="hi-IN"/>
        </w:rPr>
        <w:t>] brutto (słownie[</w:t>
      </w:r>
      <w:r w:rsidRPr="00316AE2">
        <w:rPr>
          <w:kern w:val="1"/>
          <w:lang w:eastAsia="hi-IN" w:bidi="hi-IN"/>
        </w:rPr>
        <w:t>■</w:t>
      </w:r>
      <w:r w:rsidRPr="00316AE2">
        <w:rPr>
          <w:rFonts w:asciiTheme="minorHAnsi" w:hAnsiTheme="minorHAnsi" w:cstheme="minorHAnsi"/>
          <w:kern w:val="1"/>
          <w:lang w:eastAsia="hi-IN" w:bidi="hi-IN"/>
        </w:rPr>
        <w:t>]), zwane dalej „wynagrodzeniem maksymalnym”.</w:t>
      </w:r>
    </w:p>
    <w:p w14:paraId="79631C95" w14:textId="2B401C29" w:rsidR="006000F5" w:rsidRPr="006000F5" w:rsidRDefault="006000F5" w:rsidP="00143D51">
      <w:pPr>
        <w:numPr>
          <w:ilvl w:val="0"/>
          <w:numId w:val="2"/>
        </w:numPr>
        <w:spacing w:before="120" w:after="120" w:line="240" w:lineRule="auto"/>
        <w:ind w:left="284" w:hanging="284"/>
        <w:rPr>
          <w:rFonts w:asciiTheme="minorHAnsi" w:hAnsiTheme="minorHAnsi" w:cstheme="minorHAnsi"/>
          <w:kern w:val="1"/>
          <w:lang w:eastAsia="hi-IN" w:bidi="hi-IN"/>
        </w:rPr>
      </w:pPr>
      <w:r w:rsidRPr="006000F5">
        <w:rPr>
          <w:rFonts w:asciiTheme="minorHAnsi" w:hAnsiTheme="minorHAnsi" w:cstheme="minorHAnsi"/>
          <w:kern w:val="1"/>
          <w:lang w:eastAsia="hi-IN" w:bidi="hi-IN"/>
        </w:rPr>
        <w:t xml:space="preserve">Wykonawcy przysługuje wyłącznie wynagrodzenie za faktycznie </w:t>
      </w:r>
      <w:r>
        <w:rPr>
          <w:rFonts w:asciiTheme="minorHAnsi" w:hAnsiTheme="minorHAnsi" w:cstheme="minorHAnsi"/>
          <w:kern w:val="1"/>
          <w:lang w:eastAsia="hi-IN" w:bidi="hi-IN"/>
        </w:rPr>
        <w:t xml:space="preserve">należycie </w:t>
      </w:r>
      <w:r w:rsidRPr="00316AE2">
        <w:rPr>
          <w:rFonts w:asciiTheme="minorHAnsi" w:hAnsiTheme="minorHAnsi" w:cstheme="minorHAnsi"/>
          <w:kern w:val="1"/>
          <w:lang w:eastAsia="hi-IN" w:bidi="hi-IN"/>
        </w:rPr>
        <w:t>zrealizowany zakres Przedmiotu Umowy</w:t>
      </w:r>
      <w:r>
        <w:rPr>
          <w:rFonts w:asciiTheme="minorHAnsi" w:hAnsiTheme="minorHAnsi" w:cstheme="minorHAnsi"/>
          <w:kern w:val="1"/>
          <w:lang w:eastAsia="hi-IN" w:bidi="hi-IN"/>
        </w:rPr>
        <w:t>, zgodnie z cenami jednostkowymi wskazanymi w ofercie Wykonawcy stanowiącej załącznik nr 2 do Umowy</w:t>
      </w:r>
      <w:r w:rsidRPr="00316AE2">
        <w:rPr>
          <w:rFonts w:asciiTheme="minorHAnsi" w:hAnsiTheme="minorHAnsi" w:cstheme="minorHAnsi"/>
          <w:kern w:val="1"/>
          <w:lang w:eastAsia="hi-IN" w:bidi="hi-IN"/>
        </w:rPr>
        <w:t>.</w:t>
      </w:r>
      <w:r w:rsidR="00C4620D">
        <w:rPr>
          <w:rFonts w:asciiTheme="minorHAnsi" w:hAnsiTheme="minorHAnsi" w:cstheme="minorHAnsi"/>
          <w:kern w:val="1"/>
          <w:lang w:eastAsia="hi-IN" w:bidi="hi-IN"/>
        </w:rPr>
        <w:t xml:space="preserve"> Wykonawcy nie przysługuje roszczenie z tytułu niewykorzystania całego wynagrodzenia maksymalnego.</w:t>
      </w:r>
    </w:p>
    <w:p w14:paraId="3B313C6E" w14:textId="4DD9D611" w:rsidR="006000F5" w:rsidRPr="006000F5" w:rsidRDefault="006000F5" w:rsidP="00143D51">
      <w:pPr>
        <w:numPr>
          <w:ilvl w:val="0"/>
          <w:numId w:val="2"/>
        </w:numPr>
        <w:spacing w:before="120" w:after="120" w:line="240" w:lineRule="auto"/>
        <w:ind w:left="284" w:hanging="284"/>
        <w:rPr>
          <w:rFonts w:asciiTheme="minorHAnsi" w:hAnsiTheme="minorHAnsi" w:cstheme="minorHAnsi"/>
        </w:rPr>
      </w:pPr>
      <w:r w:rsidRPr="006000F5">
        <w:rPr>
          <w:rFonts w:ascii="Calibri" w:eastAsia="Calibri" w:hAnsi="Calibri" w:cs="Calibri"/>
          <w:color w:val="auto"/>
          <w:kern w:val="1"/>
          <w:lang w:val="x-none" w:eastAsia="hi-IN" w:bidi="hi-IN"/>
        </w:rPr>
        <w:t xml:space="preserve">Po realizacji </w:t>
      </w:r>
      <w:r w:rsidRPr="006000F5">
        <w:rPr>
          <w:rFonts w:ascii="Calibri" w:eastAsia="Calibri" w:hAnsi="Calibri" w:cs="Calibri"/>
          <w:color w:val="auto"/>
          <w:kern w:val="1"/>
          <w:lang w:eastAsia="hi-IN" w:bidi="hi-IN"/>
        </w:rPr>
        <w:t xml:space="preserve">danego </w:t>
      </w:r>
      <w:r w:rsidRPr="006000F5">
        <w:rPr>
          <w:rFonts w:ascii="Calibri" w:eastAsia="Calibri" w:hAnsi="Calibri" w:cs="Calibri"/>
          <w:color w:val="auto"/>
          <w:kern w:val="1"/>
          <w:lang w:val="x-none" w:eastAsia="hi-IN" w:bidi="hi-IN"/>
        </w:rPr>
        <w:t>zamówienia</w:t>
      </w:r>
      <w:r w:rsidR="0092453E">
        <w:rPr>
          <w:rFonts w:ascii="Calibri" w:eastAsia="Calibri" w:hAnsi="Calibri" w:cs="Calibri"/>
          <w:color w:val="auto"/>
          <w:kern w:val="1"/>
          <w:lang w:val="x-none" w:eastAsia="hi-IN" w:bidi="hi-IN"/>
        </w:rPr>
        <w:t>,</w:t>
      </w:r>
      <w:r w:rsidRPr="006000F5">
        <w:rPr>
          <w:rFonts w:ascii="Calibri" w:eastAsia="Calibri" w:hAnsi="Calibri" w:cs="Calibri"/>
          <w:color w:val="auto"/>
          <w:kern w:val="1"/>
          <w:lang w:val="x-none" w:eastAsia="hi-IN" w:bidi="hi-IN"/>
        </w:rPr>
        <w:t xml:space="preserve"> Wykonawca będzie wystawiał fakturę VAT na podstawie uprzednio podpisanego </w:t>
      </w:r>
      <w:r w:rsidR="0092453E" w:rsidRPr="006000F5">
        <w:rPr>
          <w:rFonts w:ascii="Calibri" w:eastAsia="Calibri" w:hAnsi="Calibri" w:cs="Calibri"/>
          <w:color w:val="auto"/>
          <w:kern w:val="1"/>
          <w:lang w:val="x-none" w:eastAsia="hi-IN" w:bidi="hi-IN"/>
        </w:rPr>
        <w:t xml:space="preserve">protokołu zdawczo-odbiorczego </w:t>
      </w:r>
      <w:r w:rsidRPr="006000F5">
        <w:rPr>
          <w:rFonts w:ascii="Calibri" w:eastAsia="Calibri" w:hAnsi="Calibri" w:cs="Calibri"/>
          <w:color w:val="auto"/>
          <w:kern w:val="1"/>
          <w:lang w:val="x-none" w:eastAsia="hi-IN" w:bidi="hi-IN"/>
        </w:rPr>
        <w:t xml:space="preserve">przez pracowników odpowiedzialnych za realizację </w:t>
      </w:r>
      <w:r w:rsidRPr="006000F5">
        <w:rPr>
          <w:rFonts w:ascii="Calibri" w:eastAsia="Calibri" w:hAnsi="Calibri" w:cs="Calibri"/>
          <w:color w:val="auto"/>
          <w:kern w:val="1"/>
          <w:lang w:eastAsia="hi-IN" w:bidi="hi-IN"/>
        </w:rPr>
        <w:t>U</w:t>
      </w:r>
      <w:r w:rsidRPr="006000F5">
        <w:rPr>
          <w:rFonts w:ascii="Calibri" w:eastAsia="Calibri" w:hAnsi="Calibri" w:cs="Calibri"/>
          <w:color w:val="auto"/>
          <w:kern w:val="1"/>
          <w:lang w:val="x-none" w:eastAsia="hi-IN" w:bidi="hi-IN"/>
        </w:rPr>
        <w:t>mowy</w:t>
      </w:r>
      <w:r w:rsidRPr="006000F5">
        <w:rPr>
          <w:rFonts w:ascii="Calibri" w:eastAsia="Calibri" w:hAnsi="Calibri" w:cs="Calibri"/>
          <w:color w:val="auto"/>
          <w:kern w:val="1"/>
          <w:lang w:eastAsia="hi-IN" w:bidi="hi-IN"/>
        </w:rPr>
        <w:t xml:space="preserve"> </w:t>
      </w:r>
      <w:r w:rsidR="0092453E">
        <w:rPr>
          <w:rFonts w:ascii="Calibri" w:eastAsia="Calibri" w:hAnsi="Calibri" w:cs="Calibri"/>
          <w:color w:val="auto"/>
          <w:kern w:val="1"/>
          <w:lang w:eastAsia="hi-IN" w:bidi="hi-IN"/>
        </w:rPr>
        <w:t>wskazanych w §</w:t>
      </w:r>
      <w:r w:rsidR="006539E2">
        <w:rPr>
          <w:rFonts w:ascii="Calibri" w:eastAsia="Calibri" w:hAnsi="Calibri" w:cs="Calibri"/>
          <w:color w:val="auto"/>
          <w:kern w:val="1"/>
          <w:lang w:eastAsia="hi-IN" w:bidi="hi-IN"/>
        </w:rPr>
        <w:t xml:space="preserve"> </w:t>
      </w:r>
      <w:r w:rsidR="00A439CD">
        <w:rPr>
          <w:rFonts w:ascii="Calibri" w:eastAsia="Calibri" w:hAnsi="Calibri" w:cs="Calibri"/>
          <w:color w:val="auto"/>
          <w:kern w:val="1"/>
          <w:lang w:eastAsia="hi-IN" w:bidi="hi-IN"/>
        </w:rPr>
        <w:t>9</w:t>
      </w:r>
      <w:r w:rsidR="006539E2">
        <w:rPr>
          <w:rFonts w:ascii="Calibri" w:eastAsia="Calibri" w:hAnsi="Calibri" w:cs="Calibri"/>
          <w:color w:val="auto"/>
          <w:kern w:val="1"/>
          <w:lang w:eastAsia="hi-IN" w:bidi="hi-IN"/>
        </w:rPr>
        <w:t xml:space="preserve"> ust.1</w:t>
      </w:r>
      <w:r>
        <w:rPr>
          <w:rFonts w:ascii="Calibri" w:eastAsia="Calibri" w:hAnsi="Calibri" w:cs="Calibri"/>
          <w:color w:val="auto"/>
          <w:kern w:val="1"/>
          <w:lang w:val="x-none" w:eastAsia="hi-IN" w:bidi="hi-IN"/>
        </w:rPr>
        <w:t>.</w:t>
      </w:r>
    </w:p>
    <w:p w14:paraId="000DA397" w14:textId="77777777" w:rsidR="006000F5" w:rsidRPr="006000F5" w:rsidRDefault="006000F5" w:rsidP="00143D51">
      <w:pPr>
        <w:numPr>
          <w:ilvl w:val="0"/>
          <w:numId w:val="2"/>
        </w:numPr>
        <w:spacing w:before="120" w:after="120" w:line="240" w:lineRule="auto"/>
        <w:ind w:left="284" w:hanging="284"/>
        <w:rPr>
          <w:rFonts w:ascii="Calibri" w:eastAsia="Calibri" w:hAnsi="Calibri" w:cs="Calibri"/>
          <w:color w:val="auto"/>
          <w:kern w:val="1"/>
          <w:lang w:eastAsia="hi-IN" w:bidi="hi-IN"/>
        </w:rPr>
      </w:pPr>
      <w:r w:rsidRPr="006000F5">
        <w:rPr>
          <w:rFonts w:ascii="Calibri" w:eastAsia="Calibri" w:hAnsi="Calibri" w:cs="Calibri"/>
          <w:color w:val="auto"/>
          <w:kern w:val="1"/>
          <w:lang w:eastAsia="hi-IN" w:bidi="hi-IN"/>
        </w:rPr>
        <w:t xml:space="preserve">Zamawiający dokona zapłaty faktury VAT przelewem w terminie do </w:t>
      </w:r>
      <w:r w:rsidRPr="006000F5">
        <w:rPr>
          <w:rFonts w:ascii="Calibri" w:eastAsia="Calibri" w:hAnsi="Calibri" w:cs="Calibri"/>
          <w:b/>
          <w:bCs/>
          <w:color w:val="auto"/>
          <w:kern w:val="1"/>
          <w:lang w:eastAsia="hi-IN" w:bidi="hi-IN"/>
        </w:rPr>
        <w:t>21 dni</w:t>
      </w:r>
      <w:r w:rsidRPr="006000F5">
        <w:rPr>
          <w:rFonts w:ascii="Calibri" w:eastAsia="Calibri" w:hAnsi="Calibri" w:cs="Calibri"/>
          <w:color w:val="auto"/>
          <w:kern w:val="1"/>
          <w:lang w:eastAsia="hi-IN" w:bidi="hi-IN"/>
        </w:rPr>
        <w:t xml:space="preserve"> od dnia otrzymania prawidłowo wystawionej faktury na rachunek Wykonawcy w niej wskazany.</w:t>
      </w:r>
    </w:p>
    <w:p w14:paraId="1C635F6F" w14:textId="7AD06542" w:rsidR="006000F5" w:rsidRPr="006000F5" w:rsidRDefault="006000F5" w:rsidP="00143D51">
      <w:pPr>
        <w:numPr>
          <w:ilvl w:val="0"/>
          <w:numId w:val="2"/>
        </w:numPr>
        <w:spacing w:before="120" w:after="120" w:line="240" w:lineRule="auto"/>
        <w:ind w:left="284" w:hanging="284"/>
        <w:rPr>
          <w:rFonts w:asciiTheme="minorHAnsi" w:hAnsiTheme="minorHAnsi" w:cstheme="minorHAnsi"/>
        </w:rPr>
      </w:pPr>
      <w:r w:rsidRPr="00316AE2">
        <w:rPr>
          <w:rFonts w:asciiTheme="minorHAnsi" w:hAnsiTheme="minorHAnsi" w:cstheme="minorHAnsi"/>
          <w:kern w:val="1"/>
          <w:lang w:val="x-none" w:eastAsia="hi-IN" w:bidi="hi-IN"/>
        </w:rPr>
        <w:t>Za dzień zapłaty uważa się datę obciążenia rachunku bankowego Zamawiającego</w:t>
      </w:r>
      <w:r>
        <w:rPr>
          <w:rFonts w:asciiTheme="minorHAnsi" w:hAnsiTheme="minorHAnsi" w:cstheme="minorHAnsi"/>
          <w:kern w:val="1"/>
          <w:lang w:val="x-none" w:eastAsia="hi-IN" w:bidi="hi-IN"/>
        </w:rPr>
        <w:t>.</w:t>
      </w:r>
    </w:p>
    <w:p w14:paraId="107F2282" w14:textId="75FF7DBB" w:rsidR="006000F5" w:rsidRPr="00316AE2" w:rsidRDefault="006000F5" w:rsidP="00143D51">
      <w:pPr>
        <w:numPr>
          <w:ilvl w:val="0"/>
          <w:numId w:val="2"/>
        </w:numPr>
        <w:spacing w:before="120" w:after="120" w:line="240" w:lineRule="auto"/>
        <w:ind w:left="284" w:hanging="284"/>
        <w:rPr>
          <w:rFonts w:asciiTheme="minorHAnsi" w:hAnsiTheme="minorHAnsi" w:cstheme="minorHAnsi"/>
          <w:kern w:val="1"/>
          <w:lang w:val="x-none" w:eastAsia="hi-IN" w:bidi="hi-IN"/>
        </w:rPr>
      </w:pPr>
      <w:r w:rsidRPr="00316AE2">
        <w:rPr>
          <w:rFonts w:asciiTheme="minorHAnsi" w:hAnsiTheme="minorHAnsi" w:cstheme="minorHAnsi"/>
          <w:kern w:val="1"/>
          <w:lang w:val="x-none" w:eastAsia="hi-IN" w:bidi="hi-IN"/>
        </w:rPr>
        <w:t xml:space="preserve">Wykonawca oświadcza, że rachunek bankowy, na który Zamawiający uiści wynagrodzenie będzie zgodny z „białą listą podatników VAT”, o której mowa w art. 96b ustawy z dnia 11 marca 2004 r. </w:t>
      </w:r>
      <w:r>
        <w:rPr>
          <w:rFonts w:asciiTheme="minorHAnsi" w:hAnsiTheme="minorHAnsi" w:cstheme="minorHAnsi"/>
          <w:kern w:val="1"/>
          <w:lang w:val="x-none" w:eastAsia="hi-IN" w:bidi="hi-IN"/>
        </w:rPr>
        <w:br/>
      </w:r>
      <w:r w:rsidRPr="00316AE2">
        <w:rPr>
          <w:rFonts w:asciiTheme="minorHAnsi" w:hAnsiTheme="minorHAnsi" w:cstheme="minorHAnsi"/>
          <w:kern w:val="1"/>
          <w:lang w:val="x-none" w:eastAsia="hi-IN" w:bidi="hi-IN"/>
        </w:rPr>
        <w:t>o podatku od towarów i usług</w:t>
      </w:r>
      <w:r w:rsidRPr="006000F5">
        <w:rPr>
          <w:rFonts w:asciiTheme="minorHAnsi" w:hAnsiTheme="minorHAnsi" w:cstheme="minorHAnsi"/>
          <w:kern w:val="1"/>
          <w:lang w:val="x-none" w:eastAsia="hi-IN" w:bidi="hi-IN"/>
        </w:rPr>
        <w:t>.</w:t>
      </w:r>
    </w:p>
    <w:p w14:paraId="6F543B23" w14:textId="77777777" w:rsidR="006000F5" w:rsidRPr="006000F5" w:rsidRDefault="006000F5" w:rsidP="00143D51">
      <w:pPr>
        <w:pStyle w:val="Akapitzlist"/>
        <w:numPr>
          <w:ilvl w:val="0"/>
          <w:numId w:val="2"/>
        </w:numPr>
        <w:spacing w:before="120" w:after="120" w:line="240" w:lineRule="auto"/>
        <w:ind w:left="284" w:hanging="284"/>
        <w:contextualSpacing w:val="0"/>
        <w:rPr>
          <w:rFonts w:asciiTheme="minorHAnsi" w:hAnsiTheme="minorHAnsi" w:cstheme="minorHAnsi"/>
          <w:kern w:val="1"/>
          <w:lang w:val="x-none" w:eastAsia="hi-IN" w:bidi="hi-IN"/>
        </w:rPr>
      </w:pPr>
      <w:r w:rsidRPr="006000F5">
        <w:rPr>
          <w:rFonts w:asciiTheme="minorHAnsi" w:hAnsiTheme="minorHAnsi" w:cstheme="minorHAnsi"/>
          <w:kern w:val="1"/>
          <w:lang w:val="x-none" w:eastAsia="hi-IN" w:bidi="hi-IN"/>
        </w:rPr>
        <w:t xml:space="preserve">Wykonawca oświadcza, że doręczy fakturę: w formie papierowej wraz z wymaganymi załącznikami </w:t>
      </w:r>
      <w:r w:rsidRPr="006000F5">
        <w:rPr>
          <w:rFonts w:asciiTheme="minorHAnsi" w:hAnsiTheme="minorHAnsi" w:cstheme="minorHAnsi"/>
          <w:kern w:val="1"/>
          <w:lang w:val="x-none" w:eastAsia="hi-IN" w:bidi="hi-IN"/>
        </w:rPr>
        <w:br/>
        <w:t>na adres: [</w:t>
      </w:r>
      <w:r w:rsidRPr="006000F5">
        <w:rPr>
          <w:kern w:val="1"/>
          <w:lang w:val="x-none" w:eastAsia="hi-IN" w:bidi="hi-IN"/>
        </w:rPr>
        <w:t>■</w:t>
      </w:r>
      <w:r w:rsidRPr="006000F5">
        <w:rPr>
          <w:rFonts w:asciiTheme="minorHAnsi" w:hAnsiTheme="minorHAnsi" w:cstheme="minorHAnsi"/>
          <w:kern w:val="1"/>
          <w:lang w:val="x-none" w:eastAsia="hi-IN" w:bidi="hi-IN"/>
        </w:rPr>
        <w:t>] lub w formie faktur elektronicznych wraz z wymaganymi załącznikami z adresu mailowego [</w:t>
      </w:r>
      <w:r w:rsidRPr="006000F5">
        <w:rPr>
          <w:kern w:val="1"/>
          <w:lang w:val="x-none" w:eastAsia="hi-IN" w:bidi="hi-IN"/>
        </w:rPr>
        <w:t>■</w:t>
      </w:r>
      <w:r w:rsidRPr="006000F5">
        <w:rPr>
          <w:rFonts w:asciiTheme="minorHAnsi" w:hAnsiTheme="minorHAnsi" w:cstheme="minorHAnsi"/>
          <w:kern w:val="1"/>
          <w:lang w:val="x-none" w:eastAsia="hi-IN" w:bidi="hi-IN"/>
        </w:rPr>
        <w:t>] na adres mailowy [</w:t>
      </w:r>
      <w:r w:rsidRPr="006000F5">
        <w:rPr>
          <w:kern w:val="1"/>
          <w:lang w:val="x-none" w:eastAsia="hi-IN" w:bidi="hi-IN"/>
        </w:rPr>
        <w:t>■</w:t>
      </w:r>
      <w:r w:rsidRPr="006000F5">
        <w:rPr>
          <w:rFonts w:asciiTheme="minorHAnsi" w:hAnsiTheme="minorHAnsi" w:cstheme="minorHAnsi"/>
          <w:kern w:val="1"/>
          <w:lang w:val="x-none" w:eastAsia="hi-IN" w:bidi="hi-IN"/>
        </w:rPr>
        <w:t>]</w:t>
      </w:r>
      <w:r w:rsidRPr="00316AE2">
        <w:rPr>
          <w:rStyle w:val="Odwoanieprzypisudolnego"/>
          <w:rFonts w:asciiTheme="minorHAnsi" w:hAnsiTheme="minorHAnsi" w:cstheme="minorHAnsi"/>
          <w:kern w:val="1"/>
          <w:lang w:val="x-none" w:eastAsia="hi-IN" w:bidi="hi-IN"/>
        </w:rPr>
        <w:footnoteReference w:id="1"/>
      </w:r>
      <w:r w:rsidRPr="006000F5">
        <w:rPr>
          <w:rFonts w:asciiTheme="minorHAnsi" w:hAnsiTheme="minorHAnsi" w:cstheme="minorHAnsi"/>
          <w:kern w:val="1"/>
          <w:lang w:eastAsia="hi-IN" w:bidi="hi-IN"/>
        </w:rPr>
        <w:t>.</w:t>
      </w:r>
    </w:p>
    <w:p w14:paraId="537CE7E2" w14:textId="5B20D15F" w:rsidR="006000F5" w:rsidRDefault="006000F5" w:rsidP="00143D51">
      <w:pPr>
        <w:pStyle w:val="Akapitzlist"/>
        <w:numPr>
          <w:ilvl w:val="0"/>
          <w:numId w:val="2"/>
        </w:numPr>
        <w:spacing w:before="120" w:after="120" w:line="240" w:lineRule="auto"/>
        <w:ind w:left="284" w:hanging="284"/>
        <w:contextualSpacing w:val="0"/>
        <w:rPr>
          <w:rFonts w:asciiTheme="minorHAnsi" w:hAnsiTheme="minorHAnsi" w:cstheme="minorHAnsi"/>
          <w:kern w:val="1"/>
          <w:lang w:val="x-none" w:eastAsia="hi-IN" w:bidi="hi-IN"/>
        </w:rPr>
      </w:pPr>
      <w:r w:rsidRPr="006000F5">
        <w:rPr>
          <w:rFonts w:asciiTheme="minorHAnsi" w:hAnsiTheme="minorHAnsi" w:cstheme="minorHAnsi"/>
          <w:kern w:val="1"/>
          <w:lang w:val="x-none" w:eastAsia="hi-IN" w:bidi="hi-IN"/>
        </w:rPr>
        <w:t xml:space="preserve">Wynagrodzenie maksymalne obejmuje wszelkie koszty związane z realizacją Przedmiotu Umowy, </w:t>
      </w:r>
      <w:r>
        <w:rPr>
          <w:rFonts w:asciiTheme="minorHAnsi" w:hAnsiTheme="minorHAnsi" w:cstheme="minorHAnsi"/>
          <w:kern w:val="1"/>
          <w:lang w:val="x-none" w:eastAsia="hi-IN" w:bidi="hi-IN"/>
        </w:rPr>
        <w:br/>
      </w:r>
      <w:r w:rsidRPr="006000F5">
        <w:rPr>
          <w:rFonts w:asciiTheme="minorHAnsi" w:hAnsiTheme="minorHAnsi" w:cstheme="minorHAnsi"/>
          <w:kern w:val="1"/>
          <w:lang w:val="x-none" w:eastAsia="hi-IN" w:bidi="hi-IN"/>
        </w:rPr>
        <w:t xml:space="preserve">w tym koszty opakowania, dostarczenia, rozładunku dostarczonych materiałów do siedziby Zamawiającego, </w:t>
      </w:r>
      <w:r w:rsidR="00846D2C">
        <w:rPr>
          <w:rFonts w:asciiTheme="minorHAnsi" w:hAnsiTheme="minorHAnsi" w:cstheme="minorHAnsi"/>
          <w:kern w:val="1"/>
          <w:lang w:eastAsia="hi-IN" w:bidi="hi-IN"/>
        </w:rPr>
        <w:t>wniesienia do pomieszczenia wskazanego przez Zamawiaj</w:t>
      </w:r>
      <w:r w:rsidR="00430951">
        <w:rPr>
          <w:rFonts w:asciiTheme="minorHAnsi" w:hAnsiTheme="minorHAnsi" w:cstheme="minorHAnsi"/>
          <w:kern w:val="1"/>
          <w:lang w:eastAsia="hi-IN" w:bidi="hi-IN"/>
        </w:rPr>
        <w:t>ą</w:t>
      </w:r>
      <w:r w:rsidR="00846D2C">
        <w:rPr>
          <w:rFonts w:asciiTheme="minorHAnsi" w:hAnsiTheme="minorHAnsi" w:cstheme="minorHAnsi"/>
          <w:kern w:val="1"/>
          <w:lang w:eastAsia="hi-IN" w:bidi="hi-IN"/>
        </w:rPr>
        <w:t xml:space="preserve">cego (jego przedstawiciela), </w:t>
      </w:r>
      <w:r w:rsidRPr="006000F5">
        <w:rPr>
          <w:rFonts w:asciiTheme="minorHAnsi" w:hAnsiTheme="minorHAnsi" w:cstheme="minorHAnsi"/>
          <w:kern w:val="1"/>
          <w:lang w:val="x-none" w:eastAsia="hi-IN" w:bidi="hi-IN"/>
        </w:rPr>
        <w:t>ubezpieczenia na czas transportu oraz wszelkie naliczone cła i podatki, w tym podatek od towarów i usług VAT.</w:t>
      </w:r>
    </w:p>
    <w:p w14:paraId="0584586A" w14:textId="70C34D4E" w:rsidR="0092453E" w:rsidRDefault="00430951" w:rsidP="001A5BEF">
      <w:pPr>
        <w:numPr>
          <w:ilvl w:val="0"/>
          <w:numId w:val="2"/>
        </w:numPr>
        <w:spacing w:before="120" w:after="120" w:line="240" w:lineRule="auto"/>
        <w:ind w:left="284" w:hanging="284"/>
        <w:rPr>
          <w:rFonts w:asciiTheme="minorHAnsi" w:hAnsiTheme="minorHAnsi" w:cstheme="minorHAnsi"/>
          <w:b/>
        </w:rPr>
      </w:pPr>
      <w:r w:rsidRPr="00316AE2">
        <w:rPr>
          <w:rFonts w:asciiTheme="minorHAnsi" w:hAnsiTheme="minorHAnsi" w:cstheme="minorHAnsi"/>
          <w:kern w:val="1"/>
          <w:lang w:val="x-none" w:eastAsia="hi-IN" w:bidi="hi-IN"/>
        </w:rPr>
        <w:t xml:space="preserve">Wykonawca nie może bez uprzedniej, pisemnej zgody Zamawiającego dokonywać przeniesienia swoich wierzytelności na osoby trzecie lub dokonać jakiejkolwiek innej czynności skutkującej zmianą wierzyciela. Jakakolwiek cesja wierzytelności dokonana bez takiej zgody nie będzie ważna i stanowić będzie istotne naruszenie warunków </w:t>
      </w:r>
      <w:r w:rsidRPr="006000F5">
        <w:rPr>
          <w:rFonts w:asciiTheme="minorHAnsi" w:hAnsiTheme="minorHAnsi" w:cstheme="minorHAnsi"/>
          <w:kern w:val="1"/>
          <w:lang w:val="x-none" w:eastAsia="hi-IN" w:bidi="hi-IN"/>
        </w:rPr>
        <w:t>U</w:t>
      </w:r>
      <w:r w:rsidRPr="00316AE2">
        <w:rPr>
          <w:rFonts w:asciiTheme="minorHAnsi" w:hAnsiTheme="minorHAnsi" w:cstheme="minorHAnsi"/>
          <w:kern w:val="1"/>
          <w:lang w:val="x-none" w:eastAsia="hi-IN" w:bidi="hi-IN"/>
        </w:rPr>
        <w:t>mowy.</w:t>
      </w:r>
    </w:p>
    <w:p w14:paraId="63D616C1" w14:textId="77777777" w:rsidR="0092453E" w:rsidRDefault="0092453E" w:rsidP="00C62A64">
      <w:pPr>
        <w:spacing w:before="120" w:after="120" w:line="240" w:lineRule="auto"/>
        <w:ind w:left="192" w:hanging="11"/>
        <w:contextualSpacing/>
        <w:jc w:val="center"/>
        <w:rPr>
          <w:rFonts w:asciiTheme="minorHAnsi" w:hAnsiTheme="minorHAnsi" w:cstheme="minorHAnsi"/>
          <w:b/>
        </w:rPr>
      </w:pPr>
    </w:p>
    <w:p w14:paraId="228935DB" w14:textId="4140890A" w:rsidR="00F70273" w:rsidRDefault="00E246FE" w:rsidP="00C62A64">
      <w:pPr>
        <w:spacing w:before="120" w:after="120" w:line="240" w:lineRule="auto"/>
        <w:ind w:left="192" w:hanging="11"/>
        <w:contextualSpacing/>
        <w:jc w:val="center"/>
        <w:rPr>
          <w:rFonts w:asciiTheme="minorHAnsi" w:hAnsiTheme="minorHAnsi" w:cstheme="minorHAnsi"/>
          <w:b/>
        </w:rPr>
      </w:pPr>
      <w:r w:rsidRPr="00B36620">
        <w:rPr>
          <w:rFonts w:asciiTheme="minorHAnsi" w:hAnsiTheme="minorHAnsi" w:cstheme="minorHAnsi"/>
          <w:b/>
        </w:rPr>
        <w:t xml:space="preserve">§ </w:t>
      </w:r>
      <w:r w:rsidR="00C62A64">
        <w:rPr>
          <w:rFonts w:asciiTheme="minorHAnsi" w:hAnsiTheme="minorHAnsi" w:cstheme="minorHAnsi"/>
          <w:b/>
        </w:rPr>
        <w:t>4</w:t>
      </w:r>
      <w:r w:rsidRPr="00B36620">
        <w:rPr>
          <w:rFonts w:asciiTheme="minorHAnsi" w:hAnsiTheme="minorHAnsi" w:cstheme="minorHAnsi"/>
          <w:b/>
        </w:rPr>
        <w:t xml:space="preserve">. </w:t>
      </w:r>
    </w:p>
    <w:p w14:paraId="7875D780" w14:textId="2294E063" w:rsidR="00C62A64" w:rsidRDefault="00C62A64" w:rsidP="00C62A64">
      <w:pPr>
        <w:spacing w:before="120" w:after="120" w:line="240" w:lineRule="auto"/>
        <w:ind w:left="192" w:hanging="11"/>
        <w:contextualSpacing/>
        <w:jc w:val="center"/>
        <w:rPr>
          <w:rFonts w:asciiTheme="minorHAnsi" w:hAnsiTheme="minorHAnsi" w:cstheme="minorHAnsi"/>
          <w:b/>
        </w:rPr>
      </w:pPr>
      <w:r>
        <w:rPr>
          <w:rFonts w:asciiTheme="minorHAnsi" w:hAnsiTheme="minorHAnsi" w:cstheme="minorHAnsi"/>
          <w:b/>
        </w:rPr>
        <w:t>SPOSÓB ODBIORU I REALIZACJI PRZEDMIOTU UMOWY</w:t>
      </w:r>
    </w:p>
    <w:p w14:paraId="5F488168" w14:textId="77777777" w:rsidR="00C62A64" w:rsidRPr="00B36620" w:rsidRDefault="00C62A64" w:rsidP="00C62A64">
      <w:pPr>
        <w:spacing w:before="120" w:after="120" w:line="240" w:lineRule="auto"/>
        <w:ind w:left="192" w:hanging="11"/>
        <w:contextualSpacing/>
        <w:jc w:val="center"/>
        <w:rPr>
          <w:rFonts w:asciiTheme="minorHAnsi" w:hAnsiTheme="minorHAnsi" w:cstheme="minorHAnsi"/>
        </w:rPr>
      </w:pPr>
    </w:p>
    <w:p w14:paraId="215584FD" w14:textId="77777777" w:rsidR="00C62A64" w:rsidRDefault="00C62A64" w:rsidP="00C62A64">
      <w:pPr>
        <w:numPr>
          <w:ilvl w:val="0"/>
          <w:numId w:val="3"/>
        </w:numPr>
        <w:spacing w:before="120" w:after="120" w:line="240" w:lineRule="auto"/>
        <w:ind w:left="284" w:hanging="284"/>
        <w:rPr>
          <w:rFonts w:asciiTheme="minorHAnsi" w:hAnsiTheme="minorHAnsi" w:cstheme="minorHAnsi"/>
        </w:rPr>
      </w:pPr>
      <w:bookmarkStart w:id="3" w:name="_Hlk194920042"/>
      <w:r w:rsidRPr="00316AE2">
        <w:rPr>
          <w:rFonts w:asciiTheme="minorHAnsi" w:hAnsiTheme="minorHAnsi" w:cstheme="minorHAnsi"/>
        </w:rPr>
        <w:t>Przedmiot Umowy zostanie</w:t>
      </w:r>
      <w:r w:rsidRPr="00316AE2">
        <w:rPr>
          <w:rFonts w:asciiTheme="minorHAnsi" w:hAnsiTheme="minorHAnsi" w:cstheme="minorHAnsi"/>
          <w:b/>
        </w:rPr>
        <w:t xml:space="preserve"> </w:t>
      </w:r>
      <w:r w:rsidRPr="00316AE2">
        <w:rPr>
          <w:rFonts w:asciiTheme="minorHAnsi" w:hAnsiTheme="minorHAnsi" w:cstheme="minorHAnsi"/>
        </w:rPr>
        <w:t xml:space="preserve">dostarczony na koszt i ryzyko Wykonawcy do siedziby Zamawiającego, </w:t>
      </w:r>
      <w:r>
        <w:rPr>
          <w:rFonts w:asciiTheme="minorHAnsi" w:hAnsiTheme="minorHAnsi" w:cstheme="minorHAnsi"/>
        </w:rPr>
        <w:br/>
      </w:r>
      <w:r w:rsidRPr="00316AE2">
        <w:rPr>
          <w:rFonts w:asciiTheme="minorHAnsi" w:hAnsiTheme="minorHAnsi" w:cstheme="minorHAnsi"/>
        </w:rPr>
        <w:t xml:space="preserve">w Warszawie przy ul. Senatorskiej 12 (pokój 020) </w:t>
      </w:r>
      <w:r w:rsidRPr="00316AE2">
        <w:rPr>
          <w:rFonts w:asciiTheme="minorHAnsi" w:hAnsiTheme="minorHAnsi" w:cstheme="minorHAnsi"/>
          <w:b/>
        </w:rPr>
        <w:t xml:space="preserve">w terminie do  </w:t>
      </w:r>
      <w:r w:rsidRPr="00316AE2">
        <w:rPr>
          <w:rFonts w:asciiTheme="minorHAnsi" w:hAnsiTheme="minorHAnsi" w:cstheme="minorHAnsi"/>
          <w:kern w:val="1"/>
          <w:lang w:eastAsia="hi-IN" w:bidi="hi-IN"/>
        </w:rPr>
        <w:t>[</w:t>
      </w:r>
      <w:r w:rsidRPr="00316AE2">
        <w:rPr>
          <w:kern w:val="1"/>
          <w:lang w:eastAsia="hi-IN" w:bidi="hi-IN"/>
        </w:rPr>
        <w:t>■</w:t>
      </w:r>
      <w:r w:rsidRPr="00316AE2">
        <w:rPr>
          <w:rFonts w:asciiTheme="minorHAnsi" w:hAnsiTheme="minorHAnsi" w:cstheme="minorHAnsi"/>
          <w:kern w:val="1"/>
          <w:lang w:eastAsia="hi-IN" w:bidi="hi-IN"/>
        </w:rPr>
        <w:t>]</w:t>
      </w:r>
      <w:r>
        <w:rPr>
          <w:rFonts w:asciiTheme="minorHAnsi" w:hAnsiTheme="minorHAnsi" w:cstheme="minorHAnsi"/>
          <w:kern w:val="1"/>
          <w:lang w:eastAsia="hi-IN" w:bidi="hi-IN"/>
        </w:rPr>
        <w:t xml:space="preserve"> </w:t>
      </w:r>
      <w:r w:rsidRPr="00316AE2">
        <w:rPr>
          <w:rFonts w:asciiTheme="minorHAnsi" w:hAnsiTheme="minorHAnsi" w:cstheme="minorHAnsi"/>
          <w:b/>
        </w:rPr>
        <w:t>dni</w:t>
      </w:r>
      <w:r w:rsidRPr="00316AE2">
        <w:rPr>
          <w:rStyle w:val="Odwoanieprzypisudolnego"/>
          <w:rFonts w:asciiTheme="minorHAnsi" w:hAnsiTheme="minorHAnsi" w:cstheme="minorHAnsi"/>
        </w:rPr>
        <w:footnoteReference w:id="2"/>
      </w:r>
      <w:r w:rsidRPr="00316AE2">
        <w:rPr>
          <w:rFonts w:asciiTheme="minorHAnsi" w:hAnsiTheme="minorHAnsi" w:cstheme="minorHAnsi"/>
        </w:rPr>
        <w:t xml:space="preserve"> roboczych od dnia złożenia zamówienia</w:t>
      </w:r>
      <w:r w:rsidRPr="00C62A64">
        <w:rPr>
          <w:rFonts w:asciiTheme="minorHAnsi" w:hAnsiTheme="minorHAnsi" w:cstheme="minorHAnsi"/>
          <w:bCs/>
        </w:rPr>
        <w:t>.</w:t>
      </w:r>
      <w:r w:rsidRPr="00316AE2">
        <w:rPr>
          <w:rFonts w:asciiTheme="minorHAnsi" w:hAnsiTheme="minorHAnsi" w:cstheme="minorHAnsi"/>
        </w:rPr>
        <w:t xml:space="preserve"> Zamówienia złożone do godz. 15:30 w dniu roboczym będą traktowane przez Wykonawcę jako złożone w danym dniu. Przez dzień roboczy – na potrzeby realizacji Umowy – należy rozumieć dzień od poniedziałku do piątku z wyłączeniem dni ustawowo wolnych od pracy</w:t>
      </w:r>
      <w:bookmarkEnd w:id="3"/>
      <w:r w:rsidRPr="00316AE2">
        <w:rPr>
          <w:rFonts w:asciiTheme="minorHAnsi" w:hAnsiTheme="minorHAnsi" w:cstheme="minorHAnsi"/>
        </w:rPr>
        <w:t>.</w:t>
      </w:r>
    </w:p>
    <w:p w14:paraId="7B71F19C" w14:textId="03C6D9C2" w:rsidR="00C62A64" w:rsidRPr="00316AE2" w:rsidRDefault="00C62A64" w:rsidP="00C62A64">
      <w:pPr>
        <w:numPr>
          <w:ilvl w:val="0"/>
          <w:numId w:val="3"/>
        </w:numPr>
        <w:spacing w:before="120" w:after="120" w:line="240" w:lineRule="auto"/>
        <w:ind w:left="284" w:hanging="284"/>
        <w:rPr>
          <w:rFonts w:asciiTheme="minorHAnsi" w:hAnsiTheme="minorHAnsi" w:cstheme="minorHAnsi"/>
        </w:rPr>
      </w:pPr>
      <w:r w:rsidRPr="00316AE2">
        <w:rPr>
          <w:rFonts w:asciiTheme="minorHAnsi" w:hAnsiTheme="minorHAnsi" w:cstheme="minorHAnsi"/>
        </w:rPr>
        <w:t>Strony zobowiązują się do pozostawania w bezpośrednim kontakcie w celu należytej koordynacji dostawy</w:t>
      </w:r>
      <w:r w:rsidR="0092453E">
        <w:rPr>
          <w:rFonts w:asciiTheme="minorHAnsi" w:hAnsiTheme="minorHAnsi" w:cstheme="minorHAnsi"/>
        </w:rPr>
        <w:t xml:space="preserve"> </w:t>
      </w:r>
      <w:r w:rsidRPr="00316AE2">
        <w:rPr>
          <w:rFonts w:asciiTheme="minorHAnsi" w:hAnsiTheme="minorHAnsi" w:cstheme="minorHAnsi"/>
        </w:rPr>
        <w:t>i</w:t>
      </w:r>
      <w:r w:rsidR="00755774">
        <w:rPr>
          <w:rFonts w:asciiTheme="minorHAnsi" w:hAnsiTheme="minorHAnsi" w:cstheme="minorHAnsi"/>
        </w:rPr>
        <w:t xml:space="preserve"> </w:t>
      </w:r>
      <w:r w:rsidRPr="00316AE2">
        <w:rPr>
          <w:rFonts w:asciiTheme="minorHAnsi" w:hAnsiTheme="minorHAnsi" w:cstheme="minorHAnsi"/>
        </w:rPr>
        <w:t>odbioru przez Zamawiającego Przedmiotu Umowy (dane kontaktowe osób</w:t>
      </w:r>
      <w:r w:rsidR="0092453E">
        <w:rPr>
          <w:rFonts w:asciiTheme="minorHAnsi" w:hAnsiTheme="minorHAnsi" w:cstheme="minorHAnsi"/>
        </w:rPr>
        <w:t xml:space="preserve"> </w:t>
      </w:r>
      <w:r w:rsidRPr="00316AE2">
        <w:rPr>
          <w:rFonts w:asciiTheme="minorHAnsi" w:hAnsiTheme="minorHAnsi" w:cstheme="minorHAnsi"/>
        </w:rPr>
        <w:t xml:space="preserve">odpowiedzialnych za realizację </w:t>
      </w:r>
      <w:r>
        <w:rPr>
          <w:rFonts w:asciiTheme="minorHAnsi" w:hAnsiTheme="minorHAnsi" w:cstheme="minorHAnsi"/>
        </w:rPr>
        <w:t>U</w:t>
      </w:r>
      <w:r w:rsidRPr="00316AE2">
        <w:rPr>
          <w:rFonts w:asciiTheme="minorHAnsi" w:hAnsiTheme="minorHAnsi" w:cstheme="minorHAnsi"/>
        </w:rPr>
        <w:t xml:space="preserve">mowy zawarte zostały w § </w:t>
      </w:r>
      <w:r w:rsidR="00A439CD">
        <w:rPr>
          <w:rFonts w:asciiTheme="minorHAnsi" w:hAnsiTheme="minorHAnsi" w:cstheme="minorHAnsi"/>
        </w:rPr>
        <w:t>9</w:t>
      </w:r>
      <w:r w:rsidR="006539E2">
        <w:rPr>
          <w:rFonts w:asciiTheme="minorHAnsi" w:hAnsiTheme="minorHAnsi" w:cstheme="minorHAnsi"/>
        </w:rPr>
        <w:t xml:space="preserve"> ust. 1</w:t>
      </w:r>
      <w:r w:rsidRPr="00316AE2">
        <w:rPr>
          <w:rFonts w:asciiTheme="minorHAnsi" w:hAnsiTheme="minorHAnsi" w:cstheme="minorHAnsi"/>
        </w:rPr>
        <w:t>).</w:t>
      </w:r>
    </w:p>
    <w:p w14:paraId="5D4EFA63" w14:textId="77777777" w:rsidR="00C62A64" w:rsidRPr="00316AE2" w:rsidRDefault="00C62A64" w:rsidP="00C62A64">
      <w:pPr>
        <w:numPr>
          <w:ilvl w:val="0"/>
          <w:numId w:val="3"/>
        </w:numPr>
        <w:spacing w:before="120" w:after="120" w:line="240" w:lineRule="auto"/>
        <w:ind w:left="284" w:hanging="284"/>
        <w:rPr>
          <w:rFonts w:asciiTheme="minorHAnsi" w:hAnsiTheme="minorHAnsi" w:cstheme="minorHAnsi"/>
        </w:rPr>
      </w:pPr>
      <w:r w:rsidRPr="00316AE2">
        <w:rPr>
          <w:rFonts w:asciiTheme="minorHAnsi" w:hAnsiTheme="minorHAnsi" w:cstheme="minorHAnsi"/>
        </w:rPr>
        <w:t xml:space="preserve">Dostarczenie Przedmiotu Umowy zostanie dokonane w godz.: 9.15 - 15.15 </w:t>
      </w:r>
      <w:bookmarkStart w:id="4" w:name="_Hlk194919955"/>
      <w:r w:rsidRPr="00316AE2">
        <w:rPr>
          <w:rFonts w:asciiTheme="minorHAnsi" w:hAnsiTheme="minorHAnsi" w:cstheme="minorHAnsi"/>
        </w:rPr>
        <w:t>po uprzednim uzgodnieniu z pracownikiem Zamawiającego odpowiedzialnym za realizację Umowy.</w:t>
      </w:r>
      <w:bookmarkEnd w:id="4"/>
    </w:p>
    <w:p w14:paraId="39E8869A" w14:textId="7E9CAA02" w:rsidR="00C62A64" w:rsidRDefault="00C62A64" w:rsidP="00C62A64">
      <w:pPr>
        <w:numPr>
          <w:ilvl w:val="0"/>
          <w:numId w:val="3"/>
        </w:numPr>
        <w:spacing w:before="120" w:after="120" w:line="240" w:lineRule="auto"/>
        <w:ind w:left="284" w:hanging="284"/>
        <w:rPr>
          <w:rFonts w:asciiTheme="minorHAnsi" w:hAnsiTheme="minorHAnsi" w:cstheme="minorHAnsi"/>
        </w:rPr>
      </w:pPr>
      <w:r w:rsidRPr="00316AE2">
        <w:rPr>
          <w:rFonts w:asciiTheme="minorHAnsi" w:hAnsiTheme="minorHAnsi" w:cstheme="minorHAnsi"/>
        </w:rPr>
        <w:lastRenderedPageBreak/>
        <w:t>Po dostarczeniu Przedmiotu Umowy zostanie sporządzony protokół zdawczo-odbiorczy, podpisany przez pracownika odpowiedzialnego za realizację Umowy ze strony Zamawiającego oraz ze strony Wykonawcy. Wzór protokołu zdawczo-odbiorczego stanowi Załącznik nr 3</w:t>
      </w:r>
      <w:r w:rsidRPr="00316AE2">
        <w:rPr>
          <w:rFonts w:asciiTheme="minorHAnsi" w:hAnsiTheme="minorHAnsi" w:cstheme="minorHAnsi"/>
          <w:b/>
        </w:rPr>
        <w:t xml:space="preserve"> </w:t>
      </w:r>
      <w:r w:rsidRPr="00316AE2">
        <w:rPr>
          <w:rFonts w:asciiTheme="minorHAnsi" w:hAnsiTheme="minorHAnsi" w:cstheme="minorHAnsi"/>
        </w:rPr>
        <w:t>do Umowy.</w:t>
      </w:r>
    </w:p>
    <w:p w14:paraId="4CD94691" w14:textId="5B331A51" w:rsidR="00C62A64" w:rsidRPr="00316AE2" w:rsidRDefault="00C62A64" w:rsidP="00C62A64">
      <w:pPr>
        <w:numPr>
          <w:ilvl w:val="0"/>
          <w:numId w:val="3"/>
        </w:numPr>
        <w:spacing w:before="120" w:after="120" w:line="240" w:lineRule="auto"/>
        <w:ind w:left="284" w:hanging="284"/>
        <w:rPr>
          <w:rFonts w:asciiTheme="minorHAnsi" w:hAnsiTheme="minorHAnsi" w:cstheme="minorHAnsi"/>
          <w:kern w:val="1"/>
          <w:lang w:val="x-none" w:eastAsia="hi-IN" w:bidi="hi-IN"/>
        </w:rPr>
      </w:pPr>
      <w:bookmarkStart w:id="5" w:name="_Hlk194920204"/>
      <w:r w:rsidRPr="00316AE2">
        <w:rPr>
          <w:rFonts w:asciiTheme="minorHAnsi" w:hAnsiTheme="minorHAnsi" w:cstheme="minorHAnsi"/>
          <w:kern w:val="1"/>
          <w:lang w:val="x-none" w:eastAsia="hi-IN" w:bidi="hi-IN"/>
        </w:rPr>
        <w:t xml:space="preserve">Zamawiający może odmówić odbioru i podpisania protokołu </w:t>
      </w:r>
      <w:r w:rsidRPr="00316AE2">
        <w:rPr>
          <w:rFonts w:asciiTheme="minorHAnsi" w:hAnsiTheme="minorHAnsi" w:cstheme="minorHAnsi"/>
          <w:kern w:val="1"/>
          <w:lang w:eastAsia="hi-IN" w:bidi="hi-IN"/>
        </w:rPr>
        <w:t>zdawczo-odbiorczego</w:t>
      </w:r>
      <w:r w:rsidRPr="00316AE2">
        <w:rPr>
          <w:rFonts w:asciiTheme="minorHAnsi" w:hAnsiTheme="minorHAnsi" w:cstheme="minorHAnsi"/>
          <w:kern w:val="1"/>
          <w:lang w:val="x-none" w:eastAsia="hi-IN" w:bidi="hi-IN"/>
        </w:rPr>
        <w:t>, jeżeli:</w:t>
      </w:r>
    </w:p>
    <w:p w14:paraId="467505A9" w14:textId="77777777" w:rsidR="00C62A64" w:rsidRPr="00316AE2" w:rsidRDefault="00C62A64" w:rsidP="00C62A64">
      <w:pPr>
        <w:pStyle w:val="Akapitzlist"/>
        <w:widowControl w:val="0"/>
        <w:numPr>
          <w:ilvl w:val="1"/>
          <w:numId w:val="3"/>
        </w:numPr>
        <w:spacing w:before="120" w:after="120" w:line="240" w:lineRule="auto"/>
        <w:ind w:left="567" w:hanging="283"/>
        <w:contextualSpacing w:val="0"/>
        <w:rPr>
          <w:rFonts w:asciiTheme="minorHAnsi" w:hAnsiTheme="minorHAnsi" w:cstheme="minorHAnsi"/>
          <w:kern w:val="1"/>
          <w:lang w:val="x-none" w:eastAsia="hi-IN" w:bidi="hi-IN"/>
        </w:rPr>
      </w:pPr>
      <w:r w:rsidRPr="00316AE2">
        <w:rPr>
          <w:rFonts w:asciiTheme="minorHAnsi" w:hAnsiTheme="minorHAnsi" w:cstheme="minorHAnsi"/>
          <w:kern w:val="1"/>
          <w:lang w:eastAsia="hi-IN" w:bidi="hi-IN"/>
        </w:rPr>
        <w:t>P</w:t>
      </w:r>
      <w:r w:rsidRPr="00316AE2">
        <w:rPr>
          <w:rFonts w:asciiTheme="minorHAnsi" w:hAnsiTheme="minorHAnsi" w:cstheme="minorHAnsi"/>
          <w:kern w:val="1"/>
          <w:lang w:val="x-none" w:eastAsia="hi-IN" w:bidi="hi-IN"/>
        </w:rPr>
        <w:t xml:space="preserve">rzedmiot </w:t>
      </w:r>
      <w:r w:rsidRPr="00316AE2">
        <w:rPr>
          <w:rFonts w:asciiTheme="minorHAnsi" w:hAnsiTheme="minorHAnsi" w:cstheme="minorHAnsi"/>
          <w:kern w:val="1"/>
          <w:lang w:eastAsia="hi-IN" w:bidi="hi-IN"/>
        </w:rPr>
        <w:t>Umowy</w:t>
      </w:r>
      <w:r w:rsidRPr="00316AE2">
        <w:rPr>
          <w:rFonts w:asciiTheme="minorHAnsi" w:hAnsiTheme="minorHAnsi" w:cstheme="minorHAnsi"/>
          <w:kern w:val="1"/>
          <w:lang w:val="x-none" w:eastAsia="hi-IN" w:bidi="hi-IN"/>
        </w:rPr>
        <w:t xml:space="preserve"> jest niezgodny z </w:t>
      </w:r>
      <w:r w:rsidRPr="00316AE2">
        <w:rPr>
          <w:rFonts w:asciiTheme="minorHAnsi" w:hAnsiTheme="minorHAnsi" w:cstheme="minorHAnsi"/>
          <w:kern w:val="1"/>
          <w:lang w:eastAsia="hi-IN" w:bidi="hi-IN"/>
        </w:rPr>
        <w:t>U</w:t>
      </w:r>
      <w:r w:rsidRPr="00316AE2">
        <w:rPr>
          <w:rFonts w:asciiTheme="minorHAnsi" w:hAnsiTheme="minorHAnsi" w:cstheme="minorHAnsi"/>
          <w:kern w:val="1"/>
          <w:lang w:val="x-none" w:eastAsia="hi-IN" w:bidi="hi-IN"/>
        </w:rPr>
        <w:t>mową</w:t>
      </w:r>
      <w:r w:rsidRPr="00316AE2">
        <w:rPr>
          <w:rFonts w:asciiTheme="minorHAnsi" w:hAnsiTheme="minorHAnsi" w:cstheme="minorHAnsi"/>
          <w:kern w:val="1"/>
          <w:lang w:eastAsia="hi-IN" w:bidi="hi-IN"/>
        </w:rPr>
        <w:t>/zamówieniem</w:t>
      </w:r>
      <w:r w:rsidRPr="00316AE2">
        <w:rPr>
          <w:rFonts w:asciiTheme="minorHAnsi" w:hAnsiTheme="minorHAnsi" w:cstheme="minorHAnsi"/>
          <w:kern w:val="1"/>
          <w:lang w:val="x-none" w:eastAsia="hi-IN" w:bidi="hi-IN"/>
        </w:rPr>
        <w:t>, lub</w:t>
      </w:r>
    </w:p>
    <w:p w14:paraId="12670E32" w14:textId="77777777" w:rsidR="00C62A64" w:rsidRPr="00316AE2" w:rsidRDefault="00C62A64" w:rsidP="00404883">
      <w:pPr>
        <w:pStyle w:val="Akapitzlist"/>
        <w:widowControl w:val="0"/>
        <w:numPr>
          <w:ilvl w:val="1"/>
          <w:numId w:val="3"/>
        </w:numPr>
        <w:spacing w:before="120" w:after="120" w:line="240" w:lineRule="auto"/>
        <w:ind w:left="567" w:hanging="283"/>
        <w:contextualSpacing w:val="0"/>
        <w:rPr>
          <w:rFonts w:asciiTheme="minorHAnsi" w:hAnsiTheme="minorHAnsi" w:cstheme="minorHAnsi"/>
          <w:kern w:val="1"/>
          <w:lang w:val="x-none" w:eastAsia="hi-IN" w:bidi="hi-IN"/>
        </w:rPr>
      </w:pPr>
      <w:r w:rsidRPr="00316AE2">
        <w:rPr>
          <w:rFonts w:asciiTheme="minorHAnsi" w:hAnsiTheme="minorHAnsi" w:cstheme="minorHAnsi"/>
          <w:kern w:val="1"/>
          <w:lang w:eastAsia="hi-IN" w:bidi="hi-IN"/>
        </w:rPr>
        <w:t xml:space="preserve">Przedmiot Umowy </w:t>
      </w:r>
      <w:r w:rsidRPr="00316AE2">
        <w:rPr>
          <w:rFonts w:asciiTheme="minorHAnsi" w:hAnsiTheme="minorHAnsi" w:cstheme="minorHAnsi"/>
          <w:kern w:val="1"/>
          <w:lang w:val="x-none" w:eastAsia="hi-IN" w:bidi="hi-IN"/>
        </w:rPr>
        <w:t>jest uszkodzony albo niekompletny, lub</w:t>
      </w:r>
    </w:p>
    <w:p w14:paraId="169859ED" w14:textId="77777777" w:rsidR="00C62A64" w:rsidRPr="00316AE2" w:rsidRDefault="00C62A64" w:rsidP="00404883">
      <w:pPr>
        <w:pStyle w:val="Akapitzlist"/>
        <w:widowControl w:val="0"/>
        <w:numPr>
          <w:ilvl w:val="1"/>
          <w:numId w:val="3"/>
        </w:numPr>
        <w:spacing w:before="120" w:after="120" w:line="240" w:lineRule="auto"/>
        <w:ind w:left="567" w:hanging="283"/>
        <w:contextualSpacing w:val="0"/>
        <w:rPr>
          <w:rFonts w:asciiTheme="minorHAnsi" w:hAnsiTheme="minorHAnsi" w:cstheme="minorHAnsi"/>
          <w:kern w:val="1"/>
          <w:lang w:val="x-none" w:eastAsia="hi-IN" w:bidi="hi-IN"/>
        </w:rPr>
      </w:pPr>
      <w:r w:rsidRPr="00316AE2">
        <w:rPr>
          <w:rFonts w:asciiTheme="minorHAnsi" w:hAnsiTheme="minorHAnsi" w:cstheme="minorHAnsi"/>
          <w:kern w:val="1"/>
          <w:lang w:eastAsia="hi-IN" w:bidi="hi-IN"/>
        </w:rPr>
        <w:t xml:space="preserve">Przedmiot Umowy </w:t>
      </w:r>
      <w:r w:rsidRPr="00316AE2">
        <w:rPr>
          <w:rFonts w:asciiTheme="minorHAnsi" w:hAnsiTheme="minorHAnsi" w:cstheme="minorHAnsi"/>
          <w:kern w:val="1"/>
          <w:lang w:val="x-none" w:eastAsia="hi-IN" w:bidi="hi-IN"/>
        </w:rPr>
        <w:t>nie działa lub działa nieprawidłowo, lub</w:t>
      </w:r>
    </w:p>
    <w:p w14:paraId="6DBE90B1" w14:textId="77777777" w:rsidR="00C62A64" w:rsidRPr="00316AE2" w:rsidRDefault="00C62A64" w:rsidP="00404883">
      <w:pPr>
        <w:pStyle w:val="Akapitzlist"/>
        <w:widowControl w:val="0"/>
        <w:numPr>
          <w:ilvl w:val="1"/>
          <w:numId w:val="3"/>
        </w:numPr>
        <w:spacing w:before="120" w:after="120" w:line="240" w:lineRule="auto"/>
        <w:ind w:left="567" w:hanging="283"/>
        <w:contextualSpacing w:val="0"/>
        <w:rPr>
          <w:rFonts w:asciiTheme="minorHAnsi" w:hAnsiTheme="minorHAnsi" w:cstheme="minorHAnsi"/>
          <w:kern w:val="1"/>
          <w:lang w:val="x-none" w:eastAsia="hi-IN" w:bidi="hi-IN"/>
        </w:rPr>
      </w:pPr>
      <w:r w:rsidRPr="00316AE2">
        <w:rPr>
          <w:rFonts w:asciiTheme="minorHAnsi" w:hAnsiTheme="minorHAnsi" w:cstheme="minorHAnsi"/>
          <w:kern w:val="1"/>
          <w:lang w:eastAsia="hi-IN" w:bidi="hi-IN"/>
        </w:rPr>
        <w:t>Z</w:t>
      </w:r>
      <w:r w:rsidRPr="00316AE2">
        <w:rPr>
          <w:rFonts w:asciiTheme="minorHAnsi" w:hAnsiTheme="minorHAnsi" w:cstheme="minorHAnsi"/>
          <w:kern w:val="1"/>
          <w:lang w:val="x-none" w:eastAsia="hi-IN" w:bidi="hi-IN"/>
        </w:rPr>
        <w:t xml:space="preserve">amawiający stwierdził inne wady </w:t>
      </w:r>
      <w:r w:rsidRPr="00316AE2">
        <w:rPr>
          <w:rFonts w:asciiTheme="minorHAnsi" w:hAnsiTheme="minorHAnsi" w:cstheme="minorHAnsi"/>
          <w:kern w:val="1"/>
          <w:lang w:eastAsia="hi-IN" w:bidi="hi-IN"/>
        </w:rPr>
        <w:t>P</w:t>
      </w:r>
      <w:r w:rsidRPr="00316AE2">
        <w:rPr>
          <w:rFonts w:asciiTheme="minorHAnsi" w:hAnsiTheme="minorHAnsi" w:cstheme="minorHAnsi"/>
          <w:kern w:val="1"/>
          <w:lang w:val="x-none" w:eastAsia="hi-IN" w:bidi="hi-IN"/>
        </w:rPr>
        <w:t xml:space="preserve">rzedmiotu </w:t>
      </w:r>
      <w:r w:rsidRPr="00316AE2">
        <w:rPr>
          <w:rFonts w:asciiTheme="minorHAnsi" w:hAnsiTheme="minorHAnsi" w:cstheme="minorHAnsi"/>
          <w:kern w:val="1"/>
          <w:lang w:eastAsia="hi-IN" w:bidi="hi-IN"/>
        </w:rPr>
        <w:t>Umowy</w:t>
      </w:r>
      <w:r w:rsidRPr="00316AE2">
        <w:rPr>
          <w:rFonts w:asciiTheme="minorHAnsi" w:hAnsiTheme="minorHAnsi" w:cstheme="minorHAnsi"/>
          <w:kern w:val="1"/>
          <w:lang w:val="x-none" w:eastAsia="hi-IN" w:bidi="hi-IN"/>
        </w:rPr>
        <w:t>.</w:t>
      </w:r>
    </w:p>
    <w:p w14:paraId="7E1B1A43" w14:textId="6654BAFE" w:rsidR="00C62A64" w:rsidRPr="003B45E6" w:rsidRDefault="00404883" w:rsidP="003B45E6">
      <w:pPr>
        <w:numPr>
          <w:ilvl w:val="0"/>
          <w:numId w:val="3"/>
        </w:numPr>
        <w:spacing w:before="120" w:after="120" w:line="240" w:lineRule="auto"/>
        <w:ind w:left="284" w:hanging="284"/>
        <w:rPr>
          <w:rFonts w:asciiTheme="minorHAnsi" w:hAnsiTheme="minorHAnsi" w:cstheme="minorHAnsi"/>
        </w:rPr>
      </w:pPr>
      <w:r w:rsidRPr="003B45E6">
        <w:rPr>
          <w:rFonts w:asciiTheme="minorHAnsi" w:hAnsiTheme="minorHAnsi" w:cstheme="minorHAnsi"/>
          <w:kern w:val="1"/>
          <w:lang w:eastAsia="hi-IN" w:bidi="hi-IN"/>
        </w:rPr>
        <w:t xml:space="preserve">W przypadku odmowy podpisania protokołu zdawczo-odbiorczego, Wykonawca zobowiązuje się </w:t>
      </w:r>
      <w:r w:rsidRPr="003B45E6">
        <w:rPr>
          <w:rFonts w:asciiTheme="minorHAnsi" w:hAnsiTheme="minorHAnsi" w:cstheme="minorHAnsi"/>
          <w:kern w:val="1"/>
          <w:lang w:eastAsia="hi-IN" w:bidi="hi-IN"/>
        </w:rPr>
        <w:br/>
        <w:t xml:space="preserve">do dostarczenia Przedmiotu Umowy spełniającego wymagania Zamawiającego </w:t>
      </w:r>
      <w:r w:rsidRPr="003B45E6">
        <w:rPr>
          <w:rFonts w:asciiTheme="minorHAnsi" w:hAnsiTheme="minorHAnsi" w:cstheme="minorHAnsi"/>
        </w:rPr>
        <w:t xml:space="preserve">w terminie do </w:t>
      </w:r>
      <w:r w:rsidRPr="003B45E6">
        <w:rPr>
          <w:rFonts w:asciiTheme="minorHAnsi" w:hAnsiTheme="minorHAnsi" w:cstheme="minorHAnsi"/>
          <w:b/>
          <w:color w:val="auto"/>
        </w:rPr>
        <w:t>3</w:t>
      </w:r>
      <w:r w:rsidRPr="003B45E6">
        <w:rPr>
          <w:rFonts w:asciiTheme="minorHAnsi" w:hAnsiTheme="minorHAnsi" w:cstheme="minorHAnsi"/>
          <w:b/>
          <w:color w:val="FF0000"/>
        </w:rPr>
        <w:t xml:space="preserve"> </w:t>
      </w:r>
      <w:r w:rsidRPr="003B45E6">
        <w:rPr>
          <w:rFonts w:asciiTheme="minorHAnsi" w:hAnsiTheme="minorHAnsi" w:cstheme="minorHAnsi"/>
          <w:b/>
        </w:rPr>
        <w:t>dni</w:t>
      </w:r>
      <w:r w:rsidRPr="003B45E6">
        <w:rPr>
          <w:rFonts w:asciiTheme="minorHAnsi" w:hAnsiTheme="minorHAnsi" w:cstheme="minorHAnsi"/>
        </w:rPr>
        <w:t xml:space="preserve"> roboczych od dnia zgłoszenia </w:t>
      </w:r>
      <w:r w:rsidRPr="003B45E6">
        <w:rPr>
          <w:rFonts w:asciiTheme="minorHAnsi" w:hAnsiTheme="minorHAnsi" w:cstheme="minorHAnsi"/>
          <w:kern w:val="1"/>
          <w:lang w:eastAsia="hi-IN" w:bidi="hi-IN"/>
        </w:rPr>
        <w:t xml:space="preserve">niezgodności w dostawie </w:t>
      </w:r>
      <w:r w:rsidRPr="003B45E6">
        <w:rPr>
          <w:rFonts w:asciiTheme="minorHAnsi" w:hAnsiTheme="minorHAnsi" w:cstheme="minorHAnsi"/>
          <w:kern w:val="1"/>
          <w:lang w:val="x-none" w:eastAsia="hi-IN" w:bidi="hi-IN"/>
        </w:rPr>
        <w:t xml:space="preserve">przez Zamawiającego. Po </w:t>
      </w:r>
      <w:r w:rsidRPr="003B45E6">
        <w:rPr>
          <w:rFonts w:asciiTheme="minorHAnsi" w:hAnsiTheme="minorHAnsi" w:cstheme="minorHAnsi"/>
          <w:kern w:val="1"/>
          <w:lang w:eastAsia="hi-IN" w:bidi="hi-IN"/>
        </w:rPr>
        <w:t xml:space="preserve">bezskutecznym </w:t>
      </w:r>
      <w:r w:rsidRPr="003B45E6">
        <w:rPr>
          <w:rFonts w:asciiTheme="minorHAnsi" w:hAnsiTheme="minorHAnsi" w:cstheme="minorHAnsi"/>
          <w:kern w:val="1"/>
          <w:lang w:val="x-none" w:eastAsia="hi-IN" w:bidi="hi-IN"/>
        </w:rPr>
        <w:t xml:space="preserve">upływie </w:t>
      </w:r>
      <w:r w:rsidR="003B45E6" w:rsidRPr="003B45E6">
        <w:rPr>
          <w:rFonts w:asciiTheme="minorHAnsi" w:hAnsiTheme="minorHAnsi" w:cstheme="minorHAnsi"/>
          <w:kern w:val="1"/>
          <w:lang w:val="x-none" w:eastAsia="hi-IN" w:bidi="hi-IN"/>
        </w:rPr>
        <w:t>terminu</w:t>
      </w:r>
      <w:r w:rsidR="003B45E6" w:rsidRPr="003B45E6">
        <w:rPr>
          <w:rFonts w:asciiTheme="minorHAnsi" w:hAnsiTheme="minorHAnsi" w:cstheme="minorHAnsi"/>
          <w:kern w:val="1"/>
          <w:lang w:eastAsia="hi-IN" w:bidi="hi-IN"/>
        </w:rPr>
        <w:t xml:space="preserve"> </w:t>
      </w:r>
      <w:r w:rsidRPr="003B45E6">
        <w:rPr>
          <w:rFonts w:asciiTheme="minorHAnsi" w:hAnsiTheme="minorHAnsi" w:cstheme="minorHAnsi"/>
          <w:kern w:val="1"/>
          <w:lang w:val="x-none" w:eastAsia="hi-IN" w:bidi="hi-IN"/>
        </w:rPr>
        <w:t xml:space="preserve">wskazanego </w:t>
      </w:r>
      <w:r w:rsidR="003B45E6" w:rsidRPr="003B45E6">
        <w:rPr>
          <w:rFonts w:asciiTheme="minorHAnsi" w:hAnsiTheme="minorHAnsi" w:cstheme="minorHAnsi"/>
          <w:kern w:val="1"/>
          <w:lang w:val="x-none" w:eastAsia="hi-IN" w:bidi="hi-IN"/>
        </w:rPr>
        <w:t xml:space="preserve">w zdaniu pierwszym </w:t>
      </w:r>
      <w:r w:rsidRPr="003B45E6">
        <w:rPr>
          <w:rFonts w:asciiTheme="minorHAnsi" w:hAnsiTheme="minorHAnsi" w:cstheme="minorHAnsi"/>
          <w:kern w:val="1"/>
          <w:lang w:eastAsia="hi-IN" w:bidi="hi-IN"/>
        </w:rPr>
        <w:t xml:space="preserve">(lub dostawie Przedmiotu Umowy co do którego Zamawiający ponownie odmówi podpisania protokołu zdawczo-odbiorczego z powodu określonego </w:t>
      </w:r>
      <w:r w:rsidR="003B45E6">
        <w:rPr>
          <w:rFonts w:asciiTheme="minorHAnsi" w:hAnsiTheme="minorHAnsi" w:cstheme="minorHAnsi"/>
          <w:kern w:val="1"/>
          <w:lang w:eastAsia="hi-IN" w:bidi="hi-IN"/>
        </w:rPr>
        <w:br/>
      </w:r>
      <w:r w:rsidRPr="003B45E6">
        <w:rPr>
          <w:rFonts w:asciiTheme="minorHAnsi" w:hAnsiTheme="minorHAnsi" w:cstheme="minorHAnsi"/>
          <w:kern w:val="1"/>
          <w:lang w:eastAsia="hi-IN" w:bidi="hi-IN"/>
        </w:rPr>
        <w:t xml:space="preserve">w ust. </w:t>
      </w:r>
      <w:r w:rsidR="00500555">
        <w:rPr>
          <w:rFonts w:asciiTheme="minorHAnsi" w:hAnsiTheme="minorHAnsi" w:cstheme="minorHAnsi"/>
          <w:kern w:val="1"/>
          <w:lang w:eastAsia="hi-IN" w:bidi="hi-IN"/>
        </w:rPr>
        <w:t>5</w:t>
      </w:r>
      <w:r w:rsidR="003B45E6">
        <w:rPr>
          <w:rFonts w:asciiTheme="minorHAnsi" w:hAnsiTheme="minorHAnsi" w:cstheme="minorHAnsi"/>
          <w:kern w:val="1"/>
          <w:lang w:eastAsia="hi-IN" w:bidi="hi-IN"/>
        </w:rPr>
        <w:t>)</w:t>
      </w:r>
      <w:r w:rsidRPr="003B45E6">
        <w:rPr>
          <w:rFonts w:asciiTheme="minorHAnsi" w:hAnsiTheme="minorHAnsi" w:cstheme="minorHAnsi"/>
          <w:kern w:val="1"/>
          <w:lang w:eastAsia="hi-IN" w:bidi="hi-IN"/>
        </w:rPr>
        <w:t>,</w:t>
      </w:r>
      <w:r w:rsidRPr="003B45E6">
        <w:rPr>
          <w:rFonts w:asciiTheme="minorHAnsi" w:hAnsiTheme="minorHAnsi" w:cstheme="minorHAnsi"/>
          <w:kern w:val="1"/>
          <w:lang w:val="x-none" w:eastAsia="hi-IN" w:bidi="hi-IN"/>
        </w:rPr>
        <w:t xml:space="preserve"> Zamawiającemu przysłu</w:t>
      </w:r>
      <w:r w:rsidRPr="003B45E6">
        <w:rPr>
          <w:rFonts w:asciiTheme="minorHAnsi" w:hAnsiTheme="minorHAnsi" w:cstheme="minorHAnsi"/>
          <w:kern w:val="1"/>
          <w:lang w:eastAsia="hi-IN" w:bidi="hi-IN"/>
        </w:rPr>
        <w:t>guje</w:t>
      </w:r>
      <w:r w:rsidRPr="003B45E6">
        <w:rPr>
          <w:rFonts w:asciiTheme="minorHAnsi" w:hAnsiTheme="minorHAnsi" w:cstheme="minorHAnsi"/>
          <w:kern w:val="1"/>
          <w:lang w:val="x-none" w:eastAsia="hi-IN" w:bidi="hi-IN"/>
        </w:rPr>
        <w:t xml:space="preserve"> prawo</w:t>
      </w:r>
      <w:r w:rsidRPr="003B45E6">
        <w:rPr>
          <w:rFonts w:asciiTheme="minorHAnsi" w:hAnsiTheme="minorHAnsi" w:cstheme="minorHAnsi"/>
          <w:kern w:val="1"/>
          <w:lang w:eastAsia="hi-IN" w:bidi="hi-IN"/>
        </w:rPr>
        <w:t xml:space="preserve"> rezygnacji z danego zamówienia u Wykonawcy i </w:t>
      </w:r>
      <w:r w:rsidRPr="003B45E6">
        <w:rPr>
          <w:rFonts w:asciiTheme="minorHAnsi" w:hAnsiTheme="minorHAnsi" w:cstheme="minorHAnsi"/>
          <w:kern w:val="1"/>
          <w:lang w:val="x-none" w:eastAsia="hi-IN" w:bidi="hi-IN"/>
        </w:rPr>
        <w:t xml:space="preserve">zakupu </w:t>
      </w:r>
      <w:r w:rsidR="003B45E6">
        <w:rPr>
          <w:rFonts w:asciiTheme="minorHAnsi" w:hAnsiTheme="minorHAnsi" w:cstheme="minorHAnsi"/>
          <w:kern w:val="1"/>
          <w:lang w:val="x-none" w:eastAsia="hi-IN" w:bidi="hi-IN"/>
        </w:rPr>
        <w:br/>
      </w:r>
      <w:r w:rsidRPr="003B45E6">
        <w:rPr>
          <w:rFonts w:asciiTheme="minorHAnsi" w:hAnsiTheme="minorHAnsi" w:cstheme="minorHAnsi"/>
          <w:kern w:val="1"/>
          <w:lang w:eastAsia="hi-IN" w:bidi="hi-IN"/>
        </w:rPr>
        <w:t xml:space="preserve">u innego dostawcy </w:t>
      </w:r>
      <w:r w:rsidRPr="003B45E6">
        <w:rPr>
          <w:rFonts w:asciiTheme="minorHAnsi" w:hAnsiTheme="minorHAnsi" w:cstheme="minorHAnsi"/>
          <w:kern w:val="1"/>
          <w:lang w:val="x-none" w:eastAsia="hi-IN" w:bidi="hi-IN"/>
        </w:rPr>
        <w:t xml:space="preserve">materiałów tożsamych co do rodzaju i ilości </w:t>
      </w:r>
      <w:r w:rsidRPr="003B45E6">
        <w:rPr>
          <w:rFonts w:asciiTheme="minorHAnsi" w:hAnsiTheme="minorHAnsi" w:cstheme="minorHAnsi"/>
          <w:kern w:val="1"/>
          <w:lang w:eastAsia="hi-IN" w:bidi="hi-IN"/>
        </w:rPr>
        <w:t>materiałów w zamówieniu, które nie zostało zrealizowane przez Wykonawcę w terminie określonym w zdaniu pierwszym. W tej sytuacji</w:t>
      </w:r>
      <w:r w:rsidRPr="003B45E6">
        <w:rPr>
          <w:rFonts w:asciiTheme="minorHAnsi" w:hAnsiTheme="minorHAnsi" w:cstheme="minorHAnsi"/>
          <w:kern w:val="1"/>
          <w:lang w:val="x-none" w:eastAsia="hi-IN" w:bidi="hi-IN"/>
        </w:rPr>
        <w:t xml:space="preserve"> Wykonawca zobowiązany będzie do </w:t>
      </w:r>
      <w:r w:rsidRPr="003B45E6">
        <w:rPr>
          <w:rFonts w:asciiTheme="minorHAnsi" w:hAnsiTheme="minorHAnsi" w:cstheme="minorHAnsi"/>
          <w:kern w:val="1"/>
          <w:lang w:eastAsia="hi-IN" w:bidi="hi-IN"/>
        </w:rPr>
        <w:t xml:space="preserve">pełnego </w:t>
      </w:r>
      <w:r w:rsidRPr="003B45E6">
        <w:rPr>
          <w:rFonts w:asciiTheme="minorHAnsi" w:hAnsiTheme="minorHAnsi" w:cstheme="minorHAnsi"/>
          <w:kern w:val="1"/>
          <w:lang w:val="x-none" w:eastAsia="hi-IN" w:bidi="hi-IN"/>
        </w:rPr>
        <w:t xml:space="preserve">zwrotu Zamawiającemu kosztów brutto zakupu </w:t>
      </w:r>
      <w:r w:rsidRPr="003B45E6">
        <w:rPr>
          <w:rFonts w:asciiTheme="minorHAnsi" w:hAnsiTheme="minorHAnsi" w:cstheme="minorHAnsi"/>
          <w:kern w:val="1"/>
          <w:lang w:eastAsia="hi-IN" w:bidi="hi-IN"/>
        </w:rPr>
        <w:t xml:space="preserve">rozumianych jako różnica pomiędzy ceną ofertową Wykonawcy, ceną zakupu i dostawy </w:t>
      </w:r>
      <w:r w:rsidRPr="003B45E6">
        <w:rPr>
          <w:rFonts w:asciiTheme="minorHAnsi" w:hAnsiTheme="minorHAnsi" w:cstheme="minorHAnsi"/>
          <w:kern w:val="1"/>
          <w:lang w:val="x-none" w:eastAsia="hi-IN" w:bidi="hi-IN"/>
        </w:rPr>
        <w:t xml:space="preserve">tych materiałów. Przy czym </w:t>
      </w:r>
      <w:r w:rsidRPr="003B45E6">
        <w:rPr>
          <w:rFonts w:asciiTheme="minorHAnsi" w:hAnsiTheme="minorHAnsi" w:cstheme="minorHAnsi"/>
          <w:kern w:val="1"/>
          <w:lang w:eastAsia="hi-IN" w:bidi="hi-IN"/>
        </w:rPr>
        <w:t xml:space="preserve">w terminie do </w:t>
      </w:r>
      <w:r w:rsidRPr="003B45E6">
        <w:rPr>
          <w:rFonts w:asciiTheme="minorHAnsi" w:hAnsiTheme="minorHAnsi" w:cstheme="minorHAnsi"/>
          <w:b/>
          <w:bCs/>
          <w:kern w:val="1"/>
          <w:lang w:eastAsia="hi-IN" w:bidi="hi-IN"/>
        </w:rPr>
        <w:t xml:space="preserve">3 dni roboczych </w:t>
      </w:r>
      <w:r w:rsidRPr="003B45E6">
        <w:rPr>
          <w:rFonts w:asciiTheme="minorHAnsi" w:hAnsiTheme="minorHAnsi" w:cstheme="minorHAnsi"/>
          <w:kern w:val="1"/>
          <w:lang w:eastAsia="hi-IN" w:bidi="hi-IN"/>
        </w:rPr>
        <w:t>od bezskutecznego upływu terminu określonego w zdaniu pierwszym</w:t>
      </w:r>
      <w:r w:rsidR="003B45E6">
        <w:rPr>
          <w:rFonts w:asciiTheme="minorHAnsi" w:hAnsiTheme="minorHAnsi" w:cstheme="minorHAnsi"/>
          <w:kern w:val="1"/>
          <w:lang w:eastAsia="hi-IN" w:bidi="hi-IN"/>
        </w:rPr>
        <w:t>,</w:t>
      </w:r>
      <w:r w:rsidRPr="003B45E6">
        <w:rPr>
          <w:rFonts w:asciiTheme="minorHAnsi" w:hAnsiTheme="minorHAnsi" w:cstheme="minorHAnsi"/>
          <w:kern w:val="1"/>
          <w:lang w:eastAsia="hi-IN" w:bidi="hi-IN"/>
        </w:rPr>
        <w:t xml:space="preserve"> Zamawiający poinformuje Wykonawcę o rezygnacji z danego zamówienia </w:t>
      </w:r>
      <w:r w:rsidR="003B45E6">
        <w:rPr>
          <w:rFonts w:asciiTheme="minorHAnsi" w:hAnsiTheme="minorHAnsi" w:cstheme="minorHAnsi"/>
          <w:kern w:val="1"/>
          <w:lang w:eastAsia="hi-IN" w:bidi="hi-IN"/>
        </w:rPr>
        <w:br/>
      </w:r>
      <w:r w:rsidRPr="003B45E6">
        <w:rPr>
          <w:rFonts w:asciiTheme="minorHAnsi" w:hAnsiTheme="minorHAnsi" w:cstheme="minorHAnsi"/>
          <w:kern w:val="1"/>
          <w:lang w:eastAsia="hi-IN" w:bidi="hi-IN"/>
        </w:rPr>
        <w:t xml:space="preserve">w formie tożsamej w jakiej złożono dane zamówienie. W takim przypadku kary umowne przewidziane umową będą naliczane </w:t>
      </w:r>
      <w:r w:rsidR="00500555">
        <w:rPr>
          <w:rFonts w:asciiTheme="minorHAnsi" w:hAnsiTheme="minorHAnsi" w:cstheme="minorHAnsi"/>
          <w:kern w:val="1"/>
          <w:lang w:eastAsia="hi-IN" w:bidi="hi-IN"/>
        </w:rPr>
        <w:t xml:space="preserve">od dnia uchybienia terminu wskazanego w ust. 1 </w:t>
      </w:r>
      <w:r w:rsidRPr="003B45E6">
        <w:rPr>
          <w:rFonts w:asciiTheme="minorHAnsi" w:hAnsiTheme="minorHAnsi" w:cstheme="minorHAnsi"/>
          <w:kern w:val="1"/>
          <w:lang w:eastAsia="hi-IN" w:bidi="hi-IN"/>
        </w:rPr>
        <w:t>do dnia złożenia przez Zamawiającego oświadczenia o rezygnacji z danego zamówienia</w:t>
      </w:r>
      <w:r w:rsidR="00500555">
        <w:rPr>
          <w:rFonts w:asciiTheme="minorHAnsi" w:hAnsiTheme="minorHAnsi" w:cstheme="minorHAnsi"/>
          <w:kern w:val="1"/>
          <w:lang w:eastAsia="hi-IN" w:bidi="hi-IN"/>
        </w:rPr>
        <w:t xml:space="preserve"> lub do dnia dostawy przez Wykonawcę Przedmiotu Umowy spełniającego wymagania Umowy</w:t>
      </w:r>
      <w:r w:rsidRPr="003B45E6">
        <w:rPr>
          <w:rFonts w:asciiTheme="minorHAnsi" w:hAnsiTheme="minorHAnsi" w:cstheme="minorHAnsi"/>
          <w:kern w:val="1"/>
          <w:lang w:eastAsia="hi-IN" w:bidi="hi-IN"/>
        </w:rPr>
        <w:t>. Postanowienie to stosuje się odpowiednio do rezygnacji z części danego zamówienia.</w:t>
      </w:r>
    </w:p>
    <w:p w14:paraId="5BB6380D" w14:textId="1881A31E" w:rsidR="00EE247C" w:rsidRDefault="00E246FE" w:rsidP="00EE247C">
      <w:pPr>
        <w:numPr>
          <w:ilvl w:val="0"/>
          <w:numId w:val="3"/>
        </w:numPr>
        <w:spacing w:before="120" w:after="120" w:line="240" w:lineRule="auto"/>
        <w:ind w:left="284" w:hanging="284"/>
        <w:rPr>
          <w:rFonts w:asciiTheme="minorHAnsi" w:hAnsiTheme="minorHAnsi" w:cstheme="minorHAnsi"/>
        </w:rPr>
      </w:pPr>
      <w:r w:rsidRPr="00B36620">
        <w:rPr>
          <w:rFonts w:asciiTheme="minorHAnsi" w:hAnsiTheme="minorHAnsi" w:cstheme="minorHAnsi"/>
        </w:rPr>
        <w:t>Wykonawca ponosi wszelkie koszty i ryzyko związ</w:t>
      </w:r>
      <w:r w:rsidR="00C64C3D">
        <w:rPr>
          <w:rFonts w:asciiTheme="minorHAnsi" w:hAnsiTheme="minorHAnsi" w:cstheme="minorHAnsi"/>
        </w:rPr>
        <w:t>ane z dostawą przedmiotu U</w:t>
      </w:r>
      <w:r w:rsidRPr="00B36620">
        <w:rPr>
          <w:rFonts w:asciiTheme="minorHAnsi" w:hAnsiTheme="minorHAnsi" w:cstheme="minorHAnsi"/>
        </w:rPr>
        <w:t>mowy</w:t>
      </w:r>
      <w:r w:rsidR="00D53CFB">
        <w:rPr>
          <w:rFonts w:asciiTheme="minorHAnsi" w:hAnsiTheme="minorHAnsi" w:cstheme="minorHAnsi"/>
        </w:rPr>
        <w:t xml:space="preserve">, </w:t>
      </w:r>
      <w:r w:rsidRPr="00B36620">
        <w:rPr>
          <w:rFonts w:asciiTheme="minorHAnsi" w:hAnsiTheme="minorHAnsi" w:cstheme="minorHAnsi"/>
        </w:rPr>
        <w:t xml:space="preserve">aż do momentu przekazania go Zamawiającemu protokołem </w:t>
      </w:r>
      <w:r w:rsidR="003B45E6">
        <w:rPr>
          <w:rFonts w:asciiTheme="minorHAnsi" w:hAnsiTheme="minorHAnsi" w:cstheme="minorHAnsi"/>
        </w:rPr>
        <w:t>zdawczo-odbiorczym</w:t>
      </w:r>
      <w:r w:rsidRPr="00B36620">
        <w:rPr>
          <w:rFonts w:asciiTheme="minorHAnsi" w:hAnsiTheme="minorHAnsi" w:cstheme="minorHAnsi"/>
        </w:rPr>
        <w:t xml:space="preserve">. </w:t>
      </w:r>
    </w:p>
    <w:p w14:paraId="776008F5" w14:textId="6F04FFE7" w:rsidR="006077CA" w:rsidRPr="00BB06FD" w:rsidRDefault="006077CA" w:rsidP="00BB06FD">
      <w:pPr>
        <w:numPr>
          <w:ilvl w:val="0"/>
          <w:numId w:val="3"/>
        </w:numPr>
        <w:spacing w:before="120" w:after="120" w:line="240" w:lineRule="auto"/>
        <w:ind w:left="284" w:hanging="284"/>
        <w:rPr>
          <w:rFonts w:asciiTheme="minorHAnsi" w:hAnsiTheme="minorHAnsi" w:cstheme="minorHAnsi"/>
        </w:rPr>
      </w:pPr>
      <w:r w:rsidRPr="006077CA">
        <w:rPr>
          <w:rFonts w:asciiTheme="minorHAnsi" w:hAnsiTheme="minorHAnsi" w:cstheme="minorHAnsi"/>
        </w:rPr>
        <w:t xml:space="preserve">Zamawiający zastrzega sobie prawo do zamawiania i dostawy materiałów o parametrach nieujętych w Załącznikach nr 1 i 2 do Umowy po uprzednim wzajemnym uzgodnieniu ceny jednostkowej </w:t>
      </w:r>
      <w:r w:rsidR="00BB06FD">
        <w:rPr>
          <w:rFonts w:asciiTheme="minorHAnsi" w:hAnsiTheme="minorHAnsi" w:cstheme="minorHAnsi"/>
        </w:rPr>
        <w:br/>
      </w:r>
      <w:r w:rsidRPr="00BB06FD">
        <w:rPr>
          <w:rFonts w:asciiTheme="minorHAnsi" w:hAnsiTheme="minorHAnsi" w:cstheme="minorHAnsi"/>
        </w:rPr>
        <w:t>z zastrzeżeniem, że cena jednostkowa nie może przekroczyć średniej ceny rynkowej danego materiału.</w:t>
      </w:r>
    </w:p>
    <w:p w14:paraId="3A4499BD" w14:textId="77777777" w:rsidR="006077CA" w:rsidRPr="006077CA" w:rsidRDefault="006077CA" w:rsidP="00265F14">
      <w:pPr>
        <w:numPr>
          <w:ilvl w:val="0"/>
          <w:numId w:val="3"/>
        </w:numPr>
        <w:spacing w:before="120" w:after="120" w:line="240" w:lineRule="auto"/>
        <w:ind w:left="284" w:hanging="284"/>
        <w:rPr>
          <w:rFonts w:asciiTheme="minorHAnsi" w:hAnsiTheme="minorHAnsi" w:cstheme="minorHAnsi"/>
        </w:rPr>
      </w:pPr>
      <w:r w:rsidRPr="006077CA">
        <w:rPr>
          <w:rFonts w:asciiTheme="minorHAnsi" w:hAnsiTheme="minorHAnsi" w:cstheme="minorHAnsi"/>
        </w:rPr>
        <w:t xml:space="preserve">Zamawiający zastrzega, że ilości zamawianych materiałów wskazanych w OPZ stanowią wartości orientacyjne i mogą one ulec zmianie w trakcie realizacji Umowy. </w:t>
      </w:r>
    </w:p>
    <w:p w14:paraId="74CAAF83" w14:textId="77777777" w:rsidR="006077CA" w:rsidRPr="006077CA" w:rsidRDefault="006077CA" w:rsidP="00265F14">
      <w:pPr>
        <w:numPr>
          <w:ilvl w:val="0"/>
          <w:numId w:val="3"/>
        </w:numPr>
        <w:spacing w:before="120" w:after="120" w:line="240" w:lineRule="auto"/>
        <w:ind w:left="284" w:hanging="426"/>
        <w:rPr>
          <w:rFonts w:asciiTheme="minorHAnsi" w:hAnsiTheme="minorHAnsi" w:cstheme="minorHAnsi"/>
        </w:rPr>
      </w:pPr>
      <w:r w:rsidRPr="006077CA">
        <w:rPr>
          <w:rFonts w:asciiTheme="minorHAnsi" w:hAnsiTheme="minorHAnsi" w:cstheme="minorHAnsi"/>
        </w:rPr>
        <w:t>Zamawiający zastrzega możliwość zwiększenia ilości zamawianych materiałów danego rodzaju, kompensując to zmniejszeniem ilości w obrębie innego rodzaju z zastrzeżeniem, iż zmiana ta nie może prowadzić do zwiększenia wynagrodzenia maksymalnego za realizację Przedmiotu Umowy.</w:t>
      </w:r>
    </w:p>
    <w:p w14:paraId="1EBC3C36" w14:textId="67FF7A52" w:rsidR="006077CA" w:rsidRPr="006077CA" w:rsidRDefault="006077CA" w:rsidP="00265F14">
      <w:pPr>
        <w:numPr>
          <w:ilvl w:val="0"/>
          <w:numId w:val="3"/>
        </w:numPr>
        <w:spacing w:before="120" w:after="120" w:line="240" w:lineRule="auto"/>
        <w:ind w:left="284" w:hanging="426"/>
        <w:rPr>
          <w:rFonts w:asciiTheme="minorHAnsi" w:hAnsiTheme="minorHAnsi" w:cstheme="minorHAnsi"/>
        </w:rPr>
      </w:pPr>
      <w:r w:rsidRPr="006077CA">
        <w:rPr>
          <w:rFonts w:asciiTheme="minorHAnsi" w:hAnsiTheme="minorHAnsi" w:cstheme="minorHAnsi"/>
        </w:rPr>
        <w:t xml:space="preserve">Zmiany, o których mowa w ust. </w:t>
      </w:r>
      <w:r w:rsidR="00265F14">
        <w:rPr>
          <w:rFonts w:asciiTheme="minorHAnsi" w:hAnsiTheme="minorHAnsi" w:cstheme="minorHAnsi"/>
        </w:rPr>
        <w:t>8</w:t>
      </w:r>
      <w:r w:rsidRPr="006077CA">
        <w:rPr>
          <w:rFonts w:asciiTheme="minorHAnsi" w:hAnsiTheme="minorHAnsi" w:cstheme="minorHAnsi"/>
        </w:rPr>
        <w:t>-1</w:t>
      </w:r>
      <w:r w:rsidR="00265F14">
        <w:rPr>
          <w:rFonts w:asciiTheme="minorHAnsi" w:hAnsiTheme="minorHAnsi" w:cstheme="minorHAnsi"/>
        </w:rPr>
        <w:t>0</w:t>
      </w:r>
      <w:r w:rsidRPr="006077CA">
        <w:rPr>
          <w:rFonts w:asciiTheme="minorHAnsi" w:hAnsiTheme="minorHAnsi" w:cstheme="minorHAnsi"/>
        </w:rPr>
        <w:t xml:space="preserve"> nie stanowią zmiany Umowy.</w:t>
      </w:r>
    </w:p>
    <w:p w14:paraId="535FE7EA" w14:textId="142E429A" w:rsidR="009329DB" w:rsidRPr="00265F14" w:rsidRDefault="006077CA" w:rsidP="00265F14">
      <w:pPr>
        <w:numPr>
          <w:ilvl w:val="0"/>
          <w:numId w:val="3"/>
        </w:numPr>
        <w:spacing w:before="120" w:after="120" w:line="240" w:lineRule="auto"/>
        <w:ind w:left="284" w:hanging="426"/>
        <w:rPr>
          <w:rFonts w:asciiTheme="minorHAnsi" w:hAnsiTheme="minorHAnsi" w:cstheme="minorHAnsi"/>
        </w:rPr>
      </w:pPr>
      <w:r w:rsidRPr="006077CA">
        <w:rPr>
          <w:rFonts w:asciiTheme="minorHAnsi" w:hAnsiTheme="minorHAnsi" w:cstheme="minorHAnsi"/>
        </w:rPr>
        <w:t xml:space="preserve">Wykonawcy z tytułu zmian, o których mowa w ust. </w:t>
      </w:r>
      <w:r w:rsidR="00265F14">
        <w:rPr>
          <w:rFonts w:asciiTheme="minorHAnsi" w:hAnsiTheme="minorHAnsi" w:cstheme="minorHAnsi"/>
        </w:rPr>
        <w:t>8</w:t>
      </w:r>
      <w:r w:rsidRPr="006077CA">
        <w:rPr>
          <w:rFonts w:asciiTheme="minorHAnsi" w:hAnsiTheme="minorHAnsi" w:cstheme="minorHAnsi"/>
        </w:rPr>
        <w:t>-1</w:t>
      </w:r>
      <w:r w:rsidR="00265F14">
        <w:rPr>
          <w:rFonts w:asciiTheme="minorHAnsi" w:hAnsiTheme="minorHAnsi" w:cstheme="minorHAnsi"/>
        </w:rPr>
        <w:t>0</w:t>
      </w:r>
      <w:r w:rsidRPr="006077CA">
        <w:rPr>
          <w:rFonts w:asciiTheme="minorHAnsi" w:hAnsiTheme="minorHAnsi" w:cstheme="minorHAnsi"/>
        </w:rPr>
        <w:t xml:space="preserve"> oraz niewykorzystania wynagrodzenia maksymalnego, nie przysługuje wobec Zamawiającego jakiekolwiek roszczenie o realizację dostawy </w:t>
      </w:r>
      <w:r w:rsidRPr="00265F14">
        <w:rPr>
          <w:rFonts w:asciiTheme="minorHAnsi" w:hAnsiTheme="minorHAnsi" w:cstheme="minorHAnsi"/>
        </w:rPr>
        <w:t>w wielkościach podanych w Formularzu oferty, odszkodowanie lub inne świadczenie.</w:t>
      </w:r>
      <w:bookmarkEnd w:id="5"/>
    </w:p>
    <w:p w14:paraId="0D6AF768" w14:textId="77777777" w:rsidR="009329DB" w:rsidRDefault="009329DB" w:rsidP="00265F14">
      <w:pPr>
        <w:spacing w:before="120" w:after="120" w:line="240" w:lineRule="auto"/>
        <w:ind w:left="0" w:firstLine="0"/>
        <w:contextualSpacing/>
        <w:rPr>
          <w:rFonts w:ascii="Calibri" w:hAnsi="Calibri" w:cs="Calibri"/>
          <w:b/>
          <w:bCs/>
          <w:color w:val="auto"/>
        </w:rPr>
      </w:pPr>
    </w:p>
    <w:p w14:paraId="5A7098E2" w14:textId="5DCC9B34" w:rsidR="003B45E6" w:rsidRDefault="003B45E6" w:rsidP="003B45E6">
      <w:pPr>
        <w:spacing w:before="120" w:after="120" w:line="240" w:lineRule="auto"/>
        <w:ind w:left="192" w:hanging="11"/>
        <w:contextualSpacing/>
        <w:jc w:val="center"/>
        <w:rPr>
          <w:rFonts w:ascii="Calibri" w:hAnsi="Calibri" w:cs="Calibri"/>
          <w:b/>
          <w:bCs/>
          <w:color w:val="auto"/>
        </w:rPr>
      </w:pPr>
      <w:r w:rsidRPr="003B45E6">
        <w:rPr>
          <w:rFonts w:ascii="Calibri" w:hAnsi="Calibri" w:cs="Calibri"/>
          <w:b/>
          <w:bCs/>
          <w:color w:val="auto"/>
        </w:rPr>
        <w:t xml:space="preserve">§ </w:t>
      </w:r>
      <w:r>
        <w:rPr>
          <w:rFonts w:ascii="Calibri" w:hAnsi="Calibri" w:cs="Calibri"/>
          <w:b/>
          <w:bCs/>
          <w:color w:val="auto"/>
        </w:rPr>
        <w:t>5</w:t>
      </w:r>
      <w:r w:rsidRPr="003B45E6">
        <w:rPr>
          <w:rFonts w:ascii="Calibri" w:hAnsi="Calibri" w:cs="Calibri"/>
          <w:b/>
          <w:bCs/>
          <w:color w:val="auto"/>
        </w:rPr>
        <w:t>.</w:t>
      </w:r>
    </w:p>
    <w:p w14:paraId="60611083" w14:textId="5FAF0446" w:rsidR="003B45E6" w:rsidRPr="003B45E6" w:rsidRDefault="003B45E6" w:rsidP="003B45E6">
      <w:pPr>
        <w:spacing w:before="120" w:after="120" w:line="240" w:lineRule="auto"/>
        <w:ind w:left="192" w:hanging="11"/>
        <w:contextualSpacing/>
        <w:jc w:val="center"/>
        <w:rPr>
          <w:rFonts w:ascii="Calibri" w:hAnsi="Calibri" w:cs="Calibri"/>
          <w:b/>
          <w:bCs/>
          <w:color w:val="auto"/>
        </w:rPr>
      </w:pPr>
      <w:r>
        <w:rPr>
          <w:rFonts w:ascii="Calibri" w:hAnsi="Calibri" w:cs="Calibri"/>
          <w:b/>
          <w:bCs/>
          <w:color w:val="auto"/>
        </w:rPr>
        <w:t>GWARANCJA</w:t>
      </w:r>
    </w:p>
    <w:p w14:paraId="3735C39E" w14:textId="77777777" w:rsidR="009329DB" w:rsidRDefault="003B45E6" w:rsidP="006077CA">
      <w:pPr>
        <w:pStyle w:val="Akapitzlist"/>
        <w:numPr>
          <w:ilvl w:val="0"/>
          <w:numId w:val="14"/>
        </w:numPr>
        <w:spacing w:before="120" w:after="120" w:line="240" w:lineRule="auto"/>
        <w:ind w:left="284" w:hanging="284"/>
        <w:contextualSpacing w:val="0"/>
        <w:rPr>
          <w:rFonts w:asciiTheme="minorHAnsi" w:hAnsiTheme="minorHAnsi" w:cstheme="minorHAnsi"/>
        </w:rPr>
      </w:pPr>
      <w:bookmarkStart w:id="6" w:name="_Hlk194920498"/>
      <w:r w:rsidRPr="009329DB">
        <w:rPr>
          <w:rFonts w:asciiTheme="minorHAnsi" w:hAnsiTheme="minorHAnsi" w:cstheme="minorHAnsi"/>
        </w:rPr>
        <w:t xml:space="preserve">W ramach wynagrodzenia określonego w § 3 ust. 1 Wykonawca udziela gwarancji jakości </w:t>
      </w:r>
      <w:r w:rsidR="009329DB" w:rsidRPr="009329DB">
        <w:rPr>
          <w:rFonts w:asciiTheme="minorHAnsi" w:hAnsiTheme="minorHAnsi" w:cstheme="minorHAnsi"/>
        </w:rPr>
        <w:br/>
      </w:r>
      <w:r w:rsidRPr="009329DB">
        <w:rPr>
          <w:rFonts w:asciiTheme="minorHAnsi" w:hAnsiTheme="minorHAnsi" w:cstheme="minorHAnsi"/>
        </w:rPr>
        <w:t xml:space="preserve">na dostarczony Przedmiot Umowy, na okres </w:t>
      </w:r>
      <w:r w:rsidRPr="009329DB">
        <w:rPr>
          <w:rFonts w:asciiTheme="minorHAnsi" w:hAnsiTheme="minorHAnsi" w:cstheme="minorHAnsi"/>
          <w:b/>
          <w:bCs/>
        </w:rPr>
        <w:t>12 miesięcy</w:t>
      </w:r>
      <w:r w:rsidRPr="009329DB">
        <w:rPr>
          <w:rFonts w:asciiTheme="minorHAnsi" w:hAnsiTheme="minorHAnsi" w:cstheme="minorHAnsi"/>
        </w:rPr>
        <w:t xml:space="preserve"> lub dłuższy -  zgodny z gwarancją producenta danego materiału - liczony od dnia podpisania poszczególnych protokołów </w:t>
      </w:r>
      <w:r w:rsidR="009329DB" w:rsidRPr="009329DB">
        <w:rPr>
          <w:rFonts w:asciiTheme="minorHAnsi" w:hAnsiTheme="minorHAnsi" w:cstheme="minorHAnsi"/>
        </w:rPr>
        <w:t>zdawczo-odbiorczych</w:t>
      </w:r>
      <w:r w:rsidRPr="009329DB">
        <w:rPr>
          <w:rFonts w:asciiTheme="minorHAnsi" w:hAnsiTheme="minorHAnsi" w:cstheme="minorHAnsi"/>
        </w:rPr>
        <w:t>.</w:t>
      </w:r>
    </w:p>
    <w:p w14:paraId="10412CCE" w14:textId="17BFE15F" w:rsidR="003B45E6" w:rsidRPr="009329DB" w:rsidRDefault="003B45E6" w:rsidP="006077CA">
      <w:pPr>
        <w:pStyle w:val="Akapitzlist"/>
        <w:numPr>
          <w:ilvl w:val="0"/>
          <w:numId w:val="14"/>
        </w:numPr>
        <w:spacing w:before="120" w:after="120" w:line="240" w:lineRule="auto"/>
        <w:ind w:left="284" w:hanging="284"/>
        <w:contextualSpacing w:val="0"/>
        <w:rPr>
          <w:rFonts w:asciiTheme="minorHAnsi" w:hAnsiTheme="minorHAnsi" w:cstheme="minorHAnsi"/>
        </w:rPr>
      </w:pPr>
      <w:r w:rsidRPr="009329DB">
        <w:rPr>
          <w:rFonts w:asciiTheme="minorHAnsi" w:hAnsiTheme="minorHAnsi" w:cstheme="minorHAnsi"/>
        </w:rPr>
        <w:t>Niezależnie od uprawnień wynikających z udzielonej przez Wykonawcę gwarancji jakości, w zakresie nieuregulowanym Umową do rękojmi stosuje się przepisy Kodeksu cywilnego.</w:t>
      </w:r>
    </w:p>
    <w:bookmarkEnd w:id="6"/>
    <w:p w14:paraId="493C807D" w14:textId="79F5C403" w:rsidR="003B45E6" w:rsidRPr="009329DB" w:rsidRDefault="003B45E6" w:rsidP="006077CA">
      <w:pPr>
        <w:pStyle w:val="Akapitzlist"/>
        <w:numPr>
          <w:ilvl w:val="0"/>
          <w:numId w:val="14"/>
        </w:numPr>
        <w:spacing w:before="120" w:after="120" w:line="240" w:lineRule="auto"/>
        <w:ind w:left="284" w:hanging="284"/>
        <w:rPr>
          <w:rFonts w:asciiTheme="minorHAnsi" w:hAnsiTheme="minorHAnsi" w:cstheme="minorHAnsi"/>
        </w:rPr>
      </w:pPr>
      <w:r w:rsidRPr="009329DB">
        <w:rPr>
          <w:rFonts w:asciiTheme="minorHAnsi" w:hAnsiTheme="minorHAnsi" w:cstheme="minorHAnsi"/>
        </w:rPr>
        <w:lastRenderedPageBreak/>
        <w:t>Niniejszą Umowę poczytuje się za dokument gwarancyjny, o którym mowa w art. 577 Kodeksu cywilnego.</w:t>
      </w:r>
    </w:p>
    <w:p w14:paraId="4E827524" w14:textId="53FB5897" w:rsidR="00F70273" w:rsidRDefault="00E246FE" w:rsidP="009329DB">
      <w:pPr>
        <w:spacing w:before="120" w:after="120" w:line="240" w:lineRule="auto"/>
        <w:ind w:left="192" w:right="2"/>
        <w:contextualSpacing/>
        <w:jc w:val="center"/>
        <w:rPr>
          <w:rFonts w:asciiTheme="minorHAnsi" w:hAnsiTheme="minorHAnsi" w:cstheme="minorHAnsi"/>
          <w:b/>
        </w:rPr>
      </w:pPr>
      <w:bookmarkStart w:id="7" w:name="_Hlk194328267"/>
      <w:r w:rsidRPr="00B36620">
        <w:rPr>
          <w:rFonts w:asciiTheme="minorHAnsi" w:hAnsiTheme="minorHAnsi" w:cstheme="minorHAnsi"/>
          <w:b/>
        </w:rPr>
        <w:t xml:space="preserve">§ </w:t>
      </w:r>
      <w:r w:rsidR="009329DB">
        <w:rPr>
          <w:rFonts w:asciiTheme="minorHAnsi" w:hAnsiTheme="minorHAnsi" w:cstheme="minorHAnsi"/>
          <w:b/>
        </w:rPr>
        <w:t>6</w:t>
      </w:r>
      <w:r w:rsidRPr="00B36620">
        <w:rPr>
          <w:rFonts w:asciiTheme="minorHAnsi" w:hAnsiTheme="minorHAnsi" w:cstheme="minorHAnsi"/>
          <w:b/>
        </w:rPr>
        <w:t xml:space="preserve">. </w:t>
      </w:r>
    </w:p>
    <w:p w14:paraId="64B8D9D9" w14:textId="4B8A3E92" w:rsidR="009329DB" w:rsidRPr="00FA5A57" w:rsidRDefault="009329DB" w:rsidP="00FA5A57">
      <w:pPr>
        <w:suppressAutoHyphens/>
        <w:spacing w:before="120" w:after="120" w:line="240" w:lineRule="auto"/>
        <w:ind w:left="0" w:firstLine="0"/>
        <w:jc w:val="center"/>
        <w:rPr>
          <w:rFonts w:ascii="Calibri" w:eastAsia="Calibri" w:hAnsi="Calibri" w:cs="Calibri"/>
          <w:b/>
          <w:bCs/>
          <w:color w:val="auto"/>
          <w:lang w:eastAsia="ar-SA"/>
        </w:rPr>
      </w:pPr>
      <w:r w:rsidRPr="009329DB">
        <w:rPr>
          <w:rFonts w:ascii="Calibri" w:eastAsia="Calibri" w:hAnsi="Calibri" w:cs="Calibri"/>
          <w:b/>
          <w:bCs/>
          <w:color w:val="auto"/>
          <w:lang w:eastAsia="ar-SA"/>
        </w:rPr>
        <w:t>SKUTKI NIEWYKONANIA LUB NIEWŁAŚCIWEGO WYKONANIA UMOWY</w:t>
      </w:r>
    </w:p>
    <w:bookmarkEnd w:id="7"/>
    <w:p w14:paraId="7FB7A6CF" w14:textId="77777777" w:rsidR="009329DB" w:rsidRDefault="009329DB" w:rsidP="006077CA">
      <w:pPr>
        <w:numPr>
          <w:ilvl w:val="0"/>
          <w:numId w:val="7"/>
        </w:numPr>
        <w:spacing w:before="120" w:after="120" w:line="240" w:lineRule="auto"/>
        <w:ind w:left="284" w:hanging="284"/>
        <w:rPr>
          <w:rFonts w:ascii="Calibri" w:hAnsi="Calibri" w:cs="Calibri"/>
          <w:color w:val="auto"/>
        </w:rPr>
      </w:pPr>
      <w:r w:rsidRPr="009329DB">
        <w:rPr>
          <w:rFonts w:ascii="Calibri" w:hAnsi="Calibri" w:cs="Calibri"/>
          <w:color w:val="auto"/>
        </w:rPr>
        <w:t>Wykonawca ponosi pełną odpowiedzialność za niewykonanie i nienależyte wykonanie Umowy oraz za szkody wyrządzone Zamawiającemu w związku z wykonywaniem Umowy, w tym za szkody wyrządzone przez osoby którym wykonanie Umowy lub jej części powierzył lub przy pomocy których będzie Umowę wykonywał.</w:t>
      </w:r>
    </w:p>
    <w:p w14:paraId="0126B48E" w14:textId="15BFF21B" w:rsidR="009329DB" w:rsidRPr="009329DB" w:rsidRDefault="009329DB" w:rsidP="006077CA">
      <w:pPr>
        <w:numPr>
          <w:ilvl w:val="0"/>
          <w:numId w:val="7"/>
        </w:numPr>
        <w:spacing w:before="120" w:after="120" w:line="240" w:lineRule="auto"/>
        <w:ind w:left="284" w:hanging="284"/>
        <w:rPr>
          <w:rFonts w:ascii="Calibri" w:hAnsi="Calibri" w:cs="Calibri"/>
          <w:color w:val="auto"/>
        </w:rPr>
      </w:pPr>
      <w:r w:rsidRPr="009329DB">
        <w:rPr>
          <w:rFonts w:ascii="Calibri" w:eastAsia="Calibri" w:hAnsi="Calibri" w:cs="Calibri"/>
          <w:iCs/>
          <w:color w:val="auto"/>
          <w:lang w:eastAsia="ar-SA"/>
        </w:rPr>
        <w:t>Zamawiający naliczy Wykonawcy karę umowną w przypadku:</w:t>
      </w:r>
    </w:p>
    <w:p w14:paraId="44E94DAE" w14:textId="7BD0F7C0" w:rsidR="009329DB" w:rsidRPr="009329DB" w:rsidRDefault="009329DB" w:rsidP="006077CA">
      <w:pPr>
        <w:widowControl w:val="0"/>
        <w:numPr>
          <w:ilvl w:val="0"/>
          <w:numId w:val="15"/>
        </w:numPr>
        <w:suppressAutoHyphens/>
        <w:spacing w:before="120" w:after="120" w:line="240" w:lineRule="auto"/>
        <w:ind w:left="641" w:hanging="357"/>
        <w:rPr>
          <w:rFonts w:ascii="Calibri" w:eastAsia="Lucida Sans Unicode" w:hAnsi="Calibri" w:cs="Calibri"/>
          <w:iCs/>
          <w:color w:val="auto"/>
          <w:lang w:eastAsia="ar-SA"/>
        </w:rPr>
      </w:pPr>
      <w:r w:rsidRPr="009329DB">
        <w:rPr>
          <w:rFonts w:ascii="Calibri" w:eastAsia="Lucida Sans Unicode" w:hAnsi="Calibri" w:cs="Calibri"/>
          <w:iCs/>
          <w:color w:val="auto"/>
          <w:lang w:eastAsia="ar-SA"/>
        </w:rPr>
        <w:t xml:space="preserve">niedotrzymania terminu wykonania Umowy określonego w § 4 ust. 1 - w wysokości </w:t>
      </w:r>
      <w:r w:rsidRPr="009329DB">
        <w:rPr>
          <w:rFonts w:ascii="Calibri" w:eastAsia="Lucida Sans Unicode" w:hAnsi="Calibri" w:cs="Calibri"/>
          <w:bCs/>
          <w:iCs/>
          <w:color w:val="auto"/>
          <w:lang w:eastAsia="ar-SA"/>
        </w:rPr>
        <w:t>2</w:t>
      </w:r>
      <w:r w:rsidR="00E52113">
        <w:rPr>
          <w:rFonts w:ascii="Calibri" w:eastAsia="Lucida Sans Unicode" w:hAnsi="Calibri" w:cs="Calibri"/>
          <w:bCs/>
          <w:iCs/>
          <w:color w:val="auto"/>
          <w:lang w:eastAsia="ar-SA"/>
        </w:rPr>
        <w:t>0</w:t>
      </w:r>
      <w:r w:rsidRPr="009329DB">
        <w:rPr>
          <w:rFonts w:ascii="Calibri" w:eastAsia="Lucida Sans Unicode" w:hAnsi="Calibri" w:cs="Calibri"/>
          <w:bCs/>
          <w:iCs/>
          <w:color w:val="auto"/>
          <w:lang w:eastAsia="ar-SA"/>
        </w:rPr>
        <w:t xml:space="preserve"> %</w:t>
      </w:r>
      <w:r w:rsidRPr="009329DB">
        <w:rPr>
          <w:rFonts w:ascii="Calibri" w:eastAsia="Lucida Sans Unicode" w:hAnsi="Calibri" w:cs="Calibri"/>
          <w:iCs/>
          <w:color w:val="auto"/>
          <w:lang w:eastAsia="ar-SA"/>
        </w:rPr>
        <w:t xml:space="preserve"> ceny łącznej brutto za Przedmiot Umowy objęty zwłoką, za każdy dzień zwłoki. Wskazana kar</w:t>
      </w:r>
      <w:r w:rsidR="00995F87">
        <w:rPr>
          <w:rFonts w:ascii="Calibri" w:eastAsia="Lucida Sans Unicode" w:hAnsi="Calibri" w:cs="Calibri"/>
          <w:iCs/>
          <w:color w:val="auto"/>
          <w:lang w:eastAsia="ar-SA"/>
        </w:rPr>
        <w:t>a</w:t>
      </w:r>
      <w:r>
        <w:rPr>
          <w:rFonts w:ascii="Calibri" w:eastAsia="Lucida Sans Unicode" w:hAnsi="Calibri" w:cs="Calibri"/>
          <w:iCs/>
          <w:color w:val="auto"/>
          <w:lang w:eastAsia="ar-SA"/>
        </w:rPr>
        <w:t xml:space="preserve"> </w:t>
      </w:r>
      <w:r w:rsidRPr="009329DB">
        <w:rPr>
          <w:rFonts w:ascii="Calibri" w:eastAsia="Lucida Sans Unicode" w:hAnsi="Calibri" w:cs="Calibri"/>
          <w:iCs/>
          <w:color w:val="auto"/>
          <w:lang w:eastAsia="ar-SA"/>
        </w:rPr>
        <w:t xml:space="preserve">umowna nie może przekroczyć </w:t>
      </w:r>
      <w:r w:rsidRPr="009329DB">
        <w:rPr>
          <w:rFonts w:ascii="Calibri" w:eastAsia="Lucida Sans Unicode" w:hAnsi="Calibri" w:cs="Calibri"/>
          <w:bCs/>
          <w:iCs/>
          <w:color w:val="auto"/>
          <w:lang w:eastAsia="ar-SA"/>
        </w:rPr>
        <w:t>30 %</w:t>
      </w:r>
      <w:r w:rsidRPr="009329DB">
        <w:rPr>
          <w:rFonts w:ascii="Calibri" w:eastAsia="Lucida Sans Unicode" w:hAnsi="Calibri" w:cs="Calibri"/>
          <w:iCs/>
          <w:color w:val="auto"/>
          <w:lang w:eastAsia="ar-SA"/>
        </w:rPr>
        <w:t xml:space="preserve"> wartości danego zamówienia</w:t>
      </w:r>
      <w:r w:rsidR="0011757F">
        <w:rPr>
          <w:rFonts w:ascii="Calibri" w:eastAsia="Lucida Sans Unicode" w:hAnsi="Calibri" w:cs="Calibri"/>
          <w:iCs/>
          <w:color w:val="auto"/>
          <w:lang w:eastAsia="ar-SA"/>
        </w:rPr>
        <w:t>;</w:t>
      </w:r>
    </w:p>
    <w:p w14:paraId="4555D87D" w14:textId="721F8FD6" w:rsidR="009329DB" w:rsidRPr="009329DB" w:rsidRDefault="009329DB" w:rsidP="006077CA">
      <w:pPr>
        <w:widowControl w:val="0"/>
        <w:numPr>
          <w:ilvl w:val="0"/>
          <w:numId w:val="15"/>
        </w:numPr>
        <w:suppressAutoHyphens/>
        <w:spacing w:before="120" w:after="120" w:line="240" w:lineRule="auto"/>
        <w:ind w:left="641" w:hanging="357"/>
        <w:rPr>
          <w:rFonts w:ascii="Calibri" w:eastAsia="Lucida Sans Unicode" w:hAnsi="Calibri" w:cs="Calibri"/>
          <w:iCs/>
          <w:color w:val="auto"/>
          <w:lang w:eastAsia="ar-SA"/>
        </w:rPr>
      </w:pPr>
      <w:r w:rsidRPr="009329DB">
        <w:rPr>
          <w:rFonts w:ascii="Calibri" w:eastAsia="Lucida Sans Unicode" w:hAnsi="Calibri" w:cs="Calibri"/>
          <w:iCs/>
          <w:color w:val="auto"/>
          <w:lang w:eastAsia="ar-SA"/>
        </w:rPr>
        <w:t xml:space="preserve">wypowiedzenia, odstąpienia od Umowy przez Zamawiającego z przyczyn leżących po stronie Wykonawcy lub przez Wykonawcę z przyczyn niezależnych od Zamawiającego - w wysokości </w:t>
      </w:r>
      <w:r w:rsidRPr="009329DB">
        <w:rPr>
          <w:rFonts w:ascii="Calibri" w:eastAsia="Lucida Sans Unicode" w:hAnsi="Calibri" w:cs="Calibri"/>
          <w:bCs/>
          <w:iCs/>
          <w:color w:val="auto"/>
          <w:lang w:eastAsia="ar-SA"/>
        </w:rPr>
        <w:t>10 %</w:t>
      </w:r>
      <w:r w:rsidRPr="009329DB">
        <w:rPr>
          <w:rFonts w:ascii="Calibri" w:eastAsia="Lucida Sans Unicode" w:hAnsi="Calibri" w:cs="Calibri"/>
          <w:iCs/>
          <w:color w:val="auto"/>
          <w:lang w:eastAsia="ar-SA"/>
        </w:rPr>
        <w:t xml:space="preserve"> wynagrodzenia maksymalnego pozostałego (pomniejszonego o zrealizowane, do dnia oświadczenia o wypowiedzeniu, odstąpieniu od Umowy, zamówienia) na dzień złożenia</w:t>
      </w:r>
      <w:r>
        <w:rPr>
          <w:rFonts w:ascii="Calibri" w:eastAsia="Lucida Sans Unicode" w:hAnsi="Calibri" w:cs="Calibri"/>
          <w:iCs/>
          <w:color w:val="auto"/>
          <w:lang w:eastAsia="ar-SA"/>
        </w:rPr>
        <w:t xml:space="preserve"> </w:t>
      </w:r>
      <w:r w:rsidRPr="009329DB">
        <w:rPr>
          <w:rFonts w:ascii="Calibri" w:eastAsia="Lucida Sans Unicode" w:hAnsi="Calibri" w:cs="Calibri"/>
          <w:iCs/>
          <w:color w:val="auto"/>
          <w:lang w:eastAsia="ar-SA"/>
        </w:rPr>
        <w:t>oświadczenia o wypowiedzeniu, odstąpieniu od Umowy;</w:t>
      </w:r>
    </w:p>
    <w:p w14:paraId="1FBFB416" w14:textId="142F163A" w:rsidR="009329DB" w:rsidRPr="009329DB" w:rsidRDefault="009329DB" w:rsidP="006077CA">
      <w:pPr>
        <w:widowControl w:val="0"/>
        <w:numPr>
          <w:ilvl w:val="0"/>
          <w:numId w:val="15"/>
        </w:numPr>
        <w:suppressAutoHyphens/>
        <w:spacing w:before="120" w:after="120" w:line="240" w:lineRule="auto"/>
        <w:ind w:left="641" w:hanging="357"/>
        <w:rPr>
          <w:rFonts w:ascii="Calibri" w:eastAsia="Lucida Sans Unicode" w:hAnsi="Calibri" w:cs="Calibri"/>
          <w:iCs/>
          <w:color w:val="auto"/>
          <w:lang w:eastAsia="ar-SA"/>
        </w:rPr>
      </w:pPr>
      <w:r w:rsidRPr="009329DB">
        <w:rPr>
          <w:rFonts w:ascii="Calibri" w:eastAsia="Lucida Sans Unicode" w:hAnsi="Calibri" w:cs="Calibri"/>
          <w:iCs/>
          <w:color w:val="auto"/>
          <w:lang w:eastAsia="ar-SA"/>
        </w:rPr>
        <w:t xml:space="preserve">w przypadku naruszenia postanowień Umowy, w zakresie innych obowiązków niż sankcjonowanych powyżej w niniejszym ustępie, jeżeli Wykonawca pomimo wezwania </w:t>
      </w:r>
      <w:r w:rsidR="00D75084">
        <w:rPr>
          <w:rFonts w:ascii="Calibri" w:eastAsia="Lucida Sans Unicode" w:hAnsi="Calibri" w:cs="Calibri"/>
          <w:iCs/>
          <w:color w:val="auto"/>
          <w:lang w:eastAsia="ar-SA"/>
        </w:rPr>
        <w:br/>
      </w:r>
      <w:r w:rsidRPr="009329DB">
        <w:rPr>
          <w:rFonts w:ascii="Calibri" w:eastAsia="Lucida Sans Unicode" w:hAnsi="Calibri" w:cs="Calibri"/>
          <w:iCs/>
          <w:color w:val="auto"/>
          <w:lang w:eastAsia="ar-SA"/>
        </w:rPr>
        <w:t xml:space="preserve">do zaprzestania naruszeń Umowy i wyznaczenia w tym celu odpowiedniego terminu, tych naruszeń nie usunie/nie zaprzestanie – w wysokości </w:t>
      </w:r>
      <w:r w:rsidRPr="009329DB">
        <w:rPr>
          <w:rFonts w:ascii="Calibri" w:eastAsia="Lucida Sans Unicode" w:hAnsi="Calibri" w:cs="Calibri"/>
          <w:bCs/>
          <w:color w:val="auto"/>
          <w:kern w:val="1"/>
          <w:lang w:eastAsia="hi-IN" w:bidi="hi-IN"/>
        </w:rPr>
        <w:t>0,5 %</w:t>
      </w:r>
      <w:r w:rsidRPr="009329DB">
        <w:rPr>
          <w:rFonts w:ascii="Calibri" w:eastAsia="Lucida Sans Unicode" w:hAnsi="Calibri" w:cs="Calibri"/>
          <w:color w:val="auto"/>
          <w:kern w:val="1"/>
          <w:lang w:eastAsia="hi-IN" w:bidi="hi-IN"/>
        </w:rPr>
        <w:t xml:space="preserve"> wynagrodzenia maksymalnego za każdy przypadek.</w:t>
      </w:r>
    </w:p>
    <w:p w14:paraId="1AE317DF" w14:textId="77777777" w:rsidR="00D75084" w:rsidRDefault="009329DB" w:rsidP="006077CA">
      <w:pPr>
        <w:numPr>
          <w:ilvl w:val="0"/>
          <w:numId w:val="7"/>
        </w:numPr>
        <w:spacing w:before="120" w:after="120" w:line="240" w:lineRule="auto"/>
        <w:ind w:left="284" w:hanging="284"/>
        <w:rPr>
          <w:rFonts w:ascii="Calibri" w:eastAsia="Calibri" w:hAnsi="Calibri" w:cs="Calibri"/>
          <w:iCs/>
          <w:color w:val="auto"/>
          <w:lang w:eastAsia="ar-SA"/>
        </w:rPr>
      </w:pPr>
      <w:r w:rsidRPr="009329DB">
        <w:rPr>
          <w:rFonts w:ascii="Calibri" w:eastAsia="Calibri" w:hAnsi="Calibri" w:cs="Calibri"/>
          <w:iCs/>
          <w:color w:val="auto"/>
          <w:lang w:eastAsia="ar-SA"/>
        </w:rPr>
        <w:t>Jeżeli kara umowna nie pokrywa poniesionej szkody, Zamawiający może dochodzić odszkodowania uzupełniającego do wysokości rzeczywiście poniesionej szkody oraz utraconych korzyści.</w:t>
      </w:r>
    </w:p>
    <w:p w14:paraId="10D8760B" w14:textId="1ABD841A" w:rsidR="00D75084" w:rsidRDefault="009329DB" w:rsidP="006077CA">
      <w:pPr>
        <w:numPr>
          <w:ilvl w:val="0"/>
          <w:numId w:val="7"/>
        </w:numPr>
        <w:spacing w:before="120" w:after="120" w:line="240" w:lineRule="auto"/>
        <w:ind w:left="284" w:hanging="284"/>
        <w:rPr>
          <w:rFonts w:ascii="Calibri" w:eastAsia="Calibri" w:hAnsi="Calibri" w:cs="Calibri"/>
          <w:iCs/>
          <w:color w:val="auto"/>
          <w:lang w:eastAsia="ar-SA"/>
        </w:rPr>
      </w:pPr>
      <w:r w:rsidRPr="009329DB">
        <w:rPr>
          <w:rFonts w:ascii="Calibri" w:eastAsia="Calibri" w:hAnsi="Calibri" w:cs="Calibri"/>
          <w:iCs/>
          <w:color w:val="auto"/>
          <w:lang w:eastAsia="ar-SA"/>
        </w:rPr>
        <w:t>Wykonawca wyraża zgodę na potrącanie kar umownych</w:t>
      </w:r>
      <w:r w:rsidR="00995F87">
        <w:rPr>
          <w:rFonts w:ascii="Calibri" w:eastAsia="Calibri" w:hAnsi="Calibri" w:cs="Calibri"/>
          <w:iCs/>
          <w:color w:val="auto"/>
          <w:lang w:eastAsia="ar-SA"/>
        </w:rPr>
        <w:t>, które zostaną nałożone notą obciążeniową</w:t>
      </w:r>
      <w:r w:rsidRPr="009329DB">
        <w:rPr>
          <w:rFonts w:ascii="Calibri" w:eastAsia="Calibri" w:hAnsi="Calibri" w:cs="Calibri"/>
          <w:iCs/>
          <w:color w:val="auto"/>
          <w:lang w:eastAsia="ar-SA"/>
        </w:rPr>
        <w:t xml:space="preserve"> </w:t>
      </w:r>
      <w:r w:rsidR="00995F87">
        <w:rPr>
          <w:rFonts w:ascii="Calibri" w:eastAsia="Calibri" w:hAnsi="Calibri" w:cs="Calibri"/>
          <w:iCs/>
          <w:color w:val="auto"/>
          <w:lang w:eastAsia="ar-SA"/>
        </w:rPr>
        <w:t xml:space="preserve">wystawiona przez Zamawiającego, </w:t>
      </w:r>
      <w:r w:rsidRPr="009329DB">
        <w:rPr>
          <w:rFonts w:ascii="Calibri" w:eastAsia="Calibri" w:hAnsi="Calibri" w:cs="Calibri"/>
          <w:iCs/>
          <w:color w:val="auto"/>
          <w:lang w:eastAsia="ar-SA"/>
        </w:rPr>
        <w:t>z przysługującego mu wynagrodzenia.</w:t>
      </w:r>
    </w:p>
    <w:p w14:paraId="665F8005" w14:textId="73819CF4" w:rsidR="00D75084" w:rsidRDefault="009329DB" w:rsidP="006077CA">
      <w:pPr>
        <w:numPr>
          <w:ilvl w:val="0"/>
          <w:numId w:val="7"/>
        </w:numPr>
        <w:spacing w:before="120" w:after="120" w:line="240" w:lineRule="auto"/>
        <w:ind w:left="284" w:hanging="284"/>
        <w:rPr>
          <w:rFonts w:ascii="Calibri" w:eastAsia="Calibri" w:hAnsi="Calibri" w:cs="Calibri"/>
          <w:iCs/>
          <w:color w:val="auto"/>
          <w:lang w:eastAsia="ar-SA"/>
        </w:rPr>
      </w:pPr>
      <w:r w:rsidRPr="009329DB">
        <w:rPr>
          <w:rFonts w:ascii="Calibri" w:eastAsia="Calibri" w:hAnsi="Calibri" w:cs="Calibri"/>
          <w:iCs/>
          <w:color w:val="auto"/>
          <w:lang w:eastAsia="ar-SA"/>
        </w:rPr>
        <w:t xml:space="preserve">W razie nieskorzystania przez Zamawiającego z uprawnienia, o którym mowa w ust. </w:t>
      </w:r>
      <w:r w:rsidR="00E52113">
        <w:rPr>
          <w:rFonts w:ascii="Calibri" w:eastAsia="Calibri" w:hAnsi="Calibri" w:cs="Calibri"/>
          <w:iCs/>
          <w:color w:val="auto"/>
          <w:lang w:eastAsia="ar-SA"/>
        </w:rPr>
        <w:t>4</w:t>
      </w:r>
      <w:r w:rsidRPr="009329DB">
        <w:rPr>
          <w:rFonts w:ascii="Calibri" w:eastAsia="Calibri" w:hAnsi="Calibri" w:cs="Calibri"/>
          <w:iCs/>
          <w:color w:val="auto"/>
          <w:lang w:eastAsia="ar-SA"/>
        </w:rPr>
        <w:t xml:space="preserve"> lub w przypadku braku możliwości potrącenia kar umownych z wynagrodzenia Wykonawcy, Wykonawca zapłaci kary umowne, o których mowa w niniejszym § 6, w terminie wskazanym przez Zamawiająceg</w:t>
      </w:r>
      <w:r w:rsidR="00995F87">
        <w:rPr>
          <w:rFonts w:ascii="Calibri" w:eastAsia="Calibri" w:hAnsi="Calibri" w:cs="Calibri"/>
          <w:iCs/>
          <w:color w:val="auto"/>
          <w:lang w:eastAsia="ar-SA"/>
        </w:rPr>
        <w:t>o</w:t>
      </w:r>
      <w:r w:rsidRPr="009329DB">
        <w:rPr>
          <w:rFonts w:ascii="Calibri" w:eastAsia="Calibri" w:hAnsi="Calibri" w:cs="Calibri"/>
          <w:iCs/>
          <w:color w:val="auto"/>
          <w:lang w:eastAsia="ar-SA"/>
        </w:rPr>
        <w:t xml:space="preserve">. </w:t>
      </w:r>
    </w:p>
    <w:p w14:paraId="64BFA2A1" w14:textId="77777777" w:rsidR="00D75084" w:rsidRDefault="009329DB" w:rsidP="006077CA">
      <w:pPr>
        <w:numPr>
          <w:ilvl w:val="0"/>
          <w:numId w:val="7"/>
        </w:numPr>
        <w:spacing w:before="120" w:after="120" w:line="240" w:lineRule="auto"/>
        <w:ind w:left="284" w:hanging="284"/>
        <w:rPr>
          <w:rFonts w:ascii="Calibri" w:eastAsia="Calibri" w:hAnsi="Calibri" w:cs="Calibri"/>
          <w:iCs/>
          <w:color w:val="auto"/>
          <w:lang w:eastAsia="ar-SA"/>
        </w:rPr>
      </w:pPr>
      <w:r w:rsidRPr="009329DB">
        <w:rPr>
          <w:rFonts w:ascii="Calibri" w:eastAsia="Calibri" w:hAnsi="Calibri" w:cs="Calibri"/>
          <w:iCs/>
          <w:color w:val="auto"/>
          <w:lang w:eastAsia="ar-SA"/>
        </w:rPr>
        <w:t>W przypadku spełnienia przesłanek do naliczenia kar umownych z więcej niż jednego tytułu kary umowne będą naliczane niezależnie od siebie.</w:t>
      </w:r>
    </w:p>
    <w:p w14:paraId="57DB53EE" w14:textId="4112F184" w:rsidR="00D75084" w:rsidRPr="00EC7186" w:rsidRDefault="009329DB" w:rsidP="006077CA">
      <w:pPr>
        <w:numPr>
          <w:ilvl w:val="0"/>
          <w:numId w:val="7"/>
        </w:numPr>
        <w:spacing w:before="120" w:after="120" w:line="240" w:lineRule="auto"/>
        <w:ind w:left="284" w:hanging="284"/>
        <w:rPr>
          <w:rFonts w:ascii="Calibri" w:eastAsia="Calibri" w:hAnsi="Calibri" w:cs="Calibri"/>
          <w:iCs/>
          <w:color w:val="auto"/>
          <w:lang w:eastAsia="ar-SA"/>
        </w:rPr>
      </w:pPr>
      <w:r w:rsidRPr="009329DB">
        <w:rPr>
          <w:rFonts w:ascii="Calibri" w:eastAsia="Calibri" w:hAnsi="Calibri" w:cs="Calibri"/>
          <w:iCs/>
          <w:color w:val="auto"/>
          <w:lang w:eastAsia="ar-SA"/>
        </w:rPr>
        <w:t xml:space="preserve">Suma kar umownych nie może przekroczyć </w:t>
      </w:r>
      <w:r w:rsidRPr="009329DB">
        <w:rPr>
          <w:rFonts w:ascii="Calibri" w:eastAsia="Calibri" w:hAnsi="Calibri" w:cs="Calibri"/>
          <w:bCs/>
          <w:iCs/>
          <w:color w:val="auto"/>
          <w:lang w:eastAsia="ar-SA"/>
        </w:rPr>
        <w:t>30%</w:t>
      </w:r>
      <w:r w:rsidRPr="009329DB">
        <w:rPr>
          <w:rFonts w:ascii="Calibri" w:eastAsia="Calibri" w:hAnsi="Calibri" w:cs="Calibri"/>
          <w:iCs/>
          <w:color w:val="auto"/>
          <w:lang w:eastAsia="ar-SA"/>
        </w:rPr>
        <w:t xml:space="preserve"> wynagrodzenia maksymalnego.</w:t>
      </w:r>
    </w:p>
    <w:p w14:paraId="3A5CF173" w14:textId="4E6F2FBB" w:rsidR="00C26A5D" w:rsidRPr="00EC7186" w:rsidRDefault="00C26A5D" w:rsidP="006077CA">
      <w:pPr>
        <w:numPr>
          <w:ilvl w:val="0"/>
          <w:numId w:val="7"/>
        </w:numPr>
        <w:spacing w:before="120" w:after="120" w:line="240" w:lineRule="auto"/>
        <w:ind w:left="284" w:hanging="284"/>
        <w:rPr>
          <w:rFonts w:ascii="Calibri" w:eastAsia="Calibri" w:hAnsi="Calibri" w:cs="Calibri"/>
          <w:iCs/>
          <w:color w:val="auto"/>
          <w:lang w:eastAsia="ar-SA"/>
        </w:rPr>
      </w:pPr>
      <w:r w:rsidRPr="00EC7186">
        <w:rPr>
          <w:rFonts w:ascii="Calibri" w:eastAsia="Calibri" w:hAnsi="Calibri" w:cs="Calibri"/>
          <w:iCs/>
          <w:color w:val="auto"/>
          <w:lang w:eastAsia="ar-SA"/>
        </w:rPr>
        <w:t xml:space="preserve">Zamawiającemu przysługuje prawo odstąpienia od Umowy w terminie </w:t>
      </w:r>
      <w:r w:rsidR="00EC7186">
        <w:rPr>
          <w:rFonts w:ascii="Calibri" w:eastAsia="Calibri" w:hAnsi="Calibri" w:cs="Calibri"/>
          <w:b/>
          <w:bCs/>
          <w:iCs/>
          <w:color w:val="auto"/>
          <w:lang w:eastAsia="ar-SA"/>
        </w:rPr>
        <w:t>30</w:t>
      </w:r>
      <w:r w:rsidRPr="00EC7186">
        <w:rPr>
          <w:rFonts w:ascii="Calibri" w:eastAsia="Calibri" w:hAnsi="Calibri" w:cs="Calibri"/>
          <w:b/>
          <w:bCs/>
          <w:iCs/>
          <w:color w:val="auto"/>
          <w:lang w:eastAsia="ar-SA"/>
        </w:rPr>
        <w:t xml:space="preserve"> dni</w:t>
      </w:r>
      <w:r w:rsidRPr="00EC7186">
        <w:rPr>
          <w:rFonts w:ascii="Calibri" w:eastAsia="Calibri" w:hAnsi="Calibri" w:cs="Calibri"/>
          <w:iCs/>
          <w:color w:val="auto"/>
          <w:lang w:eastAsia="ar-SA"/>
        </w:rPr>
        <w:t xml:space="preserve"> </w:t>
      </w:r>
      <w:r w:rsidR="009E7250" w:rsidRPr="00EC7186">
        <w:rPr>
          <w:rFonts w:ascii="Calibri" w:eastAsia="Calibri" w:hAnsi="Calibri" w:cs="Calibri"/>
          <w:iCs/>
          <w:color w:val="auto"/>
          <w:lang w:eastAsia="ar-SA"/>
        </w:rPr>
        <w:t xml:space="preserve">od dnia stwierdzenia okoliczności stanowiącej podstawę odstąpienia, </w:t>
      </w:r>
      <w:r w:rsidRPr="00EC7186">
        <w:rPr>
          <w:rFonts w:ascii="Calibri" w:eastAsia="Calibri" w:hAnsi="Calibri" w:cs="Calibri"/>
          <w:iCs/>
          <w:color w:val="auto"/>
          <w:lang w:eastAsia="ar-SA"/>
        </w:rPr>
        <w:t>w całości lub w części niewykonanej,</w:t>
      </w:r>
      <w:r w:rsidR="00B50235">
        <w:rPr>
          <w:rFonts w:ascii="Calibri" w:eastAsia="Calibri" w:hAnsi="Calibri" w:cs="Calibri"/>
          <w:iCs/>
          <w:color w:val="auto"/>
          <w:lang w:eastAsia="ar-SA"/>
        </w:rPr>
        <w:t xml:space="preserve"> </w:t>
      </w:r>
      <w:r w:rsidRPr="00EC7186">
        <w:rPr>
          <w:rFonts w:ascii="Calibri" w:eastAsia="Calibri" w:hAnsi="Calibri" w:cs="Calibri"/>
          <w:iCs/>
          <w:color w:val="auto"/>
          <w:lang w:eastAsia="ar-SA"/>
        </w:rPr>
        <w:t xml:space="preserve">bez wyznaczania dodatkowego terminu do wykonania Umowy, w przypadku: </w:t>
      </w:r>
    </w:p>
    <w:p w14:paraId="1AA78CE4" w14:textId="1EFACC23" w:rsidR="00C26A5D" w:rsidRPr="00C26A5D" w:rsidRDefault="00C26A5D" w:rsidP="006077CA">
      <w:pPr>
        <w:numPr>
          <w:ilvl w:val="0"/>
          <w:numId w:val="8"/>
        </w:numPr>
        <w:spacing w:before="120" w:after="120" w:line="240" w:lineRule="auto"/>
        <w:rPr>
          <w:rFonts w:ascii="Calibri" w:hAnsi="Calibri" w:cs="Calibri"/>
          <w:color w:val="auto"/>
        </w:rPr>
      </w:pPr>
      <w:r w:rsidRPr="00C26A5D">
        <w:rPr>
          <w:rFonts w:ascii="Calibri" w:hAnsi="Calibri" w:cs="Calibri"/>
          <w:color w:val="auto"/>
        </w:rPr>
        <w:t>dwukrotnego nie usunięcia w ustalonym terminie wad w wykon</w:t>
      </w:r>
      <w:r>
        <w:rPr>
          <w:rFonts w:ascii="Calibri" w:hAnsi="Calibri" w:cs="Calibri"/>
          <w:color w:val="auto"/>
        </w:rPr>
        <w:t xml:space="preserve">aniu </w:t>
      </w:r>
      <w:r w:rsidR="00816E7F">
        <w:rPr>
          <w:rFonts w:ascii="Calibri" w:hAnsi="Calibri" w:cs="Calibri"/>
          <w:color w:val="auto"/>
        </w:rPr>
        <w:t>P</w:t>
      </w:r>
      <w:r>
        <w:rPr>
          <w:rFonts w:ascii="Calibri" w:hAnsi="Calibri" w:cs="Calibri"/>
          <w:color w:val="auto"/>
        </w:rPr>
        <w:t>rzedmiotu U</w:t>
      </w:r>
      <w:r w:rsidRPr="00C26A5D">
        <w:rPr>
          <w:rFonts w:ascii="Calibri" w:hAnsi="Calibri" w:cs="Calibri"/>
          <w:color w:val="auto"/>
        </w:rPr>
        <w:t xml:space="preserve">mowy; </w:t>
      </w:r>
    </w:p>
    <w:p w14:paraId="28D4BE94" w14:textId="45F88F0D" w:rsidR="00C26A5D" w:rsidRPr="00C26A5D" w:rsidRDefault="00C26A5D" w:rsidP="006077CA">
      <w:pPr>
        <w:numPr>
          <w:ilvl w:val="0"/>
          <w:numId w:val="8"/>
        </w:numPr>
        <w:spacing w:before="120" w:after="120" w:line="240" w:lineRule="auto"/>
        <w:rPr>
          <w:rFonts w:ascii="Calibri" w:hAnsi="Calibri" w:cs="Calibri"/>
          <w:color w:val="auto"/>
        </w:rPr>
      </w:pPr>
      <w:r w:rsidRPr="00C26A5D">
        <w:rPr>
          <w:rFonts w:ascii="Calibri" w:hAnsi="Calibri" w:cs="Calibri"/>
          <w:color w:val="auto"/>
        </w:rPr>
        <w:t xml:space="preserve">dwukrotnego dostarczenia </w:t>
      </w:r>
      <w:r w:rsidR="00816E7F">
        <w:rPr>
          <w:rFonts w:ascii="Calibri" w:hAnsi="Calibri" w:cs="Calibri"/>
          <w:color w:val="auto"/>
        </w:rPr>
        <w:t>P</w:t>
      </w:r>
      <w:r>
        <w:rPr>
          <w:rFonts w:ascii="Calibri" w:hAnsi="Calibri" w:cs="Calibri"/>
          <w:color w:val="auto"/>
        </w:rPr>
        <w:t>rzedmiotu Umowy</w:t>
      </w:r>
      <w:r w:rsidRPr="00C26A5D">
        <w:rPr>
          <w:rFonts w:ascii="Calibri" w:hAnsi="Calibri" w:cs="Calibri"/>
          <w:color w:val="auto"/>
        </w:rPr>
        <w:t xml:space="preserve"> o jakości i/lub parametrach niezgodnych z</w:t>
      </w:r>
      <w:r>
        <w:rPr>
          <w:rFonts w:ascii="Calibri" w:hAnsi="Calibri" w:cs="Calibri"/>
          <w:color w:val="auto"/>
        </w:rPr>
        <w:t> U</w:t>
      </w:r>
      <w:r w:rsidRPr="00C26A5D">
        <w:rPr>
          <w:rFonts w:ascii="Calibri" w:hAnsi="Calibri" w:cs="Calibri"/>
          <w:color w:val="auto"/>
        </w:rPr>
        <w:t xml:space="preserve">mową; </w:t>
      </w:r>
    </w:p>
    <w:p w14:paraId="049FECA4" w14:textId="054A5D9C" w:rsidR="00C26A5D" w:rsidRPr="00C26A5D" w:rsidRDefault="00C26A5D" w:rsidP="006077CA">
      <w:pPr>
        <w:numPr>
          <w:ilvl w:val="0"/>
          <w:numId w:val="8"/>
        </w:numPr>
        <w:spacing w:before="120" w:after="120" w:line="240" w:lineRule="auto"/>
        <w:rPr>
          <w:rFonts w:ascii="Calibri" w:hAnsi="Calibri" w:cs="Calibri"/>
          <w:color w:val="auto"/>
        </w:rPr>
      </w:pPr>
      <w:r w:rsidRPr="00C26A5D">
        <w:rPr>
          <w:rFonts w:ascii="Calibri" w:hAnsi="Calibri" w:cs="Calibri"/>
          <w:color w:val="auto"/>
        </w:rPr>
        <w:t xml:space="preserve">dwukrotnego niedostarczenia </w:t>
      </w:r>
      <w:r w:rsidR="00816E7F">
        <w:rPr>
          <w:rFonts w:ascii="Calibri" w:hAnsi="Calibri" w:cs="Calibri"/>
          <w:color w:val="auto"/>
        </w:rPr>
        <w:t>P</w:t>
      </w:r>
      <w:r>
        <w:rPr>
          <w:rFonts w:ascii="Calibri" w:hAnsi="Calibri" w:cs="Calibri"/>
          <w:color w:val="auto"/>
        </w:rPr>
        <w:t>rzedmiotu Umowy</w:t>
      </w:r>
      <w:r w:rsidRPr="00C26A5D">
        <w:rPr>
          <w:rFonts w:ascii="Calibri" w:hAnsi="Calibri" w:cs="Calibri"/>
          <w:color w:val="auto"/>
        </w:rPr>
        <w:t xml:space="preserve"> w wymaganym terminie</w:t>
      </w:r>
      <w:r w:rsidR="00EC7186">
        <w:rPr>
          <w:rFonts w:ascii="Calibri" w:hAnsi="Calibri" w:cs="Calibri"/>
          <w:color w:val="auto"/>
        </w:rPr>
        <w:t xml:space="preserve"> określonym w </w:t>
      </w:r>
      <w:r w:rsidR="00EC7186" w:rsidRPr="009329DB">
        <w:rPr>
          <w:rFonts w:ascii="Calibri" w:eastAsia="Lucida Sans Unicode" w:hAnsi="Calibri" w:cs="Calibri"/>
          <w:iCs/>
          <w:color w:val="auto"/>
          <w:lang w:eastAsia="ar-SA"/>
        </w:rPr>
        <w:t>§ 4 ust. 1</w:t>
      </w:r>
      <w:r w:rsidRPr="00C26A5D">
        <w:rPr>
          <w:rFonts w:ascii="Calibri" w:hAnsi="Calibri" w:cs="Calibri"/>
          <w:color w:val="auto"/>
        </w:rPr>
        <w:t xml:space="preserve">. </w:t>
      </w:r>
    </w:p>
    <w:p w14:paraId="09C27A76" w14:textId="60FF5F9A" w:rsidR="006539E2" w:rsidRPr="006539E2" w:rsidRDefault="00C26A5D" w:rsidP="006077CA">
      <w:pPr>
        <w:numPr>
          <w:ilvl w:val="0"/>
          <w:numId w:val="7"/>
        </w:numPr>
        <w:spacing w:before="120" w:after="120" w:line="240" w:lineRule="auto"/>
        <w:ind w:left="284" w:hanging="284"/>
        <w:rPr>
          <w:rFonts w:ascii="Calibri" w:eastAsia="Calibri" w:hAnsi="Calibri" w:cs="Calibri"/>
          <w:iCs/>
          <w:color w:val="auto"/>
          <w:lang w:eastAsia="ar-SA"/>
        </w:rPr>
      </w:pPr>
      <w:r w:rsidRPr="00FA5A57">
        <w:rPr>
          <w:rFonts w:ascii="Calibri" w:eastAsia="Calibri" w:hAnsi="Calibri" w:cs="Calibri"/>
          <w:iCs/>
          <w:color w:val="auto"/>
          <w:lang w:eastAsia="ar-SA"/>
        </w:rPr>
        <w:t xml:space="preserve">Odstąpienie od Umowy winno nastąpić w formie pisemnej pod rygorem nieważności takiego oświadczenia. </w:t>
      </w:r>
    </w:p>
    <w:p w14:paraId="5ED1F664" w14:textId="3F9D4F22" w:rsidR="00FA5A57" w:rsidRDefault="00E246FE" w:rsidP="00FA5A57">
      <w:pPr>
        <w:spacing w:before="120" w:after="120" w:line="240" w:lineRule="auto"/>
        <w:ind w:left="192" w:hanging="11"/>
        <w:contextualSpacing/>
        <w:jc w:val="center"/>
        <w:rPr>
          <w:rFonts w:asciiTheme="minorHAnsi" w:hAnsiTheme="minorHAnsi" w:cstheme="minorHAnsi"/>
          <w:b/>
        </w:rPr>
      </w:pPr>
      <w:r w:rsidRPr="00B36620">
        <w:rPr>
          <w:rFonts w:asciiTheme="minorHAnsi" w:hAnsiTheme="minorHAnsi" w:cstheme="minorHAnsi"/>
          <w:b/>
        </w:rPr>
        <w:t xml:space="preserve">§ </w:t>
      </w:r>
      <w:r w:rsidR="00816E7F">
        <w:rPr>
          <w:rFonts w:asciiTheme="minorHAnsi" w:hAnsiTheme="minorHAnsi" w:cstheme="minorHAnsi"/>
          <w:b/>
        </w:rPr>
        <w:t xml:space="preserve"> </w:t>
      </w:r>
      <w:r w:rsidR="00FA5A57">
        <w:rPr>
          <w:rFonts w:asciiTheme="minorHAnsi" w:hAnsiTheme="minorHAnsi" w:cstheme="minorHAnsi"/>
          <w:b/>
        </w:rPr>
        <w:t>7</w:t>
      </w:r>
      <w:r w:rsidRPr="00B36620">
        <w:rPr>
          <w:rFonts w:asciiTheme="minorHAnsi" w:hAnsiTheme="minorHAnsi" w:cstheme="minorHAnsi"/>
          <w:b/>
        </w:rPr>
        <w:t>.</w:t>
      </w:r>
    </w:p>
    <w:p w14:paraId="092C7685" w14:textId="76725F3F" w:rsidR="009D3C5E" w:rsidRDefault="00FA5A57" w:rsidP="00FA5A57">
      <w:pPr>
        <w:spacing w:before="120" w:after="120" w:line="240" w:lineRule="auto"/>
        <w:ind w:left="192" w:hanging="11"/>
        <w:jc w:val="center"/>
        <w:rPr>
          <w:rFonts w:asciiTheme="minorHAnsi" w:hAnsiTheme="minorHAnsi" w:cstheme="minorHAnsi"/>
          <w:b/>
        </w:rPr>
      </w:pPr>
      <w:r>
        <w:rPr>
          <w:rFonts w:asciiTheme="minorHAnsi" w:hAnsiTheme="minorHAnsi" w:cstheme="minorHAnsi"/>
          <w:b/>
        </w:rPr>
        <w:t>SIŁA WYŻSZA</w:t>
      </w:r>
      <w:r w:rsidR="00E246FE" w:rsidRPr="00B36620">
        <w:rPr>
          <w:rFonts w:asciiTheme="minorHAnsi" w:hAnsiTheme="minorHAnsi" w:cstheme="minorHAnsi"/>
          <w:b/>
        </w:rPr>
        <w:t xml:space="preserve"> </w:t>
      </w:r>
    </w:p>
    <w:p w14:paraId="60DE71A0" w14:textId="7F82FE31" w:rsidR="00C26A5D" w:rsidRPr="00C26A5D" w:rsidRDefault="00C26A5D" w:rsidP="006077CA">
      <w:pPr>
        <w:numPr>
          <w:ilvl w:val="0"/>
          <w:numId w:val="9"/>
        </w:numPr>
        <w:spacing w:before="120" w:after="120" w:line="240" w:lineRule="auto"/>
        <w:ind w:left="284" w:hanging="284"/>
        <w:rPr>
          <w:rFonts w:ascii="Calibri" w:hAnsi="Calibri" w:cs="Calibri"/>
          <w:color w:val="auto"/>
        </w:rPr>
      </w:pPr>
      <w:r>
        <w:rPr>
          <w:rFonts w:ascii="Calibri" w:hAnsi="Calibri" w:cs="Calibri"/>
          <w:color w:val="auto"/>
        </w:rPr>
        <w:t>Żadna ze S</w:t>
      </w:r>
      <w:r w:rsidRPr="00C26A5D">
        <w:rPr>
          <w:rFonts w:ascii="Calibri" w:hAnsi="Calibri" w:cs="Calibri"/>
          <w:color w:val="auto"/>
        </w:rPr>
        <w:t>tron nie będzie odpowiedzialna za niedotrzymanie zobowiązań umownych, jeżeli takie niedotrzymanie będzie skutkiem działania siły wyższej.</w:t>
      </w:r>
    </w:p>
    <w:p w14:paraId="50B9E7C8" w14:textId="54A14FF1" w:rsidR="00C26A5D" w:rsidRPr="00C26A5D" w:rsidRDefault="00C26A5D" w:rsidP="006077CA">
      <w:pPr>
        <w:numPr>
          <w:ilvl w:val="0"/>
          <w:numId w:val="9"/>
        </w:numPr>
        <w:spacing w:before="120" w:after="120" w:line="240" w:lineRule="auto"/>
        <w:ind w:left="284" w:hanging="284"/>
        <w:rPr>
          <w:rFonts w:ascii="Calibri" w:hAnsi="Calibri" w:cs="Calibri"/>
          <w:color w:val="auto"/>
        </w:rPr>
      </w:pPr>
      <w:r w:rsidRPr="00C26A5D">
        <w:rPr>
          <w:rFonts w:ascii="Calibri" w:hAnsi="Calibri" w:cs="Calibri"/>
          <w:color w:val="auto"/>
        </w:rPr>
        <w:lastRenderedPageBreak/>
        <w:t>Siła wyższa oznacza zdarzenie zewnętrzne, nagłe, nieprzewidywalne i niezależne od woli Str</w:t>
      </w:r>
      <w:r>
        <w:rPr>
          <w:rFonts w:ascii="Calibri" w:hAnsi="Calibri" w:cs="Calibri"/>
          <w:color w:val="auto"/>
        </w:rPr>
        <w:t>on, uniemożliwiające wykonanie U</w:t>
      </w:r>
      <w:r w:rsidRPr="00C26A5D">
        <w:rPr>
          <w:rFonts w:ascii="Calibri" w:hAnsi="Calibri" w:cs="Calibri"/>
          <w:color w:val="auto"/>
        </w:rPr>
        <w:t>mowy w całości lub części, na stałe lub przez pewien czas, któremu nie</w:t>
      </w:r>
      <w:r>
        <w:rPr>
          <w:rFonts w:ascii="Calibri" w:hAnsi="Calibri" w:cs="Calibri"/>
          <w:color w:val="auto"/>
        </w:rPr>
        <w:t> </w:t>
      </w:r>
      <w:r w:rsidRPr="00C26A5D">
        <w:rPr>
          <w:rFonts w:ascii="Calibri" w:hAnsi="Calibri" w:cs="Calibri"/>
          <w:color w:val="auto"/>
        </w:rPr>
        <w:t>można zapobiec, ani przeciwdziałać przy zachowaniu należytej staranności Stron. Za siłę wyższą Strony nie uznają w szczególności przerwy w dostępie do Internetu lub braku takiego dostępu, chyba że jest to wynikiem wystąpienia siły wyższej.</w:t>
      </w:r>
    </w:p>
    <w:p w14:paraId="06FDC9A3" w14:textId="166D90EB" w:rsidR="00C26A5D" w:rsidRPr="00C26A5D" w:rsidRDefault="00C26A5D" w:rsidP="006077CA">
      <w:pPr>
        <w:numPr>
          <w:ilvl w:val="0"/>
          <w:numId w:val="9"/>
        </w:numPr>
        <w:spacing w:before="120" w:after="120" w:line="240" w:lineRule="auto"/>
        <w:ind w:left="284" w:hanging="284"/>
        <w:rPr>
          <w:rFonts w:ascii="Calibri" w:hAnsi="Calibri" w:cs="Calibri"/>
          <w:color w:val="auto"/>
        </w:rPr>
      </w:pPr>
      <w:r w:rsidRPr="00C26A5D">
        <w:rPr>
          <w:rFonts w:ascii="Calibri" w:hAnsi="Calibri" w:cs="Calibri"/>
          <w:color w:val="auto"/>
        </w:rPr>
        <w:t xml:space="preserve">Siła wyższa </w:t>
      </w:r>
      <w:r w:rsidR="00EA7EFB">
        <w:rPr>
          <w:rFonts w:ascii="Calibri" w:hAnsi="Calibri" w:cs="Calibri"/>
          <w:color w:val="auto"/>
        </w:rPr>
        <w:t xml:space="preserve">w </w:t>
      </w:r>
      <w:r w:rsidRPr="00C26A5D">
        <w:rPr>
          <w:rFonts w:ascii="Calibri" w:hAnsi="Calibri" w:cs="Calibri"/>
          <w:color w:val="auto"/>
        </w:rPr>
        <w:t>szczególności obejmuje:</w:t>
      </w:r>
    </w:p>
    <w:p w14:paraId="512D2DDB" w14:textId="77777777" w:rsidR="00C26A5D" w:rsidRPr="00C26A5D" w:rsidRDefault="00C26A5D" w:rsidP="006077CA">
      <w:pPr>
        <w:numPr>
          <w:ilvl w:val="0"/>
          <w:numId w:val="10"/>
        </w:numPr>
        <w:spacing w:before="120" w:after="120" w:line="240" w:lineRule="auto"/>
        <w:rPr>
          <w:rFonts w:ascii="Calibri" w:hAnsi="Calibri" w:cs="Calibri"/>
          <w:color w:val="auto"/>
        </w:rPr>
      </w:pPr>
      <w:r w:rsidRPr="00C26A5D">
        <w:rPr>
          <w:rFonts w:ascii="Calibri" w:hAnsi="Calibri" w:cs="Calibri"/>
          <w:color w:val="auto"/>
        </w:rPr>
        <w:t>klęski żywiołowe, w tym pożar, powódź, susza, trzęsienie ziemi, huragan;</w:t>
      </w:r>
    </w:p>
    <w:p w14:paraId="4D451AE0" w14:textId="77777777" w:rsidR="00C26A5D" w:rsidRPr="00C26A5D" w:rsidRDefault="00C26A5D" w:rsidP="006077CA">
      <w:pPr>
        <w:numPr>
          <w:ilvl w:val="0"/>
          <w:numId w:val="10"/>
        </w:numPr>
        <w:spacing w:before="120" w:after="120" w:line="240" w:lineRule="auto"/>
        <w:rPr>
          <w:rFonts w:ascii="Calibri" w:hAnsi="Calibri" w:cs="Calibri"/>
          <w:color w:val="auto"/>
        </w:rPr>
      </w:pPr>
      <w:r w:rsidRPr="00C26A5D">
        <w:rPr>
          <w:rFonts w:ascii="Calibri" w:hAnsi="Calibri" w:cs="Calibri"/>
          <w:color w:val="auto"/>
        </w:rPr>
        <w:t>działania wojenne, akty sabotażu, akty terrorystyczne;</w:t>
      </w:r>
    </w:p>
    <w:p w14:paraId="6F24E7ED" w14:textId="77777777" w:rsidR="00C26A5D" w:rsidRPr="00C26A5D" w:rsidRDefault="00C26A5D" w:rsidP="006077CA">
      <w:pPr>
        <w:numPr>
          <w:ilvl w:val="0"/>
          <w:numId w:val="10"/>
        </w:numPr>
        <w:spacing w:before="120" w:after="120" w:line="240" w:lineRule="auto"/>
        <w:rPr>
          <w:rFonts w:ascii="Calibri" w:hAnsi="Calibri" w:cs="Calibri"/>
          <w:color w:val="auto"/>
        </w:rPr>
      </w:pPr>
      <w:r w:rsidRPr="00C26A5D">
        <w:rPr>
          <w:rFonts w:ascii="Calibri" w:hAnsi="Calibri" w:cs="Calibri"/>
          <w:color w:val="auto"/>
        </w:rPr>
        <w:t>działania władzy publicznej;</w:t>
      </w:r>
    </w:p>
    <w:p w14:paraId="75E26628" w14:textId="77777777" w:rsidR="00C26A5D" w:rsidRPr="00C26A5D" w:rsidRDefault="00C26A5D" w:rsidP="006077CA">
      <w:pPr>
        <w:numPr>
          <w:ilvl w:val="0"/>
          <w:numId w:val="10"/>
        </w:numPr>
        <w:spacing w:before="120" w:after="120" w:line="240" w:lineRule="auto"/>
        <w:rPr>
          <w:rFonts w:ascii="Calibri" w:hAnsi="Calibri" w:cs="Calibri"/>
          <w:color w:val="auto"/>
        </w:rPr>
      </w:pPr>
      <w:r w:rsidRPr="00C26A5D">
        <w:rPr>
          <w:rFonts w:ascii="Calibri" w:hAnsi="Calibri" w:cs="Calibri"/>
          <w:color w:val="auto"/>
        </w:rPr>
        <w:t>stan epidemii, pandemii.</w:t>
      </w:r>
    </w:p>
    <w:p w14:paraId="0975FE80" w14:textId="73881CF4" w:rsidR="00C26A5D" w:rsidRPr="00C26A5D" w:rsidRDefault="00C26A5D" w:rsidP="006077CA">
      <w:pPr>
        <w:numPr>
          <w:ilvl w:val="0"/>
          <w:numId w:val="9"/>
        </w:numPr>
        <w:spacing w:before="120" w:after="120" w:line="240" w:lineRule="auto"/>
        <w:ind w:left="284" w:hanging="284"/>
        <w:rPr>
          <w:rFonts w:ascii="Calibri" w:hAnsi="Calibri" w:cs="Calibri"/>
          <w:color w:val="auto"/>
        </w:rPr>
      </w:pPr>
      <w:r w:rsidRPr="00C26A5D">
        <w:rPr>
          <w:rFonts w:ascii="Calibri" w:hAnsi="Calibri" w:cs="Calibri"/>
          <w:color w:val="auto"/>
        </w:rPr>
        <w:t xml:space="preserve">Obowiązkiem każdej ze Stron jest pisemne, bezzwłoczne dokonanie najpóźniej w ciągu </w:t>
      </w:r>
      <w:r w:rsidRPr="00C26A5D">
        <w:rPr>
          <w:rFonts w:ascii="Calibri" w:hAnsi="Calibri" w:cs="Calibri"/>
          <w:b/>
          <w:color w:val="auto"/>
        </w:rPr>
        <w:t xml:space="preserve">24 godzin </w:t>
      </w:r>
      <w:r w:rsidRPr="00C26A5D">
        <w:rPr>
          <w:rFonts w:ascii="Calibri" w:hAnsi="Calibri" w:cs="Calibri"/>
          <w:color w:val="auto"/>
        </w:rPr>
        <w:t>od</w:t>
      </w:r>
      <w:r>
        <w:rPr>
          <w:rFonts w:ascii="Calibri" w:hAnsi="Calibri" w:cs="Calibri"/>
          <w:color w:val="auto"/>
        </w:rPr>
        <w:t> </w:t>
      </w:r>
      <w:r w:rsidRPr="00C26A5D">
        <w:rPr>
          <w:rFonts w:ascii="Calibri" w:hAnsi="Calibri" w:cs="Calibri"/>
          <w:color w:val="auto"/>
        </w:rPr>
        <w:t>chwili, w której stało się</w:t>
      </w:r>
      <w:r>
        <w:rPr>
          <w:rFonts w:ascii="Calibri" w:hAnsi="Calibri" w:cs="Calibri"/>
          <w:color w:val="auto"/>
        </w:rPr>
        <w:t xml:space="preserve"> możliwe zawiadomienie drugiej S</w:t>
      </w:r>
      <w:r w:rsidRPr="00C26A5D">
        <w:rPr>
          <w:rFonts w:ascii="Calibri" w:hAnsi="Calibri" w:cs="Calibri"/>
          <w:color w:val="auto"/>
        </w:rPr>
        <w:t>trony o wystąpieniu siły wyższej.</w:t>
      </w:r>
    </w:p>
    <w:p w14:paraId="0EB1329E" w14:textId="161097CA" w:rsidR="00C26A5D" w:rsidRPr="00C26A5D" w:rsidRDefault="00C26A5D" w:rsidP="006077CA">
      <w:pPr>
        <w:numPr>
          <w:ilvl w:val="0"/>
          <w:numId w:val="9"/>
        </w:numPr>
        <w:spacing w:before="120" w:after="120" w:line="240" w:lineRule="auto"/>
        <w:ind w:left="284" w:hanging="284"/>
        <w:rPr>
          <w:rFonts w:ascii="Calibri" w:hAnsi="Calibri" w:cs="Calibri"/>
          <w:color w:val="auto"/>
        </w:rPr>
      </w:pPr>
      <w:r w:rsidRPr="00C26A5D">
        <w:rPr>
          <w:rFonts w:ascii="Calibri" w:hAnsi="Calibri" w:cs="Calibri"/>
          <w:color w:val="auto"/>
        </w:rPr>
        <w:t xml:space="preserve">W zawiadomieniu należy wskazać na rodzaj siły wyższej oraz </w:t>
      </w:r>
      <w:r w:rsidR="00A26131">
        <w:rPr>
          <w:rFonts w:ascii="Calibri" w:hAnsi="Calibri" w:cs="Calibri"/>
          <w:color w:val="auto"/>
        </w:rPr>
        <w:t xml:space="preserve">wykaże </w:t>
      </w:r>
      <w:r w:rsidRPr="00C26A5D">
        <w:rPr>
          <w:rFonts w:ascii="Calibri" w:hAnsi="Calibri" w:cs="Calibri"/>
          <w:color w:val="auto"/>
        </w:rPr>
        <w:t xml:space="preserve">sposób, w jaki wpłynęła </w:t>
      </w:r>
      <w:r w:rsidRPr="00C26A5D">
        <w:rPr>
          <w:rFonts w:ascii="Calibri" w:hAnsi="Calibri" w:cs="Calibri"/>
          <w:color w:val="auto"/>
        </w:rPr>
        <w:br/>
        <w:t>ona na niemożność dotrzymania przez Stronę zobowiązań umownych, ze wszystkimi konsekwencjami dla Strony, która nie dokona zawiadomienia.</w:t>
      </w:r>
    </w:p>
    <w:p w14:paraId="3EEFA121" w14:textId="6A330904" w:rsidR="00C26A5D" w:rsidRPr="00C26A5D" w:rsidRDefault="00C26A5D" w:rsidP="006077CA">
      <w:pPr>
        <w:numPr>
          <w:ilvl w:val="0"/>
          <w:numId w:val="9"/>
        </w:numPr>
        <w:spacing w:before="120" w:after="120" w:line="240" w:lineRule="auto"/>
        <w:ind w:left="284" w:hanging="284"/>
        <w:rPr>
          <w:rFonts w:ascii="Calibri" w:hAnsi="Calibri" w:cs="Calibri"/>
          <w:color w:val="auto"/>
        </w:rPr>
      </w:pPr>
      <w:r w:rsidRPr="00C26A5D">
        <w:rPr>
          <w:rFonts w:ascii="Calibri" w:hAnsi="Calibri" w:cs="Calibri"/>
          <w:color w:val="auto"/>
        </w:rPr>
        <w:t>Po stwierdzeniu zaistnienia przypadku siły wyższej Wykonawca i Zamawiający podejmują wspólnie wszystkie kroki w rozsądnych granicach w celu zapobieżenia lub zmniejszenia skutków oddziaływ</w:t>
      </w:r>
      <w:r>
        <w:rPr>
          <w:rFonts w:ascii="Calibri" w:hAnsi="Calibri" w:cs="Calibri"/>
          <w:color w:val="auto"/>
        </w:rPr>
        <w:t>ania siły wyższej na przedmiot U</w:t>
      </w:r>
      <w:r w:rsidRPr="00C26A5D">
        <w:rPr>
          <w:rFonts w:ascii="Calibri" w:hAnsi="Calibri" w:cs="Calibri"/>
          <w:color w:val="auto"/>
        </w:rPr>
        <w:t>mowy.</w:t>
      </w:r>
    </w:p>
    <w:p w14:paraId="0A053EA4" w14:textId="77777777" w:rsidR="00C26A5D" w:rsidRPr="00C26A5D" w:rsidRDefault="00C26A5D" w:rsidP="006077CA">
      <w:pPr>
        <w:numPr>
          <w:ilvl w:val="0"/>
          <w:numId w:val="9"/>
        </w:numPr>
        <w:spacing w:before="120" w:after="120" w:line="240" w:lineRule="auto"/>
        <w:ind w:left="284" w:hanging="284"/>
        <w:rPr>
          <w:rFonts w:ascii="Calibri" w:hAnsi="Calibri" w:cs="Calibri"/>
          <w:color w:val="auto"/>
        </w:rPr>
      </w:pPr>
      <w:r w:rsidRPr="00C26A5D">
        <w:rPr>
          <w:rFonts w:ascii="Calibri" w:hAnsi="Calibri" w:cs="Calibri"/>
          <w:color w:val="auto"/>
        </w:rPr>
        <w:t>Jeżeli Strony w dobrej wierze nie uzgodnią zaistnienia siły wyższej, ciężar dowodu zaistnienia siły wyższej spoczywa na Stronie powołującej się na jej zaistnienie.</w:t>
      </w:r>
    </w:p>
    <w:p w14:paraId="56F18FEF" w14:textId="4B6C34BE" w:rsidR="00C26A5D" w:rsidRDefault="00C26A5D" w:rsidP="00FA5A57">
      <w:pPr>
        <w:spacing w:before="120" w:after="120" w:line="240" w:lineRule="auto"/>
        <w:ind w:left="192" w:hanging="11"/>
        <w:contextualSpacing/>
        <w:jc w:val="center"/>
        <w:rPr>
          <w:rFonts w:asciiTheme="minorHAnsi" w:hAnsiTheme="minorHAnsi" w:cstheme="minorHAnsi"/>
          <w:b/>
        </w:rPr>
      </w:pPr>
      <w:bookmarkStart w:id="8" w:name="_Hlk194330669"/>
      <w:r w:rsidRPr="00C26A5D">
        <w:rPr>
          <w:rFonts w:asciiTheme="minorHAnsi" w:hAnsiTheme="minorHAnsi" w:cstheme="minorHAnsi"/>
          <w:b/>
        </w:rPr>
        <w:t xml:space="preserve">§ </w:t>
      </w:r>
      <w:r w:rsidR="00FA5A57">
        <w:rPr>
          <w:rFonts w:asciiTheme="minorHAnsi" w:hAnsiTheme="minorHAnsi" w:cstheme="minorHAnsi"/>
          <w:b/>
        </w:rPr>
        <w:t>8</w:t>
      </w:r>
      <w:r w:rsidRPr="00C26A5D">
        <w:rPr>
          <w:rFonts w:asciiTheme="minorHAnsi" w:hAnsiTheme="minorHAnsi" w:cstheme="minorHAnsi"/>
          <w:b/>
        </w:rPr>
        <w:t>.</w:t>
      </w:r>
    </w:p>
    <w:p w14:paraId="7FFDC1BE" w14:textId="15F62634" w:rsidR="00FA5A57" w:rsidRPr="00C26A5D" w:rsidRDefault="00FA5A57" w:rsidP="00FA5A57">
      <w:pPr>
        <w:spacing w:before="120" w:after="120" w:line="240" w:lineRule="auto"/>
        <w:ind w:left="192" w:hanging="11"/>
        <w:jc w:val="center"/>
        <w:rPr>
          <w:rFonts w:asciiTheme="minorHAnsi" w:hAnsiTheme="minorHAnsi" w:cstheme="minorHAnsi"/>
          <w:b/>
        </w:rPr>
      </w:pPr>
      <w:r>
        <w:rPr>
          <w:rFonts w:asciiTheme="minorHAnsi" w:hAnsiTheme="minorHAnsi" w:cstheme="minorHAnsi"/>
          <w:b/>
        </w:rPr>
        <w:t>ZACHOWANIE POUFNOŚCI</w:t>
      </w:r>
    </w:p>
    <w:bookmarkEnd w:id="8"/>
    <w:p w14:paraId="03AC9362" w14:textId="4DEF1483" w:rsidR="00FA5A57" w:rsidRPr="00FA5A57" w:rsidRDefault="00FA5A57" w:rsidP="006077CA">
      <w:pPr>
        <w:pStyle w:val="Akapitzlist"/>
        <w:numPr>
          <w:ilvl w:val="0"/>
          <w:numId w:val="16"/>
        </w:numPr>
        <w:spacing w:before="120" w:after="120" w:line="240" w:lineRule="auto"/>
        <w:ind w:left="284" w:hanging="284"/>
        <w:contextualSpacing w:val="0"/>
        <w:rPr>
          <w:rFonts w:asciiTheme="minorHAnsi" w:hAnsiTheme="minorHAnsi" w:cstheme="minorHAnsi"/>
        </w:rPr>
      </w:pPr>
      <w:r w:rsidRPr="00FA5A57">
        <w:rPr>
          <w:rFonts w:asciiTheme="minorHAnsi" w:hAnsiTheme="minorHAnsi" w:cstheme="minorHAnsi"/>
        </w:rPr>
        <w:t xml:space="preserve">Wykonawca zobowiązuje się, że wszelkie informacje o sprawach Zamawiającego, co do których powziął wiadomość w związku z wykonaniem bądź podpisaniem Umowy, które nie są ujęte </w:t>
      </w:r>
      <w:r>
        <w:rPr>
          <w:rFonts w:asciiTheme="minorHAnsi" w:hAnsiTheme="minorHAnsi" w:cstheme="minorHAnsi"/>
        </w:rPr>
        <w:br/>
      </w:r>
      <w:r w:rsidRPr="00FA5A57">
        <w:rPr>
          <w:rFonts w:asciiTheme="minorHAnsi" w:hAnsiTheme="minorHAnsi" w:cstheme="minorHAnsi"/>
        </w:rPr>
        <w:t>w rejestrach publicznych ani nie są powszechnie znane, a fakt ich publicznej znajomości nie jest następstwem naruszenia zasad poufności lub przepisów prawa, objęte są klauzulą poufności w czasie trwania Umowy, jak również po jej ustaniu, w zakresie nie naruszającym przepisów ustawy o dostępie do informacji publicznej.</w:t>
      </w:r>
    </w:p>
    <w:p w14:paraId="0E9EBF97" w14:textId="28B5FD61" w:rsidR="00FA5A57" w:rsidRPr="00FA5A57" w:rsidRDefault="00FA5A57" w:rsidP="006077CA">
      <w:pPr>
        <w:pStyle w:val="Akapitzlist"/>
        <w:numPr>
          <w:ilvl w:val="0"/>
          <w:numId w:val="16"/>
        </w:numPr>
        <w:spacing w:before="120" w:after="120" w:line="240" w:lineRule="auto"/>
        <w:ind w:left="284" w:hanging="284"/>
        <w:contextualSpacing w:val="0"/>
        <w:rPr>
          <w:rFonts w:asciiTheme="minorHAnsi" w:hAnsiTheme="minorHAnsi" w:cstheme="minorHAnsi"/>
        </w:rPr>
      </w:pPr>
      <w:r w:rsidRPr="00FA5A57">
        <w:rPr>
          <w:rFonts w:asciiTheme="minorHAnsi" w:hAnsiTheme="minorHAnsi" w:cstheme="minorHAnsi"/>
        </w:rPr>
        <w:t xml:space="preserve">Wykonawca zobowiązuje się do nieograniczonego w czasie zachowania w tajemnicy wszelkich informacji pozyskanych w czasie realizacji Przedmiotu Umowy oraz odpowiada w tym zakresie </w:t>
      </w:r>
      <w:r>
        <w:rPr>
          <w:rFonts w:asciiTheme="minorHAnsi" w:hAnsiTheme="minorHAnsi" w:cstheme="minorHAnsi"/>
        </w:rPr>
        <w:br/>
      </w:r>
      <w:r w:rsidRPr="00FA5A57">
        <w:rPr>
          <w:rFonts w:asciiTheme="minorHAnsi" w:hAnsiTheme="minorHAnsi" w:cstheme="minorHAnsi"/>
        </w:rPr>
        <w:t>za pracowników/współpracowników/podwykonawców, którzy w jego imieniu wykonują zadania związane z realizacją Przedmiotu Umowy.</w:t>
      </w:r>
    </w:p>
    <w:p w14:paraId="7B28C50A" w14:textId="77777777" w:rsidR="00FA5A57" w:rsidRPr="00FA5A57" w:rsidRDefault="00FA5A57" w:rsidP="006077CA">
      <w:pPr>
        <w:pStyle w:val="Akapitzlist"/>
        <w:numPr>
          <w:ilvl w:val="0"/>
          <w:numId w:val="16"/>
        </w:numPr>
        <w:spacing w:before="120" w:after="120" w:line="240" w:lineRule="auto"/>
        <w:ind w:left="284" w:hanging="284"/>
        <w:contextualSpacing w:val="0"/>
        <w:rPr>
          <w:rFonts w:asciiTheme="minorHAnsi" w:hAnsiTheme="minorHAnsi" w:cstheme="minorHAnsi"/>
        </w:rPr>
      </w:pPr>
      <w:r w:rsidRPr="00FA5A57">
        <w:rPr>
          <w:rFonts w:asciiTheme="minorHAnsi" w:hAnsiTheme="minorHAnsi" w:cstheme="minorHAnsi"/>
        </w:rPr>
        <w:t>Obowiązek zachowania poufności nie dotyczy informacji żądanych przez uprawnione organy. W takim przypadku Wykonawca zobowiązuje się poinformować Zamawiającego o żądaniu takiego organu przed ujawnieniem informacji.</w:t>
      </w:r>
    </w:p>
    <w:p w14:paraId="5B1BC112" w14:textId="54388FC3" w:rsidR="00FA5A57" w:rsidRDefault="00FA5A57" w:rsidP="00FA5A57">
      <w:pPr>
        <w:spacing w:before="120" w:after="120" w:line="240" w:lineRule="auto"/>
        <w:ind w:left="192" w:hanging="11"/>
        <w:contextualSpacing/>
        <w:jc w:val="center"/>
        <w:rPr>
          <w:rFonts w:asciiTheme="minorHAnsi" w:hAnsiTheme="minorHAnsi" w:cstheme="minorHAnsi"/>
          <w:b/>
        </w:rPr>
      </w:pPr>
      <w:r w:rsidRPr="00C26A5D">
        <w:rPr>
          <w:rFonts w:asciiTheme="minorHAnsi" w:hAnsiTheme="minorHAnsi" w:cstheme="minorHAnsi"/>
          <w:b/>
        </w:rPr>
        <w:t xml:space="preserve">§ </w:t>
      </w:r>
      <w:r w:rsidR="00A439CD">
        <w:rPr>
          <w:rFonts w:asciiTheme="minorHAnsi" w:hAnsiTheme="minorHAnsi" w:cstheme="minorHAnsi"/>
          <w:b/>
        </w:rPr>
        <w:t>9</w:t>
      </w:r>
      <w:r w:rsidRPr="00C26A5D">
        <w:rPr>
          <w:rFonts w:asciiTheme="minorHAnsi" w:hAnsiTheme="minorHAnsi" w:cstheme="minorHAnsi"/>
          <w:b/>
        </w:rPr>
        <w:t>.</w:t>
      </w:r>
    </w:p>
    <w:p w14:paraId="52CAB0DF" w14:textId="4261C12D" w:rsidR="00FA5A57" w:rsidRPr="00C26A5D" w:rsidRDefault="00FA5A57" w:rsidP="00FA5A57">
      <w:pPr>
        <w:spacing w:before="120" w:after="120" w:line="240" w:lineRule="auto"/>
        <w:ind w:left="192" w:hanging="11"/>
        <w:jc w:val="center"/>
        <w:rPr>
          <w:rFonts w:asciiTheme="minorHAnsi" w:hAnsiTheme="minorHAnsi" w:cstheme="minorHAnsi"/>
          <w:b/>
        </w:rPr>
      </w:pPr>
      <w:r>
        <w:rPr>
          <w:rFonts w:asciiTheme="minorHAnsi" w:hAnsiTheme="minorHAnsi" w:cstheme="minorHAnsi"/>
          <w:b/>
        </w:rPr>
        <w:t>POSTANOWIENIA KOŃCOWE</w:t>
      </w:r>
    </w:p>
    <w:p w14:paraId="44DE2A22" w14:textId="77777777" w:rsidR="00FA5A57" w:rsidRPr="00FA5A57" w:rsidRDefault="00FA5A57" w:rsidP="006077CA">
      <w:pPr>
        <w:numPr>
          <w:ilvl w:val="0"/>
          <w:numId w:val="17"/>
        </w:numPr>
        <w:suppressAutoHyphens/>
        <w:spacing w:before="120" w:after="120" w:line="240" w:lineRule="auto"/>
        <w:ind w:left="284" w:hanging="284"/>
        <w:rPr>
          <w:rFonts w:ascii="Calibri" w:eastAsia="Lucida Sans Unicode" w:hAnsi="Calibri" w:cs="Calibri"/>
          <w:color w:val="auto"/>
          <w:lang w:eastAsia="ar-SA"/>
        </w:rPr>
      </w:pPr>
      <w:r w:rsidRPr="00FA5A57">
        <w:rPr>
          <w:rFonts w:ascii="Calibri" w:eastAsia="Lucida Sans Unicode" w:hAnsi="Calibri" w:cs="Calibri"/>
          <w:color w:val="auto"/>
          <w:lang w:eastAsia="ar-SA"/>
        </w:rPr>
        <w:t xml:space="preserve">Ze strony Zamawiającego osobami odpowiedzialnymi za realizację Umowy jest: </w:t>
      </w:r>
      <w:r w:rsidRPr="00FA5A57">
        <w:rPr>
          <w:rFonts w:ascii="Calibri" w:eastAsia="Lucida Sans Unicode" w:hAnsi="Calibri" w:cs="Calibri"/>
          <w:color w:val="auto"/>
          <w:kern w:val="1"/>
          <w:lang w:eastAsia="hi-IN" w:bidi="hi-IN"/>
        </w:rPr>
        <w:t>[</w:t>
      </w:r>
      <w:r w:rsidRPr="00FA5A57">
        <w:rPr>
          <w:rFonts w:eastAsia="Lucida Sans Unicode"/>
          <w:color w:val="auto"/>
          <w:kern w:val="1"/>
          <w:lang w:eastAsia="hi-IN" w:bidi="hi-IN"/>
        </w:rPr>
        <w:t>■</w:t>
      </w:r>
      <w:r w:rsidRPr="00FA5A57">
        <w:rPr>
          <w:rFonts w:ascii="Calibri" w:eastAsia="Lucida Sans Unicode" w:hAnsi="Calibri" w:cs="Calibri"/>
          <w:color w:val="auto"/>
          <w:kern w:val="1"/>
          <w:lang w:eastAsia="hi-IN" w:bidi="hi-IN"/>
        </w:rPr>
        <w:t>], tel. [</w:t>
      </w:r>
      <w:r w:rsidRPr="00FA5A57">
        <w:rPr>
          <w:rFonts w:eastAsia="Lucida Sans Unicode"/>
          <w:color w:val="auto"/>
          <w:kern w:val="1"/>
          <w:lang w:eastAsia="hi-IN" w:bidi="hi-IN"/>
        </w:rPr>
        <w:t>■</w:t>
      </w:r>
      <w:r w:rsidRPr="00FA5A57">
        <w:rPr>
          <w:rFonts w:ascii="Calibri" w:eastAsia="Lucida Sans Unicode" w:hAnsi="Calibri" w:cs="Calibri"/>
          <w:color w:val="auto"/>
          <w:kern w:val="1"/>
          <w:lang w:eastAsia="hi-IN" w:bidi="hi-IN"/>
        </w:rPr>
        <w:t>], e-mail [</w:t>
      </w:r>
      <w:r w:rsidRPr="00FA5A57">
        <w:rPr>
          <w:rFonts w:eastAsia="Lucida Sans Unicode"/>
          <w:color w:val="auto"/>
          <w:kern w:val="1"/>
          <w:lang w:eastAsia="hi-IN" w:bidi="hi-IN"/>
        </w:rPr>
        <w:t>■</w:t>
      </w:r>
      <w:r w:rsidRPr="00FA5A57">
        <w:rPr>
          <w:rFonts w:ascii="Calibri" w:eastAsia="Lucida Sans Unicode" w:hAnsi="Calibri" w:cs="Calibri"/>
          <w:color w:val="auto"/>
          <w:kern w:val="1"/>
          <w:lang w:eastAsia="hi-IN" w:bidi="hi-IN"/>
        </w:rPr>
        <w:t xml:space="preserve">], zaś ze strony Wykonawcy: </w:t>
      </w:r>
      <w:r w:rsidRPr="00FA5A57">
        <w:rPr>
          <w:rFonts w:ascii="Calibri" w:eastAsia="Lucida Sans Unicode" w:hAnsi="Calibri" w:cs="Calibri"/>
          <w:color w:val="auto"/>
          <w:lang w:eastAsia="ar-SA"/>
        </w:rPr>
        <w:t xml:space="preserve"> </w:t>
      </w:r>
      <w:r w:rsidRPr="00FA5A57">
        <w:rPr>
          <w:rFonts w:ascii="Calibri" w:eastAsia="Lucida Sans Unicode" w:hAnsi="Calibri" w:cs="Calibri"/>
          <w:color w:val="auto"/>
          <w:kern w:val="1"/>
          <w:lang w:eastAsia="hi-IN" w:bidi="hi-IN"/>
        </w:rPr>
        <w:t>[</w:t>
      </w:r>
      <w:r w:rsidRPr="00FA5A57">
        <w:rPr>
          <w:rFonts w:eastAsia="Lucida Sans Unicode"/>
          <w:color w:val="auto"/>
          <w:kern w:val="1"/>
          <w:lang w:eastAsia="hi-IN" w:bidi="hi-IN"/>
        </w:rPr>
        <w:t>■</w:t>
      </w:r>
      <w:r w:rsidRPr="00FA5A57">
        <w:rPr>
          <w:rFonts w:ascii="Calibri" w:eastAsia="Lucida Sans Unicode" w:hAnsi="Calibri" w:cs="Calibri"/>
          <w:color w:val="auto"/>
          <w:kern w:val="1"/>
          <w:lang w:eastAsia="hi-IN" w:bidi="hi-IN"/>
        </w:rPr>
        <w:t>], tel. [</w:t>
      </w:r>
      <w:r w:rsidRPr="00FA5A57">
        <w:rPr>
          <w:rFonts w:eastAsia="Lucida Sans Unicode"/>
          <w:color w:val="auto"/>
          <w:kern w:val="1"/>
          <w:lang w:eastAsia="hi-IN" w:bidi="hi-IN"/>
        </w:rPr>
        <w:t>■</w:t>
      </w:r>
      <w:r w:rsidRPr="00FA5A57">
        <w:rPr>
          <w:rFonts w:ascii="Calibri" w:eastAsia="Lucida Sans Unicode" w:hAnsi="Calibri" w:cs="Calibri"/>
          <w:color w:val="auto"/>
          <w:kern w:val="1"/>
          <w:lang w:eastAsia="hi-IN" w:bidi="hi-IN"/>
        </w:rPr>
        <w:t>], e-mail [</w:t>
      </w:r>
      <w:r w:rsidRPr="00FA5A57">
        <w:rPr>
          <w:rFonts w:eastAsia="Lucida Sans Unicode"/>
          <w:color w:val="auto"/>
          <w:kern w:val="1"/>
          <w:lang w:eastAsia="hi-IN" w:bidi="hi-IN"/>
        </w:rPr>
        <w:t>■</w:t>
      </w:r>
      <w:r w:rsidRPr="00FA5A57">
        <w:rPr>
          <w:rFonts w:ascii="Calibri" w:eastAsia="Lucida Sans Unicode" w:hAnsi="Calibri" w:cs="Calibri"/>
          <w:color w:val="auto"/>
          <w:kern w:val="1"/>
          <w:lang w:eastAsia="hi-IN" w:bidi="hi-IN"/>
        </w:rPr>
        <w:t>].</w:t>
      </w:r>
    </w:p>
    <w:p w14:paraId="1A03291B" w14:textId="77777777" w:rsidR="00FA5A57" w:rsidRPr="00FA5A57" w:rsidRDefault="00FA5A57" w:rsidP="006077CA">
      <w:pPr>
        <w:numPr>
          <w:ilvl w:val="0"/>
          <w:numId w:val="17"/>
        </w:numPr>
        <w:suppressAutoHyphens/>
        <w:spacing w:before="120" w:after="120" w:line="240" w:lineRule="auto"/>
        <w:ind w:left="284" w:hanging="284"/>
        <w:rPr>
          <w:rFonts w:ascii="Calibri" w:eastAsia="Calibri" w:hAnsi="Calibri" w:cs="Calibri"/>
          <w:color w:val="auto"/>
          <w:lang w:eastAsia="ar-SA"/>
        </w:rPr>
      </w:pPr>
      <w:r w:rsidRPr="00FA5A57">
        <w:rPr>
          <w:rFonts w:ascii="Calibri" w:eastAsia="Calibri" w:hAnsi="Calibri" w:cs="Calibri"/>
          <w:color w:val="auto"/>
          <w:kern w:val="1"/>
          <w:lang w:val="x-none" w:eastAsia="hi-IN" w:bidi="hi-IN"/>
        </w:rPr>
        <w:t>Strony zastrzegają sobie możliwość zmiany osób wymienionych w ust. 1</w:t>
      </w:r>
      <w:r w:rsidRPr="00FA5A57">
        <w:rPr>
          <w:rFonts w:ascii="Calibri" w:eastAsia="Calibri" w:hAnsi="Calibri" w:cs="Calibri"/>
          <w:color w:val="auto"/>
          <w:kern w:val="1"/>
          <w:lang w:eastAsia="hi-IN" w:bidi="hi-IN"/>
        </w:rPr>
        <w:t xml:space="preserve">. </w:t>
      </w:r>
      <w:r w:rsidRPr="00FA5A57">
        <w:rPr>
          <w:rFonts w:ascii="Calibri" w:eastAsia="Calibri" w:hAnsi="Calibri" w:cs="Calibri"/>
          <w:color w:val="auto"/>
          <w:kern w:val="1"/>
          <w:lang w:val="x-none" w:eastAsia="hi-IN" w:bidi="hi-IN"/>
        </w:rPr>
        <w:t xml:space="preserve">Strona zmieniająca powiadomi drugą Stronę o zmianie osób odpowiedzialnych za </w:t>
      </w:r>
      <w:r w:rsidRPr="00FA5A57">
        <w:rPr>
          <w:rFonts w:ascii="Calibri" w:eastAsia="Calibri" w:hAnsi="Calibri" w:cs="Calibri"/>
          <w:color w:val="auto"/>
          <w:kern w:val="1"/>
          <w:lang w:eastAsia="hi-IN" w:bidi="hi-IN"/>
        </w:rPr>
        <w:t>realizację</w:t>
      </w:r>
      <w:r w:rsidRPr="00FA5A57">
        <w:rPr>
          <w:rFonts w:ascii="Calibri" w:eastAsia="Calibri" w:hAnsi="Calibri" w:cs="Calibri"/>
          <w:color w:val="auto"/>
          <w:kern w:val="1"/>
          <w:lang w:val="x-none" w:eastAsia="hi-IN" w:bidi="hi-IN"/>
        </w:rPr>
        <w:t xml:space="preserve"> </w:t>
      </w:r>
      <w:r w:rsidRPr="00FA5A57">
        <w:rPr>
          <w:rFonts w:ascii="Calibri" w:eastAsia="Calibri" w:hAnsi="Calibri" w:cs="Calibri"/>
          <w:color w:val="auto"/>
          <w:kern w:val="1"/>
          <w:lang w:eastAsia="hi-IN" w:bidi="hi-IN"/>
        </w:rPr>
        <w:t>U</w:t>
      </w:r>
      <w:r w:rsidRPr="00FA5A57">
        <w:rPr>
          <w:rFonts w:ascii="Calibri" w:eastAsia="Calibri" w:hAnsi="Calibri" w:cs="Calibri"/>
          <w:color w:val="auto"/>
          <w:kern w:val="1"/>
          <w:lang w:val="x-none" w:eastAsia="hi-IN" w:bidi="hi-IN"/>
        </w:rPr>
        <w:t xml:space="preserve">mowy w formie pisemnej, co nie będzie traktowane jako zmiana </w:t>
      </w:r>
      <w:r w:rsidRPr="00FA5A57">
        <w:rPr>
          <w:rFonts w:ascii="Calibri" w:eastAsia="Calibri" w:hAnsi="Calibri" w:cs="Calibri"/>
          <w:color w:val="auto"/>
          <w:kern w:val="1"/>
          <w:lang w:eastAsia="hi-IN" w:bidi="hi-IN"/>
        </w:rPr>
        <w:t>U</w:t>
      </w:r>
      <w:r w:rsidRPr="00FA5A57">
        <w:rPr>
          <w:rFonts w:ascii="Calibri" w:eastAsia="Calibri" w:hAnsi="Calibri" w:cs="Calibri"/>
          <w:color w:val="auto"/>
          <w:kern w:val="1"/>
          <w:lang w:val="x-none" w:eastAsia="hi-IN" w:bidi="hi-IN"/>
        </w:rPr>
        <w:t>mowy i nie będzie wymagało pisemnego aneksu.</w:t>
      </w:r>
    </w:p>
    <w:p w14:paraId="064CA09E" w14:textId="77777777" w:rsidR="00FA5A57" w:rsidRPr="00FA5A57" w:rsidRDefault="00FA5A57" w:rsidP="006077CA">
      <w:pPr>
        <w:numPr>
          <w:ilvl w:val="0"/>
          <w:numId w:val="17"/>
        </w:numPr>
        <w:suppressAutoHyphens/>
        <w:spacing w:before="120" w:after="120" w:line="240" w:lineRule="auto"/>
        <w:ind w:left="284" w:hanging="284"/>
        <w:rPr>
          <w:rFonts w:ascii="Calibri" w:eastAsia="Calibri" w:hAnsi="Calibri" w:cs="Calibri"/>
          <w:color w:val="auto"/>
          <w:lang w:eastAsia="ar-SA"/>
        </w:rPr>
      </w:pPr>
      <w:r w:rsidRPr="00FA5A57">
        <w:rPr>
          <w:rFonts w:ascii="Calibri" w:eastAsia="Calibri" w:hAnsi="Calibri" w:cs="Calibri"/>
          <w:color w:val="auto"/>
          <w:lang w:eastAsia="ar-SA"/>
        </w:rPr>
        <w:t xml:space="preserve">Strony udostępniają między sobą dane osobowe osób wskazanych do kontaktu i realizacji niniejszej Umowy. Ze strony Zamawiającego administratorem danych kontaktowych związanych z realizacją Umowy jest Główny Inspektor Farmaceutyczny. </w:t>
      </w:r>
    </w:p>
    <w:p w14:paraId="44BA7C87" w14:textId="3CC89A55" w:rsidR="00FA5A57" w:rsidRDefault="00FA5A57" w:rsidP="006077CA">
      <w:pPr>
        <w:numPr>
          <w:ilvl w:val="0"/>
          <w:numId w:val="17"/>
        </w:numPr>
        <w:suppressAutoHyphens/>
        <w:spacing w:before="120" w:after="120" w:line="240" w:lineRule="auto"/>
        <w:ind w:left="284" w:hanging="284"/>
        <w:rPr>
          <w:rFonts w:ascii="Calibri" w:eastAsia="Calibri" w:hAnsi="Calibri" w:cs="Calibri"/>
          <w:color w:val="auto"/>
          <w:lang w:eastAsia="ar-SA"/>
        </w:rPr>
      </w:pPr>
      <w:r w:rsidRPr="00FA5A57">
        <w:rPr>
          <w:rFonts w:ascii="Calibri" w:eastAsia="Calibri" w:hAnsi="Calibri" w:cs="Calibri"/>
          <w:color w:val="auto"/>
          <w:lang w:eastAsia="ar-SA"/>
        </w:rPr>
        <w:lastRenderedPageBreak/>
        <w:t xml:space="preserve">Dane osobowe o których mowa w ust. 3 obejmują: imiona, nazwiska, stanowiska służbowe, numery telefonów oraz adresy e-mail. Strony zobowiązują się, że dane te przetwarzane będą przez każdą </w:t>
      </w:r>
      <w:r>
        <w:rPr>
          <w:rFonts w:ascii="Calibri" w:eastAsia="Calibri" w:hAnsi="Calibri" w:cs="Calibri"/>
          <w:color w:val="auto"/>
          <w:lang w:eastAsia="ar-SA"/>
        </w:rPr>
        <w:br/>
      </w:r>
      <w:r w:rsidRPr="00FA5A57">
        <w:rPr>
          <w:rFonts w:ascii="Calibri" w:eastAsia="Calibri" w:hAnsi="Calibri" w:cs="Calibri"/>
          <w:color w:val="auto"/>
          <w:lang w:eastAsia="ar-SA"/>
        </w:rPr>
        <w:t xml:space="preserve">ze Stron wyłącznie dla potrzeb wykonywania niniejszej Umowy, przez okres jej trwania </w:t>
      </w:r>
      <w:r>
        <w:rPr>
          <w:rFonts w:ascii="Calibri" w:eastAsia="Calibri" w:hAnsi="Calibri" w:cs="Calibri"/>
          <w:color w:val="auto"/>
          <w:lang w:eastAsia="ar-SA"/>
        </w:rPr>
        <w:br/>
      </w:r>
      <w:r w:rsidRPr="00FA5A57">
        <w:rPr>
          <w:rFonts w:ascii="Calibri" w:eastAsia="Calibri" w:hAnsi="Calibri" w:cs="Calibri"/>
          <w:color w:val="auto"/>
          <w:lang w:eastAsia="ar-SA"/>
        </w:rPr>
        <w:t xml:space="preserve">z uwzględnieniem ustawowych terminów przechowywania dokumentacji dla celów podatkowych </w:t>
      </w:r>
      <w:r>
        <w:rPr>
          <w:rFonts w:ascii="Calibri" w:eastAsia="Calibri" w:hAnsi="Calibri" w:cs="Calibri"/>
          <w:color w:val="auto"/>
          <w:lang w:eastAsia="ar-SA"/>
        </w:rPr>
        <w:br/>
      </w:r>
      <w:r w:rsidRPr="00FA5A57">
        <w:rPr>
          <w:rFonts w:ascii="Calibri" w:eastAsia="Calibri" w:hAnsi="Calibri" w:cs="Calibri"/>
          <w:color w:val="auto"/>
          <w:lang w:eastAsia="ar-SA"/>
        </w:rPr>
        <w:t xml:space="preserve">– w trybie i na zasadach określonych Rozporządzeniem Parlamentu Europejskiego i Rady (UE) </w:t>
      </w:r>
      <w:r>
        <w:rPr>
          <w:rFonts w:ascii="Calibri" w:eastAsia="Calibri" w:hAnsi="Calibri" w:cs="Calibri"/>
          <w:color w:val="auto"/>
          <w:lang w:eastAsia="ar-SA"/>
        </w:rPr>
        <w:br/>
      </w:r>
      <w:r w:rsidRPr="00FA5A57">
        <w:rPr>
          <w:rFonts w:ascii="Calibri" w:eastAsia="Calibri" w:hAnsi="Calibri" w:cs="Calibri"/>
          <w:color w:val="auto"/>
          <w:lang w:eastAsia="ar-SA"/>
        </w:rPr>
        <w:t xml:space="preserve">nr 2016/679 w sprawie ochrony osób fizycznych w związku z przetwarzaniem danych osobowych </w:t>
      </w:r>
      <w:r>
        <w:rPr>
          <w:rFonts w:ascii="Calibri" w:eastAsia="Calibri" w:hAnsi="Calibri" w:cs="Calibri"/>
          <w:color w:val="auto"/>
          <w:lang w:eastAsia="ar-SA"/>
        </w:rPr>
        <w:br/>
      </w:r>
      <w:r w:rsidRPr="00FA5A57">
        <w:rPr>
          <w:rFonts w:ascii="Calibri" w:eastAsia="Calibri" w:hAnsi="Calibri" w:cs="Calibri"/>
          <w:color w:val="auto"/>
          <w:lang w:eastAsia="ar-SA"/>
        </w:rPr>
        <w:t>i w sprawie swobodnego przepływu takich danych oraz uchylenia dyrektywy 95/46/WE opublikowane w Dzienniku Urzędowym z 2016 r. nr 119, str. 1.</w:t>
      </w:r>
    </w:p>
    <w:p w14:paraId="7C16F73A" w14:textId="26841394" w:rsidR="006539E2" w:rsidRPr="00FA5A57" w:rsidRDefault="006539E2" w:rsidP="006077CA">
      <w:pPr>
        <w:numPr>
          <w:ilvl w:val="0"/>
          <w:numId w:val="17"/>
        </w:numPr>
        <w:suppressAutoHyphens/>
        <w:spacing w:before="120" w:after="120" w:line="240" w:lineRule="auto"/>
        <w:ind w:left="284" w:hanging="284"/>
        <w:rPr>
          <w:rFonts w:ascii="Calibri" w:eastAsia="Lucida Sans Unicode" w:hAnsi="Calibri" w:cs="Calibri"/>
          <w:color w:val="auto"/>
          <w:lang w:eastAsia="ar-SA"/>
        </w:rPr>
      </w:pPr>
      <w:r w:rsidRPr="006539E2">
        <w:rPr>
          <w:rFonts w:ascii="Calibri" w:eastAsia="Lucida Sans Unicode" w:hAnsi="Calibri" w:cs="Calibri"/>
          <w:color w:val="auto"/>
          <w:lang w:eastAsia="ar-SA"/>
        </w:rPr>
        <w:t xml:space="preserve">Wszelkie zmiany postanowień Umowy wymagają formy pisemnej pod rygorem nieważności </w:t>
      </w:r>
      <w:r w:rsidRPr="006539E2">
        <w:rPr>
          <w:rFonts w:ascii="Calibri" w:eastAsia="Lucida Sans Unicode" w:hAnsi="Calibri" w:cs="Calibri"/>
          <w:color w:val="auto"/>
          <w:lang w:eastAsia="ar-SA"/>
        </w:rPr>
        <w:br/>
        <w:t>z wyłączeniem postanowień wprost odrębnie uregulowanych.</w:t>
      </w:r>
    </w:p>
    <w:p w14:paraId="41482A8C" w14:textId="77777777" w:rsidR="00FA5A57" w:rsidRDefault="00FA5A57" w:rsidP="006077CA">
      <w:pPr>
        <w:numPr>
          <w:ilvl w:val="0"/>
          <w:numId w:val="17"/>
        </w:numPr>
        <w:suppressAutoHyphens/>
        <w:spacing w:before="120" w:after="120" w:line="240" w:lineRule="auto"/>
        <w:ind w:left="284" w:hanging="284"/>
        <w:rPr>
          <w:rFonts w:ascii="Calibri" w:eastAsia="Calibri" w:hAnsi="Calibri" w:cs="Calibri"/>
          <w:color w:val="auto"/>
          <w:lang w:eastAsia="ar-SA"/>
        </w:rPr>
      </w:pPr>
      <w:r w:rsidRPr="00FA5A57">
        <w:rPr>
          <w:rFonts w:ascii="Calibri" w:eastAsia="Calibri" w:hAnsi="Calibri" w:cs="Calibri"/>
          <w:color w:val="auto"/>
          <w:lang w:eastAsia="ar-SA"/>
        </w:rPr>
        <w:t>Wszelkie kwestie sporne wynikłe w trakcie realizacji Umowy Strony będą starały się rozstrzygać polubownie. W przypadku nie dojścia do porozumienia spory rozstrzygane będą przez sąd miejscowo właściwy dla siedziby Zamawiającego.</w:t>
      </w:r>
    </w:p>
    <w:p w14:paraId="08951F18" w14:textId="77777777" w:rsidR="00FA5A57" w:rsidRPr="00FA5A57" w:rsidRDefault="00FA5A57" w:rsidP="006077CA">
      <w:pPr>
        <w:numPr>
          <w:ilvl w:val="0"/>
          <w:numId w:val="17"/>
        </w:numPr>
        <w:suppressAutoHyphens/>
        <w:spacing w:before="120" w:after="120" w:line="240" w:lineRule="auto"/>
        <w:ind w:left="284" w:hanging="284"/>
        <w:rPr>
          <w:rFonts w:ascii="Calibri" w:eastAsia="Calibri" w:hAnsi="Calibri" w:cs="Calibri"/>
          <w:color w:val="auto"/>
          <w:lang w:eastAsia="ar-SA"/>
        </w:rPr>
      </w:pPr>
      <w:r w:rsidRPr="00FA5A57">
        <w:rPr>
          <w:rFonts w:ascii="Calibri" w:eastAsia="Calibri" w:hAnsi="Calibri" w:cs="Calibri"/>
          <w:color w:val="auto"/>
          <w:lang w:eastAsia="ar-SA"/>
        </w:rPr>
        <w:t>Załączniki stanowią integralną część Umowy.</w:t>
      </w:r>
    </w:p>
    <w:p w14:paraId="5BD69437" w14:textId="1A86F2C6" w:rsidR="00FA5A57" w:rsidRPr="00FA5A57" w:rsidRDefault="00FA5A57" w:rsidP="006077CA">
      <w:pPr>
        <w:numPr>
          <w:ilvl w:val="0"/>
          <w:numId w:val="17"/>
        </w:numPr>
        <w:suppressAutoHyphens/>
        <w:spacing w:before="120" w:after="120" w:line="240" w:lineRule="auto"/>
        <w:ind w:left="284" w:hanging="284"/>
        <w:rPr>
          <w:rFonts w:ascii="Calibri" w:eastAsia="Calibri" w:hAnsi="Calibri" w:cs="Calibri"/>
          <w:color w:val="auto"/>
          <w:lang w:eastAsia="ar-SA"/>
        </w:rPr>
      </w:pPr>
      <w:r w:rsidRPr="00FA5A57">
        <w:rPr>
          <w:rFonts w:ascii="Calibri" w:eastAsia="Calibri" w:hAnsi="Calibri" w:cs="Calibri"/>
          <w:color w:val="auto"/>
          <w:lang w:eastAsia="ar-SA"/>
        </w:rPr>
        <w:t xml:space="preserve">W sprawach nieuregulowanych Umową stosuje się przepisy powszechnie obowiązujące, tj. ustawę </w:t>
      </w:r>
      <w:r w:rsidR="00051A9B">
        <w:rPr>
          <w:rFonts w:ascii="Calibri" w:eastAsia="Calibri" w:hAnsi="Calibri" w:cs="Calibri"/>
          <w:color w:val="auto"/>
          <w:lang w:eastAsia="ar-SA"/>
        </w:rPr>
        <w:br/>
      </w:r>
      <w:r w:rsidRPr="00FA5A57">
        <w:rPr>
          <w:rFonts w:ascii="Calibri" w:eastAsia="Calibri" w:hAnsi="Calibri" w:cs="Calibri"/>
          <w:color w:val="auto"/>
          <w:lang w:eastAsia="ar-SA"/>
        </w:rPr>
        <w:t>z dnia 23 kwietnia 1964 r. - Kodeks cywilny.</w:t>
      </w:r>
    </w:p>
    <w:p w14:paraId="5200DA2C" w14:textId="77777777" w:rsidR="00FA5A57" w:rsidRPr="00E52113" w:rsidRDefault="00FA5A57" w:rsidP="00265F14">
      <w:pPr>
        <w:numPr>
          <w:ilvl w:val="0"/>
          <w:numId w:val="17"/>
        </w:numPr>
        <w:suppressAutoHyphens/>
        <w:spacing w:before="120" w:after="120" w:line="240" w:lineRule="auto"/>
        <w:ind w:left="284" w:hanging="284"/>
        <w:rPr>
          <w:rFonts w:ascii="Calibri" w:eastAsia="Calibri" w:hAnsi="Calibri" w:cs="Calibri"/>
          <w:i/>
          <w:iCs/>
          <w:color w:val="auto"/>
          <w:lang w:eastAsia="ar-SA"/>
        </w:rPr>
      </w:pPr>
      <w:r w:rsidRPr="00E52113">
        <w:rPr>
          <w:rFonts w:ascii="Calibri" w:eastAsia="Calibri" w:hAnsi="Calibri" w:cs="Calibri"/>
          <w:i/>
          <w:iCs/>
          <w:color w:val="auto"/>
          <w:lang w:eastAsia="ar-SA"/>
        </w:rPr>
        <w:t>Umowę sporządzono w dwóch jednobrzmiących egzemplarzach, po jednym dla każdej ze Stron/ Umowa zawarta została w formie elektronicznej, podpisanej kwalifikowanym podpisem elektronicznym. Za datę zawarcia Umowy uważa się datę złożenia ostatniego podpisu.</w:t>
      </w:r>
    </w:p>
    <w:p w14:paraId="5B716105" w14:textId="77777777" w:rsidR="00651CB5" w:rsidRDefault="00651CB5" w:rsidP="00FA158B">
      <w:pPr>
        <w:spacing w:after="8"/>
        <w:ind w:left="0" w:firstLine="0"/>
        <w:rPr>
          <w:rFonts w:asciiTheme="minorHAnsi" w:hAnsiTheme="minorHAnsi" w:cstheme="minorHAnsi"/>
        </w:rPr>
      </w:pPr>
    </w:p>
    <w:p w14:paraId="15CD19F7" w14:textId="77777777" w:rsidR="005C7869" w:rsidRPr="00B36620" w:rsidRDefault="00FA158B" w:rsidP="00FA158B">
      <w:pPr>
        <w:spacing w:after="8"/>
        <w:ind w:left="0" w:firstLine="0"/>
        <w:rPr>
          <w:rFonts w:asciiTheme="minorHAnsi" w:hAnsiTheme="minorHAnsi" w:cstheme="minorHAnsi"/>
        </w:rPr>
      </w:pPr>
      <w:r w:rsidRPr="00B36620">
        <w:rPr>
          <w:rFonts w:asciiTheme="minorHAnsi" w:hAnsiTheme="minorHAnsi" w:cstheme="minorHAnsi"/>
        </w:rPr>
        <w:t>Wykaz załączników:</w:t>
      </w:r>
    </w:p>
    <w:p w14:paraId="7869D38C" w14:textId="77777777" w:rsidR="00CE79B5" w:rsidRPr="00B36620" w:rsidRDefault="00CE79B5" w:rsidP="00EA4D6C">
      <w:pPr>
        <w:spacing w:after="8"/>
        <w:ind w:left="0"/>
        <w:rPr>
          <w:rFonts w:asciiTheme="minorHAnsi" w:hAnsiTheme="minorHAnsi" w:cstheme="minorHAnsi"/>
        </w:rPr>
      </w:pPr>
      <w:r w:rsidRPr="00B36620">
        <w:rPr>
          <w:rFonts w:asciiTheme="minorHAnsi" w:hAnsiTheme="minorHAnsi" w:cstheme="minorHAnsi"/>
        </w:rPr>
        <w:t xml:space="preserve">Załącznik nr 1 – </w:t>
      </w:r>
      <w:r w:rsidR="00EA4D6C" w:rsidRPr="00B36620">
        <w:rPr>
          <w:rFonts w:asciiTheme="minorHAnsi" w:hAnsiTheme="minorHAnsi" w:cstheme="minorHAnsi"/>
        </w:rPr>
        <w:t>Opis przedmiotu zamówienia</w:t>
      </w:r>
    </w:p>
    <w:p w14:paraId="0EE59241" w14:textId="3B8EE801" w:rsidR="00CE79B5" w:rsidRPr="00B36620" w:rsidRDefault="00CE79B5" w:rsidP="00EA4D6C">
      <w:pPr>
        <w:spacing w:after="8"/>
        <w:ind w:left="0"/>
        <w:rPr>
          <w:rFonts w:asciiTheme="minorHAnsi" w:hAnsiTheme="minorHAnsi" w:cstheme="minorHAnsi"/>
        </w:rPr>
      </w:pPr>
      <w:r w:rsidRPr="00B36620">
        <w:rPr>
          <w:rFonts w:asciiTheme="minorHAnsi" w:hAnsiTheme="minorHAnsi" w:cstheme="minorHAnsi"/>
        </w:rPr>
        <w:t>Załącznik nr 2 – Formularz ofert</w:t>
      </w:r>
      <w:r w:rsidR="0051703C">
        <w:rPr>
          <w:rFonts w:asciiTheme="minorHAnsi" w:hAnsiTheme="minorHAnsi" w:cstheme="minorHAnsi"/>
        </w:rPr>
        <w:t>owy</w:t>
      </w:r>
      <w:r w:rsidR="00EA4D6C" w:rsidRPr="00B36620">
        <w:rPr>
          <w:rFonts w:asciiTheme="minorHAnsi" w:hAnsiTheme="minorHAnsi" w:cstheme="minorHAnsi"/>
        </w:rPr>
        <w:t xml:space="preserve"> Wykonawcy</w:t>
      </w:r>
    </w:p>
    <w:p w14:paraId="742B5660" w14:textId="6FA6D26B" w:rsidR="00651CB5" w:rsidRDefault="00CE79B5" w:rsidP="00EA4D6C">
      <w:pPr>
        <w:spacing w:after="8"/>
        <w:ind w:left="0"/>
        <w:rPr>
          <w:rFonts w:asciiTheme="minorHAnsi" w:hAnsiTheme="minorHAnsi" w:cstheme="minorHAnsi"/>
        </w:rPr>
      </w:pPr>
      <w:r w:rsidRPr="00B36620">
        <w:rPr>
          <w:rFonts w:asciiTheme="minorHAnsi" w:hAnsiTheme="minorHAnsi" w:cstheme="minorHAnsi"/>
        </w:rPr>
        <w:t xml:space="preserve">Załącznik nr 3 – Wzór </w:t>
      </w:r>
      <w:r w:rsidR="007A5F61">
        <w:rPr>
          <w:rFonts w:asciiTheme="minorHAnsi" w:hAnsiTheme="minorHAnsi" w:cstheme="minorHAnsi"/>
        </w:rPr>
        <w:t>p</w:t>
      </w:r>
      <w:r w:rsidRPr="00B36620">
        <w:rPr>
          <w:rFonts w:asciiTheme="minorHAnsi" w:hAnsiTheme="minorHAnsi" w:cstheme="minorHAnsi"/>
        </w:rPr>
        <w:t xml:space="preserve">rotokołu </w:t>
      </w:r>
      <w:r w:rsidR="000630A1" w:rsidRPr="00B36620">
        <w:rPr>
          <w:rFonts w:asciiTheme="minorHAnsi" w:hAnsiTheme="minorHAnsi" w:cstheme="minorHAnsi"/>
        </w:rPr>
        <w:t>zdawczo-odbiorczego</w:t>
      </w:r>
      <w:r w:rsidR="00E246FE" w:rsidRPr="00B36620">
        <w:rPr>
          <w:rFonts w:asciiTheme="minorHAnsi" w:hAnsiTheme="minorHAnsi" w:cstheme="minorHAnsi"/>
          <w:b/>
        </w:rPr>
        <w:t xml:space="preserve"> </w:t>
      </w:r>
      <w:r w:rsidR="00E246FE" w:rsidRPr="00B36620">
        <w:rPr>
          <w:rFonts w:asciiTheme="minorHAnsi" w:hAnsiTheme="minorHAnsi" w:cstheme="minorHAnsi"/>
        </w:rPr>
        <w:t xml:space="preserve">   </w:t>
      </w:r>
    </w:p>
    <w:p w14:paraId="1510CC22" w14:textId="518334A6" w:rsidR="00651CB5" w:rsidRDefault="00651CB5" w:rsidP="00651CB5">
      <w:pPr>
        <w:spacing w:after="8"/>
        <w:ind w:left="0"/>
        <w:rPr>
          <w:rFonts w:asciiTheme="minorHAnsi" w:hAnsiTheme="minorHAnsi" w:cstheme="minorHAnsi"/>
        </w:rPr>
      </w:pPr>
      <w:r w:rsidRPr="00651CB5">
        <w:rPr>
          <w:rFonts w:asciiTheme="minorHAnsi" w:hAnsiTheme="minorHAnsi" w:cstheme="minorHAnsi"/>
        </w:rPr>
        <w:t xml:space="preserve">Załącznik nr </w:t>
      </w:r>
      <w:r w:rsidR="00E52113">
        <w:rPr>
          <w:rFonts w:asciiTheme="minorHAnsi" w:hAnsiTheme="minorHAnsi" w:cstheme="minorHAnsi"/>
        </w:rPr>
        <w:t>4</w:t>
      </w:r>
      <w:r w:rsidRPr="00651CB5">
        <w:rPr>
          <w:rFonts w:asciiTheme="minorHAnsi" w:hAnsiTheme="minorHAnsi" w:cstheme="minorHAnsi"/>
        </w:rPr>
        <w:t xml:space="preserve"> – </w:t>
      </w:r>
      <w:r w:rsidR="006539E2">
        <w:rPr>
          <w:rFonts w:asciiTheme="minorHAnsi" w:hAnsiTheme="minorHAnsi" w:cstheme="minorHAnsi"/>
        </w:rPr>
        <w:t>Wydruk</w:t>
      </w:r>
      <w:r w:rsidRPr="00651CB5">
        <w:rPr>
          <w:rFonts w:asciiTheme="minorHAnsi" w:hAnsiTheme="minorHAnsi" w:cstheme="minorHAnsi"/>
        </w:rPr>
        <w:t xml:space="preserve"> z KRS</w:t>
      </w:r>
      <w:r w:rsidR="006539E2">
        <w:rPr>
          <w:rFonts w:asciiTheme="minorHAnsi" w:hAnsiTheme="minorHAnsi" w:cstheme="minorHAnsi"/>
        </w:rPr>
        <w:t>/ CEiDG</w:t>
      </w:r>
    </w:p>
    <w:p w14:paraId="32C45643" w14:textId="3DDB7FCF" w:rsidR="00E52113" w:rsidRPr="00E52113" w:rsidRDefault="00E52113" w:rsidP="00E52113">
      <w:pPr>
        <w:spacing w:after="8"/>
        <w:ind w:left="0"/>
        <w:rPr>
          <w:rFonts w:asciiTheme="minorHAnsi" w:hAnsiTheme="minorHAnsi" w:cstheme="minorHAnsi"/>
          <w:b/>
          <w:i/>
          <w:iCs/>
        </w:rPr>
      </w:pPr>
      <w:r w:rsidRPr="00E52113">
        <w:rPr>
          <w:rFonts w:asciiTheme="minorHAnsi" w:hAnsiTheme="minorHAnsi" w:cstheme="minorHAnsi"/>
          <w:i/>
          <w:iCs/>
        </w:rPr>
        <w:t xml:space="preserve">Załącznik nr 5 - Pełnomocnictwo  </w:t>
      </w:r>
      <w:r w:rsidRPr="00E52113">
        <w:rPr>
          <w:rFonts w:asciiTheme="minorHAnsi" w:hAnsiTheme="minorHAnsi" w:cstheme="minorHAnsi"/>
          <w:b/>
          <w:i/>
          <w:iCs/>
        </w:rPr>
        <w:t xml:space="preserve"> </w:t>
      </w:r>
    </w:p>
    <w:p w14:paraId="6862D64E" w14:textId="77777777" w:rsidR="00E52113" w:rsidRPr="00651CB5" w:rsidRDefault="00E52113" w:rsidP="00651CB5">
      <w:pPr>
        <w:spacing w:after="8"/>
        <w:ind w:left="0"/>
        <w:rPr>
          <w:rFonts w:asciiTheme="minorHAnsi" w:hAnsiTheme="minorHAnsi" w:cstheme="minorHAnsi"/>
        </w:rPr>
      </w:pPr>
    </w:p>
    <w:p w14:paraId="228FCB22" w14:textId="3720D0E0" w:rsidR="000A3106" w:rsidRPr="00B36620" w:rsidRDefault="00E246FE" w:rsidP="00651CB5">
      <w:pPr>
        <w:spacing w:after="0"/>
        <w:ind w:left="178"/>
        <w:rPr>
          <w:rFonts w:asciiTheme="minorHAnsi" w:hAnsiTheme="minorHAnsi" w:cstheme="minorHAnsi"/>
        </w:rPr>
      </w:pPr>
      <w:r w:rsidRPr="00B36620">
        <w:rPr>
          <w:rFonts w:asciiTheme="minorHAnsi" w:hAnsiTheme="minorHAnsi" w:cstheme="minorHAnsi"/>
        </w:rPr>
        <w:t xml:space="preserve"> </w:t>
      </w:r>
    </w:p>
    <w:p w14:paraId="5233612D" w14:textId="2BFE304B" w:rsidR="00EA4D6C" w:rsidRPr="00B36620" w:rsidRDefault="00E246FE" w:rsidP="00651CB5">
      <w:pPr>
        <w:spacing w:after="0"/>
        <w:ind w:left="178"/>
        <w:rPr>
          <w:rFonts w:asciiTheme="minorHAnsi" w:hAnsiTheme="minorHAnsi" w:cstheme="minorHAnsi"/>
        </w:rPr>
      </w:pPr>
      <w:r w:rsidRPr="00B36620">
        <w:rPr>
          <w:rFonts w:asciiTheme="minorHAnsi" w:hAnsiTheme="minorHAnsi" w:cstheme="minorHAnsi"/>
        </w:rPr>
        <w:t>ZAMAWIAJĄCY                                                                                           WYKONAWCA</w:t>
      </w:r>
    </w:p>
    <w:p w14:paraId="1823D63D" w14:textId="77777777" w:rsidR="00EA4D6C" w:rsidRPr="00B36620" w:rsidRDefault="00EA4D6C">
      <w:pPr>
        <w:spacing w:after="12" w:line="282" w:lineRule="auto"/>
        <w:ind w:left="5584" w:right="740" w:firstLine="0"/>
        <w:jc w:val="left"/>
        <w:rPr>
          <w:rFonts w:asciiTheme="minorHAnsi" w:hAnsiTheme="minorHAnsi" w:cstheme="minorHAnsi"/>
        </w:rPr>
      </w:pPr>
    </w:p>
    <w:p w14:paraId="18777B43" w14:textId="1DFF050C" w:rsidR="00013A90" w:rsidRDefault="00651CB5" w:rsidP="00651CB5">
      <w:pPr>
        <w:spacing w:after="12" w:line="282" w:lineRule="auto"/>
        <w:ind w:left="-142" w:right="740" w:firstLine="0"/>
        <w:jc w:val="left"/>
        <w:rPr>
          <w:rFonts w:asciiTheme="minorHAnsi" w:hAnsiTheme="minorHAnsi" w:cstheme="minorHAnsi"/>
        </w:rPr>
      </w:pPr>
      <w:r w:rsidRPr="00651CB5">
        <w:rPr>
          <w:rFonts w:ascii="Calibri" w:eastAsia="Times New Roman" w:hAnsi="Calibri" w:cs="Calibri"/>
          <w:noProof/>
          <w:color w:val="auto"/>
          <w:sz w:val="24"/>
          <w:szCs w:val="24"/>
        </w:rPr>
        <mc:AlternateContent>
          <mc:Choice Requires="wps">
            <w:drawing>
              <wp:inline distT="0" distB="0" distL="0" distR="0" wp14:anchorId="722ABA5F" wp14:editId="57AC35DB">
                <wp:extent cx="2272352" cy="996287"/>
                <wp:effectExtent l="0" t="0" r="0" b="0"/>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352" cy="996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91A53" w14:textId="77777777" w:rsidR="00A15679" w:rsidRPr="000C335A" w:rsidRDefault="00A15679" w:rsidP="00651CB5">
                            <w:pPr>
                              <w:spacing w:after="0" w:line="240" w:lineRule="auto"/>
                              <w:jc w:val="center"/>
                              <w:rPr>
                                <w:rStyle w:val="FontStyle22"/>
                                <w:rFonts w:ascii="Calibri" w:hAnsi="Calibri" w:cs="Calibri"/>
                                <w:b/>
                                <w:sz w:val="22"/>
                                <w:szCs w:val="22"/>
                              </w:rPr>
                            </w:pPr>
                          </w:p>
                          <w:p w14:paraId="3D739840" w14:textId="77777777" w:rsidR="00A15679" w:rsidRPr="000C335A" w:rsidRDefault="00A15679" w:rsidP="00651CB5">
                            <w:pPr>
                              <w:spacing w:after="0" w:line="240" w:lineRule="auto"/>
                              <w:jc w:val="center"/>
                              <w:rPr>
                                <w:rStyle w:val="FontStyle22"/>
                                <w:rFonts w:ascii="Calibri" w:hAnsi="Calibri" w:cs="Calibri"/>
                                <w:b/>
                                <w:sz w:val="22"/>
                                <w:szCs w:val="22"/>
                              </w:rPr>
                            </w:pPr>
                            <w:bookmarkStart w:id="9" w:name="ezdPracownikStanowisko"/>
                            <w:bookmarkEnd w:id="9"/>
                          </w:p>
                          <w:p w14:paraId="16A4AEA3" w14:textId="77777777" w:rsidR="00A15679" w:rsidRPr="000C335A" w:rsidRDefault="00A15679" w:rsidP="00651CB5">
                            <w:pPr>
                              <w:spacing w:after="0" w:line="240" w:lineRule="auto"/>
                              <w:jc w:val="center"/>
                              <w:rPr>
                                <w:rStyle w:val="FontStyle22"/>
                                <w:rFonts w:ascii="Calibri" w:hAnsi="Calibri" w:cs="Calibri"/>
                                <w:sz w:val="22"/>
                                <w:szCs w:val="22"/>
                              </w:rPr>
                            </w:pPr>
                            <w:bookmarkStart w:id="10" w:name="ezdPracownikAtrybut4"/>
                            <w:bookmarkEnd w:id="10"/>
                          </w:p>
                          <w:p w14:paraId="46CC5F75" w14:textId="77777777" w:rsidR="00A15679" w:rsidRPr="000C335A" w:rsidRDefault="00A15679" w:rsidP="00651CB5">
                            <w:pPr>
                              <w:spacing w:after="0" w:line="240" w:lineRule="auto"/>
                              <w:jc w:val="center"/>
                              <w:rPr>
                                <w:rStyle w:val="FontStyle22"/>
                                <w:rFonts w:ascii="Calibri" w:hAnsi="Calibri" w:cs="Calibri"/>
                                <w:sz w:val="22"/>
                                <w:szCs w:val="22"/>
                              </w:rPr>
                            </w:pPr>
                            <w:bookmarkStart w:id="11" w:name="ezdPracownikNazwa"/>
                            <w:bookmarkEnd w:id="11"/>
                          </w:p>
                          <w:p w14:paraId="2976E6D8" w14:textId="77777777" w:rsidR="00A15679" w:rsidRPr="000C335A" w:rsidRDefault="00A15679" w:rsidP="00651CB5">
                            <w:pPr>
                              <w:spacing w:after="0" w:line="240" w:lineRule="auto"/>
                              <w:jc w:val="center"/>
                              <w:rPr>
                                <w:rStyle w:val="FontStyle22"/>
                                <w:rFonts w:ascii="Calibri" w:hAnsi="Calibri" w:cs="Calibri"/>
                                <w:sz w:val="22"/>
                                <w:szCs w:val="22"/>
                              </w:rPr>
                            </w:pPr>
                            <w:bookmarkStart w:id="12" w:name="ezdPracownikAtrybut1"/>
                            <w:bookmarkEnd w:id="12"/>
                          </w:p>
                        </w:txbxContent>
                      </wps:txbx>
                      <wps:bodyPr rot="0" vert="horz" wrap="square" anchor="t" anchorCtr="0" upright="1"/>
                    </wps:wsp>
                  </a:graphicData>
                </a:graphic>
              </wp:inline>
            </w:drawing>
          </mc:Choice>
          <mc:Fallback>
            <w:pict>
              <v:shapetype w14:anchorId="722ABA5F" id="_x0000_t202" coordsize="21600,21600" o:spt="202" path="m,l,21600r21600,l21600,xe">
                <v:stroke joinstyle="miter"/>
                <v:path gradientshapeok="t" o:connecttype="rect"/>
              </v:shapetype>
              <v:shape id="Pole tekstowe 2" o:spid="_x0000_s1026" type="#_x0000_t202" style="width:178.95pt;height:7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" stroked="f">
                <v:textbox>
                  <w:txbxContent>
                    <w:p w14:paraId="26F91A53" w14:textId="77777777" w:rsidR="00A15679" w:rsidRPr="000C335A" w:rsidRDefault="00A15679" w:rsidP="00651CB5">
                      <w:pPr>
                        <w:spacing w:after="0" w:line="240" w:lineRule="auto"/>
                        <w:jc w:val="center"/>
                        <w:rPr>
                          <w:rStyle w:val="FontStyle22"/>
                          <w:rFonts w:ascii="Calibri" w:hAnsi="Calibri" w:cs="Calibri"/>
                          <w:b/>
                          <w:sz w:val="22"/>
                          <w:szCs w:val="22"/>
                        </w:rPr>
                      </w:pPr>
                    </w:p>
                    <w:p w14:paraId="3D739840" w14:textId="77777777" w:rsidR="00A15679" w:rsidRPr="000C335A" w:rsidRDefault="00A15679" w:rsidP="00651CB5">
                      <w:pPr>
                        <w:spacing w:after="0" w:line="240" w:lineRule="auto"/>
                        <w:jc w:val="center"/>
                        <w:rPr>
                          <w:rStyle w:val="FontStyle22"/>
                          <w:rFonts w:ascii="Calibri" w:hAnsi="Calibri" w:cs="Calibri"/>
                          <w:b/>
                          <w:sz w:val="22"/>
                          <w:szCs w:val="22"/>
                        </w:rPr>
                      </w:pPr>
                      <w:bookmarkStart w:id="13" w:name="ezdPracownikStanowisko"/>
                      <w:bookmarkEnd w:id="13"/>
                    </w:p>
                    <w:p w14:paraId="16A4AEA3" w14:textId="77777777" w:rsidR="00A15679" w:rsidRPr="000C335A" w:rsidRDefault="00A15679" w:rsidP="00651CB5">
                      <w:pPr>
                        <w:spacing w:after="0" w:line="240" w:lineRule="auto"/>
                        <w:jc w:val="center"/>
                        <w:rPr>
                          <w:rStyle w:val="FontStyle22"/>
                          <w:rFonts w:ascii="Calibri" w:hAnsi="Calibri" w:cs="Calibri"/>
                          <w:sz w:val="22"/>
                          <w:szCs w:val="22"/>
                        </w:rPr>
                      </w:pPr>
                      <w:bookmarkStart w:id="14" w:name="ezdPracownikAtrybut4"/>
                      <w:bookmarkEnd w:id="14"/>
                    </w:p>
                    <w:p w14:paraId="46CC5F75" w14:textId="77777777" w:rsidR="00A15679" w:rsidRPr="000C335A" w:rsidRDefault="00A15679" w:rsidP="00651CB5">
                      <w:pPr>
                        <w:spacing w:after="0" w:line="240" w:lineRule="auto"/>
                        <w:jc w:val="center"/>
                        <w:rPr>
                          <w:rStyle w:val="FontStyle22"/>
                          <w:rFonts w:ascii="Calibri" w:hAnsi="Calibri" w:cs="Calibri"/>
                          <w:sz w:val="22"/>
                          <w:szCs w:val="22"/>
                        </w:rPr>
                      </w:pPr>
                      <w:bookmarkStart w:id="15" w:name="ezdPracownikNazwa"/>
                      <w:bookmarkEnd w:id="15"/>
                    </w:p>
                    <w:p w14:paraId="2976E6D8" w14:textId="77777777" w:rsidR="00A15679" w:rsidRPr="000C335A" w:rsidRDefault="00A15679" w:rsidP="00651CB5">
                      <w:pPr>
                        <w:spacing w:after="0" w:line="240" w:lineRule="auto"/>
                        <w:jc w:val="center"/>
                        <w:rPr>
                          <w:rStyle w:val="FontStyle22"/>
                          <w:rFonts w:ascii="Calibri" w:hAnsi="Calibri" w:cs="Calibri"/>
                          <w:sz w:val="22"/>
                          <w:szCs w:val="22"/>
                        </w:rPr>
                      </w:pPr>
                      <w:bookmarkStart w:id="16" w:name="ezdPracownikAtrybut1"/>
                      <w:bookmarkEnd w:id="16"/>
                    </w:p>
                  </w:txbxContent>
                </v:textbox>
                <w10:anchorlock/>
              </v:shape>
            </w:pict>
          </mc:Fallback>
        </mc:AlternateContent>
      </w:r>
    </w:p>
    <w:p w14:paraId="7ECEBB63" w14:textId="77777777" w:rsidR="00265F14" w:rsidRDefault="00265F14" w:rsidP="00651CB5">
      <w:pPr>
        <w:spacing w:after="12" w:line="282" w:lineRule="auto"/>
        <w:ind w:left="-142" w:right="740" w:firstLine="0"/>
        <w:jc w:val="left"/>
        <w:rPr>
          <w:rFonts w:asciiTheme="minorHAnsi" w:hAnsiTheme="minorHAnsi" w:cstheme="minorHAnsi"/>
        </w:rPr>
      </w:pPr>
    </w:p>
    <w:p w14:paraId="4B53D45E" w14:textId="77777777" w:rsidR="00265F14" w:rsidRDefault="00265F14" w:rsidP="00651CB5">
      <w:pPr>
        <w:spacing w:after="12" w:line="282" w:lineRule="auto"/>
        <w:ind w:left="-142" w:right="740" w:firstLine="0"/>
        <w:jc w:val="left"/>
        <w:rPr>
          <w:rFonts w:asciiTheme="minorHAnsi" w:hAnsiTheme="minorHAnsi" w:cstheme="minorHAnsi"/>
        </w:rPr>
      </w:pPr>
    </w:p>
    <w:p w14:paraId="28C51755" w14:textId="77777777" w:rsidR="00265F14" w:rsidRDefault="00265F14" w:rsidP="00651CB5">
      <w:pPr>
        <w:spacing w:after="12" w:line="282" w:lineRule="auto"/>
        <w:ind w:left="-142" w:right="740" w:firstLine="0"/>
        <w:jc w:val="left"/>
        <w:rPr>
          <w:rFonts w:asciiTheme="minorHAnsi" w:hAnsiTheme="minorHAnsi" w:cstheme="minorHAnsi"/>
        </w:rPr>
      </w:pPr>
    </w:p>
    <w:p w14:paraId="6B63E92E" w14:textId="77777777" w:rsidR="00265F14" w:rsidRDefault="00265F14" w:rsidP="00651CB5">
      <w:pPr>
        <w:spacing w:after="12" w:line="282" w:lineRule="auto"/>
        <w:ind w:left="-142" w:right="740" w:firstLine="0"/>
        <w:jc w:val="left"/>
        <w:rPr>
          <w:rFonts w:asciiTheme="minorHAnsi" w:hAnsiTheme="minorHAnsi" w:cstheme="minorHAnsi"/>
        </w:rPr>
      </w:pPr>
    </w:p>
    <w:p w14:paraId="4EB05F3D" w14:textId="77777777" w:rsidR="00265F14" w:rsidRDefault="00265F14" w:rsidP="00651CB5">
      <w:pPr>
        <w:spacing w:after="12" w:line="282" w:lineRule="auto"/>
        <w:ind w:left="-142" w:right="740" w:firstLine="0"/>
        <w:jc w:val="left"/>
        <w:rPr>
          <w:rFonts w:asciiTheme="minorHAnsi" w:hAnsiTheme="minorHAnsi" w:cstheme="minorHAnsi"/>
        </w:rPr>
      </w:pPr>
    </w:p>
    <w:p w14:paraId="1430BC20" w14:textId="77777777" w:rsidR="00265F14" w:rsidRDefault="00265F14" w:rsidP="00651CB5">
      <w:pPr>
        <w:spacing w:after="12" w:line="282" w:lineRule="auto"/>
        <w:ind w:left="-142" w:right="740" w:firstLine="0"/>
        <w:jc w:val="left"/>
        <w:rPr>
          <w:rFonts w:asciiTheme="minorHAnsi" w:hAnsiTheme="minorHAnsi" w:cstheme="minorHAnsi"/>
        </w:rPr>
      </w:pPr>
    </w:p>
    <w:p w14:paraId="23412B84" w14:textId="77777777" w:rsidR="00265F14" w:rsidRDefault="00265F14" w:rsidP="00651CB5">
      <w:pPr>
        <w:spacing w:after="12" w:line="282" w:lineRule="auto"/>
        <w:ind w:left="-142" w:right="740" w:firstLine="0"/>
        <w:jc w:val="left"/>
        <w:rPr>
          <w:rFonts w:asciiTheme="minorHAnsi" w:hAnsiTheme="minorHAnsi" w:cstheme="minorHAnsi"/>
        </w:rPr>
      </w:pPr>
    </w:p>
    <w:p w14:paraId="291E33BD" w14:textId="77777777" w:rsidR="00265F14" w:rsidRDefault="00265F14" w:rsidP="00651CB5">
      <w:pPr>
        <w:spacing w:after="12" w:line="282" w:lineRule="auto"/>
        <w:ind w:left="-142" w:right="740" w:firstLine="0"/>
        <w:jc w:val="left"/>
        <w:rPr>
          <w:rFonts w:asciiTheme="minorHAnsi" w:hAnsiTheme="minorHAnsi" w:cstheme="minorHAnsi"/>
        </w:rPr>
      </w:pPr>
    </w:p>
    <w:p w14:paraId="31D58267" w14:textId="77777777" w:rsidR="00265F14" w:rsidRDefault="00265F14" w:rsidP="00651CB5">
      <w:pPr>
        <w:spacing w:after="12" w:line="282" w:lineRule="auto"/>
        <w:ind w:left="-142" w:right="740" w:firstLine="0"/>
        <w:jc w:val="left"/>
        <w:rPr>
          <w:rFonts w:asciiTheme="minorHAnsi" w:hAnsiTheme="minorHAnsi" w:cstheme="minorHAnsi"/>
        </w:rPr>
      </w:pPr>
    </w:p>
    <w:p w14:paraId="67E4403B" w14:textId="77777777" w:rsidR="00265F14" w:rsidRDefault="00265F14" w:rsidP="00651CB5">
      <w:pPr>
        <w:spacing w:after="12" w:line="282" w:lineRule="auto"/>
        <w:ind w:left="-142" w:right="740" w:firstLine="0"/>
        <w:jc w:val="left"/>
        <w:rPr>
          <w:rFonts w:asciiTheme="minorHAnsi" w:hAnsiTheme="minorHAnsi" w:cstheme="minorHAnsi"/>
        </w:rPr>
      </w:pPr>
    </w:p>
    <w:p w14:paraId="03976F5C" w14:textId="77777777" w:rsidR="00265F14" w:rsidRDefault="00265F14" w:rsidP="00651CB5">
      <w:pPr>
        <w:spacing w:after="12" w:line="282" w:lineRule="auto"/>
        <w:ind w:left="-142" w:right="740" w:firstLine="0"/>
        <w:jc w:val="left"/>
        <w:rPr>
          <w:rFonts w:asciiTheme="minorHAnsi" w:hAnsiTheme="minorHAnsi" w:cstheme="minorHAnsi"/>
        </w:rPr>
      </w:pPr>
    </w:p>
    <w:p w14:paraId="51070820" w14:textId="77777777" w:rsidR="00265F14" w:rsidRPr="00B36620" w:rsidRDefault="00265F14" w:rsidP="00651CB5">
      <w:pPr>
        <w:spacing w:after="12" w:line="282" w:lineRule="auto"/>
        <w:ind w:left="-142" w:right="740" w:firstLine="0"/>
        <w:jc w:val="left"/>
        <w:rPr>
          <w:rFonts w:asciiTheme="minorHAnsi" w:hAnsiTheme="minorHAnsi" w:cstheme="minorHAnsi"/>
        </w:rPr>
      </w:pPr>
    </w:p>
    <w:p w14:paraId="3AC06C24" w14:textId="77777777" w:rsidR="00013A90" w:rsidRDefault="00013A90">
      <w:pPr>
        <w:spacing w:after="12" w:line="282" w:lineRule="auto"/>
        <w:ind w:left="5584" w:right="740" w:firstLine="0"/>
        <w:jc w:val="left"/>
        <w:rPr>
          <w:rFonts w:asciiTheme="minorHAnsi" w:hAnsiTheme="minorHAnsi" w:cstheme="minorHAnsi"/>
        </w:rPr>
      </w:pPr>
    </w:p>
    <w:p w14:paraId="2BEDE384" w14:textId="55B52870" w:rsidR="00C875B3" w:rsidRDefault="00DF7A52" w:rsidP="00265F14">
      <w:pPr>
        <w:spacing w:after="12" w:line="282" w:lineRule="auto"/>
        <w:ind w:left="0" w:right="740" w:firstLine="0"/>
        <w:jc w:val="right"/>
        <w:rPr>
          <w:rFonts w:asciiTheme="minorHAnsi" w:hAnsiTheme="minorHAnsi" w:cstheme="minorHAnsi"/>
          <w:sz w:val="18"/>
          <w:szCs w:val="18"/>
        </w:rPr>
      </w:pPr>
      <w:bookmarkStart w:id="17" w:name="_Hlk195690010"/>
      <w:r>
        <w:rPr>
          <w:rFonts w:asciiTheme="minorHAnsi" w:hAnsiTheme="minorHAnsi" w:cstheme="minorHAnsi"/>
          <w:sz w:val="18"/>
          <w:szCs w:val="18"/>
        </w:rPr>
        <w:t>Załącznik nr 1 do Umowy</w:t>
      </w:r>
    </w:p>
    <w:p w14:paraId="7541212B" w14:textId="2DD05231" w:rsidR="00DF7A52" w:rsidRPr="00DF7A52" w:rsidRDefault="00DF7A52" w:rsidP="00DF7A52">
      <w:pPr>
        <w:spacing w:after="12" w:line="282" w:lineRule="auto"/>
        <w:ind w:left="0" w:right="740" w:firstLine="0"/>
        <w:jc w:val="left"/>
        <w:rPr>
          <w:rFonts w:asciiTheme="minorHAnsi" w:hAnsiTheme="minorHAnsi" w:cstheme="minorHAnsi"/>
          <w:sz w:val="18"/>
          <w:szCs w:val="18"/>
        </w:rPr>
      </w:pPr>
      <w:r w:rsidRPr="00DF7A52">
        <w:rPr>
          <w:rFonts w:asciiTheme="minorHAnsi" w:hAnsiTheme="minorHAnsi" w:cstheme="minorHAnsi"/>
          <w:sz w:val="18"/>
          <w:szCs w:val="18"/>
        </w:rPr>
        <w:t>Nr postepowania: BAG.260.24.2025.ALA</w:t>
      </w:r>
    </w:p>
    <w:bookmarkEnd w:id="17"/>
    <w:p w14:paraId="19E3F692" w14:textId="77777777" w:rsidR="00DF7A52" w:rsidRDefault="00DF7A52">
      <w:pPr>
        <w:spacing w:after="12" w:line="282" w:lineRule="auto"/>
        <w:ind w:left="5584" w:right="740" w:firstLine="0"/>
        <w:jc w:val="left"/>
        <w:rPr>
          <w:rFonts w:asciiTheme="minorHAnsi" w:hAnsiTheme="minorHAnsi" w:cstheme="minorHAnsi"/>
        </w:rPr>
      </w:pPr>
    </w:p>
    <w:tbl>
      <w:tblPr>
        <w:tblStyle w:val="Tabela-Siatka"/>
        <w:tblW w:w="0" w:type="auto"/>
        <w:tblLook w:val="04A0" w:firstRow="1" w:lastRow="0" w:firstColumn="1" w:lastColumn="0" w:noHBand="0" w:noVBand="1"/>
      </w:tblPr>
      <w:tblGrid>
        <w:gridCol w:w="9062"/>
      </w:tblGrid>
      <w:tr w:rsidR="00DF7A52" w:rsidRPr="00DF7A52" w14:paraId="586D894D" w14:textId="77777777" w:rsidTr="00C4620D">
        <w:tc>
          <w:tcPr>
            <w:tcW w:w="9062" w:type="dxa"/>
            <w:shd w:val="clear" w:color="auto" w:fill="E7E6E6" w:themeFill="background2"/>
          </w:tcPr>
          <w:p w14:paraId="4E7854F0" w14:textId="77777777" w:rsidR="00DF7A52" w:rsidRPr="00DF7A52" w:rsidRDefault="00DF7A52" w:rsidP="00DF7A52">
            <w:pPr>
              <w:spacing w:before="120" w:after="120" w:line="240" w:lineRule="auto"/>
              <w:ind w:left="0" w:firstLine="0"/>
              <w:jc w:val="center"/>
              <w:rPr>
                <w:rFonts w:asciiTheme="minorHAnsi" w:eastAsia="Calibri" w:hAnsiTheme="minorHAnsi" w:cstheme="minorHAnsi"/>
                <w:b/>
                <w:color w:val="auto"/>
                <w:sz w:val="24"/>
                <w:szCs w:val="24"/>
              </w:rPr>
            </w:pPr>
            <w:bookmarkStart w:id="18" w:name="_Hlk195690042"/>
            <w:r w:rsidRPr="00DF7A52">
              <w:rPr>
                <w:rFonts w:asciiTheme="minorHAnsi" w:eastAsia="Calibri" w:hAnsiTheme="minorHAnsi" w:cstheme="minorHAnsi"/>
                <w:b/>
                <w:color w:val="auto"/>
                <w:sz w:val="24"/>
                <w:szCs w:val="24"/>
              </w:rPr>
              <w:t>OPIS PRZEDMIOTU ZAMÓWIENIA</w:t>
            </w:r>
          </w:p>
          <w:p w14:paraId="795F4F2E" w14:textId="77777777" w:rsidR="00DF7A52" w:rsidRPr="00DF7A52" w:rsidRDefault="00DF7A52" w:rsidP="00DF7A52">
            <w:pPr>
              <w:spacing w:before="120" w:after="120" w:line="240" w:lineRule="auto"/>
              <w:ind w:left="0" w:firstLine="0"/>
              <w:jc w:val="center"/>
              <w:rPr>
                <w:rFonts w:asciiTheme="minorHAnsi" w:eastAsia="Calibri" w:hAnsiTheme="minorHAnsi" w:cstheme="minorHAnsi"/>
                <w:b/>
                <w:bCs/>
                <w:color w:val="auto"/>
              </w:rPr>
            </w:pPr>
            <w:r w:rsidRPr="00DF7A52">
              <w:rPr>
                <w:rFonts w:asciiTheme="minorHAnsi" w:eastAsia="Calibri" w:hAnsiTheme="minorHAnsi" w:cstheme="minorHAnsi"/>
                <w:b/>
                <w:bCs/>
                <w:color w:val="auto"/>
              </w:rPr>
              <w:t>Sukcesywna dostawa materiałów biurowych i archiwizacyjnych w okresie 24 miesięcy</w:t>
            </w:r>
          </w:p>
        </w:tc>
      </w:tr>
      <w:bookmarkEnd w:id="18"/>
    </w:tbl>
    <w:p w14:paraId="7D3936E5" w14:textId="77777777" w:rsidR="00DF7A52" w:rsidRPr="00DF7A52" w:rsidRDefault="00DF7A52" w:rsidP="00DF7A52">
      <w:pPr>
        <w:spacing w:after="160" w:line="276" w:lineRule="auto"/>
        <w:ind w:left="0" w:firstLine="0"/>
        <w:jc w:val="center"/>
        <w:rPr>
          <w:rFonts w:asciiTheme="minorHAnsi" w:eastAsia="Calibri" w:hAnsiTheme="minorHAnsi" w:cstheme="minorHAnsi"/>
          <w:b/>
          <w:bCs/>
          <w:color w:val="auto"/>
          <w:lang w:eastAsia="en-US"/>
        </w:rPr>
      </w:pPr>
    </w:p>
    <w:tbl>
      <w:tblPr>
        <w:tblStyle w:val="Tabela-Siatka"/>
        <w:tblW w:w="0" w:type="auto"/>
        <w:tblLook w:val="04A0" w:firstRow="1" w:lastRow="0" w:firstColumn="1" w:lastColumn="0" w:noHBand="0" w:noVBand="1"/>
      </w:tblPr>
      <w:tblGrid>
        <w:gridCol w:w="9062"/>
      </w:tblGrid>
      <w:tr w:rsidR="00DF7A52" w:rsidRPr="00DF7A52" w14:paraId="59BCEBC8" w14:textId="77777777" w:rsidTr="00C4620D">
        <w:trPr>
          <w:trHeight w:val="425"/>
        </w:trPr>
        <w:tc>
          <w:tcPr>
            <w:tcW w:w="9062" w:type="dxa"/>
            <w:shd w:val="clear" w:color="auto" w:fill="E7E6E6" w:themeFill="background2"/>
          </w:tcPr>
          <w:p w14:paraId="16FBECED" w14:textId="77777777" w:rsidR="00DF7A52" w:rsidRPr="00DF7A52" w:rsidRDefault="00DF7A52" w:rsidP="006077CA">
            <w:pPr>
              <w:numPr>
                <w:ilvl w:val="0"/>
                <w:numId w:val="5"/>
              </w:numPr>
              <w:spacing w:before="120" w:after="120" w:line="276" w:lineRule="auto"/>
              <w:ind w:left="284" w:hanging="284"/>
              <w:jc w:val="left"/>
              <w:rPr>
                <w:rFonts w:asciiTheme="minorHAnsi" w:eastAsia="Calibri" w:hAnsiTheme="minorHAnsi" w:cstheme="minorHAnsi"/>
                <w:b/>
                <w:color w:val="auto"/>
              </w:rPr>
            </w:pPr>
            <w:r w:rsidRPr="00DF7A52">
              <w:rPr>
                <w:rFonts w:asciiTheme="minorHAnsi" w:eastAsia="Calibri" w:hAnsiTheme="minorHAnsi" w:cstheme="minorHAnsi"/>
                <w:b/>
                <w:color w:val="auto"/>
              </w:rPr>
              <w:t xml:space="preserve">Przedmiot zamówienia: </w:t>
            </w:r>
          </w:p>
        </w:tc>
      </w:tr>
    </w:tbl>
    <w:p w14:paraId="3FAE2D86" w14:textId="77777777" w:rsidR="00DF7A52" w:rsidRPr="00DF7A52" w:rsidRDefault="00DF7A52" w:rsidP="00DF7A52">
      <w:pPr>
        <w:spacing w:before="120" w:after="120" w:line="240" w:lineRule="auto"/>
        <w:ind w:left="0" w:right="185" w:firstLine="0"/>
        <w:rPr>
          <w:rFonts w:asciiTheme="minorHAnsi" w:eastAsia="Calibri" w:hAnsiTheme="minorHAnsi" w:cstheme="minorHAnsi"/>
          <w:color w:val="auto"/>
          <w:lang w:eastAsia="en-US"/>
        </w:rPr>
      </w:pPr>
      <w:r w:rsidRPr="00DF7A52">
        <w:rPr>
          <w:rFonts w:asciiTheme="minorHAnsi" w:eastAsia="Calibri" w:hAnsiTheme="minorHAnsi" w:cstheme="minorHAnsi"/>
          <w:color w:val="auto"/>
          <w:lang w:eastAsia="en-US"/>
        </w:rPr>
        <w:t xml:space="preserve">Przedmiotem zamówienia są </w:t>
      </w:r>
      <w:r w:rsidRPr="00DF7A52">
        <w:rPr>
          <w:rFonts w:asciiTheme="minorHAnsi" w:eastAsia="Calibri" w:hAnsiTheme="minorHAnsi" w:cstheme="minorHAnsi"/>
          <w:b/>
          <w:color w:val="auto"/>
          <w:lang w:eastAsia="en-US"/>
        </w:rPr>
        <w:t>sukcesywne dostawy materiałów biurowych i archiwizacyjnych w okresie 24 miesięcy</w:t>
      </w:r>
      <w:r w:rsidRPr="00DF7A52">
        <w:rPr>
          <w:rFonts w:asciiTheme="minorHAnsi" w:eastAsia="Calibri" w:hAnsiTheme="minorHAnsi" w:cstheme="minorHAnsi"/>
          <w:color w:val="auto"/>
          <w:lang w:eastAsia="en-US"/>
        </w:rPr>
        <w:t xml:space="preserve"> </w:t>
      </w:r>
      <w:r w:rsidRPr="00DF7A52">
        <w:rPr>
          <w:rFonts w:ascii="Calibri" w:eastAsia="Calibri" w:hAnsi="Calibri" w:cs="Calibri"/>
          <w:color w:val="auto"/>
          <w:sz w:val="20"/>
          <w:szCs w:val="20"/>
          <w:lang w:eastAsia="ar-SA"/>
        </w:rPr>
        <w:t xml:space="preserve">wraz </w:t>
      </w:r>
      <w:r w:rsidRPr="00DF7A52">
        <w:rPr>
          <w:rFonts w:ascii="Calibri" w:eastAsia="Calibri" w:hAnsi="Calibri" w:cs="Calibri"/>
          <w:color w:val="auto"/>
          <w:lang w:eastAsia="ar-SA"/>
        </w:rPr>
        <w:t>z wniesieniem do pomieszczeń wskazanych przez Zamawiającego,</w:t>
      </w:r>
      <w:r w:rsidRPr="00DF7A52">
        <w:rPr>
          <w:rFonts w:asciiTheme="minorHAnsi" w:eastAsia="Calibri" w:hAnsiTheme="minorHAnsi" w:cstheme="minorHAnsi"/>
          <w:color w:val="auto"/>
          <w:lang w:eastAsia="en-US"/>
        </w:rPr>
        <w:t xml:space="preserve"> </w:t>
      </w:r>
      <w:r w:rsidRPr="00DF7A52">
        <w:rPr>
          <w:rFonts w:asciiTheme="minorHAnsi" w:eastAsia="Calibri" w:hAnsiTheme="minorHAnsi" w:cstheme="minorHAnsi"/>
          <w:color w:val="auto"/>
          <w:lang w:eastAsia="en-US"/>
        </w:rPr>
        <w:br/>
        <w:t>o parametrach i ilościach ujętych w tabeli poniżej.</w:t>
      </w:r>
      <w:r w:rsidRPr="00DF7A52">
        <w:rPr>
          <w:rFonts w:asciiTheme="minorHAnsi" w:eastAsia="Calibri" w:hAnsiTheme="minorHAnsi" w:cstheme="minorHAnsi"/>
          <w:color w:val="auto"/>
          <w:lang w:eastAsia="en-US"/>
        </w:rPr>
        <w:tab/>
      </w:r>
    </w:p>
    <w:tbl>
      <w:tblPr>
        <w:tblStyle w:val="Tabela-Siatka"/>
        <w:tblW w:w="0" w:type="auto"/>
        <w:tblLook w:val="04A0" w:firstRow="1" w:lastRow="0" w:firstColumn="1" w:lastColumn="0" w:noHBand="0" w:noVBand="1"/>
      </w:tblPr>
      <w:tblGrid>
        <w:gridCol w:w="9062"/>
      </w:tblGrid>
      <w:tr w:rsidR="00DF7A52" w:rsidRPr="00DF7A52" w14:paraId="04514063" w14:textId="77777777" w:rsidTr="00C4620D">
        <w:trPr>
          <w:trHeight w:val="425"/>
        </w:trPr>
        <w:tc>
          <w:tcPr>
            <w:tcW w:w="9062" w:type="dxa"/>
            <w:shd w:val="clear" w:color="auto" w:fill="E7E6E6" w:themeFill="background2"/>
          </w:tcPr>
          <w:p w14:paraId="18154DAA" w14:textId="77777777" w:rsidR="00DF7A52" w:rsidRPr="00DF7A52" w:rsidRDefault="00DF7A52" w:rsidP="006077CA">
            <w:pPr>
              <w:numPr>
                <w:ilvl w:val="0"/>
                <w:numId w:val="5"/>
              </w:numPr>
              <w:spacing w:before="120" w:after="120" w:line="276" w:lineRule="auto"/>
              <w:ind w:left="284" w:hanging="284"/>
              <w:jc w:val="left"/>
              <w:rPr>
                <w:rFonts w:asciiTheme="minorHAnsi" w:eastAsia="Calibri" w:hAnsiTheme="minorHAnsi" w:cstheme="minorHAnsi"/>
                <w:b/>
                <w:color w:val="auto"/>
              </w:rPr>
            </w:pPr>
            <w:r w:rsidRPr="00DF7A52">
              <w:rPr>
                <w:rFonts w:asciiTheme="minorHAnsi" w:eastAsia="Calibri" w:hAnsiTheme="minorHAnsi" w:cstheme="minorHAnsi"/>
                <w:b/>
                <w:color w:val="auto"/>
              </w:rPr>
              <w:t>Termin realizacji:</w:t>
            </w:r>
          </w:p>
        </w:tc>
      </w:tr>
    </w:tbl>
    <w:p w14:paraId="3C1FD056" w14:textId="77777777" w:rsidR="00DF7A52" w:rsidRPr="00DF7A52" w:rsidRDefault="00DF7A52" w:rsidP="006077CA">
      <w:pPr>
        <w:numPr>
          <w:ilvl w:val="0"/>
          <w:numId w:val="18"/>
        </w:numPr>
        <w:spacing w:before="120" w:after="120" w:line="240" w:lineRule="auto"/>
        <w:ind w:left="284" w:right="185" w:hanging="284"/>
        <w:rPr>
          <w:rFonts w:asciiTheme="minorHAnsi" w:eastAsia="Calibri" w:hAnsiTheme="minorHAnsi" w:cstheme="minorHAnsi"/>
          <w:color w:val="auto"/>
          <w:lang w:eastAsia="en-US"/>
        </w:rPr>
      </w:pPr>
      <w:r w:rsidRPr="00DF7A52">
        <w:rPr>
          <w:rFonts w:asciiTheme="minorHAnsi" w:eastAsia="Calibri" w:hAnsiTheme="minorHAnsi" w:cstheme="minorHAnsi"/>
          <w:b/>
          <w:bCs/>
          <w:color w:val="auto"/>
          <w:lang w:eastAsia="en-US"/>
        </w:rPr>
        <w:t xml:space="preserve">24 miesięcy </w:t>
      </w:r>
      <w:r w:rsidRPr="00DF7A52">
        <w:rPr>
          <w:rFonts w:asciiTheme="minorHAnsi" w:eastAsia="Calibri" w:hAnsiTheme="minorHAnsi" w:cstheme="minorHAnsi"/>
          <w:color w:val="auto"/>
          <w:lang w:eastAsia="en-US"/>
        </w:rPr>
        <w:t xml:space="preserve">od dnia zawarcia Umowy, bądź do wyczerpania maksymalnej wartości Umowy </w:t>
      </w:r>
      <w:r w:rsidRPr="00DF7A52">
        <w:rPr>
          <w:rFonts w:asciiTheme="minorHAnsi" w:eastAsia="Calibri" w:hAnsiTheme="minorHAnsi" w:cstheme="minorHAnsi"/>
          <w:color w:val="auto"/>
          <w:lang w:eastAsia="en-US"/>
        </w:rPr>
        <w:br/>
        <w:t>w zależności od tego co wystąpi pierwsze.</w:t>
      </w:r>
    </w:p>
    <w:p w14:paraId="2B8839D4" w14:textId="77777777" w:rsidR="00DF7A52" w:rsidRPr="00DF7A52" w:rsidRDefault="00DF7A52" w:rsidP="006077CA">
      <w:pPr>
        <w:numPr>
          <w:ilvl w:val="0"/>
          <w:numId w:val="18"/>
        </w:numPr>
        <w:spacing w:before="120" w:after="120" w:line="240" w:lineRule="auto"/>
        <w:ind w:left="284" w:right="185" w:hanging="284"/>
        <w:rPr>
          <w:rFonts w:asciiTheme="minorHAnsi" w:eastAsia="Calibri" w:hAnsiTheme="minorHAnsi" w:cstheme="minorHAnsi"/>
          <w:color w:val="auto"/>
          <w:lang w:eastAsia="en-US"/>
        </w:rPr>
      </w:pPr>
      <w:r w:rsidRPr="00DF7A52">
        <w:rPr>
          <w:rFonts w:asciiTheme="minorHAnsi" w:hAnsiTheme="minorHAnsi" w:cstheme="minorHAnsi"/>
        </w:rPr>
        <w:t xml:space="preserve">Zamawiający dopuszcza możliwość zmiany terminu zakończenia realizacji Przedmiotu zamówienia określonego w pkt 1 w przypadku niewykorzystania maksymalnej wartości Umowy, w terminie wskazanym w pkt 1.  Przedłużenie terminu, o którym mowa w zdaniu poprzednim może nastąpić nie więcej niż o </w:t>
      </w:r>
      <w:r w:rsidRPr="00DF7A52">
        <w:rPr>
          <w:rFonts w:asciiTheme="minorHAnsi" w:hAnsiTheme="minorHAnsi" w:cstheme="minorHAnsi"/>
          <w:b/>
          <w:bCs/>
        </w:rPr>
        <w:t>6 miesięcy</w:t>
      </w:r>
      <w:r w:rsidRPr="00DF7A52">
        <w:rPr>
          <w:rFonts w:asciiTheme="minorHAnsi" w:hAnsiTheme="minorHAnsi" w:cstheme="minorHAnsi"/>
        </w:rPr>
        <w:t xml:space="preserve"> liczonych od upływu terminu wskazanego w pkt 1. </w:t>
      </w:r>
    </w:p>
    <w:tbl>
      <w:tblPr>
        <w:tblStyle w:val="Tabela-Siatka"/>
        <w:tblW w:w="0" w:type="auto"/>
        <w:tblLook w:val="04A0" w:firstRow="1" w:lastRow="0" w:firstColumn="1" w:lastColumn="0" w:noHBand="0" w:noVBand="1"/>
      </w:tblPr>
      <w:tblGrid>
        <w:gridCol w:w="9062"/>
      </w:tblGrid>
      <w:tr w:rsidR="00DF7A52" w:rsidRPr="00DF7A52" w14:paraId="5BBC4576" w14:textId="77777777" w:rsidTr="00C4620D">
        <w:trPr>
          <w:trHeight w:val="425"/>
        </w:trPr>
        <w:tc>
          <w:tcPr>
            <w:tcW w:w="9062" w:type="dxa"/>
            <w:shd w:val="clear" w:color="auto" w:fill="E7E6E6" w:themeFill="background2"/>
          </w:tcPr>
          <w:p w14:paraId="241F318A" w14:textId="77777777" w:rsidR="00DF7A52" w:rsidRPr="00DF7A52" w:rsidRDefault="00DF7A52" w:rsidP="006077CA">
            <w:pPr>
              <w:numPr>
                <w:ilvl w:val="0"/>
                <w:numId w:val="5"/>
              </w:numPr>
              <w:spacing w:before="120" w:after="120" w:line="276" w:lineRule="auto"/>
              <w:ind w:left="284" w:hanging="284"/>
              <w:jc w:val="left"/>
              <w:rPr>
                <w:rFonts w:asciiTheme="minorHAnsi" w:eastAsia="Calibri" w:hAnsiTheme="minorHAnsi" w:cstheme="minorHAnsi"/>
                <w:b/>
                <w:color w:val="auto"/>
              </w:rPr>
            </w:pPr>
            <w:r w:rsidRPr="00DF7A52">
              <w:rPr>
                <w:rFonts w:asciiTheme="minorHAnsi" w:eastAsia="Calibri" w:hAnsiTheme="minorHAnsi" w:cstheme="minorHAnsi"/>
                <w:b/>
                <w:color w:val="auto"/>
              </w:rPr>
              <w:t>Zakres przedmiotu zamówienia:</w:t>
            </w:r>
          </w:p>
        </w:tc>
      </w:tr>
    </w:tbl>
    <w:p w14:paraId="60C1A0E6" w14:textId="77777777" w:rsidR="00DF7A52" w:rsidRPr="00DF7A52" w:rsidRDefault="00DF7A52" w:rsidP="006077CA">
      <w:pPr>
        <w:numPr>
          <w:ilvl w:val="0"/>
          <w:numId w:val="6"/>
        </w:numPr>
        <w:spacing w:before="120" w:after="120" w:line="240" w:lineRule="auto"/>
        <w:ind w:left="284" w:right="185" w:hanging="284"/>
        <w:rPr>
          <w:rFonts w:asciiTheme="minorHAnsi" w:eastAsia="Calibri" w:hAnsiTheme="minorHAnsi" w:cstheme="minorHAnsi"/>
          <w:color w:val="auto"/>
          <w:lang w:eastAsia="en-US"/>
        </w:rPr>
      </w:pPr>
      <w:r w:rsidRPr="00DF7A52">
        <w:rPr>
          <w:rFonts w:asciiTheme="minorHAnsi" w:eastAsia="Calibri" w:hAnsiTheme="minorHAnsi" w:cstheme="minorHAnsi"/>
          <w:color w:val="auto"/>
          <w:lang w:eastAsia="en-US"/>
        </w:rPr>
        <w:t xml:space="preserve">Materiały biurowe i materiały do archiwizacji stanowiące Przedmiot zamówienia muszą być fabrycznie nowe, wcześniej nieużytkowane, wyprodukowane przez producenta wskazanego </w:t>
      </w:r>
      <w:r w:rsidRPr="00DF7A52">
        <w:rPr>
          <w:rFonts w:asciiTheme="minorHAnsi" w:eastAsia="Calibri" w:hAnsiTheme="minorHAnsi" w:cstheme="minorHAnsi"/>
          <w:color w:val="auto"/>
          <w:lang w:eastAsia="en-US"/>
        </w:rPr>
        <w:br/>
        <w:t xml:space="preserve">w Formularzu ofertowym nie wcześniej niż w okresie </w:t>
      </w:r>
      <w:r w:rsidRPr="00DF7A52">
        <w:rPr>
          <w:rFonts w:asciiTheme="minorHAnsi" w:eastAsia="Calibri" w:hAnsiTheme="minorHAnsi" w:cstheme="minorHAnsi"/>
          <w:b/>
          <w:bCs/>
          <w:color w:val="auto"/>
          <w:lang w:eastAsia="en-US"/>
        </w:rPr>
        <w:t>12 miesięcy</w:t>
      </w:r>
      <w:r w:rsidRPr="00DF7A52">
        <w:rPr>
          <w:rFonts w:asciiTheme="minorHAnsi" w:eastAsia="Calibri" w:hAnsiTheme="minorHAnsi" w:cstheme="minorHAnsi"/>
          <w:color w:val="auto"/>
          <w:lang w:eastAsia="en-US"/>
        </w:rPr>
        <w:t xml:space="preserve"> poprzedzających datę dostawy, w tym nie pochodzić z odzysku, nie pochodzić z projektów realizowanych u innych klientów, nie pochodzić z ekspozycji w punktach sprzedaży oraz być wolne od jakichkolwiek wad fizycznych </w:t>
      </w:r>
      <w:r w:rsidRPr="00DF7A52">
        <w:rPr>
          <w:rFonts w:asciiTheme="minorHAnsi" w:eastAsia="Calibri" w:hAnsiTheme="minorHAnsi" w:cstheme="minorHAnsi"/>
          <w:color w:val="auto"/>
          <w:lang w:eastAsia="en-US"/>
        </w:rPr>
        <w:br/>
        <w:t>i prawnych czy roszczeń osób trzecich.</w:t>
      </w:r>
    </w:p>
    <w:p w14:paraId="7F467A02" w14:textId="0EE9806F" w:rsidR="00DF7A52" w:rsidRPr="00DF7A52" w:rsidRDefault="00DF7A52" w:rsidP="006077CA">
      <w:pPr>
        <w:numPr>
          <w:ilvl w:val="0"/>
          <w:numId w:val="6"/>
        </w:numPr>
        <w:spacing w:before="120" w:after="120" w:line="240" w:lineRule="auto"/>
        <w:ind w:left="284" w:right="185" w:hanging="284"/>
        <w:rPr>
          <w:rFonts w:asciiTheme="minorHAnsi" w:eastAsia="Calibri" w:hAnsiTheme="minorHAnsi" w:cstheme="minorHAnsi"/>
          <w:color w:val="auto"/>
          <w:lang w:eastAsia="en-US"/>
        </w:rPr>
      </w:pPr>
      <w:r w:rsidRPr="00DF7A52">
        <w:rPr>
          <w:rFonts w:asciiTheme="minorHAnsi" w:eastAsia="Calibri" w:hAnsiTheme="minorHAnsi" w:cstheme="minorHAnsi"/>
          <w:color w:val="auto"/>
          <w:lang w:eastAsia="en-US"/>
        </w:rPr>
        <w:t xml:space="preserve">Materiały do archiwizacji </w:t>
      </w:r>
      <w:r w:rsidR="00C875B3" w:rsidRPr="00265F14">
        <w:rPr>
          <w:rFonts w:asciiTheme="minorHAnsi" w:eastAsia="Calibri" w:hAnsiTheme="minorHAnsi" w:cstheme="minorHAnsi"/>
          <w:color w:val="auto"/>
          <w:lang w:eastAsia="en-US"/>
        </w:rPr>
        <w:t>wyszczególnione w pozycjach nr 74 i 91 Tabeli,</w:t>
      </w:r>
      <w:r w:rsidR="00C875B3">
        <w:rPr>
          <w:rFonts w:ascii="Aptos" w:eastAsia="Aptos" w:hAnsi="Aptos" w:cs="Aptos"/>
          <w:color w:val="auto"/>
          <w:kern w:val="2"/>
          <w:lang w:eastAsia="en-US"/>
          <w14:ligatures w14:val="standardContextual"/>
        </w:rPr>
        <w:t xml:space="preserve"> </w:t>
      </w:r>
      <w:r w:rsidRPr="00DF7A52">
        <w:rPr>
          <w:rFonts w:asciiTheme="minorHAnsi" w:eastAsia="Calibri" w:hAnsiTheme="minorHAnsi" w:cstheme="minorHAnsi"/>
          <w:color w:val="auto"/>
          <w:lang w:eastAsia="en-US"/>
        </w:rPr>
        <w:t xml:space="preserve">stanowiące Przedmiot zamówienia muszą spełniać wymagania określone </w:t>
      </w:r>
      <w:r w:rsidR="00C875B3">
        <w:rPr>
          <w:rFonts w:asciiTheme="minorHAnsi" w:hAnsiTheme="minorHAnsi" w:cstheme="minorHAnsi"/>
        </w:rPr>
        <w:t xml:space="preserve">w załączniku nr 4 </w:t>
      </w:r>
      <w:r w:rsidRPr="00DF7A52">
        <w:rPr>
          <w:rFonts w:asciiTheme="minorHAnsi" w:eastAsia="Calibri" w:hAnsiTheme="minorHAnsi" w:cstheme="minorHAnsi"/>
          <w:color w:val="auto"/>
          <w:lang w:eastAsia="en-US"/>
        </w:rPr>
        <w:t>w Rozporządzeni</w:t>
      </w:r>
      <w:r w:rsidR="00C875B3">
        <w:rPr>
          <w:rFonts w:asciiTheme="minorHAnsi" w:eastAsia="Calibri" w:hAnsiTheme="minorHAnsi" w:cstheme="minorHAnsi"/>
          <w:color w:val="auto"/>
          <w:lang w:eastAsia="en-US"/>
        </w:rPr>
        <w:t>a</w:t>
      </w:r>
      <w:r w:rsidRPr="00DF7A52">
        <w:rPr>
          <w:rFonts w:asciiTheme="minorHAnsi" w:eastAsia="Calibri" w:hAnsiTheme="minorHAnsi" w:cstheme="minorHAnsi"/>
          <w:color w:val="auto"/>
          <w:lang w:eastAsia="en-US"/>
        </w:rPr>
        <w:t xml:space="preserve"> Ministra Kultury i Dziedzictwa Narodowego z dnia 20 października 2015 r. </w:t>
      </w:r>
      <w:r w:rsidRPr="00DF7A52">
        <w:rPr>
          <w:rFonts w:asciiTheme="minorHAnsi" w:eastAsia="Calibri" w:hAnsiTheme="minorHAnsi" w:cstheme="minorHAnsi"/>
          <w:i/>
          <w:color w:val="auto"/>
          <w:lang w:eastAsia="en-US"/>
        </w:rPr>
        <w:t xml:space="preserve">w sprawie klasyfikowania </w:t>
      </w:r>
      <w:r w:rsidR="00C875B3">
        <w:rPr>
          <w:rFonts w:asciiTheme="minorHAnsi" w:eastAsia="Calibri" w:hAnsiTheme="minorHAnsi" w:cstheme="minorHAnsi"/>
          <w:i/>
          <w:color w:val="auto"/>
          <w:lang w:eastAsia="en-US"/>
        </w:rPr>
        <w:br/>
      </w:r>
      <w:r w:rsidRPr="00DF7A52">
        <w:rPr>
          <w:rFonts w:asciiTheme="minorHAnsi" w:eastAsia="Calibri" w:hAnsiTheme="minorHAnsi" w:cstheme="minorHAnsi"/>
          <w:i/>
          <w:color w:val="auto"/>
          <w:lang w:eastAsia="en-US"/>
        </w:rPr>
        <w:t>i kwalifikowania dokumentacji, przekazywania materiałów archiwalnych do archiwów państwowych i brakowania dokumentacji niearchiwalnej</w:t>
      </w:r>
      <w:r w:rsidRPr="00DF7A52">
        <w:rPr>
          <w:rFonts w:asciiTheme="minorHAnsi" w:eastAsia="Calibri" w:hAnsiTheme="minorHAnsi" w:cstheme="minorHAnsi"/>
          <w:color w:val="auto"/>
          <w:lang w:eastAsia="en-US"/>
        </w:rPr>
        <w:t>.</w:t>
      </w:r>
    </w:p>
    <w:p w14:paraId="4DC3927E" w14:textId="77777777" w:rsidR="00DF7A52" w:rsidRPr="00DF7A52" w:rsidRDefault="00DF7A52" w:rsidP="006077CA">
      <w:pPr>
        <w:numPr>
          <w:ilvl w:val="0"/>
          <w:numId w:val="6"/>
        </w:numPr>
        <w:spacing w:before="120" w:after="120" w:line="240" w:lineRule="auto"/>
        <w:ind w:left="284" w:right="185" w:hanging="284"/>
        <w:rPr>
          <w:rFonts w:asciiTheme="minorHAnsi" w:eastAsia="Calibri" w:hAnsiTheme="minorHAnsi" w:cstheme="minorHAnsi"/>
          <w:color w:val="auto"/>
          <w:lang w:eastAsia="en-US"/>
        </w:rPr>
      </w:pPr>
      <w:r w:rsidRPr="00DF7A52">
        <w:rPr>
          <w:rFonts w:asciiTheme="minorHAnsi" w:eastAsia="Calibri" w:hAnsiTheme="minorHAnsi" w:cstheme="minorHAnsi"/>
          <w:color w:val="auto"/>
          <w:lang w:eastAsia="en-US"/>
        </w:rPr>
        <w:t xml:space="preserve">Zamawiający dopuszcza składanie ofert równoważnych rozwiązaniom opisywanym przez wskazanie nazw własnych, znaków towarowych pod warunkiem, że zaproponowane rozwiązanie będzie miało te same cechy funkcjonalne co wskazane w Opisie Przedmiotu Zamówienia. Ciężar udowodnienia, że materiały biurowe i materiały do archiwizacji są równoważne w stosunku do wskazanych przez Zamawiającego spoczywa na Wykonawcy. </w:t>
      </w:r>
      <w:r w:rsidRPr="00DF7A52">
        <w:rPr>
          <w:rFonts w:asciiTheme="minorHAnsi" w:eastAsia="Calibri" w:hAnsiTheme="minorHAnsi" w:cstheme="minorHAnsi"/>
          <w:b/>
          <w:bCs/>
          <w:color w:val="auto"/>
          <w:lang w:eastAsia="en-US"/>
        </w:rPr>
        <w:t>W takiej sytuacji Zamawiający wymaga złożenia stosownych dokumentów uwiarygodniających jakość, co najmniej na poziomie wskazanego produktu (np. zestawienie porównawcze, wydruk z katalogu).</w:t>
      </w:r>
    </w:p>
    <w:p w14:paraId="62D7B7AD" w14:textId="77777777" w:rsidR="00DF7A52" w:rsidRPr="00DF7A52" w:rsidRDefault="00DF7A52" w:rsidP="006077CA">
      <w:pPr>
        <w:numPr>
          <w:ilvl w:val="0"/>
          <w:numId w:val="6"/>
        </w:numPr>
        <w:spacing w:before="120" w:after="120" w:line="240" w:lineRule="auto"/>
        <w:ind w:left="284" w:right="185" w:hanging="284"/>
        <w:rPr>
          <w:rFonts w:asciiTheme="minorHAnsi" w:eastAsia="Calibri" w:hAnsiTheme="minorHAnsi" w:cstheme="minorHAnsi"/>
          <w:color w:val="auto"/>
          <w:lang w:eastAsia="en-US"/>
        </w:rPr>
      </w:pPr>
      <w:r w:rsidRPr="00DF7A52">
        <w:rPr>
          <w:rFonts w:asciiTheme="minorHAnsi" w:eastAsia="Calibri" w:hAnsiTheme="minorHAnsi" w:cstheme="minorHAnsi"/>
          <w:color w:val="auto"/>
          <w:lang w:eastAsia="en-US"/>
        </w:rPr>
        <w:t xml:space="preserve">Dla produktów, gdzie Zamawiający nie wskazał nazw własnych, znaków towarowych </w:t>
      </w:r>
      <w:r w:rsidRPr="00DF7A52">
        <w:rPr>
          <w:rFonts w:asciiTheme="minorHAnsi" w:eastAsia="Calibri" w:hAnsiTheme="minorHAnsi" w:cstheme="minorHAnsi"/>
          <w:color w:val="auto"/>
          <w:lang w:eastAsia="en-US"/>
        </w:rPr>
        <w:br/>
        <w:t>oraz w przypadku zaoferowania innych materiałów biurowych oraz materiałów do archiwizacji niż określone w Formularzu asortymentowo-cenowym stanowiącym Załącznik nr 1 do Formularza ofertowego, Wykonawca zobowiązany jest do podania nazwy i producenta zaproponowanego produktu.</w:t>
      </w:r>
    </w:p>
    <w:p w14:paraId="08AE41C4" w14:textId="77777777" w:rsidR="00DF7A52" w:rsidRPr="00DF7A52" w:rsidRDefault="00DF7A52" w:rsidP="006077CA">
      <w:pPr>
        <w:numPr>
          <w:ilvl w:val="0"/>
          <w:numId w:val="6"/>
        </w:numPr>
        <w:spacing w:before="120" w:after="120" w:line="240" w:lineRule="auto"/>
        <w:ind w:left="284" w:right="185" w:hanging="284"/>
        <w:rPr>
          <w:rFonts w:asciiTheme="minorHAnsi" w:eastAsia="Calibri" w:hAnsiTheme="minorHAnsi" w:cstheme="minorHAnsi"/>
          <w:color w:val="auto"/>
          <w:lang w:eastAsia="en-US"/>
        </w:rPr>
      </w:pPr>
      <w:r w:rsidRPr="00DF7A52">
        <w:rPr>
          <w:rFonts w:asciiTheme="minorHAnsi" w:eastAsia="Calibri" w:hAnsiTheme="minorHAnsi" w:cstheme="minorHAnsi"/>
          <w:color w:val="auto"/>
          <w:lang w:eastAsia="en-US"/>
        </w:rPr>
        <w:t xml:space="preserve">Zamawiający dopuszcza możliwość realizacji zakupu i dostawy równoważnej. Jeżeli Wykonawca w trakcie realizacji zamówienia z uwagi na okoliczności od niego niezależne nie będzie posiadał </w:t>
      </w:r>
      <w:r w:rsidRPr="00DF7A52">
        <w:rPr>
          <w:rFonts w:asciiTheme="minorHAnsi" w:eastAsia="Calibri" w:hAnsiTheme="minorHAnsi" w:cstheme="minorHAnsi"/>
          <w:color w:val="auto"/>
          <w:lang w:eastAsia="en-US"/>
        </w:rPr>
        <w:lastRenderedPageBreak/>
        <w:t xml:space="preserve">na stanie danego typu produktu, który brał pod uwagę przygotowując przedmiotową ofertę. </w:t>
      </w:r>
      <w:r w:rsidRPr="00DF7A52">
        <w:rPr>
          <w:rFonts w:asciiTheme="minorHAnsi" w:eastAsia="Calibri" w:hAnsiTheme="minorHAnsi" w:cstheme="minorHAnsi"/>
          <w:color w:val="auto"/>
          <w:lang w:eastAsia="en-US"/>
        </w:rPr>
        <w:br/>
        <w:t>W takim przypadku, Wykonawca zobowiązany jest przedstawić do akceptacji Zamawiającego inny produkt tożsamy gatunkowo i rodzajowo za cenę podaną w ofercie.</w:t>
      </w:r>
    </w:p>
    <w:p w14:paraId="201DAE7B" w14:textId="77777777" w:rsidR="00DF7A52" w:rsidRPr="00DF7A52" w:rsidRDefault="00DF7A52" w:rsidP="006077CA">
      <w:pPr>
        <w:numPr>
          <w:ilvl w:val="0"/>
          <w:numId w:val="6"/>
        </w:numPr>
        <w:spacing w:before="120" w:after="120" w:line="240" w:lineRule="auto"/>
        <w:ind w:left="284" w:right="185" w:hanging="284"/>
        <w:rPr>
          <w:rFonts w:asciiTheme="minorHAnsi" w:eastAsia="Calibri" w:hAnsiTheme="minorHAnsi" w:cstheme="minorHAnsi"/>
          <w:color w:val="auto"/>
          <w:lang w:eastAsia="en-US"/>
        </w:rPr>
      </w:pPr>
      <w:r w:rsidRPr="00DF7A52">
        <w:rPr>
          <w:rFonts w:asciiTheme="minorHAnsi" w:eastAsia="Calibri" w:hAnsiTheme="minorHAnsi" w:cstheme="minorHAnsi"/>
          <w:color w:val="auto"/>
          <w:lang w:eastAsia="en-US"/>
        </w:rPr>
        <w:t xml:space="preserve">Zamawiający zastrzega sobie prawo do zamawiania i dostawy materiałów o parametrach nieujętych w OPZ i Formularzu ofertowym po uprzednim wzajemnym uzgodnieniu ceny jednostkowej </w:t>
      </w:r>
      <w:r w:rsidRPr="00DF7A52">
        <w:rPr>
          <w:rFonts w:asciiTheme="minorHAnsi" w:eastAsia="Calibri" w:hAnsiTheme="minorHAnsi" w:cstheme="minorHAnsi"/>
          <w:color w:val="auto"/>
          <w:lang w:eastAsia="en-US"/>
        </w:rPr>
        <w:br/>
        <w:t>z zastrzeżeniem, że cena jednostkowa nie może przekroczyć średniej ceny rynkowej danego materiału.</w:t>
      </w:r>
    </w:p>
    <w:p w14:paraId="2DBB79F4" w14:textId="77777777" w:rsidR="00DF7A52" w:rsidRPr="00DF7A52" w:rsidRDefault="00DF7A52" w:rsidP="006077CA">
      <w:pPr>
        <w:numPr>
          <w:ilvl w:val="0"/>
          <w:numId w:val="6"/>
        </w:numPr>
        <w:spacing w:before="120" w:after="120" w:line="240" w:lineRule="auto"/>
        <w:ind w:left="284" w:right="185" w:hanging="284"/>
        <w:rPr>
          <w:rFonts w:asciiTheme="minorHAnsi" w:eastAsia="Calibri" w:hAnsiTheme="minorHAnsi" w:cstheme="minorHAnsi"/>
          <w:color w:val="auto"/>
          <w:lang w:eastAsia="en-US"/>
        </w:rPr>
      </w:pPr>
      <w:r w:rsidRPr="00DF7A52">
        <w:rPr>
          <w:rFonts w:asciiTheme="minorHAnsi" w:eastAsia="Calibri" w:hAnsiTheme="minorHAnsi" w:cstheme="minorHAnsi"/>
          <w:color w:val="auto"/>
          <w:lang w:eastAsia="en-US"/>
        </w:rPr>
        <w:t xml:space="preserve">Zamawiający zastrzega, że ilości zamawianych materiałów wskazanych w OPZ i Formularzu ofertowym stanowią wartości orientacyjne i mogą one ulec zmianie w trakcie realizacji Umowy. </w:t>
      </w:r>
    </w:p>
    <w:p w14:paraId="0C42543E" w14:textId="77777777" w:rsidR="00DF7A52" w:rsidRPr="00DF7A52" w:rsidRDefault="00DF7A52" w:rsidP="006077CA">
      <w:pPr>
        <w:numPr>
          <w:ilvl w:val="0"/>
          <w:numId w:val="6"/>
        </w:numPr>
        <w:spacing w:before="120" w:after="120" w:line="240" w:lineRule="auto"/>
        <w:ind w:left="284" w:right="185" w:hanging="284"/>
        <w:rPr>
          <w:rFonts w:asciiTheme="minorHAnsi" w:eastAsia="Calibri" w:hAnsiTheme="minorHAnsi" w:cstheme="minorHAnsi"/>
          <w:color w:val="auto"/>
          <w:lang w:eastAsia="en-US"/>
        </w:rPr>
      </w:pPr>
      <w:r w:rsidRPr="00DF7A52">
        <w:rPr>
          <w:rFonts w:asciiTheme="minorHAnsi" w:eastAsia="Calibri" w:hAnsiTheme="minorHAnsi" w:cstheme="minorHAnsi"/>
          <w:color w:val="auto"/>
          <w:lang w:eastAsia="en-US"/>
        </w:rPr>
        <w:t>Zamawiający zastrzega możliwość zwiększenia ilości zamawianych materiałów danego rodzaju, kompensując to zmniejszeniem ilości w obrębie innego rodzaju z zastrzeżeniem, iż zmiana ta nie może prowadzić do zwiększenia wynagrodzenia maksymalnego za realizację Przedmiotu zamówienia.</w:t>
      </w:r>
    </w:p>
    <w:p w14:paraId="67A696C1" w14:textId="77777777" w:rsidR="00DF7A52" w:rsidRPr="00DF7A52" w:rsidRDefault="00DF7A52" w:rsidP="006077CA">
      <w:pPr>
        <w:numPr>
          <w:ilvl w:val="0"/>
          <w:numId w:val="6"/>
        </w:numPr>
        <w:spacing w:before="120" w:after="120" w:line="240" w:lineRule="auto"/>
        <w:ind w:left="284" w:right="185" w:hanging="284"/>
        <w:rPr>
          <w:rFonts w:asciiTheme="minorHAnsi" w:eastAsia="Calibri" w:hAnsiTheme="minorHAnsi" w:cstheme="minorHAnsi"/>
          <w:color w:val="auto"/>
          <w:lang w:eastAsia="en-US"/>
        </w:rPr>
      </w:pPr>
      <w:r w:rsidRPr="00DF7A52">
        <w:rPr>
          <w:rFonts w:asciiTheme="minorHAnsi" w:eastAsia="Calibri" w:hAnsiTheme="minorHAnsi" w:cstheme="minorHAnsi"/>
          <w:color w:val="auto"/>
          <w:lang w:eastAsia="en-US"/>
        </w:rPr>
        <w:t>Zamówienie, o którym mowa w pkt 1, Zamawiający będzie przesyłał na  adres(y) e-mail wskazany(e) przez Wykonawcę w § 9 ust. 1 Umowy.</w:t>
      </w:r>
    </w:p>
    <w:p w14:paraId="7CF247D8" w14:textId="77777777" w:rsidR="00DF7A52" w:rsidRPr="00DF7A52" w:rsidRDefault="00DF7A52" w:rsidP="006077CA">
      <w:pPr>
        <w:numPr>
          <w:ilvl w:val="0"/>
          <w:numId w:val="6"/>
        </w:numPr>
        <w:spacing w:before="120" w:after="120" w:line="240" w:lineRule="auto"/>
        <w:ind w:left="284" w:right="185" w:hanging="426"/>
        <w:rPr>
          <w:rFonts w:asciiTheme="minorHAnsi" w:eastAsia="Calibri" w:hAnsiTheme="minorHAnsi" w:cstheme="minorHAnsi"/>
          <w:color w:val="auto"/>
          <w:lang w:eastAsia="en-US"/>
        </w:rPr>
      </w:pPr>
      <w:r w:rsidRPr="00DF7A52">
        <w:rPr>
          <w:rFonts w:asciiTheme="minorHAnsi" w:hAnsiTheme="minorHAnsi" w:cstheme="minorHAnsi"/>
        </w:rPr>
        <w:t>Przedmiot zamówienia zostanie</w:t>
      </w:r>
      <w:r w:rsidRPr="00DF7A52">
        <w:rPr>
          <w:rFonts w:asciiTheme="minorHAnsi" w:hAnsiTheme="minorHAnsi" w:cstheme="minorHAnsi"/>
          <w:b/>
        </w:rPr>
        <w:t xml:space="preserve"> </w:t>
      </w:r>
      <w:r w:rsidRPr="00DF7A52">
        <w:rPr>
          <w:rFonts w:asciiTheme="minorHAnsi" w:hAnsiTheme="minorHAnsi" w:cstheme="minorHAnsi"/>
        </w:rPr>
        <w:t xml:space="preserve">dostarczony na koszt i ryzyko Wykonawcy do siedziby Zamawiającego, w Warszawie przy ul. Senatorskiej 12 (pokój 020) </w:t>
      </w:r>
      <w:r w:rsidRPr="00DF7A52">
        <w:rPr>
          <w:rFonts w:asciiTheme="minorHAnsi" w:hAnsiTheme="minorHAnsi" w:cstheme="minorHAnsi"/>
          <w:b/>
        </w:rPr>
        <w:t xml:space="preserve">w terminie do  </w:t>
      </w:r>
      <w:r w:rsidRPr="00DF7A52">
        <w:rPr>
          <w:rFonts w:asciiTheme="minorHAnsi" w:hAnsiTheme="minorHAnsi" w:cstheme="minorHAnsi"/>
          <w:kern w:val="1"/>
          <w:lang w:eastAsia="hi-IN" w:bidi="hi-IN"/>
        </w:rPr>
        <w:t>[</w:t>
      </w:r>
      <w:r w:rsidRPr="00DF7A52">
        <w:rPr>
          <w:kern w:val="1"/>
          <w:lang w:eastAsia="hi-IN" w:bidi="hi-IN"/>
        </w:rPr>
        <w:t>■</w:t>
      </w:r>
      <w:r w:rsidRPr="00DF7A52">
        <w:rPr>
          <w:rFonts w:asciiTheme="minorHAnsi" w:hAnsiTheme="minorHAnsi" w:cstheme="minorHAnsi"/>
          <w:kern w:val="1"/>
          <w:lang w:eastAsia="hi-IN" w:bidi="hi-IN"/>
        </w:rPr>
        <w:t xml:space="preserve">] </w:t>
      </w:r>
      <w:r w:rsidRPr="00DF7A52">
        <w:rPr>
          <w:rFonts w:asciiTheme="minorHAnsi" w:hAnsiTheme="minorHAnsi" w:cstheme="minorHAnsi"/>
          <w:b/>
        </w:rPr>
        <w:t>dni</w:t>
      </w:r>
      <w:r w:rsidRPr="00DF7A52">
        <w:rPr>
          <w:rFonts w:asciiTheme="minorHAnsi" w:hAnsiTheme="minorHAnsi" w:cstheme="minorHAnsi"/>
          <w:vertAlign w:val="superscript"/>
        </w:rPr>
        <w:footnoteReference w:id="3"/>
      </w:r>
      <w:r w:rsidRPr="00DF7A52">
        <w:rPr>
          <w:rFonts w:asciiTheme="minorHAnsi" w:hAnsiTheme="minorHAnsi" w:cstheme="minorHAnsi"/>
        </w:rPr>
        <w:t xml:space="preserve"> roboczych od dnia złożenia zamówienia</w:t>
      </w:r>
      <w:r w:rsidRPr="00DF7A52">
        <w:rPr>
          <w:rFonts w:asciiTheme="minorHAnsi" w:hAnsiTheme="minorHAnsi" w:cstheme="minorHAnsi"/>
          <w:bCs/>
        </w:rPr>
        <w:t>.</w:t>
      </w:r>
      <w:r w:rsidRPr="00DF7A52">
        <w:rPr>
          <w:rFonts w:asciiTheme="minorHAnsi" w:hAnsiTheme="minorHAnsi" w:cstheme="minorHAnsi"/>
        </w:rPr>
        <w:t xml:space="preserve"> Zamówienia złożone do godz. 15:30 w dniu roboczym będą traktowane przez Wykonawcę jako złożone w danym dniu. Przez dzień roboczy – na potrzeby realizacji zamówienia – należy rozumieć dzień od poniedziałku do piątku z wyłączeniem dni ustawowo wolnych od pracy.</w:t>
      </w:r>
    </w:p>
    <w:p w14:paraId="75BB3296" w14:textId="77777777" w:rsidR="00DF7A52" w:rsidRPr="00DF7A52" w:rsidRDefault="00DF7A52" w:rsidP="006077CA">
      <w:pPr>
        <w:numPr>
          <w:ilvl w:val="0"/>
          <w:numId w:val="6"/>
        </w:numPr>
        <w:spacing w:before="120" w:after="120" w:line="240" w:lineRule="auto"/>
        <w:ind w:left="284" w:right="185" w:hanging="426"/>
        <w:rPr>
          <w:rFonts w:asciiTheme="minorHAnsi" w:eastAsia="Calibri" w:hAnsiTheme="minorHAnsi" w:cstheme="minorHAnsi"/>
          <w:color w:val="auto"/>
          <w:lang w:eastAsia="en-US"/>
        </w:rPr>
      </w:pPr>
      <w:r w:rsidRPr="00DF7A52">
        <w:rPr>
          <w:rFonts w:asciiTheme="minorHAnsi" w:eastAsia="Calibri" w:hAnsiTheme="minorHAnsi" w:cstheme="minorHAnsi"/>
          <w:b/>
          <w:bCs/>
          <w:color w:val="auto"/>
          <w:lang w:eastAsia="en-US"/>
        </w:rPr>
        <w:t>Wykonawca w ramach wynagrodzenia zobowiązany jest zapewnić rozładunek oraz wniesienie zamówionego Przedmiotu zamówienia do wskazanego przez pracownika Zamawiającego pomieszczenia.</w:t>
      </w:r>
    </w:p>
    <w:p w14:paraId="29908DEB" w14:textId="77777777" w:rsidR="00DF7A52" w:rsidRPr="00DF7A52" w:rsidRDefault="00DF7A52" w:rsidP="006077CA">
      <w:pPr>
        <w:numPr>
          <w:ilvl w:val="0"/>
          <w:numId w:val="6"/>
        </w:numPr>
        <w:spacing w:before="120" w:after="120" w:line="240" w:lineRule="auto"/>
        <w:ind w:left="284" w:right="185" w:hanging="426"/>
        <w:rPr>
          <w:rFonts w:asciiTheme="minorHAnsi" w:eastAsia="Calibri" w:hAnsiTheme="minorHAnsi" w:cstheme="minorHAnsi"/>
          <w:color w:val="auto"/>
          <w:lang w:eastAsia="en-US"/>
        </w:rPr>
      </w:pPr>
      <w:r w:rsidRPr="00DF7A52">
        <w:rPr>
          <w:rFonts w:asciiTheme="minorHAnsi" w:eastAsia="Calibri" w:hAnsiTheme="minorHAnsi" w:cstheme="minorHAnsi"/>
          <w:color w:val="auto"/>
          <w:lang w:eastAsia="en-US"/>
        </w:rPr>
        <w:t xml:space="preserve">Po dokonanym odbiorze  każdorazowo  zostanie sporządzony protokół zdawczo-odbiorczy, podpisany przez pracowników odpowiedzialnych za realizację Umowy. </w:t>
      </w:r>
    </w:p>
    <w:p w14:paraId="29A139BA" w14:textId="77777777" w:rsidR="00DF7A52" w:rsidRPr="00DF7A52" w:rsidRDefault="00DF7A52" w:rsidP="006077CA">
      <w:pPr>
        <w:numPr>
          <w:ilvl w:val="0"/>
          <w:numId w:val="6"/>
        </w:numPr>
        <w:spacing w:before="120" w:after="120" w:line="240" w:lineRule="auto"/>
        <w:ind w:left="284" w:right="185" w:hanging="426"/>
        <w:rPr>
          <w:rFonts w:asciiTheme="minorHAnsi" w:eastAsia="Calibri" w:hAnsiTheme="minorHAnsi" w:cstheme="minorHAnsi"/>
          <w:color w:val="auto"/>
          <w:kern w:val="1"/>
          <w:lang w:val="x-none" w:eastAsia="hi-IN" w:bidi="hi-IN"/>
        </w:rPr>
      </w:pPr>
      <w:r w:rsidRPr="00DF7A52">
        <w:rPr>
          <w:rFonts w:asciiTheme="minorHAnsi" w:eastAsia="Calibri" w:hAnsiTheme="minorHAnsi" w:cstheme="minorHAnsi"/>
          <w:color w:val="auto"/>
          <w:kern w:val="1"/>
          <w:lang w:val="x-none" w:eastAsia="hi-IN" w:bidi="hi-IN"/>
        </w:rPr>
        <w:t xml:space="preserve">Zamawiający może odmówić odbioru  i podpisania protokołu </w:t>
      </w:r>
      <w:r w:rsidRPr="00DF7A52">
        <w:rPr>
          <w:rFonts w:asciiTheme="minorHAnsi" w:eastAsia="Calibri" w:hAnsiTheme="minorHAnsi" w:cstheme="minorHAnsi"/>
          <w:color w:val="auto"/>
          <w:kern w:val="1"/>
          <w:lang w:eastAsia="hi-IN" w:bidi="hi-IN"/>
        </w:rPr>
        <w:t>zdawczo-odbiorczego</w:t>
      </w:r>
      <w:r w:rsidRPr="00DF7A52">
        <w:rPr>
          <w:rFonts w:asciiTheme="minorHAnsi" w:eastAsia="Calibri" w:hAnsiTheme="minorHAnsi" w:cstheme="minorHAnsi"/>
          <w:color w:val="auto"/>
          <w:kern w:val="1"/>
          <w:lang w:val="x-none" w:eastAsia="hi-IN" w:bidi="hi-IN"/>
        </w:rPr>
        <w:t>, jeżeli:</w:t>
      </w:r>
    </w:p>
    <w:p w14:paraId="293067BE" w14:textId="77777777" w:rsidR="00DF7A52" w:rsidRPr="00DF7A52" w:rsidRDefault="00DF7A52" w:rsidP="006077CA">
      <w:pPr>
        <w:widowControl w:val="0"/>
        <w:numPr>
          <w:ilvl w:val="1"/>
          <w:numId w:val="19"/>
        </w:numPr>
        <w:spacing w:before="120" w:after="120" w:line="240" w:lineRule="auto"/>
        <w:ind w:left="567" w:hanging="283"/>
        <w:rPr>
          <w:rFonts w:asciiTheme="minorHAnsi" w:eastAsia="Calibri" w:hAnsiTheme="minorHAnsi" w:cstheme="minorHAnsi"/>
          <w:color w:val="auto"/>
          <w:kern w:val="1"/>
          <w:lang w:val="x-none" w:eastAsia="hi-IN" w:bidi="hi-IN"/>
        </w:rPr>
      </w:pPr>
      <w:r w:rsidRPr="00DF7A52">
        <w:rPr>
          <w:rFonts w:asciiTheme="minorHAnsi" w:eastAsia="Calibri" w:hAnsiTheme="minorHAnsi" w:cstheme="minorHAnsi"/>
          <w:color w:val="auto"/>
          <w:kern w:val="1"/>
          <w:lang w:eastAsia="hi-IN" w:bidi="hi-IN"/>
        </w:rPr>
        <w:t>P</w:t>
      </w:r>
      <w:r w:rsidRPr="00DF7A52">
        <w:rPr>
          <w:rFonts w:asciiTheme="minorHAnsi" w:eastAsia="Calibri" w:hAnsiTheme="minorHAnsi" w:cstheme="minorHAnsi"/>
          <w:color w:val="auto"/>
          <w:kern w:val="1"/>
          <w:lang w:val="x-none" w:eastAsia="hi-IN" w:bidi="hi-IN"/>
        </w:rPr>
        <w:t xml:space="preserve">rzedmiot </w:t>
      </w:r>
      <w:r w:rsidRPr="00DF7A52">
        <w:rPr>
          <w:rFonts w:asciiTheme="minorHAnsi" w:eastAsia="Calibri" w:hAnsiTheme="minorHAnsi" w:cstheme="minorHAnsi"/>
          <w:color w:val="auto"/>
          <w:kern w:val="1"/>
          <w:lang w:eastAsia="hi-IN" w:bidi="hi-IN"/>
        </w:rPr>
        <w:t>zamówienia</w:t>
      </w:r>
      <w:r w:rsidRPr="00DF7A52">
        <w:rPr>
          <w:rFonts w:asciiTheme="minorHAnsi" w:eastAsia="Calibri" w:hAnsiTheme="minorHAnsi" w:cstheme="minorHAnsi"/>
          <w:color w:val="auto"/>
          <w:kern w:val="1"/>
          <w:lang w:val="x-none" w:eastAsia="hi-IN" w:bidi="hi-IN"/>
        </w:rPr>
        <w:t xml:space="preserve"> jest niezgodny z </w:t>
      </w:r>
      <w:r w:rsidRPr="00DF7A52">
        <w:rPr>
          <w:rFonts w:asciiTheme="minorHAnsi" w:eastAsia="Calibri" w:hAnsiTheme="minorHAnsi" w:cstheme="minorHAnsi"/>
          <w:color w:val="auto"/>
          <w:kern w:val="1"/>
          <w:lang w:eastAsia="hi-IN" w:bidi="hi-IN"/>
        </w:rPr>
        <w:t>U</w:t>
      </w:r>
      <w:r w:rsidRPr="00DF7A52">
        <w:rPr>
          <w:rFonts w:asciiTheme="minorHAnsi" w:eastAsia="Calibri" w:hAnsiTheme="minorHAnsi" w:cstheme="minorHAnsi"/>
          <w:color w:val="auto"/>
          <w:kern w:val="1"/>
          <w:lang w:val="x-none" w:eastAsia="hi-IN" w:bidi="hi-IN"/>
        </w:rPr>
        <w:t>mową</w:t>
      </w:r>
      <w:r w:rsidRPr="00DF7A52">
        <w:rPr>
          <w:rFonts w:asciiTheme="minorHAnsi" w:eastAsia="Calibri" w:hAnsiTheme="minorHAnsi" w:cstheme="minorHAnsi"/>
          <w:color w:val="auto"/>
          <w:kern w:val="1"/>
          <w:lang w:eastAsia="hi-IN" w:bidi="hi-IN"/>
        </w:rPr>
        <w:t>/zamówieniem</w:t>
      </w:r>
      <w:r w:rsidRPr="00DF7A52">
        <w:rPr>
          <w:rFonts w:asciiTheme="minorHAnsi" w:eastAsia="Calibri" w:hAnsiTheme="minorHAnsi" w:cstheme="minorHAnsi"/>
          <w:color w:val="auto"/>
          <w:kern w:val="1"/>
          <w:lang w:val="x-none" w:eastAsia="hi-IN" w:bidi="hi-IN"/>
        </w:rPr>
        <w:t>, lub</w:t>
      </w:r>
    </w:p>
    <w:p w14:paraId="4108AF54" w14:textId="77777777" w:rsidR="00DF7A52" w:rsidRPr="00DF7A52" w:rsidRDefault="00DF7A52" w:rsidP="006077CA">
      <w:pPr>
        <w:widowControl w:val="0"/>
        <w:numPr>
          <w:ilvl w:val="1"/>
          <w:numId w:val="19"/>
        </w:numPr>
        <w:spacing w:before="120" w:after="120" w:line="240" w:lineRule="auto"/>
        <w:ind w:left="567" w:hanging="283"/>
        <w:rPr>
          <w:rFonts w:asciiTheme="minorHAnsi" w:eastAsia="Calibri" w:hAnsiTheme="minorHAnsi" w:cstheme="minorHAnsi"/>
          <w:color w:val="auto"/>
          <w:kern w:val="1"/>
          <w:lang w:val="x-none" w:eastAsia="hi-IN" w:bidi="hi-IN"/>
        </w:rPr>
      </w:pPr>
      <w:r w:rsidRPr="00DF7A52">
        <w:rPr>
          <w:rFonts w:asciiTheme="minorHAnsi" w:eastAsia="Calibri" w:hAnsiTheme="minorHAnsi" w:cstheme="minorHAnsi"/>
          <w:color w:val="auto"/>
          <w:kern w:val="1"/>
          <w:lang w:eastAsia="hi-IN" w:bidi="hi-IN"/>
        </w:rPr>
        <w:t xml:space="preserve">Przedmiot zamówienia </w:t>
      </w:r>
      <w:r w:rsidRPr="00DF7A52">
        <w:rPr>
          <w:rFonts w:asciiTheme="minorHAnsi" w:eastAsia="Calibri" w:hAnsiTheme="minorHAnsi" w:cstheme="minorHAnsi"/>
          <w:color w:val="auto"/>
          <w:kern w:val="1"/>
          <w:lang w:val="x-none" w:eastAsia="hi-IN" w:bidi="hi-IN"/>
        </w:rPr>
        <w:t>jest uszkodzony albo niekompletny, lub</w:t>
      </w:r>
    </w:p>
    <w:p w14:paraId="053AF20D" w14:textId="77777777" w:rsidR="00DF7A52" w:rsidRPr="00DF7A52" w:rsidRDefault="00DF7A52" w:rsidP="006077CA">
      <w:pPr>
        <w:widowControl w:val="0"/>
        <w:numPr>
          <w:ilvl w:val="1"/>
          <w:numId w:val="19"/>
        </w:numPr>
        <w:spacing w:before="120" w:after="120" w:line="240" w:lineRule="auto"/>
        <w:ind w:left="567" w:hanging="283"/>
        <w:rPr>
          <w:rFonts w:asciiTheme="minorHAnsi" w:eastAsia="Calibri" w:hAnsiTheme="minorHAnsi" w:cstheme="minorHAnsi"/>
          <w:color w:val="auto"/>
          <w:kern w:val="1"/>
          <w:lang w:val="x-none" w:eastAsia="hi-IN" w:bidi="hi-IN"/>
        </w:rPr>
      </w:pPr>
      <w:r w:rsidRPr="00DF7A52">
        <w:rPr>
          <w:rFonts w:asciiTheme="minorHAnsi" w:eastAsia="Calibri" w:hAnsiTheme="minorHAnsi" w:cstheme="minorHAnsi"/>
          <w:color w:val="auto"/>
          <w:kern w:val="1"/>
          <w:lang w:eastAsia="hi-IN" w:bidi="hi-IN"/>
        </w:rPr>
        <w:t xml:space="preserve">Przedmiot zamówienia </w:t>
      </w:r>
      <w:r w:rsidRPr="00DF7A52">
        <w:rPr>
          <w:rFonts w:asciiTheme="minorHAnsi" w:eastAsia="Calibri" w:hAnsiTheme="minorHAnsi" w:cstheme="minorHAnsi"/>
          <w:color w:val="auto"/>
          <w:kern w:val="1"/>
          <w:lang w:val="x-none" w:eastAsia="hi-IN" w:bidi="hi-IN"/>
        </w:rPr>
        <w:t>nie działa lub działa nieprawidłowo, lub</w:t>
      </w:r>
    </w:p>
    <w:p w14:paraId="4164899B" w14:textId="77777777" w:rsidR="00DF7A52" w:rsidRPr="00DF7A52" w:rsidRDefault="00DF7A52" w:rsidP="006077CA">
      <w:pPr>
        <w:widowControl w:val="0"/>
        <w:numPr>
          <w:ilvl w:val="1"/>
          <w:numId w:val="19"/>
        </w:numPr>
        <w:spacing w:before="120" w:after="120" w:line="240" w:lineRule="auto"/>
        <w:ind w:left="567" w:hanging="283"/>
        <w:rPr>
          <w:rFonts w:asciiTheme="minorHAnsi" w:eastAsia="Calibri" w:hAnsiTheme="minorHAnsi" w:cstheme="minorHAnsi"/>
          <w:color w:val="auto"/>
          <w:kern w:val="1"/>
          <w:lang w:val="x-none" w:eastAsia="hi-IN" w:bidi="hi-IN"/>
        </w:rPr>
      </w:pPr>
      <w:r w:rsidRPr="00DF7A52">
        <w:rPr>
          <w:rFonts w:asciiTheme="minorHAnsi" w:eastAsia="Calibri" w:hAnsiTheme="minorHAnsi" w:cstheme="minorHAnsi"/>
          <w:color w:val="auto"/>
          <w:kern w:val="1"/>
          <w:lang w:eastAsia="hi-IN" w:bidi="hi-IN"/>
        </w:rPr>
        <w:t>Z</w:t>
      </w:r>
      <w:r w:rsidRPr="00DF7A52">
        <w:rPr>
          <w:rFonts w:asciiTheme="minorHAnsi" w:eastAsia="Calibri" w:hAnsiTheme="minorHAnsi" w:cstheme="minorHAnsi"/>
          <w:color w:val="auto"/>
          <w:kern w:val="1"/>
          <w:lang w:val="x-none" w:eastAsia="hi-IN" w:bidi="hi-IN"/>
        </w:rPr>
        <w:t xml:space="preserve">amawiający stwierdził inne wady </w:t>
      </w:r>
      <w:r w:rsidRPr="00DF7A52">
        <w:rPr>
          <w:rFonts w:asciiTheme="minorHAnsi" w:eastAsia="Calibri" w:hAnsiTheme="minorHAnsi" w:cstheme="minorHAnsi"/>
          <w:color w:val="auto"/>
          <w:kern w:val="1"/>
          <w:lang w:eastAsia="hi-IN" w:bidi="hi-IN"/>
        </w:rPr>
        <w:t>P</w:t>
      </w:r>
      <w:r w:rsidRPr="00DF7A52">
        <w:rPr>
          <w:rFonts w:asciiTheme="minorHAnsi" w:eastAsia="Calibri" w:hAnsiTheme="minorHAnsi" w:cstheme="minorHAnsi"/>
          <w:color w:val="auto"/>
          <w:kern w:val="1"/>
          <w:lang w:val="x-none" w:eastAsia="hi-IN" w:bidi="hi-IN"/>
        </w:rPr>
        <w:t xml:space="preserve">rzedmiotu </w:t>
      </w:r>
      <w:r w:rsidRPr="00DF7A52">
        <w:rPr>
          <w:rFonts w:asciiTheme="minorHAnsi" w:eastAsia="Calibri" w:hAnsiTheme="minorHAnsi" w:cstheme="minorHAnsi"/>
          <w:color w:val="auto"/>
          <w:kern w:val="1"/>
          <w:lang w:eastAsia="hi-IN" w:bidi="hi-IN"/>
        </w:rPr>
        <w:t>zamówienia</w:t>
      </w:r>
      <w:r w:rsidRPr="00DF7A52">
        <w:rPr>
          <w:rFonts w:asciiTheme="minorHAnsi" w:eastAsia="Calibri" w:hAnsiTheme="minorHAnsi" w:cstheme="minorHAnsi"/>
          <w:color w:val="auto"/>
          <w:kern w:val="1"/>
          <w:lang w:val="x-none" w:eastAsia="hi-IN" w:bidi="hi-IN"/>
        </w:rPr>
        <w:t>.</w:t>
      </w:r>
    </w:p>
    <w:p w14:paraId="48FFD194" w14:textId="1D22C3CC" w:rsidR="00DF7A52" w:rsidRPr="00DF7A52" w:rsidRDefault="00DF7A52" w:rsidP="006077CA">
      <w:pPr>
        <w:numPr>
          <w:ilvl w:val="0"/>
          <w:numId w:val="6"/>
        </w:numPr>
        <w:spacing w:before="120" w:after="120" w:line="240" w:lineRule="auto"/>
        <w:ind w:left="284" w:right="185" w:hanging="426"/>
        <w:rPr>
          <w:rFonts w:asciiTheme="minorHAnsi" w:eastAsia="Calibri" w:hAnsiTheme="minorHAnsi" w:cstheme="minorHAnsi"/>
          <w:color w:val="auto"/>
          <w:lang w:eastAsia="en-US"/>
        </w:rPr>
      </w:pPr>
      <w:r w:rsidRPr="00DF7A52">
        <w:rPr>
          <w:rFonts w:asciiTheme="minorHAnsi" w:eastAsia="Calibri" w:hAnsiTheme="minorHAnsi" w:cstheme="minorHAnsi"/>
          <w:color w:val="auto"/>
          <w:kern w:val="1"/>
          <w:lang w:eastAsia="hi-IN" w:bidi="hi-IN"/>
        </w:rPr>
        <w:t xml:space="preserve">W przypadku odmowy podpisania protokołu zdawczo-odbiorczego, Wykonawca zobowiązuje się </w:t>
      </w:r>
      <w:r w:rsidRPr="00DF7A52">
        <w:rPr>
          <w:rFonts w:asciiTheme="minorHAnsi" w:eastAsia="Calibri" w:hAnsiTheme="minorHAnsi" w:cstheme="minorHAnsi"/>
          <w:color w:val="auto"/>
          <w:kern w:val="1"/>
          <w:lang w:eastAsia="hi-IN" w:bidi="hi-IN"/>
        </w:rPr>
        <w:br/>
        <w:t xml:space="preserve">do dostarczenia Przedmiotu zamówienia spełniającego wymagania Zamawiającego </w:t>
      </w:r>
      <w:r w:rsidRPr="00DF7A52">
        <w:rPr>
          <w:rFonts w:asciiTheme="minorHAnsi" w:eastAsia="Calibri" w:hAnsiTheme="minorHAnsi" w:cstheme="minorHAnsi"/>
          <w:color w:val="auto"/>
          <w:lang w:eastAsia="en-US"/>
        </w:rPr>
        <w:t xml:space="preserve">w terminie do </w:t>
      </w:r>
      <w:r w:rsidRPr="00DF7A52">
        <w:rPr>
          <w:rFonts w:asciiTheme="minorHAnsi" w:eastAsia="Calibri" w:hAnsiTheme="minorHAnsi" w:cstheme="minorHAnsi"/>
          <w:b/>
          <w:color w:val="auto"/>
          <w:lang w:eastAsia="en-US"/>
        </w:rPr>
        <w:t>3</w:t>
      </w:r>
      <w:r w:rsidRPr="00DF7A52">
        <w:rPr>
          <w:rFonts w:asciiTheme="minorHAnsi" w:eastAsia="Calibri" w:hAnsiTheme="minorHAnsi" w:cstheme="minorHAnsi"/>
          <w:b/>
          <w:color w:val="FF0000"/>
          <w:lang w:eastAsia="en-US"/>
        </w:rPr>
        <w:t xml:space="preserve"> </w:t>
      </w:r>
      <w:r w:rsidRPr="00DF7A52">
        <w:rPr>
          <w:rFonts w:asciiTheme="minorHAnsi" w:eastAsia="Calibri" w:hAnsiTheme="minorHAnsi" w:cstheme="minorHAnsi"/>
          <w:b/>
          <w:color w:val="auto"/>
          <w:lang w:eastAsia="en-US"/>
        </w:rPr>
        <w:t>dni</w:t>
      </w:r>
      <w:r w:rsidRPr="00DF7A52">
        <w:rPr>
          <w:rFonts w:asciiTheme="minorHAnsi" w:eastAsia="Calibri" w:hAnsiTheme="minorHAnsi" w:cstheme="minorHAnsi"/>
          <w:color w:val="auto"/>
          <w:lang w:eastAsia="en-US"/>
        </w:rPr>
        <w:t xml:space="preserve"> roboczych od dnia zgłoszenia </w:t>
      </w:r>
      <w:r w:rsidRPr="00DF7A52">
        <w:rPr>
          <w:rFonts w:asciiTheme="minorHAnsi" w:eastAsia="Calibri" w:hAnsiTheme="minorHAnsi" w:cstheme="minorHAnsi"/>
          <w:color w:val="auto"/>
          <w:kern w:val="1"/>
          <w:lang w:eastAsia="hi-IN" w:bidi="hi-IN"/>
        </w:rPr>
        <w:t xml:space="preserve">niezgodności w dostawie </w:t>
      </w:r>
      <w:r w:rsidRPr="00DF7A52">
        <w:rPr>
          <w:rFonts w:asciiTheme="minorHAnsi" w:eastAsia="Calibri" w:hAnsiTheme="minorHAnsi" w:cstheme="minorHAnsi"/>
          <w:color w:val="auto"/>
          <w:kern w:val="1"/>
          <w:lang w:val="x-none" w:eastAsia="hi-IN" w:bidi="hi-IN"/>
        </w:rPr>
        <w:t xml:space="preserve">przez Zamawiającego. Po </w:t>
      </w:r>
      <w:r w:rsidRPr="00DF7A52">
        <w:rPr>
          <w:rFonts w:asciiTheme="minorHAnsi" w:eastAsia="Calibri" w:hAnsiTheme="minorHAnsi" w:cstheme="minorHAnsi"/>
          <w:color w:val="auto"/>
          <w:kern w:val="1"/>
          <w:lang w:eastAsia="hi-IN" w:bidi="hi-IN"/>
        </w:rPr>
        <w:t xml:space="preserve">bezskutecznym </w:t>
      </w:r>
      <w:r w:rsidRPr="00DF7A52">
        <w:rPr>
          <w:rFonts w:asciiTheme="minorHAnsi" w:eastAsia="Calibri" w:hAnsiTheme="minorHAnsi" w:cstheme="minorHAnsi"/>
          <w:color w:val="auto"/>
          <w:kern w:val="1"/>
          <w:lang w:val="x-none" w:eastAsia="hi-IN" w:bidi="hi-IN"/>
        </w:rPr>
        <w:t>upływie terminu</w:t>
      </w:r>
      <w:r w:rsidRPr="00DF7A52">
        <w:rPr>
          <w:rFonts w:asciiTheme="minorHAnsi" w:eastAsia="Calibri" w:hAnsiTheme="minorHAnsi" w:cstheme="minorHAnsi"/>
          <w:color w:val="auto"/>
          <w:kern w:val="1"/>
          <w:lang w:eastAsia="hi-IN" w:bidi="hi-IN"/>
        </w:rPr>
        <w:t xml:space="preserve"> </w:t>
      </w:r>
      <w:r w:rsidRPr="00DF7A52">
        <w:rPr>
          <w:rFonts w:asciiTheme="minorHAnsi" w:eastAsia="Calibri" w:hAnsiTheme="minorHAnsi" w:cstheme="minorHAnsi"/>
          <w:color w:val="auto"/>
          <w:kern w:val="1"/>
          <w:lang w:val="x-none" w:eastAsia="hi-IN" w:bidi="hi-IN"/>
        </w:rPr>
        <w:t xml:space="preserve">wskazanego w zdaniu pierwszym </w:t>
      </w:r>
      <w:r w:rsidRPr="00DF7A52">
        <w:rPr>
          <w:rFonts w:asciiTheme="minorHAnsi" w:eastAsia="Calibri" w:hAnsiTheme="minorHAnsi" w:cstheme="minorHAnsi"/>
          <w:color w:val="auto"/>
          <w:kern w:val="1"/>
          <w:lang w:eastAsia="hi-IN" w:bidi="hi-IN"/>
        </w:rPr>
        <w:t xml:space="preserve">(lub dostawie Przedmiotu zamówienia </w:t>
      </w:r>
      <w:r w:rsidR="00C53B0A">
        <w:rPr>
          <w:rFonts w:asciiTheme="minorHAnsi" w:eastAsia="Calibri" w:hAnsiTheme="minorHAnsi" w:cstheme="minorHAnsi"/>
          <w:color w:val="auto"/>
          <w:kern w:val="1"/>
          <w:lang w:eastAsia="hi-IN" w:bidi="hi-IN"/>
        </w:rPr>
        <w:br/>
      </w:r>
      <w:r w:rsidRPr="00DF7A52">
        <w:rPr>
          <w:rFonts w:asciiTheme="minorHAnsi" w:eastAsia="Calibri" w:hAnsiTheme="minorHAnsi" w:cstheme="minorHAnsi"/>
          <w:color w:val="auto"/>
          <w:kern w:val="1"/>
          <w:lang w:eastAsia="hi-IN" w:bidi="hi-IN"/>
        </w:rPr>
        <w:t xml:space="preserve">co do którego Zamawiający ponownie odmówi podpisania protokołu zdawczo-odbiorczego </w:t>
      </w:r>
      <w:r w:rsidR="00C53B0A">
        <w:rPr>
          <w:rFonts w:asciiTheme="minorHAnsi" w:eastAsia="Calibri" w:hAnsiTheme="minorHAnsi" w:cstheme="minorHAnsi"/>
          <w:color w:val="auto"/>
          <w:kern w:val="1"/>
          <w:lang w:eastAsia="hi-IN" w:bidi="hi-IN"/>
        </w:rPr>
        <w:br/>
      </w:r>
      <w:r w:rsidRPr="00DF7A52">
        <w:rPr>
          <w:rFonts w:asciiTheme="minorHAnsi" w:eastAsia="Calibri" w:hAnsiTheme="minorHAnsi" w:cstheme="minorHAnsi"/>
          <w:color w:val="auto"/>
          <w:kern w:val="1"/>
          <w:lang w:eastAsia="hi-IN" w:bidi="hi-IN"/>
        </w:rPr>
        <w:t>z powodu określonego w pkt 13,</w:t>
      </w:r>
      <w:r w:rsidRPr="00DF7A52">
        <w:rPr>
          <w:rFonts w:asciiTheme="minorHAnsi" w:eastAsia="Calibri" w:hAnsiTheme="minorHAnsi" w:cstheme="minorHAnsi"/>
          <w:color w:val="auto"/>
          <w:kern w:val="1"/>
          <w:lang w:val="x-none" w:eastAsia="hi-IN" w:bidi="hi-IN"/>
        </w:rPr>
        <w:t xml:space="preserve"> Zamawiającemu przysłu</w:t>
      </w:r>
      <w:r w:rsidRPr="00DF7A52">
        <w:rPr>
          <w:rFonts w:asciiTheme="minorHAnsi" w:eastAsia="Calibri" w:hAnsiTheme="minorHAnsi" w:cstheme="minorHAnsi"/>
          <w:color w:val="auto"/>
          <w:kern w:val="1"/>
          <w:lang w:eastAsia="hi-IN" w:bidi="hi-IN"/>
        </w:rPr>
        <w:t>guje</w:t>
      </w:r>
      <w:r w:rsidRPr="00DF7A52">
        <w:rPr>
          <w:rFonts w:asciiTheme="minorHAnsi" w:eastAsia="Calibri" w:hAnsiTheme="minorHAnsi" w:cstheme="minorHAnsi"/>
          <w:color w:val="auto"/>
          <w:kern w:val="1"/>
          <w:lang w:val="x-none" w:eastAsia="hi-IN" w:bidi="hi-IN"/>
        </w:rPr>
        <w:t xml:space="preserve"> prawo</w:t>
      </w:r>
      <w:r w:rsidRPr="00DF7A52">
        <w:rPr>
          <w:rFonts w:asciiTheme="minorHAnsi" w:eastAsia="Calibri" w:hAnsiTheme="minorHAnsi" w:cstheme="minorHAnsi"/>
          <w:color w:val="auto"/>
          <w:kern w:val="1"/>
          <w:lang w:eastAsia="hi-IN" w:bidi="hi-IN"/>
        </w:rPr>
        <w:t xml:space="preserve"> rezygnacji z danego zamówienia u Wykonawcy i </w:t>
      </w:r>
      <w:r w:rsidRPr="00DF7A52">
        <w:rPr>
          <w:rFonts w:asciiTheme="minorHAnsi" w:eastAsia="Calibri" w:hAnsiTheme="minorHAnsi" w:cstheme="minorHAnsi"/>
          <w:color w:val="auto"/>
          <w:kern w:val="1"/>
          <w:lang w:val="x-none" w:eastAsia="hi-IN" w:bidi="hi-IN"/>
        </w:rPr>
        <w:t xml:space="preserve">zakupu </w:t>
      </w:r>
      <w:r w:rsidRPr="00DF7A52">
        <w:rPr>
          <w:rFonts w:asciiTheme="minorHAnsi" w:eastAsia="Calibri" w:hAnsiTheme="minorHAnsi" w:cstheme="minorHAnsi"/>
          <w:color w:val="auto"/>
          <w:kern w:val="1"/>
          <w:lang w:eastAsia="hi-IN" w:bidi="hi-IN"/>
        </w:rPr>
        <w:t xml:space="preserve">u innego dostawcy </w:t>
      </w:r>
      <w:r w:rsidRPr="00DF7A52">
        <w:rPr>
          <w:rFonts w:asciiTheme="minorHAnsi" w:eastAsia="Calibri" w:hAnsiTheme="minorHAnsi" w:cstheme="minorHAnsi"/>
          <w:color w:val="auto"/>
          <w:kern w:val="1"/>
          <w:lang w:val="x-none" w:eastAsia="hi-IN" w:bidi="hi-IN"/>
        </w:rPr>
        <w:t xml:space="preserve">materiałów tożsamych co do rodzaju i ilości </w:t>
      </w:r>
      <w:r w:rsidRPr="00DF7A52">
        <w:rPr>
          <w:rFonts w:asciiTheme="minorHAnsi" w:eastAsia="Calibri" w:hAnsiTheme="minorHAnsi" w:cstheme="minorHAnsi"/>
          <w:color w:val="auto"/>
          <w:kern w:val="1"/>
          <w:lang w:eastAsia="hi-IN" w:bidi="hi-IN"/>
        </w:rPr>
        <w:t>materiałów w zamówieniu, które nie zostało zrealizowane przez Wykonawcę w terminie określonym w zdaniu pierwszym. W tej sytuacji</w:t>
      </w:r>
      <w:r w:rsidRPr="00DF7A52">
        <w:rPr>
          <w:rFonts w:asciiTheme="minorHAnsi" w:eastAsia="Calibri" w:hAnsiTheme="minorHAnsi" w:cstheme="minorHAnsi"/>
          <w:color w:val="auto"/>
          <w:kern w:val="1"/>
          <w:lang w:val="x-none" w:eastAsia="hi-IN" w:bidi="hi-IN"/>
        </w:rPr>
        <w:t xml:space="preserve"> Wykonawca zobowiązany będzie do </w:t>
      </w:r>
      <w:r w:rsidRPr="00DF7A52">
        <w:rPr>
          <w:rFonts w:asciiTheme="minorHAnsi" w:eastAsia="Calibri" w:hAnsiTheme="minorHAnsi" w:cstheme="minorHAnsi"/>
          <w:color w:val="auto"/>
          <w:kern w:val="1"/>
          <w:lang w:eastAsia="hi-IN" w:bidi="hi-IN"/>
        </w:rPr>
        <w:t xml:space="preserve">pełnego </w:t>
      </w:r>
      <w:r w:rsidRPr="00DF7A52">
        <w:rPr>
          <w:rFonts w:asciiTheme="minorHAnsi" w:eastAsia="Calibri" w:hAnsiTheme="minorHAnsi" w:cstheme="minorHAnsi"/>
          <w:color w:val="auto"/>
          <w:kern w:val="1"/>
          <w:lang w:val="x-none" w:eastAsia="hi-IN" w:bidi="hi-IN"/>
        </w:rPr>
        <w:t xml:space="preserve">zwrotu Zamawiającemu kosztów brutto zakupu </w:t>
      </w:r>
      <w:r w:rsidRPr="00DF7A52">
        <w:rPr>
          <w:rFonts w:asciiTheme="minorHAnsi" w:eastAsia="Calibri" w:hAnsiTheme="minorHAnsi" w:cstheme="minorHAnsi"/>
          <w:color w:val="auto"/>
          <w:kern w:val="1"/>
          <w:lang w:eastAsia="hi-IN" w:bidi="hi-IN"/>
        </w:rPr>
        <w:t xml:space="preserve">rozumianych jako różnica pomiędzy ceną ofertową Wykonawcy, ceną zakupu i dostawy </w:t>
      </w:r>
      <w:r w:rsidRPr="00DF7A52">
        <w:rPr>
          <w:rFonts w:asciiTheme="minorHAnsi" w:eastAsia="Calibri" w:hAnsiTheme="minorHAnsi" w:cstheme="minorHAnsi"/>
          <w:color w:val="auto"/>
          <w:kern w:val="1"/>
          <w:lang w:val="x-none" w:eastAsia="hi-IN" w:bidi="hi-IN"/>
        </w:rPr>
        <w:t xml:space="preserve">tych materiałów. Przy czym </w:t>
      </w:r>
      <w:r w:rsidRPr="00DF7A52">
        <w:rPr>
          <w:rFonts w:asciiTheme="minorHAnsi" w:eastAsia="Calibri" w:hAnsiTheme="minorHAnsi" w:cstheme="minorHAnsi"/>
          <w:color w:val="auto"/>
          <w:kern w:val="1"/>
          <w:lang w:eastAsia="hi-IN" w:bidi="hi-IN"/>
        </w:rPr>
        <w:t xml:space="preserve">w terminie do </w:t>
      </w:r>
      <w:r w:rsidRPr="00DF7A52">
        <w:rPr>
          <w:rFonts w:asciiTheme="minorHAnsi" w:eastAsia="Calibri" w:hAnsiTheme="minorHAnsi" w:cstheme="minorHAnsi"/>
          <w:b/>
          <w:bCs/>
          <w:color w:val="auto"/>
          <w:kern w:val="1"/>
          <w:lang w:eastAsia="hi-IN" w:bidi="hi-IN"/>
        </w:rPr>
        <w:t xml:space="preserve">3 dni roboczych </w:t>
      </w:r>
      <w:r w:rsidR="00C53B0A">
        <w:rPr>
          <w:rFonts w:asciiTheme="minorHAnsi" w:eastAsia="Calibri" w:hAnsiTheme="minorHAnsi" w:cstheme="minorHAnsi"/>
          <w:b/>
          <w:bCs/>
          <w:color w:val="auto"/>
          <w:kern w:val="1"/>
          <w:lang w:eastAsia="hi-IN" w:bidi="hi-IN"/>
        </w:rPr>
        <w:br/>
      </w:r>
      <w:r w:rsidRPr="00DF7A52">
        <w:rPr>
          <w:rFonts w:asciiTheme="minorHAnsi" w:eastAsia="Calibri" w:hAnsiTheme="minorHAnsi" w:cstheme="minorHAnsi"/>
          <w:color w:val="auto"/>
          <w:kern w:val="1"/>
          <w:lang w:eastAsia="hi-IN" w:bidi="hi-IN"/>
        </w:rPr>
        <w:t xml:space="preserve">od bezskutecznego upływu terminu określonego w zdaniu pierwszym, Zamawiający poinformuje Wykonawcę o rezygnacji z danego zamówienia w  formie tożsamej w jakiej złożono dane zamówienie. </w:t>
      </w:r>
    </w:p>
    <w:p w14:paraId="1918058B" w14:textId="77777777" w:rsidR="00DF7A52" w:rsidRPr="00DF7A52" w:rsidRDefault="00DF7A52" w:rsidP="006077CA">
      <w:pPr>
        <w:numPr>
          <w:ilvl w:val="0"/>
          <w:numId w:val="6"/>
        </w:numPr>
        <w:spacing w:before="120" w:after="120" w:line="240" w:lineRule="auto"/>
        <w:ind w:left="284" w:right="185" w:hanging="426"/>
        <w:rPr>
          <w:rFonts w:asciiTheme="minorHAnsi" w:eastAsia="Calibri" w:hAnsiTheme="minorHAnsi" w:cstheme="minorHAnsi"/>
          <w:color w:val="auto"/>
          <w:lang w:eastAsia="en-US"/>
        </w:rPr>
      </w:pPr>
      <w:r w:rsidRPr="00DF7A52">
        <w:rPr>
          <w:rFonts w:asciiTheme="minorHAnsi" w:eastAsia="Calibri" w:hAnsiTheme="minorHAnsi" w:cstheme="minorHAnsi"/>
          <w:color w:val="auto"/>
          <w:lang w:eastAsia="en-US"/>
        </w:rPr>
        <w:lastRenderedPageBreak/>
        <w:t xml:space="preserve">Wykonawca ponosi wszelkie koszty i ryzyko związane z dostawą przedmiotu Umowy, </w:t>
      </w:r>
      <w:r w:rsidRPr="00DF7A52">
        <w:rPr>
          <w:rFonts w:asciiTheme="minorHAnsi" w:eastAsia="Calibri" w:hAnsiTheme="minorHAnsi" w:cstheme="minorHAnsi"/>
          <w:color w:val="auto"/>
          <w:lang w:eastAsia="en-US"/>
        </w:rPr>
        <w:br/>
        <w:t xml:space="preserve">aż do momentu przekazania go Zamawiającemu protokołem zdawczo-odbiorczym. </w:t>
      </w:r>
    </w:p>
    <w:p w14:paraId="499952C1" w14:textId="06D44DF5" w:rsidR="00DF7A52" w:rsidRPr="00DF7A52" w:rsidRDefault="00DF7A52" w:rsidP="006077CA">
      <w:pPr>
        <w:numPr>
          <w:ilvl w:val="0"/>
          <w:numId w:val="6"/>
        </w:numPr>
        <w:spacing w:before="120" w:after="120" w:line="240" w:lineRule="auto"/>
        <w:ind w:left="284" w:right="185" w:hanging="426"/>
        <w:rPr>
          <w:rFonts w:asciiTheme="minorHAnsi" w:eastAsia="Calibri" w:hAnsiTheme="minorHAnsi" w:cstheme="minorHAnsi"/>
          <w:color w:val="auto"/>
          <w:lang w:eastAsia="en-US"/>
        </w:rPr>
      </w:pPr>
      <w:r w:rsidRPr="00DF7A52">
        <w:rPr>
          <w:rFonts w:asciiTheme="minorHAnsi" w:eastAsia="Calibri" w:hAnsiTheme="minorHAnsi" w:cstheme="minorHAnsi"/>
          <w:color w:val="auto"/>
          <w:lang w:eastAsia="en-US"/>
        </w:rPr>
        <w:t xml:space="preserve">W ramach wynagrodzenia określonego w § 3 ust. 1 Umowy, Wykonawca udziela gwarancji jakości </w:t>
      </w:r>
      <w:r w:rsidRPr="00DF7A52">
        <w:rPr>
          <w:rFonts w:asciiTheme="minorHAnsi" w:eastAsia="Calibri" w:hAnsiTheme="minorHAnsi" w:cstheme="minorHAnsi"/>
          <w:color w:val="auto"/>
          <w:lang w:eastAsia="en-US"/>
        </w:rPr>
        <w:br/>
        <w:t xml:space="preserve">na dostarczony Przedmiot zamówienia, na okres </w:t>
      </w:r>
      <w:r w:rsidRPr="00DF7A52">
        <w:rPr>
          <w:rFonts w:asciiTheme="minorHAnsi" w:eastAsia="Calibri" w:hAnsiTheme="minorHAnsi" w:cstheme="minorHAnsi"/>
          <w:b/>
          <w:bCs/>
          <w:color w:val="auto"/>
          <w:lang w:eastAsia="en-US"/>
        </w:rPr>
        <w:t>12 miesięcy</w:t>
      </w:r>
      <w:r w:rsidRPr="00DF7A52">
        <w:rPr>
          <w:rFonts w:asciiTheme="minorHAnsi" w:eastAsia="Calibri" w:hAnsiTheme="minorHAnsi" w:cstheme="minorHAnsi"/>
          <w:color w:val="auto"/>
          <w:lang w:eastAsia="en-US"/>
        </w:rPr>
        <w:t xml:space="preserve"> lub dłuższy -  zgodny z gwarancją producenta danego materiału - liczony od dnia podpisania poszczególnych protokołów zdawczo</w:t>
      </w:r>
      <w:r>
        <w:rPr>
          <w:rFonts w:asciiTheme="minorHAnsi" w:eastAsia="Calibri" w:hAnsiTheme="minorHAnsi" w:cstheme="minorHAnsi"/>
          <w:color w:val="auto"/>
          <w:lang w:eastAsia="en-US"/>
        </w:rPr>
        <w:br/>
      </w:r>
      <w:r w:rsidRPr="00DF7A52">
        <w:rPr>
          <w:rFonts w:asciiTheme="minorHAnsi" w:eastAsia="Calibri" w:hAnsiTheme="minorHAnsi" w:cstheme="minorHAnsi"/>
          <w:color w:val="auto"/>
          <w:lang w:eastAsia="en-US"/>
        </w:rPr>
        <w:t>-odbiorczych.</w:t>
      </w:r>
    </w:p>
    <w:p w14:paraId="1A0884DE" w14:textId="77777777" w:rsidR="00DF7A52" w:rsidRPr="00DF7A52" w:rsidRDefault="00DF7A52" w:rsidP="00DF7A52">
      <w:pPr>
        <w:spacing w:after="160" w:line="276" w:lineRule="auto"/>
        <w:ind w:left="0" w:firstLine="0"/>
        <w:jc w:val="center"/>
        <w:rPr>
          <w:rFonts w:asciiTheme="minorHAnsi" w:eastAsia="Calibri" w:hAnsiTheme="minorHAnsi" w:cstheme="minorHAnsi"/>
          <w:b/>
          <w:color w:val="FF0000"/>
          <w:u w:val="single"/>
          <w:lang w:eastAsia="en-US"/>
        </w:rPr>
      </w:pPr>
      <w:r w:rsidRPr="00DF7A52">
        <w:rPr>
          <w:rFonts w:asciiTheme="minorHAnsi" w:eastAsia="Calibri" w:hAnsiTheme="minorHAnsi" w:cstheme="minorHAnsi"/>
          <w:b/>
          <w:color w:val="auto"/>
          <w:u w:val="single"/>
          <w:lang w:eastAsia="en-US"/>
        </w:rPr>
        <w:t>Tabela -  Zestawienie ilościowe materiałów biurowych i materiałów do archiwizacji:</w:t>
      </w:r>
    </w:p>
    <w:tbl>
      <w:tblPr>
        <w:tblW w:w="10348" w:type="dxa"/>
        <w:tblInd w:w="-714" w:type="dxa"/>
        <w:tblLayout w:type="fixed"/>
        <w:tblCellMar>
          <w:left w:w="70" w:type="dxa"/>
          <w:right w:w="70" w:type="dxa"/>
        </w:tblCellMar>
        <w:tblLook w:val="04A0" w:firstRow="1" w:lastRow="0" w:firstColumn="1" w:lastColumn="0" w:noHBand="0" w:noVBand="1"/>
      </w:tblPr>
      <w:tblGrid>
        <w:gridCol w:w="567"/>
        <w:gridCol w:w="3119"/>
        <w:gridCol w:w="1418"/>
        <w:gridCol w:w="708"/>
        <w:gridCol w:w="4536"/>
      </w:tblGrid>
      <w:tr w:rsidR="00DF7A52" w:rsidRPr="00DF7A52" w14:paraId="40D6B883" w14:textId="77777777" w:rsidTr="00DF7A52">
        <w:trPr>
          <w:cantSplit/>
          <w:trHeight w:val="90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3DDE874" w14:textId="77777777" w:rsidR="00DF7A52" w:rsidRPr="00DF7A52" w:rsidRDefault="00DF7A52" w:rsidP="00DF7A52">
            <w:pPr>
              <w:spacing w:after="200" w:line="276" w:lineRule="auto"/>
              <w:ind w:left="0" w:firstLine="0"/>
              <w:jc w:val="center"/>
              <w:rPr>
                <w:rFonts w:asciiTheme="minorHAnsi" w:eastAsia="Calibri" w:hAnsiTheme="minorHAnsi" w:cstheme="minorHAnsi"/>
                <w:b/>
                <w:color w:val="auto"/>
                <w:sz w:val="20"/>
                <w:szCs w:val="20"/>
              </w:rPr>
            </w:pPr>
            <w:r w:rsidRPr="00DF7A52">
              <w:rPr>
                <w:rFonts w:asciiTheme="minorHAnsi" w:eastAsia="Calibri" w:hAnsiTheme="minorHAnsi" w:cstheme="minorHAnsi"/>
                <w:b/>
                <w:color w:val="auto"/>
                <w:sz w:val="20"/>
                <w:szCs w:val="20"/>
              </w:rPr>
              <w:t>L.P.</w:t>
            </w:r>
          </w:p>
        </w:tc>
        <w:tc>
          <w:tcPr>
            <w:tcW w:w="31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32B7FA3" w14:textId="77777777" w:rsidR="00DF7A52" w:rsidRPr="00DF7A52" w:rsidRDefault="00DF7A52" w:rsidP="00DF7A52">
            <w:pPr>
              <w:spacing w:after="200" w:line="276" w:lineRule="auto"/>
              <w:ind w:left="0" w:firstLine="0"/>
              <w:jc w:val="center"/>
              <w:rPr>
                <w:rFonts w:asciiTheme="minorHAnsi" w:eastAsia="Calibri" w:hAnsiTheme="minorHAnsi" w:cstheme="minorHAnsi"/>
                <w:b/>
                <w:color w:val="auto"/>
                <w:sz w:val="20"/>
                <w:szCs w:val="20"/>
              </w:rPr>
            </w:pPr>
            <w:r w:rsidRPr="00DF7A52">
              <w:rPr>
                <w:rFonts w:asciiTheme="minorHAnsi" w:eastAsia="Calibri" w:hAnsiTheme="minorHAnsi" w:cstheme="minorHAnsi"/>
                <w:b/>
                <w:color w:val="auto"/>
                <w:sz w:val="20"/>
                <w:szCs w:val="20"/>
              </w:rPr>
              <w:t>NAZWA ASORTYMENTU</w:t>
            </w:r>
          </w:p>
        </w:tc>
        <w:tc>
          <w:tcPr>
            <w:tcW w:w="1418" w:type="dxa"/>
            <w:tcBorders>
              <w:top w:val="single" w:sz="4" w:space="0" w:color="auto"/>
              <w:left w:val="nil"/>
              <w:bottom w:val="single" w:sz="4" w:space="0" w:color="auto"/>
              <w:right w:val="single" w:sz="4" w:space="0" w:color="auto"/>
            </w:tcBorders>
            <w:shd w:val="clear" w:color="auto" w:fill="E7E6E6" w:themeFill="background2"/>
            <w:vAlign w:val="center"/>
            <w:hideMark/>
          </w:tcPr>
          <w:p w14:paraId="36CC4D5B" w14:textId="77777777" w:rsidR="00DF7A52" w:rsidRPr="00DF7A52" w:rsidRDefault="00DF7A52" w:rsidP="00DF7A52">
            <w:pPr>
              <w:spacing w:after="200" w:line="276" w:lineRule="auto"/>
              <w:ind w:left="0" w:firstLine="0"/>
              <w:jc w:val="center"/>
              <w:rPr>
                <w:rFonts w:asciiTheme="minorHAnsi" w:eastAsia="Calibri" w:hAnsiTheme="minorHAnsi" w:cstheme="minorHAnsi"/>
                <w:b/>
                <w:color w:val="auto"/>
                <w:sz w:val="20"/>
                <w:szCs w:val="20"/>
              </w:rPr>
            </w:pPr>
            <w:r w:rsidRPr="00DF7A52">
              <w:rPr>
                <w:rFonts w:asciiTheme="minorHAnsi" w:eastAsia="Calibri" w:hAnsiTheme="minorHAnsi" w:cstheme="minorHAnsi"/>
                <w:b/>
                <w:color w:val="auto"/>
                <w:sz w:val="20"/>
                <w:szCs w:val="20"/>
              </w:rPr>
              <w:t>SZACUNKOWA ILOŚĆ</w:t>
            </w:r>
          </w:p>
        </w:tc>
        <w:tc>
          <w:tcPr>
            <w:tcW w:w="708"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6C07E4A" w14:textId="77777777" w:rsidR="00DF7A52" w:rsidRPr="00DF7A52" w:rsidRDefault="00DF7A52" w:rsidP="00DF7A52">
            <w:pPr>
              <w:spacing w:after="200" w:line="276" w:lineRule="auto"/>
              <w:ind w:left="0" w:firstLine="0"/>
              <w:jc w:val="center"/>
              <w:rPr>
                <w:rFonts w:asciiTheme="minorHAnsi" w:eastAsia="Calibri" w:hAnsiTheme="minorHAnsi" w:cstheme="minorHAnsi"/>
                <w:b/>
                <w:color w:val="auto"/>
                <w:sz w:val="20"/>
                <w:szCs w:val="20"/>
              </w:rPr>
            </w:pPr>
            <w:r w:rsidRPr="00DF7A52">
              <w:rPr>
                <w:rFonts w:asciiTheme="minorHAnsi" w:eastAsia="Calibri" w:hAnsiTheme="minorHAnsi" w:cstheme="minorHAnsi"/>
                <w:b/>
                <w:color w:val="auto"/>
                <w:sz w:val="20"/>
                <w:szCs w:val="20"/>
              </w:rPr>
              <w:t>J.M.</w:t>
            </w:r>
          </w:p>
        </w:tc>
        <w:tc>
          <w:tcPr>
            <w:tcW w:w="4536" w:type="dxa"/>
            <w:tcBorders>
              <w:top w:val="single" w:sz="4" w:space="0" w:color="auto"/>
              <w:left w:val="nil"/>
              <w:bottom w:val="single" w:sz="4" w:space="0" w:color="auto"/>
              <w:right w:val="single" w:sz="4" w:space="0" w:color="auto"/>
            </w:tcBorders>
            <w:shd w:val="clear" w:color="auto" w:fill="E7E6E6" w:themeFill="background2"/>
            <w:vAlign w:val="center"/>
          </w:tcPr>
          <w:p w14:paraId="31B9D2BF" w14:textId="77777777" w:rsidR="00DF7A52" w:rsidRPr="00DF7A52" w:rsidRDefault="00DF7A52" w:rsidP="00DF7A52">
            <w:pPr>
              <w:spacing w:after="200" w:line="276" w:lineRule="auto"/>
              <w:ind w:left="0" w:firstLine="0"/>
              <w:jc w:val="center"/>
              <w:rPr>
                <w:rFonts w:asciiTheme="minorHAnsi" w:eastAsia="Calibri" w:hAnsiTheme="minorHAnsi" w:cstheme="minorHAnsi"/>
                <w:b/>
                <w:color w:val="auto"/>
                <w:sz w:val="20"/>
                <w:szCs w:val="20"/>
              </w:rPr>
            </w:pPr>
            <w:r w:rsidRPr="00DF7A52">
              <w:rPr>
                <w:rFonts w:asciiTheme="minorHAnsi" w:eastAsia="Calibri" w:hAnsiTheme="minorHAnsi" w:cstheme="minorHAnsi"/>
                <w:b/>
                <w:color w:val="auto"/>
                <w:sz w:val="20"/>
                <w:szCs w:val="20"/>
              </w:rPr>
              <w:t>OPIS ASORTYMENTU</w:t>
            </w:r>
          </w:p>
        </w:tc>
      </w:tr>
      <w:tr w:rsidR="00DF7A52" w:rsidRPr="00DF7A52" w14:paraId="523C4CB6" w14:textId="77777777" w:rsidTr="00DF7A52">
        <w:trPr>
          <w:cantSplit/>
          <w:trHeight w:val="126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14C3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D86810B"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Blok biurowy A5 </w:t>
            </w:r>
            <w:r w:rsidRPr="00DF7A52">
              <w:rPr>
                <w:rFonts w:asciiTheme="minorHAnsi" w:eastAsia="Calibri" w:hAnsiTheme="minorHAnsi" w:cstheme="minorHAnsi"/>
                <w:color w:val="auto"/>
                <w:sz w:val="20"/>
                <w:szCs w:val="20"/>
              </w:rPr>
              <w:br/>
              <w:t>z mikroperforacją</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C118EB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89DB95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15DCC9F4"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format A5; gramatura nie mniejsza niż 70g/m</w:t>
            </w:r>
            <w:r w:rsidRPr="00DF7A52">
              <w:rPr>
                <w:rFonts w:asciiTheme="minorHAnsi" w:eastAsia="Calibri" w:hAnsiTheme="minorHAnsi" w:cstheme="minorHAnsi"/>
                <w:color w:val="auto"/>
                <w:sz w:val="20"/>
                <w:szCs w:val="20"/>
                <w:vertAlign w:val="superscript"/>
              </w:rPr>
              <w:t>2</w:t>
            </w:r>
            <w:r w:rsidRPr="00DF7A52">
              <w:rPr>
                <w:rFonts w:asciiTheme="minorHAnsi" w:eastAsia="Calibri" w:hAnsiTheme="minorHAnsi" w:cstheme="minorHAnsi"/>
                <w:color w:val="auto"/>
                <w:sz w:val="20"/>
                <w:szCs w:val="20"/>
              </w:rPr>
              <w:t>, kartki w kolorze białym w kratkę o wymiarze 5x5mm; klejony po krótszym boku; zawierający min. 80 kartek z mikroperforacją ułatwiającą wyrywanie.</w:t>
            </w:r>
          </w:p>
        </w:tc>
      </w:tr>
      <w:tr w:rsidR="00DF7A52" w:rsidRPr="00DF7A52" w14:paraId="2AE4E3CB" w14:textId="77777777" w:rsidTr="00DF7A52">
        <w:trPr>
          <w:cantSplit/>
          <w:trHeight w:val="132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7CF5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39BAF62E"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Blok biurowy A4 </w:t>
            </w:r>
            <w:r w:rsidRPr="00DF7A52">
              <w:rPr>
                <w:rFonts w:asciiTheme="minorHAnsi" w:eastAsia="Calibri" w:hAnsiTheme="minorHAnsi" w:cstheme="minorHAnsi"/>
                <w:color w:val="auto"/>
                <w:sz w:val="20"/>
                <w:szCs w:val="20"/>
              </w:rPr>
              <w:br/>
              <w:t>z mikroperforacją</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48322F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5E253C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16B4A32E" w14:textId="77777777" w:rsidR="00DF7A52" w:rsidRPr="00DF7A52" w:rsidRDefault="00DF7A52" w:rsidP="00C53B0A">
            <w:pPr>
              <w:spacing w:before="120" w:after="120" w:line="240" w:lineRule="auto"/>
              <w:ind w:left="72"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format A4; gramatura nie mniejsza niż 70g/m</w:t>
            </w:r>
            <w:r w:rsidRPr="00DF7A52">
              <w:rPr>
                <w:rFonts w:asciiTheme="minorHAnsi" w:eastAsia="Calibri" w:hAnsiTheme="minorHAnsi" w:cstheme="minorHAnsi"/>
                <w:color w:val="auto"/>
                <w:sz w:val="20"/>
                <w:szCs w:val="20"/>
                <w:vertAlign w:val="superscript"/>
              </w:rPr>
              <w:t>2</w:t>
            </w:r>
            <w:r w:rsidRPr="00DF7A52">
              <w:rPr>
                <w:rFonts w:asciiTheme="minorHAnsi" w:eastAsia="Calibri" w:hAnsiTheme="minorHAnsi" w:cstheme="minorHAnsi"/>
                <w:color w:val="auto"/>
                <w:sz w:val="20"/>
                <w:szCs w:val="20"/>
              </w:rPr>
              <w:t>, kartki w kolorze białym w kratkę o wymiarze 5x5mm; klejony po krótszym boku; zawierający min. 80 kartek z mikroperforacją ułatwiającą wyrywanie.</w:t>
            </w:r>
          </w:p>
        </w:tc>
      </w:tr>
      <w:tr w:rsidR="00DF7A52" w:rsidRPr="00DF7A52" w14:paraId="4E05F82B"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3B28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3.</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6AE5697E"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Datownik samotuszujący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E0CEF4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1451F6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63D3C3A8"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obudowa wykonana z tworzywa sztucznego; stopka antypoślizgowa; data w wersji ISO oraz polskiej; wysokość liter oraz cyfr 4mm; samotuszujący.</w:t>
            </w:r>
          </w:p>
        </w:tc>
      </w:tr>
      <w:tr w:rsidR="00DF7A52" w:rsidRPr="00DF7A52" w14:paraId="48F9593D" w14:textId="77777777" w:rsidTr="00DF7A52">
        <w:trPr>
          <w:cantSplit/>
          <w:trHeight w:val="14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E784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4.</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04299397"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Deska z klipem A4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A0FC02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94A754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1881DC9E"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sztywna podkładka do pisania, wykonana z lekkiej tektury oblewanej folią PVC; klip zaciskowy do przytrzymywania papieru, pojemność do 100 kartek; min. 2 kolory do wyboru: czarny, niebieski - ustalane każdorazowo przy zamówieniu.</w:t>
            </w:r>
          </w:p>
        </w:tc>
      </w:tr>
      <w:tr w:rsidR="00DF7A52" w:rsidRPr="00DF7A52" w14:paraId="0DA7CD80"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149B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DD588B4" w14:textId="77777777" w:rsidR="00DF7A52" w:rsidRPr="006077CA"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Długopis automatyczny niebieski, czarny, typu Schneider K15 lub równoważny</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3EA6D7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375018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4AC89FD0"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długopis automatyczny z tuszem olejowym typu Schneider K15 lub równoważny; zakres równoważności: korpus wykonany z tworzywa sztucznego w kolorze tuszu, dzielony na dwie części - obie części korpusu przedzielone metalową obrączką; metalowy przycisk i klips; możliwość wymiany wkładu; nazwa producenta trwale umieszczona przez producenta na metalowym klipsie; kolor tuszu - min. 2 kolory do wyboru: niebieski, czarny - ustalane każdorazowo przy zamówieniu.</w:t>
            </w:r>
          </w:p>
        </w:tc>
      </w:tr>
      <w:tr w:rsidR="00DF7A52" w:rsidRPr="00DF7A52" w14:paraId="3A5BA516"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3604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6.</w:t>
            </w:r>
          </w:p>
        </w:tc>
        <w:tc>
          <w:tcPr>
            <w:tcW w:w="3119" w:type="dxa"/>
            <w:tcBorders>
              <w:top w:val="single" w:sz="4" w:space="0" w:color="auto"/>
              <w:left w:val="nil"/>
              <w:bottom w:val="single" w:sz="4" w:space="0" w:color="auto"/>
              <w:right w:val="single" w:sz="4" w:space="0" w:color="auto"/>
            </w:tcBorders>
            <w:shd w:val="clear" w:color="auto" w:fill="auto"/>
            <w:vAlign w:val="center"/>
          </w:tcPr>
          <w:p w14:paraId="4012114F"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Długopis żelowy niebieski, czarny, typu Pilot G1 lub równoważny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02EEB7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30C70B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3F4E4FE4"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długopis żelowy typu Pilot G1 lub równoważny; zakres równoważności: linia pisania EXTRA FINE, końcówka ze wzmacnianej nierdzewnej stali, tusz żelowy niebieski, czarny, gr. linii pisania: 0,25 mm (+/-0,1 mm).</w:t>
            </w:r>
          </w:p>
        </w:tc>
      </w:tr>
      <w:tr w:rsidR="00DF7A52" w:rsidRPr="00DF7A52" w14:paraId="57BFC1A3"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90CD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7.</w:t>
            </w:r>
          </w:p>
        </w:tc>
        <w:tc>
          <w:tcPr>
            <w:tcW w:w="3119" w:type="dxa"/>
            <w:tcBorders>
              <w:top w:val="single" w:sz="4" w:space="0" w:color="auto"/>
              <w:left w:val="nil"/>
              <w:bottom w:val="single" w:sz="4" w:space="0" w:color="auto"/>
              <w:right w:val="single" w:sz="4" w:space="0" w:color="auto"/>
            </w:tcBorders>
            <w:shd w:val="clear" w:color="auto" w:fill="auto"/>
            <w:vAlign w:val="center"/>
          </w:tcPr>
          <w:p w14:paraId="69CF6C40"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Długopis żelowy automatyczny  niebieski, czarny typu DONAU GEL</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578B7A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32A6AC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5D4FC184"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długopis żelowy z automatycznym mechanizmem chowania wkładu typu DONAU GEL lub równoważny; zakres równoważności: tusz bez zawartości kwasu - nietoksyczny, metalowa końcówka, mechanizm zapobiegający zabrudzeniu ubrania</w:t>
            </w:r>
            <w:r w:rsidRPr="00DF7A52">
              <w:rPr>
                <w:rFonts w:asciiTheme="minorHAnsi" w:eastAsia="Calibri" w:hAnsiTheme="minorHAnsi" w:cstheme="minorHAnsi"/>
                <w:b/>
                <w:bCs/>
                <w:color w:val="auto"/>
                <w:sz w:val="20"/>
                <w:szCs w:val="20"/>
              </w:rPr>
              <w:t xml:space="preserve">, </w:t>
            </w:r>
            <w:r w:rsidRPr="00DF7A52">
              <w:rPr>
                <w:rFonts w:asciiTheme="minorHAnsi" w:eastAsia="Calibri" w:hAnsiTheme="minorHAnsi" w:cstheme="minorHAnsi"/>
                <w:color w:val="auto"/>
                <w:sz w:val="20"/>
                <w:szCs w:val="20"/>
              </w:rPr>
              <w:t>tusz żelowy niebieski, czarny, kolor wkładu w kolorze obudowy, gr. linii pisania: 0,5 mm (+/-0,1 mm).</w:t>
            </w:r>
          </w:p>
        </w:tc>
      </w:tr>
      <w:tr w:rsidR="00DF7A52" w:rsidRPr="00DF7A52" w14:paraId="22AFDA09"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47E8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lastRenderedPageBreak/>
              <w:t>8.</w:t>
            </w:r>
          </w:p>
        </w:tc>
        <w:tc>
          <w:tcPr>
            <w:tcW w:w="3119" w:type="dxa"/>
            <w:tcBorders>
              <w:top w:val="single" w:sz="4" w:space="0" w:color="auto"/>
              <w:left w:val="nil"/>
              <w:bottom w:val="single" w:sz="4" w:space="0" w:color="auto"/>
              <w:right w:val="single" w:sz="4" w:space="0" w:color="auto"/>
            </w:tcBorders>
            <w:shd w:val="clear" w:color="auto" w:fill="auto"/>
            <w:vAlign w:val="center"/>
          </w:tcPr>
          <w:p w14:paraId="7A25F11A"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Długopis zielony, czerwony, </w:t>
            </w:r>
            <w:r w:rsidRPr="00DF7A52">
              <w:rPr>
                <w:rFonts w:asciiTheme="minorHAnsi" w:eastAsia="Calibri" w:hAnsiTheme="minorHAnsi" w:cstheme="minorHAnsi"/>
                <w:color w:val="auto"/>
                <w:sz w:val="20"/>
                <w:szCs w:val="20"/>
              </w:rPr>
              <w:br/>
              <w:t>typu Bic Orange lub równoważny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C9F755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65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C65976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506DE325"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długopis typu Bic Orange lub równoważny,  zakres równoważności: plastikowa obudowa, końcówka 0,7mm (+/-0,1 mm), długość linii pisania min. 3500m, wentylowana nasadka, kolor tuszu - min. 2 kolory tuszu do wyboru: zielony, czerwony - ustalane każdorazowo przy zamówieniu.</w:t>
            </w:r>
          </w:p>
        </w:tc>
      </w:tr>
      <w:tr w:rsidR="00DF7A52" w:rsidRPr="00DF7A52" w14:paraId="56F66683" w14:textId="77777777" w:rsidTr="00DF7A52">
        <w:trPr>
          <w:cantSplit/>
          <w:trHeight w:val="167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C4BB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9.</w:t>
            </w:r>
          </w:p>
        </w:tc>
        <w:tc>
          <w:tcPr>
            <w:tcW w:w="3119" w:type="dxa"/>
            <w:tcBorders>
              <w:top w:val="single" w:sz="4" w:space="0" w:color="auto"/>
              <w:left w:val="nil"/>
              <w:bottom w:val="single" w:sz="4" w:space="0" w:color="auto"/>
              <w:right w:val="single" w:sz="4" w:space="0" w:color="auto"/>
            </w:tcBorders>
            <w:shd w:val="clear" w:color="auto" w:fill="auto"/>
            <w:vAlign w:val="center"/>
          </w:tcPr>
          <w:p w14:paraId="3D0140B0"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Długopis niebieski, czarny, </w:t>
            </w:r>
            <w:r w:rsidRPr="00DF7A52">
              <w:rPr>
                <w:rFonts w:asciiTheme="minorHAnsi" w:eastAsia="Calibri" w:hAnsiTheme="minorHAnsi" w:cstheme="minorHAnsi"/>
                <w:color w:val="auto"/>
                <w:sz w:val="20"/>
                <w:szCs w:val="20"/>
              </w:rPr>
              <w:br/>
              <w:t xml:space="preserve">typu Parker serii Sonnet CT </w:t>
            </w:r>
            <w:r w:rsidRPr="00DF7A52">
              <w:rPr>
                <w:rFonts w:asciiTheme="minorHAnsi" w:eastAsia="Calibri" w:hAnsiTheme="minorHAnsi" w:cstheme="minorHAnsi"/>
                <w:color w:val="auto"/>
                <w:sz w:val="20"/>
                <w:szCs w:val="20"/>
              </w:rPr>
              <w:br/>
              <w:t>lub równoważny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41B62E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9AEE06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24E3EC8B"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długopis typu Parker serii Sonnet CT lub równoważny. Zakres równoważności: stalowe wykończenie ze stali szlachetnej, wykończenia platerowane niklem/ palladem, obrotowy mechanizm wysuwania wkładu, kolor tuszu: niebieski lub czarny - ustalane każdorazowo przy zamówieniu.</w:t>
            </w:r>
          </w:p>
        </w:tc>
      </w:tr>
      <w:tr w:rsidR="00DF7A52" w:rsidRPr="00DF7A52" w14:paraId="21D502D8"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79D8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10.</w:t>
            </w:r>
          </w:p>
        </w:tc>
        <w:tc>
          <w:tcPr>
            <w:tcW w:w="3119" w:type="dxa"/>
            <w:tcBorders>
              <w:top w:val="single" w:sz="4" w:space="0" w:color="auto"/>
              <w:left w:val="nil"/>
              <w:bottom w:val="single" w:sz="4" w:space="0" w:color="auto"/>
              <w:right w:val="single" w:sz="4" w:space="0" w:color="auto"/>
            </w:tcBorders>
            <w:shd w:val="clear" w:color="auto" w:fill="auto"/>
            <w:vAlign w:val="center"/>
          </w:tcPr>
          <w:p w14:paraId="15F26FFA"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Długopis niebieski, czarny </w:t>
            </w:r>
            <w:r w:rsidRPr="00DF7A52">
              <w:rPr>
                <w:rFonts w:asciiTheme="minorHAnsi" w:eastAsia="Calibri" w:hAnsiTheme="minorHAnsi" w:cstheme="minorHAnsi"/>
                <w:color w:val="auto"/>
                <w:sz w:val="20"/>
                <w:szCs w:val="20"/>
              </w:rPr>
              <w:br/>
              <w:t xml:space="preserve">na sprężynce z podstawką samoprzylepną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0BE84F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7FED11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05A83A66"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zaopatrzony w rozciągliwą sprężynkę (długość </w:t>
            </w:r>
            <w:r w:rsidRPr="00DF7A52">
              <w:rPr>
                <w:rFonts w:asciiTheme="minorHAnsi" w:eastAsia="Calibri" w:hAnsiTheme="minorHAnsi" w:cstheme="minorHAnsi"/>
                <w:color w:val="auto"/>
                <w:sz w:val="20"/>
                <w:szCs w:val="20"/>
              </w:rPr>
              <w:br/>
              <w:t>po rozciągnięciu do ok. 1m); posiadający samoprzylepną podstawkę, w której osadzony jest długopis;  możliwość ustawienia długopisu w pionie i w poziomie;  kolor tuszu - min. 2 kolory do wyboru: niebieski, czarny - ustalane każdorazowo przy zamówieniu.</w:t>
            </w:r>
          </w:p>
        </w:tc>
      </w:tr>
      <w:tr w:rsidR="00DF7A52" w:rsidRPr="00DF7A52" w14:paraId="0172DB70"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ADD4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11.</w:t>
            </w:r>
          </w:p>
        </w:tc>
        <w:tc>
          <w:tcPr>
            <w:tcW w:w="3119" w:type="dxa"/>
            <w:tcBorders>
              <w:top w:val="single" w:sz="4" w:space="0" w:color="auto"/>
              <w:left w:val="nil"/>
              <w:bottom w:val="single" w:sz="4" w:space="0" w:color="auto"/>
              <w:right w:val="single" w:sz="4" w:space="0" w:color="auto"/>
            </w:tcBorders>
            <w:shd w:val="clear" w:color="auto" w:fill="auto"/>
            <w:vAlign w:val="center"/>
          </w:tcPr>
          <w:p w14:paraId="7E66D6B5"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Dziurkacz biurowy typu TAURUS PREMIUM 730 lub równoważny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A47E4A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30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31AA62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70658381" w14:textId="5ECDFE6B"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dziurkacz typu TAURUS PREMIUM 730 lub równoważny. Zakres równoważności: wykonany z metalu (ramię i podstawa) plastikowe wykończenia z gumowym uchwytem; antypoślizgowa nakładka nierysująca mebli; pojemnik na ścinki; odległość między dziurkami 80mm (+/-1 mm); średnica dziurek 5,5mm; dziurkujący jednorazowo min. 30 kartek, ogranicznik formatu A4, A5, A6; blokada położenia dźwigni; nazwa producenta trwale naniesiona przez producenta na obudowie.</w:t>
            </w:r>
          </w:p>
        </w:tc>
      </w:tr>
      <w:tr w:rsidR="00DF7A52" w:rsidRPr="00DF7A52" w14:paraId="27589DC3"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8F6A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12.</w:t>
            </w:r>
          </w:p>
        </w:tc>
        <w:tc>
          <w:tcPr>
            <w:tcW w:w="3119" w:type="dxa"/>
            <w:tcBorders>
              <w:top w:val="single" w:sz="4" w:space="0" w:color="auto"/>
              <w:left w:val="nil"/>
              <w:bottom w:val="single" w:sz="4" w:space="0" w:color="auto"/>
              <w:right w:val="single" w:sz="4" w:space="0" w:color="auto"/>
            </w:tcBorders>
            <w:shd w:val="clear" w:color="auto" w:fill="auto"/>
            <w:vAlign w:val="center"/>
          </w:tcPr>
          <w:p w14:paraId="25FA7F5E" w14:textId="0E8DF5EF"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Etykiety samoprzylepne </w:t>
            </w:r>
            <w:r w:rsidR="00790411">
              <w:rPr>
                <w:rFonts w:asciiTheme="minorHAnsi" w:eastAsia="Calibri" w:hAnsiTheme="minorHAnsi" w:cstheme="minorHAnsi"/>
                <w:color w:val="auto"/>
                <w:sz w:val="20"/>
                <w:szCs w:val="20"/>
              </w:rPr>
              <w:t>210</w:t>
            </w:r>
            <w:r w:rsidR="00790411" w:rsidRPr="00DF7A52">
              <w:rPr>
                <w:rFonts w:asciiTheme="minorHAnsi" w:eastAsia="Calibri" w:hAnsiTheme="minorHAnsi" w:cstheme="minorHAnsi"/>
                <w:color w:val="auto"/>
                <w:sz w:val="20"/>
                <w:szCs w:val="20"/>
              </w:rPr>
              <w:t xml:space="preserve">x148 </w:t>
            </w:r>
            <w:r w:rsidRPr="00DF7A52">
              <w:rPr>
                <w:rFonts w:asciiTheme="minorHAnsi" w:eastAsia="Calibri" w:hAnsiTheme="minorHAnsi" w:cstheme="minorHAnsi"/>
                <w:color w:val="auto"/>
                <w:sz w:val="20"/>
                <w:szCs w:val="20"/>
              </w:rPr>
              <w:t>mm, arkusz A4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5F5085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44CA80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3BD64D19" w14:textId="5FD5111E"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opakowanie: 100 szt. arkusza A4; rozmiar </w:t>
            </w:r>
            <w:r w:rsidR="00790411">
              <w:rPr>
                <w:rFonts w:asciiTheme="minorHAnsi" w:eastAsia="Calibri" w:hAnsiTheme="minorHAnsi" w:cstheme="minorHAnsi"/>
                <w:color w:val="auto"/>
                <w:sz w:val="20"/>
                <w:szCs w:val="20"/>
              </w:rPr>
              <w:t>210</w:t>
            </w:r>
            <w:r w:rsidRPr="00DF7A52">
              <w:rPr>
                <w:rFonts w:asciiTheme="minorHAnsi" w:eastAsia="Calibri" w:hAnsiTheme="minorHAnsi" w:cstheme="minorHAnsi"/>
                <w:color w:val="auto"/>
                <w:sz w:val="20"/>
                <w:szCs w:val="20"/>
              </w:rPr>
              <w:t xml:space="preserve">x148mm (+/-1 mm); ilość etykiet na arkuszu – </w:t>
            </w:r>
            <w:r w:rsidR="00790411">
              <w:rPr>
                <w:rFonts w:asciiTheme="minorHAnsi" w:eastAsia="Calibri" w:hAnsiTheme="minorHAnsi" w:cstheme="minorHAnsi"/>
                <w:color w:val="auto"/>
                <w:sz w:val="20"/>
                <w:szCs w:val="20"/>
              </w:rPr>
              <w:t>2</w:t>
            </w:r>
            <w:r w:rsidRPr="00DF7A52">
              <w:rPr>
                <w:rFonts w:asciiTheme="minorHAnsi" w:eastAsia="Calibri" w:hAnsiTheme="minorHAnsi" w:cstheme="minorHAnsi"/>
                <w:color w:val="auto"/>
                <w:sz w:val="20"/>
                <w:szCs w:val="20"/>
              </w:rPr>
              <w:t>; ilość etykiet w opakowaniu - 400 szt.; papier samoprzylepny matowy; gramatura papieru min. 68 g/m²; całkowita gramatura arkusza min. 119 g/m²; klej akrylowy przystosowany do drukarek laserowych; zadruk w drukarkach atramentowych, laserowych oraz ksero.</w:t>
            </w:r>
          </w:p>
        </w:tc>
      </w:tr>
      <w:tr w:rsidR="00DF7A52" w:rsidRPr="00DF7A52" w14:paraId="5073A0B2"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907F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13.</w:t>
            </w:r>
          </w:p>
        </w:tc>
        <w:tc>
          <w:tcPr>
            <w:tcW w:w="3119" w:type="dxa"/>
            <w:tcBorders>
              <w:top w:val="single" w:sz="4" w:space="0" w:color="auto"/>
              <w:left w:val="nil"/>
              <w:bottom w:val="single" w:sz="4" w:space="0" w:color="auto"/>
              <w:right w:val="single" w:sz="4" w:space="0" w:color="auto"/>
            </w:tcBorders>
            <w:shd w:val="clear" w:color="auto" w:fill="auto"/>
            <w:vAlign w:val="center"/>
          </w:tcPr>
          <w:p w14:paraId="28A3B5E6"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Etykiety samoprzylepne bezkwasowe 210x297 mm,</w:t>
            </w:r>
            <w:r w:rsidRPr="00DF7A52">
              <w:rPr>
                <w:rFonts w:asciiTheme="minorHAnsi" w:eastAsia="Calibri" w:hAnsiTheme="minorHAnsi" w:cstheme="minorHAnsi"/>
                <w:color w:val="auto"/>
                <w:sz w:val="20"/>
                <w:szCs w:val="20"/>
              </w:rPr>
              <w:br/>
              <w:t>arkusz A4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B85F54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D1E50A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1F09A7B5" w14:textId="59BE3995"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opakowanie: 100 szt. arkusza A4; papier bawełniany; certyfikat ISO 9706; atest PAT; 100% celulozy bawełnianej; kolor: biały; wartość pH &gt; 7.5;</w:t>
            </w:r>
            <w:r w:rsidR="00C53B0A">
              <w:rPr>
                <w:rFonts w:asciiTheme="minorHAnsi" w:eastAsia="Calibri" w:hAnsiTheme="minorHAnsi" w:cstheme="minorHAnsi"/>
                <w:color w:val="auto"/>
                <w:sz w:val="20"/>
                <w:szCs w:val="20"/>
              </w:rPr>
              <w:t xml:space="preserve"> </w:t>
            </w:r>
            <w:r w:rsidRPr="00DF7A52">
              <w:rPr>
                <w:rFonts w:asciiTheme="minorHAnsi" w:eastAsia="Calibri" w:hAnsiTheme="minorHAnsi" w:cstheme="minorHAnsi"/>
                <w:color w:val="auto"/>
                <w:sz w:val="20"/>
                <w:szCs w:val="20"/>
              </w:rPr>
              <w:t>rezerwa alkaliczna &gt; 0,4  mol/kg; liczba Kappa &lt; 5; brak rozjaśniaczy optycznych; gramatura min. 80 g/m2.</w:t>
            </w:r>
          </w:p>
        </w:tc>
      </w:tr>
      <w:tr w:rsidR="00DF7A52" w:rsidRPr="00DF7A52" w14:paraId="0BD3FE1D"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8B39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p>
          <w:p w14:paraId="403F7DE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14.</w:t>
            </w:r>
          </w:p>
        </w:tc>
        <w:tc>
          <w:tcPr>
            <w:tcW w:w="3119" w:type="dxa"/>
            <w:tcBorders>
              <w:top w:val="single" w:sz="4" w:space="0" w:color="auto"/>
              <w:left w:val="nil"/>
              <w:bottom w:val="single" w:sz="4" w:space="0" w:color="auto"/>
              <w:right w:val="single" w:sz="4" w:space="0" w:color="auto"/>
            </w:tcBorders>
            <w:shd w:val="clear" w:color="auto" w:fill="auto"/>
            <w:vAlign w:val="center"/>
          </w:tcPr>
          <w:p w14:paraId="5ECDE819"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p>
          <w:p w14:paraId="1C4DF77A"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Flamaster biurowy czarny, czerwony, niebieski, zielony, typu Stabilo Pen 68 lub równoważny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61BC87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2E6E343"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p>
          <w:p w14:paraId="0EA94D6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100ADD2F"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flamaster biurowy typu Stabilo Pen 66 </w:t>
            </w:r>
            <w:r w:rsidRPr="00DF7A52">
              <w:rPr>
                <w:rFonts w:asciiTheme="minorHAnsi" w:eastAsia="Calibri" w:hAnsiTheme="minorHAnsi" w:cstheme="minorHAnsi"/>
                <w:color w:val="auto"/>
                <w:sz w:val="20"/>
                <w:szCs w:val="20"/>
              </w:rPr>
              <w:br/>
              <w:t>lub równoważny. Zakres równoważności: mocna końcówka o grubości 1mm (±0,5mm) odporna na rozwarstwianie; wysokiej jakości pigmenty odporne na blaknięcie; bezwonny tusz na bazie wody; wentylowana skuwka; atrament/tusz nie wysychający bez skuwki przez okres min. 24 godziny; różne kolory  czarny, czerwony, niebieski, zielony - ustalane każdorazowo przy zamówieniu.</w:t>
            </w:r>
          </w:p>
        </w:tc>
      </w:tr>
      <w:tr w:rsidR="00DF7A52" w:rsidRPr="00DF7A52" w14:paraId="4DB7A16C" w14:textId="77777777" w:rsidTr="00DF7A52">
        <w:trPr>
          <w:cantSplit/>
          <w:trHeight w:val="79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84E3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lastRenderedPageBreak/>
              <w:t>15.</w:t>
            </w:r>
          </w:p>
        </w:tc>
        <w:tc>
          <w:tcPr>
            <w:tcW w:w="3119" w:type="dxa"/>
            <w:tcBorders>
              <w:top w:val="single" w:sz="4" w:space="0" w:color="auto"/>
              <w:left w:val="nil"/>
              <w:bottom w:val="single" w:sz="4" w:space="0" w:color="auto"/>
              <w:right w:val="single" w:sz="4" w:space="0" w:color="auto"/>
            </w:tcBorders>
            <w:shd w:val="clear" w:color="auto" w:fill="auto"/>
            <w:vAlign w:val="center"/>
          </w:tcPr>
          <w:p w14:paraId="456C755B"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Folia do laminacji A4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CDF0FC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46E335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52B39067"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bezbarwna folia do laminacji; antystatyczna; format A4 (216mm x 303mm); grubość foli min. 80mic (±/-2mic); opakowanie 100 szt.</w:t>
            </w:r>
          </w:p>
        </w:tc>
      </w:tr>
      <w:tr w:rsidR="00DF7A52" w:rsidRPr="00DF7A52" w14:paraId="7CACDA6A"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89C8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16.</w:t>
            </w:r>
          </w:p>
        </w:tc>
        <w:tc>
          <w:tcPr>
            <w:tcW w:w="3119" w:type="dxa"/>
            <w:tcBorders>
              <w:top w:val="single" w:sz="4" w:space="0" w:color="auto"/>
              <w:left w:val="nil"/>
              <w:bottom w:val="single" w:sz="4" w:space="0" w:color="auto"/>
              <w:right w:val="single" w:sz="4" w:space="0" w:color="auto"/>
            </w:tcBorders>
            <w:shd w:val="clear" w:color="auto" w:fill="auto"/>
            <w:vAlign w:val="center"/>
          </w:tcPr>
          <w:p w14:paraId="7D5AB1C6"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Foliopis permanentny typu Faber Castell Multimark lub równoważny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B62EFF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24</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D9DAEE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654AABC7"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czarny foliopis permanentny typu Faber Castell Multimark lub równoważny, zakres równoważności: przeznaczony do pisania na foliach, szkle porcelanie, płytach CD/DVD, metalu, w końcówce specjalna gumka do ścierania tuszu, grubość linii pisania 1,0 mm (±0,5mm).</w:t>
            </w:r>
          </w:p>
        </w:tc>
      </w:tr>
      <w:tr w:rsidR="00DF7A52" w:rsidRPr="00DF7A52" w14:paraId="00334CD1"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40EA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17.</w:t>
            </w:r>
          </w:p>
        </w:tc>
        <w:tc>
          <w:tcPr>
            <w:tcW w:w="3119" w:type="dxa"/>
            <w:tcBorders>
              <w:top w:val="single" w:sz="4" w:space="0" w:color="auto"/>
              <w:left w:val="nil"/>
              <w:bottom w:val="single" w:sz="4" w:space="0" w:color="auto"/>
              <w:right w:val="single" w:sz="4" w:space="0" w:color="auto"/>
            </w:tcBorders>
            <w:shd w:val="clear" w:color="auto" w:fill="auto"/>
            <w:vAlign w:val="center"/>
          </w:tcPr>
          <w:p w14:paraId="63F2866A"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Gąbka magnetyczna do tablic suchościeralnych</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A1B6C5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9194683"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19B2ECCE"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gąbka do tablic suchościeralnych, o wł. magnetycznych pozwalających na przyleganie gąbki do tablicy, spód wykończony filcem; ergonomiczny kształt.</w:t>
            </w:r>
          </w:p>
        </w:tc>
      </w:tr>
      <w:tr w:rsidR="00DF7A52" w:rsidRPr="00DF7A52" w14:paraId="2BA6B1C6"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6A75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18.</w:t>
            </w:r>
          </w:p>
        </w:tc>
        <w:tc>
          <w:tcPr>
            <w:tcW w:w="3119" w:type="dxa"/>
            <w:tcBorders>
              <w:top w:val="single" w:sz="4" w:space="0" w:color="auto"/>
              <w:left w:val="nil"/>
              <w:bottom w:val="single" w:sz="4" w:space="0" w:color="auto"/>
              <w:right w:val="single" w:sz="4" w:space="0" w:color="auto"/>
            </w:tcBorders>
            <w:shd w:val="clear" w:color="auto" w:fill="auto"/>
            <w:vAlign w:val="center"/>
          </w:tcPr>
          <w:p w14:paraId="3F1DD3E0"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Grafit do ołówka automatycznego 0,5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6560D7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E5081C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51906605"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grafit do pisania na papierze i kalce; twardość HB;  grubość 0,5mm; opakowanie: 12 sztuk.</w:t>
            </w:r>
          </w:p>
        </w:tc>
      </w:tr>
      <w:tr w:rsidR="00DF7A52" w:rsidRPr="00DF7A52" w14:paraId="398B3C81"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EB83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19.</w:t>
            </w:r>
          </w:p>
        </w:tc>
        <w:tc>
          <w:tcPr>
            <w:tcW w:w="3119" w:type="dxa"/>
            <w:tcBorders>
              <w:top w:val="single" w:sz="4" w:space="0" w:color="auto"/>
              <w:left w:val="nil"/>
              <w:bottom w:val="single" w:sz="4" w:space="0" w:color="auto"/>
              <w:right w:val="single" w:sz="4" w:space="0" w:color="auto"/>
            </w:tcBorders>
            <w:shd w:val="clear" w:color="auto" w:fill="auto"/>
            <w:vAlign w:val="center"/>
          </w:tcPr>
          <w:p w14:paraId="2AEF0F05"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Grafit do ołówka automatycznego 0,7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0200D4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8A959A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73E1D3E7"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grafit do pisania na papierze i kalce; twardość HB;  grubość 0,7mm; opakowanie: 12 sztuk.</w:t>
            </w:r>
          </w:p>
        </w:tc>
      </w:tr>
      <w:tr w:rsidR="00DF7A52" w:rsidRPr="00DF7A52" w14:paraId="33A51067"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CF6C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20.</w:t>
            </w:r>
          </w:p>
        </w:tc>
        <w:tc>
          <w:tcPr>
            <w:tcW w:w="3119" w:type="dxa"/>
            <w:tcBorders>
              <w:top w:val="single" w:sz="4" w:space="0" w:color="auto"/>
              <w:left w:val="nil"/>
              <w:bottom w:val="single" w:sz="4" w:space="0" w:color="auto"/>
              <w:right w:val="single" w:sz="4" w:space="0" w:color="auto"/>
            </w:tcBorders>
            <w:shd w:val="clear" w:color="auto" w:fill="auto"/>
            <w:vAlign w:val="center"/>
          </w:tcPr>
          <w:p w14:paraId="79B523C9"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Grzbiety plastikowe okrągłe do bindowania 10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52AC5E3"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4F676A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3E328856"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grzbiety plastikowe wykonane z PCV; średnica grzbietu: 10 mm; maksymalna ilość oprawionych kartek: 65 sztuk; opakowanie: 100 sztuk; różne kolory:  czarny, czerwony, niebieski, zielony - ustalane każdorazowo przy zamówieniu.</w:t>
            </w:r>
          </w:p>
        </w:tc>
      </w:tr>
      <w:tr w:rsidR="00DF7A52" w:rsidRPr="00DF7A52" w14:paraId="329E8CAB"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30BF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21.</w:t>
            </w:r>
          </w:p>
        </w:tc>
        <w:tc>
          <w:tcPr>
            <w:tcW w:w="3119" w:type="dxa"/>
            <w:tcBorders>
              <w:top w:val="single" w:sz="4" w:space="0" w:color="auto"/>
              <w:left w:val="nil"/>
              <w:bottom w:val="single" w:sz="4" w:space="0" w:color="auto"/>
              <w:right w:val="single" w:sz="4" w:space="0" w:color="auto"/>
            </w:tcBorders>
            <w:shd w:val="clear" w:color="auto" w:fill="auto"/>
            <w:vAlign w:val="center"/>
          </w:tcPr>
          <w:p w14:paraId="7EA00189"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Gumka biurowa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B67E50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BCAD60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6F809344"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gumka wielofunkcyjna dwustronna niebiesko/biała; przeznaczona do ścierania wkładu grafitowego ze wszystkich rodzajów papieru oraz długopisów;  wykonana z  miękkiego tworzywa;  wymiary: długość 45mm (±/-5mm); szerokość 18mm (±/-2mm); grubość 11mm (±/-2mm).</w:t>
            </w:r>
          </w:p>
        </w:tc>
      </w:tr>
      <w:tr w:rsidR="00DF7A52" w:rsidRPr="00DF7A52" w14:paraId="5CC87387"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7446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22.</w:t>
            </w:r>
          </w:p>
        </w:tc>
        <w:tc>
          <w:tcPr>
            <w:tcW w:w="3119" w:type="dxa"/>
            <w:tcBorders>
              <w:top w:val="single" w:sz="4" w:space="0" w:color="auto"/>
              <w:left w:val="nil"/>
              <w:bottom w:val="single" w:sz="4" w:space="0" w:color="auto"/>
              <w:right w:val="single" w:sz="4" w:space="0" w:color="auto"/>
            </w:tcBorders>
            <w:shd w:val="clear" w:color="auto" w:fill="auto"/>
            <w:vAlign w:val="center"/>
          </w:tcPr>
          <w:p w14:paraId="6B58EE4D"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Kalkulator typu DONAU TECH </w:t>
            </w:r>
            <w:r w:rsidRPr="00DF7A52">
              <w:rPr>
                <w:rFonts w:asciiTheme="minorHAnsi" w:eastAsia="Calibri" w:hAnsiTheme="minorHAnsi" w:cstheme="minorHAnsi"/>
                <w:color w:val="auto"/>
                <w:sz w:val="20"/>
                <w:szCs w:val="20"/>
              </w:rPr>
              <w:br/>
              <w:t>K-DT4141-01 lub równoważny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DBADE9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4FACA0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74257A0E"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kalkulator typu DONAU TECH K-DT4141-01 lub równoważny. Zakres równoważności: zasilanie bateryjno-solarne; 14-sto pozycyjny wyświetlacz 1 liniowy; posiadający funkcje: pierwiastka kwadratowego oraz obliczania procentów, obliczania marży MU, podwójnego zera, kasowania ostatniej pozycji, pamięci, ustawienia dziesiętnego, zaokrąglania wyniku.</w:t>
            </w:r>
          </w:p>
        </w:tc>
      </w:tr>
      <w:tr w:rsidR="00DF7A52" w:rsidRPr="00DF7A52" w14:paraId="735A361B"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4F96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23.</w:t>
            </w:r>
          </w:p>
        </w:tc>
        <w:tc>
          <w:tcPr>
            <w:tcW w:w="3119" w:type="dxa"/>
            <w:tcBorders>
              <w:top w:val="single" w:sz="4" w:space="0" w:color="auto"/>
              <w:left w:val="nil"/>
              <w:bottom w:val="single" w:sz="4" w:space="0" w:color="auto"/>
              <w:right w:val="single" w:sz="4" w:space="0" w:color="auto"/>
            </w:tcBorders>
            <w:shd w:val="clear" w:color="auto" w:fill="auto"/>
            <w:vAlign w:val="center"/>
          </w:tcPr>
          <w:p w14:paraId="06E0CBD3"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Karteczki samoprzylepne </w:t>
            </w:r>
            <w:r w:rsidRPr="00DF7A52">
              <w:rPr>
                <w:rFonts w:asciiTheme="minorHAnsi" w:eastAsia="Calibri" w:hAnsiTheme="minorHAnsi" w:cstheme="minorHAnsi"/>
                <w:color w:val="auto"/>
                <w:sz w:val="20"/>
                <w:szCs w:val="20"/>
              </w:rPr>
              <w:br/>
              <w:t>z-notes 76x76mm+/-5mm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8F8043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DC786E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bl.</w:t>
            </w:r>
          </w:p>
        </w:tc>
        <w:tc>
          <w:tcPr>
            <w:tcW w:w="4536" w:type="dxa"/>
            <w:tcBorders>
              <w:top w:val="single" w:sz="4" w:space="0" w:color="auto"/>
              <w:left w:val="nil"/>
              <w:bottom w:val="single" w:sz="4" w:space="0" w:color="auto"/>
              <w:right w:val="single" w:sz="4" w:space="0" w:color="auto"/>
            </w:tcBorders>
            <w:vAlign w:val="center"/>
          </w:tcPr>
          <w:p w14:paraId="4A8F37BD"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karteczki klejone w bloczku, złożone w harmonijkę (z-notes), wymiary 76x76mm (+/-5mm), gramatura kartek 60-80g, bloczek min 90 kartek, mix kolorów.</w:t>
            </w:r>
          </w:p>
        </w:tc>
      </w:tr>
      <w:tr w:rsidR="00DF7A52" w:rsidRPr="00DF7A52" w14:paraId="7CA8193B"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AB1F4"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24.</w:t>
            </w:r>
          </w:p>
        </w:tc>
        <w:tc>
          <w:tcPr>
            <w:tcW w:w="3119" w:type="dxa"/>
            <w:tcBorders>
              <w:top w:val="single" w:sz="4" w:space="0" w:color="auto"/>
              <w:left w:val="nil"/>
              <w:bottom w:val="single" w:sz="4" w:space="0" w:color="auto"/>
              <w:right w:val="single" w:sz="4" w:space="0" w:color="auto"/>
            </w:tcBorders>
            <w:shd w:val="clear" w:color="auto" w:fill="auto"/>
            <w:vAlign w:val="center"/>
          </w:tcPr>
          <w:p w14:paraId="6EE9B920"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Karteczki samoprzylepne 76x76mm±1mm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76FF883"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D9D850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bl.</w:t>
            </w:r>
          </w:p>
        </w:tc>
        <w:tc>
          <w:tcPr>
            <w:tcW w:w="4536" w:type="dxa"/>
            <w:tcBorders>
              <w:top w:val="single" w:sz="4" w:space="0" w:color="auto"/>
              <w:left w:val="nil"/>
              <w:bottom w:val="single" w:sz="4" w:space="0" w:color="auto"/>
              <w:right w:val="single" w:sz="4" w:space="0" w:color="auto"/>
            </w:tcBorders>
            <w:vAlign w:val="center"/>
          </w:tcPr>
          <w:p w14:paraId="5F05CD76"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karteczki samoprzylepne; rozmiar 76mm x 76mm (±/-1mm); mix kolorów - karteczki samoprzylepne, w min. 5 różnych kolorach; gramatura 60-80g.;  w bloczku  min. 400 karteczek; możliwość kilkakrotnego przeklejania karteczek;  klej usuwalny za pomocą wody; kostka zabezpieczona folią z paskiem do otwierania.</w:t>
            </w:r>
          </w:p>
        </w:tc>
      </w:tr>
      <w:tr w:rsidR="00DF7A52" w:rsidRPr="00DF7A52" w14:paraId="701DD34A"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CE5D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lastRenderedPageBreak/>
              <w:t>25.</w:t>
            </w:r>
          </w:p>
        </w:tc>
        <w:tc>
          <w:tcPr>
            <w:tcW w:w="3119" w:type="dxa"/>
            <w:tcBorders>
              <w:top w:val="single" w:sz="4" w:space="0" w:color="auto"/>
              <w:left w:val="nil"/>
              <w:bottom w:val="single" w:sz="4" w:space="0" w:color="auto"/>
              <w:right w:val="single" w:sz="4" w:space="0" w:color="auto"/>
            </w:tcBorders>
            <w:shd w:val="clear" w:color="auto" w:fill="auto"/>
            <w:vAlign w:val="center"/>
          </w:tcPr>
          <w:p w14:paraId="506966A8"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Karteczki samoprzylepne 51x75mm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6940BC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895B05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bl.</w:t>
            </w:r>
          </w:p>
        </w:tc>
        <w:tc>
          <w:tcPr>
            <w:tcW w:w="4536" w:type="dxa"/>
            <w:tcBorders>
              <w:top w:val="single" w:sz="4" w:space="0" w:color="auto"/>
              <w:left w:val="nil"/>
              <w:bottom w:val="single" w:sz="4" w:space="0" w:color="auto"/>
              <w:right w:val="single" w:sz="4" w:space="0" w:color="auto"/>
            </w:tcBorders>
            <w:vAlign w:val="center"/>
          </w:tcPr>
          <w:p w14:paraId="119A8646"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karteczki samoprzylepne; rozmiar 51x75mm (±/-1mm); możliwość kilkakrotnego przeklejania karteczek;  klej usuwalny za pomocą wody;  w bloczku min. 100 karteczek; możliwość kilkakrotnego przeklejania karteczek;  gramatura 60-80g.</w:t>
            </w:r>
          </w:p>
        </w:tc>
      </w:tr>
      <w:tr w:rsidR="00DF7A52" w:rsidRPr="00DF7A52" w14:paraId="70027FFB"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FB00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26.</w:t>
            </w:r>
          </w:p>
        </w:tc>
        <w:tc>
          <w:tcPr>
            <w:tcW w:w="3119" w:type="dxa"/>
            <w:tcBorders>
              <w:top w:val="single" w:sz="4" w:space="0" w:color="auto"/>
              <w:left w:val="nil"/>
              <w:bottom w:val="single" w:sz="4" w:space="0" w:color="auto"/>
              <w:right w:val="single" w:sz="4" w:space="0" w:color="auto"/>
            </w:tcBorders>
            <w:shd w:val="clear" w:color="auto" w:fill="auto"/>
            <w:vAlign w:val="center"/>
          </w:tcPr>
          <w:p w14:paraId="7D4FBC0C"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Karteczki samoprzylepne </w:t>
            </w:r>
            <w:r w:rsidRPr="00DF7A52">
              <w:rPr>
                <w:rFonts w:asciiTheme="minorHAnsi" w:eastAsia="Calibri" w:hAnsiTheme="minorHAnsi" w:cstheme="minorHAnsi"/>
                <w:color w:val="auto"/>
                <w:sz w:val="20"/>
                <w:szCs w:val="20"/>
              </w:rPr>
              <w:br/>
              <w:t>38x51mm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6EE269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94AA5F4"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bl.</w:t>
            </w:r>
          </w:p>
        </w:tc>
        <w:tc>
          <w:tcPr>
            <w:tcW w:w="4536" w:type="dxa"/>
            <w:tcBorders>
              <w:top w:val="single" w:sz="4" w:space="0" w:color="auto"/>
              <w:left w:val="nil"/>
              <w:bottom w:val="single" w:sz="4" w:space="0" w:color="auto"/>
              <w:right w:val="single" w:sz="4" w:space="0" w:color="auto"/>
            </w:tcBorders>
            <w:vAlign w:val="center"/>
          </w:tcPr>
          <w:p w14:paraId="2FCD3F4F"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karteczki samoprzylepne; rozmiar: 38mm x 50mm (±/- 1mm); możliwość kilkakrotnego przeklejania karteczek;  klej usuwalny za pomocą wody;  w bloczku min. 100 karteczek; gramatura 60-80g.</w:t>
            </w:r>
          </w:p>
        </w:tc>
      </w:tr>
      <w:tr w:rsidR="00DF7A52" w:rsidRPr="00DF7A52" w14:paraId="5D1E7FED"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4A88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27.</w:t>
            </w:r>
          </w:p>
        </w:tc>
        <w:tc>
          <w:tcPr>
            <w:tcW w:w="3119" w:type="dxa"/>
            <w:tcBorders>
              <w:top w:val="single" w:sz="4" w:space="0" w:color="auto"/>
              <w:left w:val="nil"/>
              <w:bottom w:val="single" w:sz="4" w:space="0" w:color="auto"/>
              <w:right w:val="single" w:sz="4" w:space="0" w:color="auto"/>
            </w:tcBorders>
            <w:shd w:val="clear" w:color="auto" w:fill="auto"/>
            <w:vAlign w:val="center"/>
          </w:tcPr>
          <w:p w14:paraId="06F350D7"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Klej w sztyfcie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F71083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E561EF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78EDFD62"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przeznaczony do klejenia papieru, tektury, fotografii oraz tekstyliów, nietoksyczny, na bazie PVP, szybkoschnący; nie marszczący papieru; bezbarwny po nałożeniu; bezzapachowy; usuwalny za pomocą wody; bezpieczny dla środowiska; gwarancja przydatności min. 2 lata, gramatura: 25g (±/-1g).</w:t>
            </w:r>
          </w:p>
        </w:tc>
      </w:tr>
      <w:tr w:rsidR="00DF7A52" w:rsidRPr="00DF7A52" w14:paraId="5B130465"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E9384"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28.</w:t>
            </w:r>
          </w:p>
        </w:tc>
        <w:tc>
          <w:tcPr>
            <w:tcW w:w="3119" w:type="dxa"/>
            <w:tcBorders>
              <w:top w:val="single" w:sz="4" w:space="0" w:color="auto"/>
              <w:left w:val="nil"/>
              <w:bottom w:val="single" w:sz="4" w:space="0" w:color="auto"/>
              <w:right w:val="single" w:sz="4" w:space="0" w:color="auto"/>
            </w:tcBorders>
            <w:shd w:val="clear" w:color="auto" w:fill="auto"/>
            <w:vAlign w:val="center"/>
          </w:tcPr>
          <w:p w14:paraId="0E0E28CA"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Klipy biurowe 15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03F8E5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144B25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337999EE"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wykonane z metalu; szerokość klipów 15 mm;  kolor: czarny; opakowanie zbiorcze: 12 szt.</w:t>
            </w:r>
          </w:p>
        </w:tc>
      </w:tr>
      <w:tr w:rsidR="00DF7A52" w:rsidRPr="00DF7A52" w14:paraId="72A2A5BE"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C74B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29.</w:t>
            </w:r>
          </w:p>
        </w:tc>
        <w:tc>
          <w:tcPr>
            <w:tcW w:w="3119" w:type="dxa"/>
            <w:tcBorders>
              <w:top w:val="single" w:sz="4" w:space="0" w:color="auto"/>
              <w:left w:val="nil"/>
              <w:bottom w:val="single" w:sz="4" w:space="0" w:color="auto"/>
              <w:right w:val="single" w:sz="4" w:space="0" w:color="auto"/>
            </w:tcBorders>
            <w:shd w:val="clear" w:color="auto" w:fill="auto"/>
            <w:vAlign w:val="center"/>
          </w:tcPr>
          <w:p w14:paraId="2436DBD6"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Klipy biurowe 19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79C798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60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8EF399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0C820265"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wykonane z metalu; szerokość klipów 19 mm;  kolor: czarny; opakowanie zbiorcze: 12 szt.</w:t>
            </w:r>
          </w:p>
        </w:tc>
      </w:tr>
      <w:tr w:rsidR="00DF7A52" w:rsidRPr="00DF7A52" w14:paraId="21C6E7AB"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D6E0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30.</w:t>
            </w:r>
          </w:p>
        </w:tc>
        <w:tc>
          <w:tcPr>
            <w:tcW w:w="3119" w:type="dxa"/>
            <w:tcBorders>
              <w:top w:val="single" w:sz="4" w:space="0" w:color="auto"/>
              <w:left w:val="nil"/>
              <w:bottom w:val="single" w:sz="4" w:space="0" w:color="auto"/>
              <w:right w:val="single" w:sz="4" w:space="0" w:color="auto"/>
            </w:tcBorders>
            <w:shd w:val="clear" w:color="auto" w:fill="auto"/>
            <w:vAlign w:val="center"/>
          </w:tcPr>
          <w:p w14:paraId="52339E4C"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Klipy biurowe 25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14C9E9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45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36C6CD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4198E646"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wykonane z metalu; szerokość klipów 25mm; kolor: czarny; opakowanie zbiorcze: 12szt.</w:t>
            </w:r>
          </w:p>
        </w:tc>
      </w:tr>
      <w:tr w:rsidR="00DF7A52" w:rsidRPr="00DF7A52" w14:paraId="0DFB60CD"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2559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31.</w:t>
            </w:r>
          </w:p>
        </w:tc>
        <w:tc>
          <w:tcPr>
            <w:tcW w:w="3119" w:type="dxa"/>
            <w:tcBorders>
              <w:top w:val="single" w:sz="4" w:space="0" w:color="auto"/>
              <w:left w:val="nil"/>
              <w:bottom w:val="single" w:sz="4" w:space="0" w:color="auto"/>
              <w:right w:val="single" w:sz="4" w:space="0" w:color="auto"/>
            </w:tcBorders>
            <w:shd w:val="clear" w:color="auto" w:fill="auto"/>
            <w:vAlign w:val="center"/>
          </w:tcPr>
          <w:p w14:paraId="628ABD8D"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Klipy biurowe 32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F96A46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45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12F2AD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198B3EF8"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wykonane z metalu; szerokość klipów 32mm;  kolor: czarny; opakowanie zbiorcze: 12  szt.</w:t>
            </w:r>
          </w:p>
        </w:tc>
      </w:tr>
      <w:tr w:rsidR="00DF7A52" w:rsidRPr="00DF7A52" w14:paraId="13265B88"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D4E7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32.</w:t>
            </w:r>
          </w:p>
        </w:tc>
        <w:tc>
          <w:tcPr>
            <w:tcW w:w="3119" w:type="dxa"/>
            <w:tcBorders>
              <w:top w:val="single" w:sz="4" w:space="0" w:color="auto"/>
              <w:left w:val="nil"/>
              <w:bottom w:val="single" w:sz="4" w:space="0" w:color="auto"/>
              <w:right w:val="single" w:sz="4" w:space="0" w:color="auto"/>
            </w:tcBorders>
            <w:shd w:val="clear" w:color="auto" w:fill="auto"/>
            <w:vAlign w:val="center"/>
          </w:tcPr>
          <w:p w14:paraId="1C79368E"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Klipy biurowe 41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12EA5F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5A1363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34AAAFC8"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wykonane z metalu; szerokość klipów 41mm; kolor: czarny; opakowanie zbiorcze: 12 szt.</w:t>
            </w:r>
          </w:p>
        </w:tc>
      </w:tr>
      <w:tr w:rsidR="00DF7A52" w:rsidRPr="00DF7A52" w14:paraId="3A3D4D1B"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23C0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33.</w:t>
            </w:r>
          </w:p>
        </w:tc>
        <w:tc>
          <w:tcPr>
            <w:tcW w:w="3119" w:type="dxa"/>
            <w:tcBorders>
              <w:top w:val="single" w:sz="4" w:space="0" w:color="auto"/>
              <w:left w:val="nil"/>
              <w:bottom w:val="single" w:sz="4" w:space="0" w:color="auto"/>
              <w:right w:val="single" w:sz="4" w:space="0" w:color="auto"/>
            </w:tcBorders>
            <w:shd w:val="clear" w:color="auto" w:fill="auto"/>
            <w:vAlign w:val="center"/>
          </w:tcPr>
          <w:p w14:paraId="2214FD22"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Klipy biurowe 51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A3FC41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45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B53604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68A26D05"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wykonane z metalu; szerokość klipów 51mm; kolor: czarny; opakowanie zbiorcze: 12 szt.</w:t>
            </w:r>
          </w:p>
        </w:tc>
      </w:tr>
      <w:tr w:rsidR="00DF7A52" w:rsidRPr="00DF7A52" w14:paraId="7DDA712C"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3DB0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34.</w:t>
            </w:r>
          </w:p>
        </w:tc>
        <w:tc>
          <w:tcPr>
            <w:tcW w:w="3119" w:type="dxa"/>
            <w:tcBorders>
              <w:top w:val="single" w:sz="4" w:space="0" w:color="auto"/>
              <w:left w:val="nil"/>
              <w:bottom w:val="single" w:sz="4" w:space="0" w:color="auto"/>
              <w:right w:val="single" w:sz="4" w:space="0" w:color="auto"/>
            </w:tcBorders>
            <w:shd w:val="clear" w:color="auto" w:fill="auto"/>
            <w:vAlign w:val="center"/>
          </w:tcPr>
          <w:p w14:paraId="60B75E2F"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Klips archiwizacyjny do spinania dokumentów</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5A51074"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8753B1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24697C83" w14:textId="6E3744E5"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polipropylenowe kopolimery wysokoudarowe odporne na działanie promieniowania UV; duża odporność na starzenie; odporność na wielokrotne wyginanie, nawet przy niskich temperaturach; bez plastyfikatorów; bez barwników; kolor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 xml:space="preserve">– transparentny; surowiec nie pochodzący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 xml:space="preserve">z recyklingu; całkowicie bezpieczny dla dokumentów; trwałość 50 lat; opakowanie: 100 szt.  </w:t>
            </w:r>
          </w:p>
        </w:tc>
      </w:tr>
      <w:tr w:rsidR="00DF7A52" w:rsidRPr="00DF7A52" w14:paraId="43EA6B6E"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49F0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35.</w:t>
            </w:r>
          </w:p>
        </w:tc>
        <w:tc>
          <w:tcPr>
            <w:tcW w:w="3119" w:type="dxa"/>
            <w:tcBorders>
              <w:top w:val="single" w:sz="4" w:space="0" w:color="auto"/>
              <w:left w:val="nil"/>
              <w:bottom w:val="single" w:sz="4" w:space="0" w:color="auto"/>
              <w:right w:val="single" w:sz="4" w:space="0" w:color="auto"/>
            </w:tcBorders>
            <w:shd w:val="clear" w:color="auto" w:fill="auto"/>
            <w:vAlign w:val="center"/>
          </w:tcPr>
          <w:p w14:paraId="3DC63ECA"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Kołonotatnik A4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963A46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EA6AEC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5B8CCEE7" w14:textId="2F109568"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format: A4; kartki w kolorze białym w kratkę; kartki perforowane wzdłuż lewego grzbietu; spirala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z lewej strony; gramatura: 70g/m</w:t>
            </w:r>
            <w:r w:rsidRPr="00DF7A52">
              <w:rPr>
                <w:rFonts w:asciiTheme="minorHAnsi" w:eastAsia="Calibri" w:hAnsiTheme="minorHAnsi" w:cstheme="minorHAnsi"/>
                <w:color w:val="auto"/>
                <w:sz w:val="20"/>
                <w:szCs w:val="20"/>
                <w:vertAlign w:val="superscript"/>
              </w:rPr>
              <w:t>2</w:t>
            </w:r>
            <w:r w:rsidRPr="00DF7A52">
              <w:rPr>
                <w:rFonts w:asciiTheme="minorHAnsi" w:eastAsia="Calibri" w:hAnsiTheme="minorHAnsi" w:cstheme="minorHAnsi"/>
                <w:color w:val="auto"/>
                <w:sz w:val="20"/>
                <w:szCs w:val="20"/>
              </w:rPr>
              <w:t xml:space="preserve"> (±/-10g/m</w:t>
            </w:r>
            <w:r w:rsidRPr="00DF7A52">
              <w:rPr>
                <w:rFonts w:asciiTheme="minorHAnsi" w:eastAsia="Calibri" w:hAnsiTheme="minorHAnsi" w:cstheme="minorHAnsi"/>
                <w:color w:val="auto"/>
                <w:sz w:val="20"/>
                <w:szCs w:val="20"/>
                <w:vertAlign w:val="superscript"/>
              </w:rPr>
              <w:t>2</w:t>
            </w:r>
            <w:r w:rsidRPr="00DF7A52">
              <w:rPr>
                <w:rFonts w:asciiTheme="minorHAnsi" w:eastAsia="Calibri" w:hAnsiTheme="minorHAnsi" w:cstheme="minorHAnsi"/>
                <w:color w:val="auto"/>
                <w:sz w:val="20"/>
                <w:szCs w:val="20"/>
              </w:rPr>
              <w:t>); min.80-cio kartkowy, okładka w 1 kolorze, rodzaj oprawy: miękka lub półtwarda.</w:t>
            </w:r>
          </w:p>
        </w:tc>
      </w:tr>
      <w:tr w:rsidR="00DF7A52" w:rsidRPr="00DF7A52" w14:paraId="0EC85D3B"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829F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36.</w:t>
            </w:r>
          </w:p>
        </w:tc>
        <w:tc>
          <w:tcPr>
            <w:tcW w:w="3119" w:type="dxa"/>
            <w:tcBorders>
              <w:top w:val="single" w:sz="4" w:space="0" w:color="auto"/>
              <w:left w:val="nil"/>
              <w:bottom w:val="single" w:sz="4" w:space="0" w:color="auto"/>
              <w:right w:val="single" w:sz="4" w:space="0" w:color="auto"/>
            </w:tcBorders>
            <w:shd w:val="clear" w:color="auto" w:fill="auto"/>
            <w:vAlign w:val="center"/>
          </w:tcPr>
          <w:p w14:paraId="06DDA0E7"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Kołonotatnik A5</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F7260A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1F3FE34"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686BE8A1" w14:textId="2A408588"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format: A5; kartki w kolorze białym w kratkę; kartki perforowane wzdłuż lewego grzbietu; spirala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z lewej strony; gramatura: 70g/m</w:t>
            </w:r>
            <w:r w:rsidRPr="00DF7A52">
              <w:rPr>
                <w:rFonts w:asciiTheme="minorHAnsi" w:eastAsia="Calibri" w:hAnsiTheme="minorHAnsi" w:cstheme="minorHAnsi"/>
                <w:color w:val="auto"/>
                <w:sz w:val="20"/>
                <w:szCs w:val="20"/>
                <w:vertAlign w:val="superscript"/>
              </w:rPr>
              <w:t>2</w:t>
            </w:r>
            <w:r w:rsidRPr="00DF7A52">
              <w:rPr>
                <w:rFonts w:asciiTheme="minorHAnsi" w:eastAsia="Calibri" w:hAnsiTheme="minorHAnsi" w:cstheme="minorHAnsi"/>
                <w:color w:val="auto"/>
                <w:sz w:val="20"/>
                <w:szCs w:val="20"/>
              </w:rPr>
              <w:t xml:space="preserve"> (±/-10g/m</w:t>
            </w:r>
            <w:r w:rsidRPr="00DF7A52">
              <w:rPr>
                <w:rFonts w:asciiTheme="minorHAnsi" w:eastAsia="Calibri" w:hAnsiTheme="minorHAnsi" w:cstheme="minorHAnsi"/>
                <w:color w:val="auto"/>
                <w:sz w:val="20"/>
                <w:szCs w:val="20"/>
                <w:vertAlign w:val="superscript"/>
              </w:rPr>
              <w:t>2</w:t>
            </w:r>
            <w:r w:rsidRPr="00DF7A52">
              <w:rPr>
                <w:rFonts w:asciiTheme="minorHAnsi" w:eastAsia="Calibri" w:hAnsiTheme="minorHAnsi" w:cstheme="minorHAnsi"/>
                <w:color w:val="auto"/>
                <w:sz w:val="20"/>
                <w:szCs w:val="20"/>
              </w:rPr>
              <w:t>); min.80-cio kartkowy, okładka w 1 kolorze, rodzaj oprawy: miękka lub półtwarda.</w:t>
            </w:r>
          </w:p>
        </w:tc>
      </w:tr>
      <w:tr w:rsidR="00DF7A52" w:rsidRPr="00DF7A52" w14:paraId="530339E6"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D53C3"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lastRenderedPageBreak/>
              <w:t>37.</w:t>
            </w:r>
          </w:p>
        </w:tc>
        <w:tc>
          <w:tcPr>
            <w:tcW w:w="3119" w:type="dxa"/>
            <w:tcBorders>
              <w:top w:val="single" w:sz="4" w:space="0" w:color="auto"/>
              <w:left w:val="nil"/>
              <w:bottom w:val="single" w:sz="4" w:space="0" w:color="auto"/>
              <w:right w:val="single" w:sz="4" w:space="0" w:color="auto"/>
            </w:tcBorders>
            <w:shd w:val="clear" w:color="auto" w:fill="auto"/>
            <w:vAlign w:val="center"/>
          </w:tcPr>
          <w:p w14:paraId="0F732394"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Koperta bąbelkowa F/16</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F28A00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3</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49046B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0DF6E030"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koperta ochronna z wkładką z folii bąbelkowej; zamykana za pomocą paska samoprzylepnego;  wymiar zewnętrzny 240x350 mm (+/- 1 mm); opakowanie: min. 10 szt.</w:t>
            </w:r>
          </w:p>
        </w:tc>
      </w:tr>
      <w:tr w:rsidR="00DF7A52" w:rsidRPr="00DF7A52" w14:paraId="07CA8C65"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109B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38.</w:t>
            </w:r>
          </w:p>
        </w:tc>
        <w:tc>
          <w:tcPr>
            <w:tcW w:w="3119" w:type="dxa"/>
            <w:tcBorders>
              <w:top w:val="single" w:sz="4" w:space="0" w:color="auto"/>
              <w:left w:val="nil"/>
              <w:bottom w:val="single" w:sz="4" w:space="0" w:color="auto"/>
              <w:right w:val="single" w:sz="4" w:space="0" w:color="auto"/>
            </w:tcBorders>
            <w:shd w:val="clear" w:color="auto" w:fill="auto"/>
            <w:vAlign w:val="center"/>
          </w:tcPr>
          <w:p w14:paraId="176D9CAD"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Koperta bąbelkowa C/13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320565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A9E0C7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4C522E64" w14:textId="1A7A57EE"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wykonana z papieru w kolorze białym;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z samoklejącym paskiem; wymiar zewnętrzny 170x225 mm (+/- 1 mm) wewnątrz wyłożona folią bąbelkową; opakowanie: min. 10szt.</w:t>
            </w:r>
          </w:p>
        </w:tc>
      </w:tr>
      <w:tr w:rsidR="00DF7A52" w:rsidRPr="00DF7A52" w14:paraId="2749F731"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8BEE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39.</w:t>
            </w:r>
          </w:p>
        </w:tc>
        <w:tc>
          <w:tcPr>
            <w:tcW w:w="3119" w:type="dxa"/>
            <w:tcBorders>
              <w:top w:val="single" w:sz="4" w:space="0" w:color="auto"/>
              <w:left w:val="nil"/>
              <w:bottom w:val="single" w:sz="4" w:space="0" w:color="auto"/>
              <w:right w:val="single" w:sz="4" w:space="0" w:color="auto"/>
            </w:tcBorders>
            <w:shd w:val="clear" w:color="auto" w:fill="auto"/>
            <w:vAlign w:val="center"/>
          </w:tcPr>
          <w:p w14:paraId="3340974F"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Koperta bąbelkowa na płyty CD/DVD</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FF9810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1D89C6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5DF551A4" w14:textId="628BFA5C"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wykonana z papieru w kolorze białym;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z samoklejącym paskiem; wewnątrz wyłożona folią bąbelkową; wymiar zewnętrzny: 200x175 mm (+/- 1 mm);  opakowanie: min. 10szt.</w:t>
            </w:r>
          </w:p>
        </w:tc>
      </w:tr>
      <w:tr w:rsidR="00DF7A52" w:rsidRPr="00DF7A52" w14:paraId="60378801"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CDAE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40.</w:t>
            </w:r>
          </w:p>
        </w:tc>
        <w:tc>
          <w:tcPr>
            <w:tcW w:w="3119" w:type="dxa"/>
            <w:tcBorders>
              <w:top w:val="single" w:sz="4" w:space="0" w:color="auto"/>
              <w:left w:val="nil"/>
              <w:bottom w:val="single" w:sz="4" w:space="0" w:color="auto"/>
              <w:right w:val="single" w:sz="4" w:space="0" w:color="auto"/>
            </w:tcBorders>
            <w:shd w:val="clear" w:color="auto" w:fill="auto"/>
            <w:vAlign w:val="center"/>
          </w:tcPr>
          <w:p w14:paraId="2B85DFE7"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Koperta C4 HK</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9EB658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40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6A3BAB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32401A23"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wykonana z papieru;  format: C4-HK; w kolorze białym; z granatowym poddrukiem; gramatura: min. 100g/m</w:t>
            </w:r>
            <w:r w:rsidRPr="00DF7A52">
              <w:rPr>
                <w:rFonts w:asciiTheme="minorHAnsi" w:eastAsia="Calibri" w:hAnsiTheme="minorHAnsi" w:cstheme="minorHAnsi"/>
                <w:color w:val="auto"/>
                <w:sz w:val="20"/>
                <w:szCs w:val="20"/>
                <w:vertAlign w:val="superscript"/>
              </w:rPr>
              <w:t>2</w:t>
            </w:r>
            <w:r w:rsidRPr="00DF7A52">
              <w:rPr>
                <w:rFonts w:asciiTheme="minorHAnsi" w:eastAsia="Calibri" w:hAnsiTheme="minorHAnsi" w:cstheme="minorHAnsi"/>
                <w:color w:val="auto"/>
                <w:sz w:val="20"/>
                <w:szCs w:val="20"/>
              </w:rPr>
              <w:t>;  samoklejąca z paskiem; nieprzezroczysta; wymiar zewnętrzny: 229x324 mm (+/- 1 mm);   opakowanie: 250 szt.</w:t>
            </w:r>
          </w:p>
        </w:tc>
      </w:tr>
      <w:tr w:rsidR="00DF7A52" w:rsidRPr="00DF7A52" w14:paraId="7CD76ADC"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97FA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41.</w:t>
            </w:r>
          </w:p>
        </w:tc>
        <w:tc>
          <w:tcPr>
            <w:tcW w:w="3119" w:type="dxa"/>
            <w:tcBorders>
              <w:top w:val="single" w:sz="4" w:space="0" w:color="auto"/>
              <w:left w:val="nil"/>
              <w:bottom w:val="single" w:sz="4" w:space="0" w:color="auto"/>
              <w:right w:val="single" w:sz="4" w:space="0" w:color="auto"/>
            </w:tcBorders>
            <w:shd w:val="clear" w:color="auto" w:fill="auto"/>
            <w:vAlign w:val="center"/>
          </w:tcPr>
          <w:p w14:paraId="63531C15"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Koperta C5 HK</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669397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40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DCEF41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57769FA5"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wykonana z papieru;  format: C5-HK;  w kolorze białym; z granatowym poddrukiem; z paskiem samoklejącym;  gramatura: min. 90g/m2; wymiar zewnętrzny: 162x229 mm (+/- 1 mm); opakowanie: 500 szt.</w:t>
            </w:r>
          </w:p>
        </w:tc>
      </w:tr>
      <w:tr w:rsidR="00DF7A52" w:rsidRPr="00DF7A52" w14:paraId="21D29428"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B65A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42.</w:t>
            </w:r>
          </w:p>
        </w:tc>
        <w:tc>
          <w:tcPr>
            <w:tcW w:w="3119" w:type="dxa"/>
            <w:tcBorders>
              <w:top w:val="single" w:sz="4" w:space="0" w:color="auto"/>
              <w:left w:val="nil"/>
              <w:bottom w:val="single" w:sz="4" w:space="0" w:color="auto"/>
              <w:right w:val="single" w:sz="4" w:space="0" w:color="auto"/>
            </w:tcBorders>
            <w:shd w:val="clear" w:color="auto" w:fill="auto"/>
            <w:vAlign w:val="center"/>
          </w:tcPr>
          <w:p w14:paraId="6EE832C0"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Koperta bezpieczna C3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CEFE3A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9FDCA9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18522142" w14:textId="3549EE0D"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rozmiar  330x470 mm (+/- 5 mm); wykonana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z trójwarstwowej folii w kolorze białym (nieprzezroczysta); posiadające miejsce na datę oraz podpis; wyposażone w 3-stopniowy system zabezpieczeń (mechaniczny, termiczny,</w:t>
            </w:r>
            <w:r>
              <w:rPr>
                <w:rFonts w:asciiTheme="minorHAnsi" w:eastAsia="Calibri" w:hAnsiTheme="minorHAnsi" w:cstheme="minorHAnsi"/>
                <w:color w:val="auto"/>
                <w:sz w:val="20"/>
                <w:szCs w:val="20"/>
              </w:rPr>
              <w:t xml:space="preserve"> </w:t>
            </w:r>
            <w:r w:rsidRPr="00DF7A52">
              <w:rPr>
                <w:rFonts w:asciiTheme="minorHAnsi" w:eastAsia="Calibri" w:hAnsiTheme="minorHAnsi" w:cstheme="minorHAnsi"/>
                <w:color w:val="auto"/>
                <w:sz w:val="20"/>
                <w:szCs w:val="20"/>
              </w:rPr>
              <w:t>chemiczny); opakowanie 100 szt.</w:t>
            </w:r>
          </w:p>
        </w:tc>
      </w:tr>
      <w:tr w:rsidR="00DF7A52" w:rsidRPr="00DF7A52" w14:paraId="35F2C6F5"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A785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43.</w:t>
            </w:r>
          </w:p>
        </w:tc>
        <w:tc>
          <w:tcPr>
            <w:tcW w:w="3119" w:type="dxa"/>
            <w:tcBorders>
              <w:top w:val="single" w:sz="4" w:space="0" w:color="auto"/>
              <w:left w:val="nil"/>
              <w:bottom w:val="single" w:sz="4" w:space="0" w:color="auto"/>
              <w:right w:val="single" w:sz="4" w:space="0" w:color="auto"/>
            </w:tcBorders>
            <w:shd w:val="clear" w:color="auto" w:fill="auto"/>
            <w:vAlign w:val="center"/>
          </w:tcPr>
          <w:p w14:paraId="29371864"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Koperta B4 poszerzana biała RBD</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1AF810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4F6CFE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0B9388C6" w14:textId="703E40E9"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wykonana z papieru;  format: B4 HK;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z poszerzanym dnem i bokami; w kolorze białym;  gramatura: min 130g/m2; z samoklejącym paskiem;  wymiar zewnętrzny: 250 x 353 x 38 mm (+/- 1 mm); opakowanie: 250 szt.</w:t>
            </w:r>
          </w:p>
        </w:tc>
      </w:tr>
      <w:tr w:rsidR="00DF7A52" w:rsidRPr="00DF7A52" w14:paraId="4918807A"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7733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44.</w:t>
            </w:r>
          </w:p>
        </w:tc>
        <w:tc>
          <w:tcPr>
            <w:tcW w:w="3119" w:type="dxa"/>
            <w:tcBorders>
              <w:top w:val="single" w:sz="4" w:space="0" w:color="auto"/>
              <w:left w:val="nil"/>
              <w:bottom w:val="single" w:sz="4" w:space="0" w:color="auto"/>
              <w:right w:val="single" w:sz="4" w:space="0" w:color="auto"/>
            </w:tcBorders>
            <w:shd w:val="clear" w:color="auto" w:fill="auto"/>
            <w:vAlign w:val="center"/>
          </w:tcPr>
          <w:p w14:paraId="279C6A30"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Koperta na płytę CD/DVD</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6A27F6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2FEE66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57D95ED9"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wykonana z papieru z foliowym okienkiem ułatwiającym identyfikację płyty; w kolorze białym; wymiar zewnętrzny: 125x125 mm (+/- 1 mm); opakowanie: 100 sztuk.</w:t>
            </w:r>
          </w:p>
        </w:tc>
      </w:tr>
      <w:tr w:rsidR="00DF7A52" w:rsidRPr="00DF7A52" w14:paraId="4BD5B464"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5936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45.</w:t>
            </w:r>
          </w:p>
        </w:tc>
        <w:tc>
          <w:tcPr>
            <w:tcW w:w="3119" w:type="dxa"/>
            <w:tcBorders>
              <w:top w:val="single" w:sz="4" w:space="0" w:color="auto"/>
              <w:left w:val="nil"/>
              <w:bottom w:val="single" w:sz="4" w:space="0" w:color="auto"/>
              <w:right w:val="single" w:sz="4" w:space="0" w:color="auto"/>
            </w:tcBorders>
            <w:shd w:val="clear" w:color="auto" w:fill="auto"/>
            <w:vAlign w:val="center"/>
          </w:tcPr>
          <w:p w14:paraId="0CF48A0C"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Korektor w taśmie</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C60A79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30AB67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0D06757B"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ergonomiczny kształt; mechanizm regulacji napięcia taśmy; możliwość natychmiastowego pisania; nie pozostawiający śladów i cieni na faksach i kserokopiarkach; szerokość taśmy: 4,20 mm (+/- 1 mm); długość taśmy: min. 8m; do wszystkich rodzajów papieru; ruchomy mechanizm zabezpieczający, chroniący taśmę przed zabrudzeniem i uszkodzeniem; do wszystkich rodzajów papieru.</w:t>
            </w:r>
          </w:p>
        </w:tc>
      </w:tr>
      <w:tr w:rsidR="00DF7A52" w:rsidRPr="00DF7A52" w14:paraId="2D32EAC7"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64FD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46.</w:t>
            </w:r>
          </w:p>
        </w:tc>
        <w:tc>
          <w:tcPr>
            <w:tcW w:w="3119" w:type="dxa"/>
            <w:tcBorders>
              <w:top w:val="single" w:sz="4" w:space="0" w:color="auto"/>
              <w:left w:val="nil"/>
              <w:bottom w:val="single" w:sz="4" w:space="0" w:color="auto"/>
              <w:right w:val="single" w:sz="4" w:space="0" w:color="auto"/>
            </w:tcBorders>
            <w:shd w:val="clear" w:color="auto" w:fill="auto"/>
            <w:vAlign w:val="center"/>
          </w:tcPr>
          <w:p w14:paraId="35E10FEB"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Korektor w piórze</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62C820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485810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50B43A71"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korektor w piórze z metalową końcówką; w środku pisaka kulka ułatwiająca mieszanie; szybkoschnący; miękka obudowa ułatwiająca dozowanie płynu; pojemność: min. 12ml.</w:t>
            </w:r>
          </w:p>
        </w:tc>
      </w:tr>
      <w:tr w:rsidR="00DF7A52" w:rsidRPr="00DF7A52" w14:paraId="3D46C942"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5931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lastRenderedPageBreak/>
              <w:t>47.</w:t>
            </w:r>
          </w:p>
        </w:tc>
        <w:tc>
          <w:tcPr>
            <w:tcW w:w="3119" w:type="dxa"/>
            <w:tcBorders>
              <w:top w:val="single" w:sz="4" w:space="0" w:color="auto"/>
              <w:left w:val="nil"/>
              <w:bottom w:val="single" w:sz="4" w:space="0" w:color="auto"/>
              <w:right w:val="single" w:sz="4" w:space="0" w:color="auto"/>
            </w:tcBorders>
            <w:shd w:val="clear" w:color="auto" w:fill="auto"/>
            <w:vAlign w:val="center"/>
          </w:tcPr>
          <w:p w14:paraId="74C86EB5"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Koszulka A4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84C0D0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40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89D191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2DD77240"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format: A4; wykonana z folii PP; antystatyczna, multiperforowana, folia krystaliczna o grubości min. 55 mic.; otwierana z góry; opakowanie: 100 szt.</w:t>
            </w:r>
          </w:p>
        </w:tc>
      </w:tr>
      <w:tr w:rsidR="00DF7A52" w:rsidRPr="00DF7A52" w14:paraId="736C5899"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3B1C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48.</w:t>
            </w:r>
          </w:p>
        </w:tc>
        <w:tc>
          <w:tcPr>
            <w:tcW w:w="3119" w:type="dxa"/>
            <w:tcBorders>
              <w:top w:val="single" w:sz="4" w:space="0" w:color="auto"/>
              <w:left w:val="nil"/>
              <w:bottom w:val="single" w:sz="4" w:space="0" w:color="auto"/>
              <w:right w:val="single" w:sz="4" w:space="0" w:color="auto"/>
            </w:tcBorders>
            <w:shd w:val="clear" w:color="auto" w:fill="auto"/>
            <w:vAlign w:val="center"/>
          </w:tcPr>
          <w:p w14:paraId="25E91AF5"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Koszulka A4 poszerzana </w:t>
            </w:r>
            <w:r w:rsidRPr="00DF7A52">
              <w:rPr>
                <w:rFonts w:asciiTheme="minorHAnsi" w:eastAsia="Calibri" w:hAnsiTheme="minorHAnsi" w:cstheme="minorHAnsi"/>
                <w:color w:val="auto"/>
                <w:sz w:val="20"/>
                <w:szCs w:val="20"/>
              </w:rPr>
              <w:br/>
              <w:t>z klapką</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ABBEAC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62B33A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126979A5"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format: A4; wykonana z folii PP lub PVC/PCV; grubość min. 180mic; antystatyczna; multiperforowana; perforowany brzeg; otwierana z góry za pomocą klapki; z poszerzanymi bokami; opakowanie: 10 szt.</w:t>
            </w:r>
          </w:p>
        </w:tc>
      </w:tr>
      <w:tr w:rsidR="00DF7A52" w:rsidRPr="00DF7A52" w14:paraId="71F917D4"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FE57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49.</w:t>
            </w:r>
          </w:p>
        </w:tc>
        <w:tc>
          <w:tcPr>
            <w:tcW w:w="3119" w:type="dxa"/>
            <w:tcBorders>
              <w:top w:val="single" w:sz="4" w:space="0" w:color="auto"/>
              <w:left w:val="nil"/>
              <w:bottom w:val="single" w:sz="4" w:space="0" w:color="auto"/>
              <w:right w:val="single" w:sz="4" w:space="0" w:color="auto"/>
            </w:tcBorders>
            <w:shd w:val="clear" w:color="auto" w:fill="auto"/>
            <w:vAlign w:val="center"/>
          </w:tcPr>
          <w:p w14:paraId="1163A249"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Koszulka A5</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655950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41E99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57ABB985"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format: A5; wykonana z folii PP; antystatyczna; folia przezroczysta o grubości min. 50mic.;  przezroczystość: krystaliczne; otwierana z góry; opakowanie: 100szt.</w:t>
            </w:r>
          </w:p>
        </w:tc>
      </w:tr>
      <w:tr w:rsidR="00DF7A52" w:rsidRPr="00DF7A52" w14:paraId="3A057714"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40B2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50.</w:t>
            </w:r>
          </w:p>
        </w:tc>
        <w:tc>
          <w:tcPr>
            <w:tcW w:w="3119" w:type="dxa"/>
            <w:tcBorders>
              <w:top w:val="single" w:sz="4" w:space="0" w:color="auto"/>
              <w:left w:val="nil"/>
              <w:bottom w:val="single" w:sz="4" w:space="0" w:color="auto"/>
              <w:right w:val="single" w:sz="4" w:space="0" w:color="auto"/>
            </w:tcBorders>
            <w:shd w:val="clear" w:color="auto" w:fill="auto"/>
            <w:vAlign w:val="center"/>
          </w:tcPr>
          <w:p w14:paraId="27FD1A82"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Linijka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3EEB56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7B1475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170BC807"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długość skali: 30cm., wykonana z plastiku; przezroczysta; nieścieralna skala; podziałka co 1 mm.</w:t>
            </w:r>
          </w:p>
        </w:tc>
      </w:tr>
      <w:tr w:rsidR="00DF7A52" w:rsidRPr="00DF7A52" w14:paraId="6B5AC02F"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61F7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51.</w:t>
            </w:r>
          </w:p>
        </w:tc>
        <w:tc>
          <w:tcPr>
            <w:tcW w:w="3119" w:type="dxa"/>
            <w:tcBorders>
              <w:top w:val="single" w:sz="4" w:space="0" w:color="auto"/>
              <w:left w:val="nil"/>
              <w:bottom w:val="single" w:sz="4" w:space="0" w:color="auto"/>
              <w:right w:val="single" w:sz="4" w:space="0" w:color="auto"/>
            </w:tcBorders>
            <w:shd w:val="clear" w:color="auto" w:fill="auto"/>
            <w:vAlign w:val="center"/>
          </w:tcPr>
          <w:p w14:paraId="2BE30DD3"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Listwy wsuwane do bindowania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096249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B0716B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39FE499C" w14:textId="1F4D22D5"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listwy plastikowe z jedną zaokrągloną końcówką; szerokość grzbietu 4mm; możliwość oprawienia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do 25 kartek formatu A4 bez użycia bindownicy; minimum 4 kolory: czerwony, niebieski, zielony, czarny; opakowanie: 100 szt.</w:t>
            </w:r>
          </w:p>
        </w:tc>
      </w:tr>
      <w:tr w:rsidR="00DF7A52" w:rsidRPr="00DF7A52" w14:paraId="7D447885"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BB51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52.</w:t>
            </w:r>
          </w:p>
        </w:tc>
        <w:tc>
          <w:tcPr>
            <w:tcW w:w="3119" w:type="dxa"/>
            <w:tcBorders>
              <w:top w:val="single" w:sz="4" w:space="0" w:color="auto"/>
              <w:left w:val="nil"/>
              <w:bottom w:val="single" w:sz="4" w:space="0" w:color="auto"/>
              <w:right w:val="single" w:sz="4" w:space="0" w:color="auto"/>
            </w:tcBorders>
            <w:shd w:val="clear" w:color="auto" w:fill="auto"/>
            <w:vAlign w:val="center"/>
          </w:tcPr>
          <w:p w14:paraId="71AF5AD1"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Magnesy do tablic magnetycznych</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F3C02D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C465A0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61F7DF75" w14:textId="47230059"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do wszystkich powierzchni magnetycznych; okrągłe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o średnicy 15 mm; mix kolorów; opakowanie: 10 szt.</w:t>
            </w:r>
          </w:p>
        </w:tc>
      </w:tr>
      <w:tr w:rsidR="00DF7A52" w:rsidRPr="00DF7A52" w14:paraId="6292441E"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0918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53.</w:t>
            </w:r>
          </w:p>
        </w:tc>
        <w:tc>
          <w:tcPr>
            <w:tcW w:w="3119" w:type="dxa"/>
            <w:tcBorders>
              <w:top w:val="single" w:sz="4" w:space="0" w:color="auto"/>
              <w:left w:val="nil"/>
              <w:bottom w:val="single" w:sz="4" w:space="0" w:color="auto"/>
              <w:right w:val="single" w:sz="4" w:space="0" w:color="auto"/>
            </w:tcBorders>
            <w:shd w:val="clear" w:color="auto" w:fill="auto"/>
            <w:vAlign w:val="center"/>
          </w:tcPr>
          <w:p w14:paraId="4A6BFB20"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Marker permanentny typu PILOT SCA-F lub równoważny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B8DE9F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35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E55A5C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36C5EFEE" w14:textId="1FA63DFE"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marker permanentny typu PILOT SCA-F lub równoważny. Zakres równoważności: wodoodporny; szybkoschnący; odporny na ścieranie i wysychanie; końcówka okrągła; skuwka w kolorze tuszu lub korek w nasadce i obudowie w kolorze tuszu; grubość linii pisania: 1 mm (+/- 0,1 mm); różne kolory- ustalane każdorazowo przy zamówieniu.</w:t>
            </w:r>
          </w:p>
        </w:tc>
      </w:tr>
      <w:tr w:rsidR="00DF7A52" w:rsidRPr="00DF7A52" w14:paraId="554CF739"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C17C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54.</w:t>
            </w:r>
          </w:p>
        </w:tc>
        <w:tc>
          <w:tcPr>
            <w:tcW w:w="3119" w:type="dxa"/>
            <w:tcBorders>
              <w:top w:val="single" w:sz="4" w:space="0" w:color="auto"/>
              <w:left w:val="nil"/>
              <w:bottom w:val="single" w:sz="4" w:space="0" w:color="auto"/>
              <w:right w:val="single" w:sz="4" w:space="0" w:color="auto"/>
            </w:tcBorders>
            <w:shd w:val="clear" w:color="auto" w:fill="auto"/>
            <w:vAlign w:val="center"/>
          </w:tcPr>
          <w:p w14:paraId="22380D53"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Marker do tablic suchościeralnych</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B63E43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236311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14066B3E" w14:textId="387E6838"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przeznaczony do białych tablic magnetycznych; tusz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 xml:space="preserve">na bazie alkoholu; końcówka okrągła; skuwka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w kolorze tuszu; długość linii pisania min. 1200 m; różne kolory: niebieski, zielony, czerwony i czarny - ustalane każdorazowo przy zamówieniu.</w:t>
            </w:r>
          </w:p>
        </w:tc>
      </w:tr>
      <w:tr w:rsidR="00DF7A52" w:rsidRPr="00DF7A52" w14:paraId="0B43534F"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52D6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55.</w:t>
            </w:r>
          </w:p>
        </w:tc>
        <w:tc>
          <w:tcPr>
            <w:tcW w:w="3119" w:type="dxa"/>
            <w:tcBorders>
              <w:top w:val="single" w:sz="4" w:space="0" w:color="auto"/>
              <w:left w:val="nil"/>
              <w:bottom w:val="single" w:sz="4" w:space="0" w:color="auto"/>
              <w:right w:val="single" w:sz="4" w:space="0" w:color="auto"/>
            </w:tcBorders>
            <w:shd w:val="clear" w:color="auto" w:fill="auto"/>
            <w:vAlign w:val="center"/>
          </w:tcPr>
          <w:p w14:paraId="359BD79B"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Markery do tablic suchościeralnych - zestaw z gąbką</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6AB339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0E62ED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79A00741"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zestaw składający się z 4 markerów z płynnym tuszem i tłokiem w kolorze: niebieskim, zielonym, czerwonym i czarnym oraz gąbki; długość pisania markera: min. 1200 m.</w:t>
            </w:r>
          </w:p>
        </w:tc>
      </w:tr>
      <w:tr w:rsidR="00DF7A52" w:rsidRPr="00DF7A52" w14:paraId="68E34D2F"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FB99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56.</w:t>
            </w:r>
          </w:p>
        </w:tc>
        <w:tc>
          <w:tcPr>
            <w:tcW w:w="3119" w:type="dxa"/>
            <w:tcBorders>
              <w:top w:val="single" w:sz="4" w:space="0" w:color="auto"/>
              <w:left w:val="nil"/>
              <w:bottom w:val="single" w:sz="4" w:space="0" w:color="auto"/>
              <w:right w:val="single" w:sz="4" w:space="0" w:color="auto"/>
            </w:tcBorders>
            <w:shd w:val="clear" w:color="auto" w:fill="auto"/>
            <w:vAlign w:val="center"/>
          </w:tcPr>
          <w:p w14:paraId="11DECE8A"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Naboje do pióra krótkie</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BA635F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270F03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61BB48C3"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naboje krótkie; kolor: czarny, niebieski- ustalane każdorazowo przy zamówieniu; opakowanie: 6 szt. </w:t>
            </w:r>
          </w:p>
        </w:tc>
      </w:tr>
      <w:tr w:rsidR="00DF7A52" w:rsidRPr="00DF7A52" w14:paraId="6F1C8963"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4F6F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57.</w:t>
            </w:r>
          </w:p>
        </w:tc>
        <w:tc>
          <w:tcPr>
            <w:tcW w:w="3119" w:type="dxa"/>
            <w:tcBorders>
              <w:top w:val="single" w:sz="4" w:space="0" w:color="auto"/>
              <w:left w:val="nil"/>
              <w:bottom w:val="single" w:sz="4" w:space="0" w:color="auto"/>
              <w:right w:val="single" w:sz="4" w:space="0" w:color="auto"/>
            </w:tcBorders>
            <w:shd w:val="clear" w:color="auto" w:fill="auto"/>
            <w:vAlign w:val="center"/>
          </w:tcPr>
          <w:p w14:paraId="0652407D"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Naboje do pióra długie</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C80B31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06304E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41BF9DFB"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naboje długie przeznaczone do piór PARKER, kolor: niebieski, czarny blue-black - ustalane każdorazowo przy zamówieniu; opakowanie: 5 szt. </w:t>
            </w:r>
          </w:p>
        </w:tc>
      </w:tr>
      <w:tr w:rsidR="00DF7A52" w:rsidRPr="00DF7A52" w14:paraId="18811383"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F87B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58.</w:t>
            </w:r>
          </w:p>
        </w:tc>
        <w:tc>
          <w:tcPr>
            <w:tcW w:w="3119" w:type="dxa"/>
            <w:tcBorders>
              <w:top w:val="single" w:sz="4" w:space="0" w:color="auto"/>
              <w:left w:val="nil"/>
              <w:bottom w:val="single" w:sz="4" w:space="0" w:color="auto"/>
              <w:right w:val="single" w:sz="4" w:space="0" w:color="auto"/>
            </w:tcBorders>
            <w:shd w:val="clear" w:color="auto" w:fill="auto"/>
            <w:vAlign w:val="center"/>
          </w:tcPr>
          <w:p w14:paraId="189533FF"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Nożyczki biurowe</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EF874E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45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AAD09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1011DE12"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wykonane ze stali nierdzewnej; rączka  z gumowym wykończeniem, wyprofilowana rękojeść; długość: 21 cm (+/- 1 cm); na nożyczkach trwale naniesiona nazwa producenta lub marka.</w:t>
            </w:r>
          </w:p>
        </w:tc>
      </w:tr>
      <w:tr w:rsidR="00DF7A52" w:rsidRPr="00DF7A52" w14:paraId="6C5F9B13"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63A3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lastRenderedPageBreak/>
              <w:t>59.</w:t>
            </w:r>
          </w:p>
        </w:tc>
        <w:tc>
          <w:tcPr>
            <w:tcW w:w="3119" w:type="dxa"/>
            <w:tcBorders>
              <w:top w:val="single" w:sz="4" w:space="0" w:color="auto"/>
              <w:left w:val="nil"/>
              <w:bottom w:val="single" w:sz="4" w:space="0" w:color="auto"/>
              <w:right w:val="single" w:sz="4" w:space="0" w:color="auto"/>
            </w:tcBorders>
            <w:shd w:val="clear" w:color="auto" w:fill="auto"/>
            <w:vAlign w:val="center"/>
          </w:tcPr>
          <w:p w14:paraId="77834D14"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Nóż do cięcia papieru</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330EBF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6D8DAD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4851275B"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wysuwane, 7-częściowe ostrze nożyka wykonane ze stali hartowanej, z możliwością odłamywania stępionych części; blokada unieruchamiająca ostrze; obudowa zawierająca polistyren i ABS; szerokość ostrza: 18mm (+/- 1 mm); długość ostrza: 100mm (+/- 1 mm).</w:t>
            </w:r>
          </w:p>
        </w:tc>
      </w:tr>
      <w:tr w:rsidR="00DF7A52" w:rsidRPr="00DF7A52" w14:paraId="014ED98F"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D0E5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60.</w:t>
            </w:r>
          </w:p>
        </w:tc>
        <w:tc>
          <w:tcPr>
            <w:tcW w:w="3119" w:type="dxa"/>
            <w:tcBorders>
              <w:top w:val="single" w:sz="4" w:space="0" w:color="auto"/>
              <w:left w:val="nil"/>
              <w:bottom w:val="single" w:sz="4" w:space="0" w:color="auto"/>
              <w:right w:val="single" w:sz="4" w:space="0" w:color="auto"/>
            </w:tcBorders>
            <w:shd w:val="clear" w:color="auto" w:fill="auto"/>
            <w:vAlign w:val="center"/>
          </w:tcPr>
          <w:p w14:paraId="17AB920C"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Nóż do kopert</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C0E8E8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57FC044"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50FFD302"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metalowy nóż do otwierania korespondencji; długość noża wraz z uchwytem 18 cm – 20 cm; rękojeść pokryta wytrzymałym tworzywem sztucznym; ostrze wykonane ze stali nierdzewnej.</w:t>
            </w:r>
          </w:p>
        </w:tc>
      </w:tr>
      <w:tr w:rsidR="00DF7A52" w:rsidRPr="00DF7A52" w14:paraId="1173F325"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CF0A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61.</w:t>
            </w:r>
          </w:p>
        </w:tc>
        <w:tc>
          <w:tcPr>
            <w:tcW w:w="3119" w:type="dxa"/>
            <w:tcBorders>
              <w:top w:val="single" w:sz="4" w:space="0" w:color="auto"/>
              <w:left w:val="nil"/>
              <w:bottom w:val="single" w:sz="4" w:space="0" w:color="auto"/>
              <w:right w:val="single" w:sz="4" w:space="0" w:color="auto"/>
            </w:tcBorders>
            <w:shd w:val="clear" w:color="auto" w:fill="auto"/>
            <w:vAlign w:val="center"/>
          </w:tcPr>
          <w:p w14:paraId="2AA92F3B"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Ofertówka A4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785B35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F3DE05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23D3DA8C" w14:textId="5DE797AD"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format: A4; wykonana ze sztywnej folii PP; otwierana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 xml:space="preserve">z góry oraz z prawej strony, w kształcie litery L; posiadająca wcięcie na palec oraz zaokrąglony minimum jeden narożnik; folia przezroczysta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o grubości min.180 mic; bezbarwne i kolorowe minimum 5 kolorów –- ustalane każdorazowo przy zamówieniu; opakowanie: min. 25 szt.</w:t>
            </w:r>
          </w:p>
        </w:tc>
      </w:tr>
      <w:tr w:rsidR="00DF7A52" w:rsidRPr="00DF7A52" w14:paraId="4870376A"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39474"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62.</w:t>
            </w:r>
          </w:p>
        </w:tc>
        <w:tc>
          <w:tcPr>
            <w:tcW w:w="3119" w:type="dxa"/>
            <w:tcBorders>
              <w:top w:val="single" w:sz="4" w:space="0" w:color="auto"/>
              <w:left w:val="nil"/>
              <w:bottom w:val="single" w:sz="4" w:space="0" w:color="auto"/>
              <w:right w:val="single" w:sz="4" w:space="0" w:color="auto"/>
            </w:tcBorders>
            <w:shd w:val="clear" w:color="auto" w:fill="auto"/>
            <w:vAlign w:val="center"/>
          </w:tcPr>
          <w:p w14:paraId="43A300F4"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Okładka do bindowania A4 przezroczysta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F68702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4A4388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6B196623"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format: A4; przezroczysta; folia o grubości min. 150mic +/- 10 mic; opakowanie: 100 szt.</w:t>
            </w:r>
          </w:p>
        </w:tc>
      </w:tr>
      <w:tr w:rsidR="00DF7A52" w:rsidRPr="00DF7A52" w14:paraId="296378C2"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AAA2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63.</w:t>
            </w:r>
          </w:p>
        </w:tc>
        <w:tc>
          <w:tcPr>
            <w:tcW w:w="3119" w:type="dxa"/>
            <w:tcBorders>
              <w:top w:val="single" w:sz="4" w:space="0" w:color="auto"/>
              <w:left w:val="nil"/>
              <w:bottom w:val="single" w:sz="4" w:space="0" w:color="auto"/>
              <w:right w:val="single" w:sz="4" w:space="0" w:color="auto"/>
            </w:tcBorders>
            <w:shd w:val="clear" w:color="auto" w:fill="auto"/>
            <w:vAlign w:val="center"/>
          </w:tcPr>
          <w:p w14:paraId="782EB9C3"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Okładka do bindowania A4 tekturowa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39969F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F8434B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2DE79C49"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format: A4; tekturowa,  o gramaturze min. 250g/m2; błyszcząca;  minimum 6 kolorów – ustalane każdorazowo przy zamówieniu; opakowanie: 100 szt.</w:t>
            </w:r>
          </w:p>
        </w:tc>
      </w:tr>
      <w:tr w:rsidR="00DF7A52" w:rsidRPr="00DF7A52" w14:paraId="37185C2C"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C74F4"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64.</w:t>
            </w:r>
          </w:p>
        </w:tc>
        <w:tc>
          <w:tcPr>
            <w:tcW w:w="3119" w:type="dxa"/>
            <w:tcBorders>
              <w:top w:val="single" w:sz="4" w:space="0" w:color="auto"/>
              <w:left w:val="nil"/>
              <w:bottom w:val="single" w:sz="4" w:space="0" w:color="auto"/>
              <w:right w:val="single" w:sz="4" w:space="0" w:color="auto"/>
            </w:tcBorders>
            <w:shd w:val="clear" w:color="auto" w:fill="auto"/>
            <w:vAlign w:val="center"/>
          </w:tcPr>
          <w:p w14:paraId="26BFA39C"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Ołówek z gumką</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0F471E3"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CC1DF9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14AC7530" w14:textId="18B2BDB6"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grafit odporny na złamania; twardość grafitu: 2B, B, H, HB; posiadający gumkę do ścierania dla HB; twardość grafitu - ustalana każdorazowo przy zamówieniu;  twardość trwale umieszczona przez producenta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na ołówku.</w:t>
            </w:r>
          </w:p>
        </w:tc>
      </w:tr>
      <w:tr w:rsidR="00DF7A52" w:rsidRPr="00DF7A52" w14:paraId="4A0B8804"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4E47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65.</w:t>
            </w:r>
          </w:p>
        </w:tc>
        <w:tc>
          <w:tcPr>
            <w:tcW w:w="3119" w:type="dxa"/>
            <w:tcBorders>
              <w:top w:val="single" w:sz="4" w:space="0" w:color="auto"/>
              <w:left w:val="nil"/>
              <w:bottom w:val="single" w:sz="4" w:space="0" w:color="auto"/>
              <w:right w:val="single" w:sz="4" w:space="0" w:color="auto"/>
            </w:tcBorders>
            <w:shd w:val="clear" w:color="auto" w:fill="auto"/>
            <w:vAlign w:val="center"/>
          </w:tcPr>
          <w:p w14:paraId="370E8DD1"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Ołówek automatyczny 0,5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4634ED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0D34AC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34E82CCD"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ołówek automatyczny  z wkładem o grubości 0,5 mm; wyposażony w mechanizm teleskopowy; metalowa końcówka; plastikowy lub metalowy klips; miękka gumowana obudowa ze żłobieniami w strefie uchwytu; gumka chroniona skuwką.</w:t>
            </w:r>
          </w:p>
        </w:tc>
      </w:tr>
      <w:tr w:rsidR="00DF7A52" w:rsidRPr="00DF7A52" w14:paraId="1755E13D"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DEF9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66.</w:t>
            </w:r>
          </w:p>
        </w:tc>
        <w:tc>
          <w:tcPr>
            <w:tcW w:w="3119" w:type="dxa"/>
            <w:tcBorders>
              <w:top w:val="single" w:sz="4" w:space="0" w:color="auto"/>
              <w:left w:val="nil"/>
              <w:bottom w:val="single" w:sz="4" w:space="0" w:color="auto"/>
              <w:right w:val="single" w:sz="4" w:space="0" w:color="auto"/>
            </w:tcBorders>
            <w:shd w:val="clear" w:color="auto" w:fill="auto"/>
            <w:vAlign w:val="center"/>
          </w:tcPr>
          <w:p w14:paraId="0F8D9AE0"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Ołówek automatyczny 0,7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67B322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F3F0303"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2F6380ED" w14:textId="47A4FB0F"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ołówek automatyczny z wkładem o grubości 0,7mm; wyposażony w mechanizm teleskopowy; metalowa końcówka; plastikowy lub metalowy klips; miękka gumowana obudowa ze żłobieniami w strefie uchwytu; gumka chroniona skuwką.  </w:t>
            </w:r>
          </w:p>
        </w:tc>
      </w:tr>
      <w:tr w:rsidR="00DF7A52" w:rsidRPr="00DF7A52" w14:paraId="6CC9BB7A"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E8C2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67.</w:t>
            </w:r>
          </w:p>
        </w:tc>
        <w:tc>
          <w:tcPr>
            <w:tcW w:w="3119" w:type="dxa"/>
            <w:tcBorders>
              <w:top w:val="single" w:sz="4" w:space="0" w:color="auto"/>
              <w:left w:val="nil"/>
              <w:bottom w:val="single" w:sz="4" w:space="0" w:color="auto"/>
              <w:right w:val="single" w:sz="4" w:space="0" w:color="auto"/>
            </w:tcBorders>
            <w:shd w:val="clear" w:color="auto" w:fill="auto"/>
            <w:vAlign w:val="center"/>
          </w:tcPr>
          <w:p w14:paraId="47443180"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Pinezki beczułki</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E2BDA3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35F13E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418A2C13" w14:textId="0301E6B2"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główki wykonane z plastiku; w kształcie beczułek; mix kolorów, opakowanie: min.</w:t>
            </w:r>
            <w:r w:rsidR="006324F3">
              <w:rPr>
                <w:rFonts w:asciiTheme="minorHAnsi" w:eastAsia="Calibri" w:hAnsiTheme="minorHAnsi" w:cstheme="minorHAnsi"/>
                <w:color w:val="auto"/>
                <w:sz w:val="20"/>
                <w:szCs w:val="20"/>
              </w:rPr>
              <w:t xml:space="preserve"> </w:t>
            </w:r>
            <w:r w:rsidRPr="00DF7A52">
              <w:rPr>
                <w:rFonts w:asciiTheme="minorHAnsi" w:eastAsia="Calibri" w:hAnsiTheme="minorHAnsi" w:cstheme="minorHAnsi"/>
                <w:color w:val="auto"/>
                <w:sz w:val="20"/>
                <w:szCs w:val="20"/>
              </w:rPr>
              <w:t>50</w:t>
            </w:r>
            <w:r w:rsidR="006324F3">
              <w:rPr>
                <w:rFonts w:asciiTheme="minorHAnsi" w:eastAsia="Calibri" w:hAnsiTheme="minorHAnsi" w:cstheme="minorHAnsi"/>
                <w:color w:val="auto"/>
                <w:sz w:val="20"/>
                <w:szCs w:val="20"/>
              </w:rPr>
              <w:t xml:space="preserve"> </w:t>
            </w:r>
            <w:r w:rsidRPr="00DF7A52">
              <w:rPr>
                <w:rFonts w:asciiTheme="minorHAnsi" w:eastAsia="Calibri" w:hAnsiTheme="minorHAnsi" w:cstheme="minorHAnsi"/>
                <w:color w:val="auto"/>
                <w:sz w:val="20"/>
                <w:szCs w:val="20"/>
              </w:rPr>
              <w:t>szt.</w:t>
            </w:r>
          </w:p>
        </w:tc>
      </w:tr>
      <w:tr w:rsidR="00DF7A52" w:rsidRPr="00DF7A52" w14:paraId="7289E6D6"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A2AB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68.</w:t>
            </w:r>
          </w:p>
        </w:tc>
        <w:tc>
          <w:tcPr>
            <w:tcW w:w="3119" w:type="dxa"/>
            <w:tcBorders>
              <w:top w:val="single" w:sz="4" w:space="0" w:color="auto"/>
              <w:left w:val="nil"/>
              <w:bottom w:val="single" w:sz="4" w:space="0" w:color="auto"/>
              <w:right w:val="single" w:sz="4" w:space="0" w:color="auto"/>
            </w:tcBorders>
            <w:shd w:val="clear" w:color="auto" w:fill="auto"/>
            <w:vAlign w:val="center"/>
          </w:tcPr>
          <w:p w14:paraId="76B55777"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Pióro wieczne typu PARKER serii Sonnet CT lub równoważne</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5E957C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3D96EB3"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477870BD"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pióro wieczne typu PARKER serii Sonnet CT </w:t>
            </w:r>
            <w:r w:rsidRPr="00DF7A52">
              <w:rPr>
                <w:rFonts w:asciiTheme="minorHAnsi" w:eastAsia="Calibri" w:hAnsiTheme="minorHAnsi" w:cstheme="minorHAnsi"/>
                <w:color w:val="auto"/>
                <w:sz w:val="20"/>
                <w:szCs w:val="20"/>
              </w:rPr>
              <w:br/>
              <w:t>lub równoważne, zakres równoważności: wykonane ze  stali szlachetnej, stalowe, stalówka w kolorze "srebra", dwukanałowy system podawania atramentu, wyposażony w tłoczek oraz z możliwością użycia nabojów z atramentem.</w:t>
            </w:r>
          </w:p>
        </w:tc>
      </w:tr>
      <w:tr w:rsidR="00DF7A52" w:rsidRPr="00DF7A52" w14:paraId="47D8F259"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99A54"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69.</w:t>
            </w:r>
          </w:p>
        </w:tc>
        <w:tc>
          <w:tcPr>
            <w:tcW w:w="3119" w:type="dxa"/>
            <w:tcBorders>
              <w:top w:val="single" w:sz="4" w:space="0" w:color="auto"/>
              <w:left w:val="nil"/>
              <w:bottom w:val="single" w:sz="4" w:space="0" w:color="auto"/>
              <w:right w:val="single" w:sz="4" w:space="0" w:color="auto"/>
            </w:tcBorders>
            <w:shd w:val="clear" w:color="auto" w:fill="auto"/>
            <w:vAlign w:val="center"/>
          </w:tcPr>
          <w:p w14:paraId="0152424A"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Plomba koralikowa L25</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BC5C61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300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D4CEC1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0B0B3410"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plastikowa, samozaciskowa, koralikowa, kolejno numerowana o długości operacyjnej 25 cm.</w:t>
            </w:r>
          </w:p>
        </w:tc>
      </w:tr>
      <w:tr w:rsidR="00DF7A52" w:rsidRPr="00DF7A52" w14:paraId="37F921B4"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6246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lastRenderedPageBreak/>
              <w:t>70.</w:t>
            </w:r>
          </w:p>
        </w:tc>
        <w:tc>
          <w:tcPr>
            <w:tcW w:w="3119" w:type="dxa"/>
            <w:tcBorders>
              <w:top w:val="single" w:sz="4" w:space="0" w:color="auto"/>
              <w:left w:val="nil"/>
              <w:bottom w:val="single" w:sz="4" w:space="0" w:color="auto"/>
              <w:right w:val="single" w:sz="4" w:space="0" w:color="auto"/>
            </w:tcBorders>
            <w:shd w:val="clear" w:color="auto" w:fill="auto"/>
            <w:vAlign w:val="center"/>
          </w:tcPr>
          <w:p w14:paraId="7A40A9EF"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Pojemnik metalowy na długopisy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DC4407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E90A64"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634061E9"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wykonany z metalu powlekanego lakierem, okrągły lub kwadratowy, przeznaczony na długopisy.</w:t>
            </w:r>
          </w:p>
        </w:tc>
      </w:tr>
      <w:tr w:rsidR="00DF7A52" w:rsidRPr="00DF7A52" w14:paraId="49EBFFF9"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ECC1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71.</w:t>
            </w:r>
          </w:p>
        </w:tc>
        <w:tc>
          <w:tcPr>
            <w:tcW w:w="3119" w:type="dxa"/>
            <w:tcBorders>
              <w:top w:val="single" w:sz="4" w:space="0" w:color="auto"/>
              <w:left w:val="nil"/>
              <w:bottom w:val="single" w:sz="4" w:space="0" w:color="auto"/>
              <w:right w:val="single" w:sz="4" w:space="0" w:color="auto"/>
            </w:tcBorders>
            <w:shd w:val="clear" w:color="auto" w:fill="auto"/>
            <w:vAlign w:val="center"/>
          </w:tcPr>
          <w:p w14:paraId="60392037"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Pojemnik na spinacze</w:t>
            </w:r>
            <w:r w:rsidRPr="00DF7A52">
              <w:rPr>
                <w:rFonts w:asciiTheme="minorHAnsi" w:eastAsia="Calibri" w:hAnsiTheme="minorHAnsi" w:cstheme="minorHAnsi"/>
                <w:color w:val="auto"/>
                <w:sz w:val="20"/>
                <w:szCs w:val="20"/>
              </w:rPr>
              <w:br/>
              <w:t xml:space="preserve"> z magnesem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A95DA4A"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1E4097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144C3077" w14:textId="1C24BE3E"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wykonany z przezroczystego tworzywa sztucznego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z magnetycznym wieczkiem; okrągły lub kwadratowy; wypełniony spinaczami w ilości min. 100szt.; przeznaczony na spinacze o rozmiarze 28mm (±/-2mm).</w:t>
            </w:r>
          </w:p>
        </w:tc>
      </w:tr>
      <w:tr w:rsidR="00DF7A52" w:rsidRPr="00DF7A52" w14:paraId="27B63B34"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7DCE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72.</w:t>
            </w:r>
          </w:p>
        </w:tc>
        <w:tc>
          <w:tcPr>
            <w:tcW w:w="3119" w:type="dxa"/>
            <w:tcBorders>
              <w:top w:val="single" w:sz="4" w:space="0" w:color="auto"/>
              <w:left w:val="nil"/>
              <w:bottom w:val="single" w:sz="4" w:space="0" w:color="auto"/>
              <w:right w:val="single" w:sz="4" w:space="0" w:color="auto"/>
            </w:tcBorders>
            <w:shd w:val="clear" w:color="auto" w:fill="auto"/>
            <w:vAlign w:val="center"/>
          </w:tcPr>
          <w:p w14:paraId="77719361"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Przekładki kartonowe 1/3 A4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B2FE2F4"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7228813"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62CB2E25"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rozmiar:  min. 235mm x 105mm±/-1mm (ok. 1/3 formatu A4), wykonane z grubego kartonu; przeznaczone do segregowania dokumentów; długość przekładek pozwalający na naniesienie opisów widocznych po zamknięciu segregatora; opakowanie 100 szt.;  w pastelowych lub intensywnych kolorach: żółty, pomarańczowy, czerwony, zielony, niebieski, mix kolorów - ustalane każdorazowo przy zamówieniu.</w:t>
            </w:r>
          </w:p>
        </w:tc>
      </w:tr>
      <w:tr w:rsidR="00DF7A52" w:rsidRPr="00DF7A52" w14:paraId="5FB5F413"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9F3B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73.</w:t>
            </w:r>
          </w:p>
        </w:tc>
        <w:tc>
          <w:tcPr>
            <w:tcW w:w="3119" w:type="dxa"/>
            <w:tcBorders>
              <w:top w:val="single" w:sz="4" w:space="0" w:color="auto"/>
              <w:left w:val="nil"/>
              <w:bottom w:val="single" w:sz="4" w:space="0" w:color="auto"/>
              <w:right w:val="single" w:sz="4" w:space="0" w:color="auto"/>
            </w:tcBorders>
            <w:shd w:val="clear" w:color="auto" w:fill="auto"/>
            <w:vAlign w:val="center"/>
          </w:tcPr>
          <w:p w14:paraId="39D855D4"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Przybornik na biurko</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B617A63"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5A0EFA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2A176CCE" w14:textId="48A3232B"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wykonany z metalowej siateczki powlekanej lakierem; 1 przegroda na korespondencję; 2 komory na artykuły piśmienne; 2 komory na drobne akcesoria biurowe (gumki, spinacze, itp.); 1 komora na karteczki;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1 szufladka na drobne akcesoria; kolor czarny.</w:t>
            </w:r>
          </w:p>
        </w:tc>
      </w:tr>
      <w:tr w:rsidR="00DF7A52" w:rsidRPr="00DF7A52" w14:paraId="7C9F7BE7"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1638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74. </w:t>
            </w:r>
          </w:p>
        </w:tc>
        <w:tc>
          <w:tcPr>
            <w:tcW w:w="3119" w:type="dxa"/>
            <w:tcBorders>
              <w:top w:val="single" w:sz="4" w:space="0" w:color="auto"/>
              <w:left w:val="nil"/>
              <w:bottom w:val="single" w:sz="4" w:space="0" w:color="auto"/>
              <w:right w:val="single" w:sz="4" w:space="0" w:color="auto"/>
            </w:tcBorders>
            <w:shd w:val="clear" w:color="auto" w:fill="auto"/>
            <w:vAlign w:val="center"/>
          </w:tcPr>
          <w:p w14:paraId="4D351294"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Pudło archiwizacyjne bezkwasowe typu kopertowego, 1300g/m2, z otworami wentylacyjnymi</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816A95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300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86BEFF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0FE26DEB" w14:textId="1D8FD056"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Wymiar: 350x260x110 mm (±/-1mm), tektura: twarda bezkwasowa; wartość pH </w:t>
            </w:r>
            <w:r w:rsidR="00B01AD6">
              <w:rPr>
                <w:rFonts w:asciiTheme="minorHAnsi" w:eastAsia="Calibri" w:hAnsiTheme="minorHAnsi" w:cstheme="minorHAnsi"/>
                <w:color w:val="auto"/>
                <w:sz w:val="20"/>
                <w:szCs w:val="20"/>
              </w:rPr>
              <w:t>od 7</w:t>
            </w:r>
            <w:r w:rsidR="00C53B0A">
              <w:rPr>
                <w:rFonts w:asciiTheme="minorHAnsi" w:eastAsia="Calibri" w:hAnsiTheme="minorHAnsi" w:cstheme="minorHAnsi"/>
                <w:color w:val="auto"/>
                <w:sz w:val="20"/>
                <w:szCs w:val="20"/>
              </w:rPr>
              <w:t>,</w:t>
            </w:r>
            <w:r w:rsidR="00B01AD6">
              <w:rPr>
                <w:rFonts w:asciiTheme="minorHAnsi" w:eastAsia="Calibri" w:hAnsiTheme="minorHAnsi" w:cstheme="minorHAnsi"/>
                <w:color w:val="auto"/>
                <w:sz w:val="20"/>
                <w:szCs w:val="20"/>
              </w:rPr>
              <w:t>5</w:t>
            </w:r>
            <w:r w:rsidRPr="00DF7A52">
              <w:rPr>
                <w:rFonts w:asciiTheme="minorHAnsi" w:eastAsia="Calibri" w:hAnsiTheme="minorHAnsi" w:cstheme="minorHAnsi"/>
                <w:color w:val="auto"/>
                <w:sz w:val="20"/>
                <w:szCs w:val="20"/>
              </w:rPr>
              <w:t xml:space="preserve"> </w:t>
            </w:r>
            <w:r w:rsidR="00B01AD6">
              <w:rPr>
                <w:rFonts w:asciiTheme="minorHAnsi" w:eastAsia="Calibri" w:hAnsiTheme="minorHAnsi" w:cstheme="minorHAnsi"/>
                <w:color w:val="auto"/>
                <w:sz w:val="20"/>
                <w:szCs w:val="20"/>
              </w:rPr>
              <w:t>do</w:t>
            </w:r>
            <w:r w:rsidR="00B01AD6" w:rsidRPr="00DF7A52">
              <w:rPr>
                <w:rFonts w:asciiTheme="minorHAnsi" w:eastAsia="Calibri" w:hAnsiTheme="minorHAnsi" w:cstheme="minorHAnsi"/>
                <w:color w:val="auto"/>
                <w:sz w:val="20"/>
                <w:szCs w:val="20"/>
              </w:rPr>
              <w:t xml:space="preserve"> </w:t>
            </w:r>
            <w:r w:rsidR="00B01AD6">
              <w:rPr>
                <w:rFonts w:asciiTheme="minorHAnsi" w:eastAsia="Calibri" w:hAnsiTheme="minorHAnsi" w:cstheme="minorHAnsi"/>
                <w:color w:val="auto"/>
                <w:sz w:val="20"/>
                <w:szCs w:val="20"/>
              </w:rPr>
              <w:t>10</w:t>
            </w:r>
            <w:r w:rsidRPr="00DF7A52">
              <w:rPr>
                <w:rFonts w:asciiTheme="minorHAnsi" w:eastAsia="Calibri" w:hAnsiTheme="minorHAnsi" w:cstheme="minorHAnsi"/>
                <w:color w:val="auto"/>
                <w:sz w:val="20"/>
                <w:szCs w:val="20"/>
              </w:rPr>
              <w:t>; rezerwa alkaliczna &gt; 0,4 mol/kg; gramatura: min. 1</w:t>
            </w:r>
            <w:r w:rsidR="00B01AD6">
              <w:rPr>
                <w:rFonts w:asciiTheme="minorHAnsi" w:eastAsia="Calibri" w:hAnsiTheme="minorHAnsi" w:cstheme="minorHAnsi"/>
                <w:color w:val="auto"/>
                <w:sz w:val="20"/>
                <w:szCs w:val="20"/>
              </w:rPr>
              <w:t>1</w:t>
            </w:r>
            <w:r w:rsidRPr="00DF7A52">
              <w:rPr>
                <w:rFonts w:asciiTheme="minorHAnsi" w:eastAsia="Calibri" w:hAnsiTheme="minorHAnsi" w:cstheme="minorHAnsi"/>
                <w:color w:val="auto"/>
                <w:sz w:val="20"/>
                <w:szCs w:val="20"/>
              </w:rPr>
              <w:t>00 g/m2; grubość: min. 1.5 mm; certyfikat: ISO 9706; otwory wentylacyjne.</w:t>
            </w:r>
          </w:p>
        </w:tc>
      </w:tr>
      <w:tr w:rsidR="00DF7A52" w:rsidRPr="00DF7A52" w14:paraId="67ACA810"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13B3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75.</w:t>
            </w:r>
          </w:p>
        </w:tc>
        <w:tc>
          <w:tcPr>
            <w:tcW w:w="3119" w:type="dxa"/>
            <w:tcBorders>
              <w:top w:val="single" w:sz="4" w:space="0" w:color="auto"/>
              <w:left w:val="nil"/>
              <w:bottom w:val="single" w:sz="4" w:space="0" w:color="auto"/>
              <w:right w:val="single" w:sz="4" w:space="0" w:color="auto"/>
            </w:tcBorders>
            <w:shd w:val="clear" w:color="auto" w:fill="auto"/>
            <w:vAlign w:val="center"/>
          </w:tcPr>
          <w:p w14:paraId="66296ED7"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Rozszywacz biurowy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E8E215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DA214B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1E02ACD2" w14:textId="35890FE0"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metalowy z plastikową obudową; przeznaczony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do wszystkich rodzajów zszywek, posiadający blokadę.</w:t>
            </w:r>
          </w:p>
        </w:tc>
      </w:tr>
      <w:tr w:rsidR="00DF7A52" w:rsidRPr="00DF7A52" w14:paraId="5925AB01"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85B5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76.</w:t>
            </w:r>
          </w:p>
        </w:tc>
        <w:tc>
          <w:tcPr>
            <w:tcW w:w="3119" w:type="dxa"/>
            <w:tcBorders>
              <w:top w:val="single" w:sz="4" w:space="0" w:color="auto"/>
              <w:left w:val="nil"/>
              <w:bottom w:val="single" w:sz="4" w:space="0" w:color="auto"/>
              <w:right w:val="single" w:sz="4" w:space="0" w:color="auto"/>
            </w:tcBorders>
            <w:shd w:val="clear" w:color="auto" w:fill="auto"/>
            <w:vAlign w:val="center"/>
          </w:tcPr>
          <w:p w14:paraId="6C95A153"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Segregator A4/75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35AE33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0CC7F3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10384116" w14:textId="0AFF5F54"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format: A4; grubość kartonu: min. 1,8 mm; szerokość grzbietu: 75mm; wykonany z tektury pokrytej obustronnie  folią polipropylenową;  metalowa dźwignia z dociskiem; na grzbiecie wzmocniony niklowym pierścieniem otwór na palec; na grzbiecie dwustronna etykieta znajdująca się w przezroczystej kieszeni, a dolne krawędzie wzmocnione metalowa listwą; minimum 4 kolory (zielony, granatowy, czerwony, fioletowy) - wybór kolorów każdorazowo ustalany przy zamówieniu.</w:t>
            </w:r>
          </w:p>
        </w:tc>
      </w:tr>
      <w:tr w:rsidR="00DF7A52" w:rsidRPr="00DF7A52" w14:paraId="1FB26DEE"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E202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77.</w:t>
            </w:r>
          </w:p>
        </w:tc>
        <w:tc>
          <w:tcPr>
            <w:tcW w:w="3119" w:type="dxa"/>
            <w:tcBorders>
              <w:top w:val="single" w:sz="4" w:space="0" w:color="auto"/>
              <w:left w:val="nil"/>
              <w:bottom w:val="single" w:sz="4" w:space="0" w:color="auto"/>
              <w:right w:val="single" w:sz="4" w:space="0" w:color="auto"/>
            </w:tcBorders>
            <w:shd w:val="clear" w:color="auto" w:fill="auto"/>
            <w:vAlign w:val="center"/>
          </w:tcPr>
          <w:p w14:paraId="3FC53DE2"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Segregator A4/50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E3D14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60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AE08A4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3324A3F3"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format: A4; grubość kartonu: min. 1,8 mm; szerokość grzbietu: 50mm; wykonany z tektury pokrytej obustronnie folią polipropylenową; metalowa dźwignia z dociskiem; na grzbiecie wzmocniony niklowym pierścieniem otwór na palec; na grzbiecie dwustronna etykieta znajdująca się w przezroczystej kieszeni, dolne krawędzie wzmocnione metalową listwą; minimum 4 kolory (zielony, granatowy, czerwony, fioletowy) - wybór kolorów każdorazowo ustalany przy zamówieniu.</w:t>
            </w:r>
          </w:p>
        </w:tc>
      </w:tr>
      <w:tr w:rsidR="00DF7A52" w:rsidRPr="00DF7A52" w14:paraId="089B69FD"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0165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lastRenderedPageBreak/>
              <w:t>78.</w:t>
            </w:r>
          </w:p>
        </w:tc>
        <w:tc>
          <w:tcPr>
            <w:tcW w:w="3119" w:type="dxa"/>
            <w:tcBorders>
              <w:top w:val="single" w:sz="4" w:space="0" w:color="auto"/>
              <w:left w:val="nil"/>
              <w:bottom w:val="single" w:sz="4" w:space="0" w:color="auto"/>
              <w:right w:val="single" w:sz="4" w:space="0" w:color="auto"/>
            </w:tcBorders>
            <w:shd w:val="clear" w:color="auto" w:fill="auto"/>
            <w:vAlign w:val="center"/>
          </w:tcPr>
          <w:p w14:paraId="1ED590AD"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Skoroszyt plastikowy A4 miękki wpinany do segregatora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21BEF8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45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4BFD34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4E17F83F"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wykonany z polipropylenu PP o grubości min.120 mic przód i min.170 mic tył; format: A4; przednia okładka przezroczysta, tylna kolorowa; boczna perforacja umożliwiająca wpięcie do segregatora; z boku wsuwany papierowy pasek; zaokrąglone rogi okładek; metalowe wąsy; różne kolory: minimum 4 kolory - wybór kolorów każdorazowo ustalany przy zamówieniu; opakowanie: 10 szt.</w:t>
            </w:r>
          </w:p>
        </w:tc>
      </w:tr>
      <w:tr w:rsidR="00DF7A52" w:rsidRPr="00DF7A52" w14:paraId="1E2CAA49"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DC2A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79.</w:t>
            </w:r>
          </w:p>
        </w:tc>
        <w:tc>
          <w:tcPr>
            <w:tcW w:w="3119" w:type="dxa"/>
            <w:tcBorders>
              <w:top w:val="single" w:sz="4" w:space="0" w:color="auto"/>
              <w:left w:val="nil"/>
              <w:bottom w:val="single" w:sz="4" w:space="0" w:color="auto"/>
              <w:right w:val="single" w:sz="4" w:space="0" w:color="auto"/>
            </w:tcBorders>
            <w:shd w:val="clear" w:color="auto" w:fill="auto"/>
            <w:vAlign w:val="center"/>
          </w:tcPr>
          <w:p w14:paraId="5562A11E"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Spinacze okrągłe 28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3CBEB2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45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109A05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695933FF"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galwanizowane; okrągłe;  zaokrąglone; wielkość: 28 mm (±/-2 mm); opakowanie: 100 szt.</w:t>
            </w:r>
          </w:p>
        </w:tc>
      </w:tr>
      <w:tr w:rsidR="00DF7A52" w:rsidRPr="00DF7A52" w14:paraId="361C367C"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D7FF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80.</w:t>
            </w:r>
          </w:p>
        </w:tc>
        <w:tc>
          <w:tcPr>
            <w:tcW w:w="3119" w:type="dxa"/>
            <w:tcBorders>
              <w:top w:val="single" w:sz="4" w:space="0" w:color="auto"/>
              <w:left w:val="nil"/>
              <w:bottom w:val="single" w:sz="4" w:space="0" w:color="auto"/>
              <w:right w:val="single" w:sz="4" w:space="0" w:color="auto"/>
            </w:tcBorders>
            <w:shd w:val="clear" w:color="auto" w:fill="auto"/>
            <w:vAlign w:val="center"/>
          </w:tcPr>
          <w:p w14:paraId="79742C6E"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Spinacze okrągłe 50 mm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8D96D2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83D27F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6D3219FF"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galwanizowane; okrągłe; zaokrąglone; wielkość: 50 mm (±/-2 mm); opakowanie 100 szt.</w:t>
            </w:r>
          </w:p>
        </w:tc>
      </w:tr>
      <w:tr w:rsidR="00DF7A52" w:rsidRPr="00DF7A52" w14:paraId="3E335A71"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30DC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81.</w:t>
            </w:r>
          </w:p>
        </w:tc>
        <w:tc>
          <w:tcPr>
            <w:tcW w:w="3119" w:type="dxa"/>
            <w:tcBorders>
              <w:top w:val="single" w:sz="4" w:space="0" w:color="auto"/>
              <w:left w:val="nil"/>
              <w:bottom w:val="single" w:sz="4" w:space="0" w:color="auto"/>
              <w:right w:val="single" w:sz="4" w:space="0" w:color="auto"/>
            </w:tcBorders>
            <w:shd w:val="clear" w:color="auto" w:fill="auto"/>
            <w:vAlign w:val="center"/>
          </w:tcPr>
          <w:p w14:paraId="3A14B096"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Szuflada na dokumenty A4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6C738F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40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3E0563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3058153C" w14:textId="6632C363"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wykonana z polistyrenu, przeznaczona na dokumenty do rozmiaru A4; możliwość ustawiana zarówno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w pionie jak i schodkowo.</w:t>
            </w:r>
          </w:p>
        </w:tc>
      </w:tr>
      <w:tr w:rsidR="00DF7A52" w:rsidRPr="00DF7A52" w14:paraId="5FE2C1EA"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16B0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82.</w:t>
            </w:r>
          </w:p>
        </w:tc>
        <w:tc>
          <w:tcPr>
            <w:tcW w:w="3119" w:type="dxa"/>
            <w:tcBorders>
              <w:top w:val="single" w:sz="4" w:space="0" w:color="auto"/>
              <w:left w:val="nil"/>
              <w:bottom w:val="single" w:sz="4" w:space="0" w:color="auto"/>
              <w:right w:val="single" w:sz="4" w:space="0" w:color="auto"/>
            </w:tcBorders>
            <w:shd w:val="clear" w:color="auto" w:fill="auto"/>
            <w:vAlign w:val="center"/>
          </w:tcPr>
          <w:p w14:paraId="4412E9EB"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Półka na dokumenty A4 z szufladami metalowa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4A4AD1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C90571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2869049D" w14:textId="447EA3F3"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półka na dokumenty A4 z 3 szufladami; wykonane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z lakierowanej wytrzymałej tkaniny metalowej; wymiary: 350 x 297 x 275 mm (±/-2mm); Kolor: czarny</w:t>
            </w:r>
          </w:p>
        </w:tc>
      </w:tr>
      <w:tr w:rsidR="00DF7A52" w:rsidRPr="00DF7A52" w14:paraId="4ACDEB0B"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627C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83.</w:t>
            </w:r>
          </w:p>
        </w:tc>
        <w:tc>
          <w:tcPr>
            <w:tcW w:w="3119" w:type="dxa"/>
            <w:tcBorders>
              <w:top w:val="single" w:sz="4" w:space="0" w:color="auto"/>
              <w:left w:val="nil"/>
              <w:bottom w:val="single" w:sz="4" w:space="0" w:color="auto"/>
              <w:right w:val="single" w:sz="4" w:space="0" w:color="auto"/>
            </w:tcBorders>
            <w:shd w:val="clear" w:color="auto" w:fill="auto"/>
            <w:vAlign w:val="center"/>
          </w:tcPr>
          <w:p w14:paraId="4DA06A69"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Środek do konserwacji tablic magnetycznych</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E1F20A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B35613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39DF690D" w14:textId="49648C33"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spray do</w:t>
            </w:r>
            <w:r w:rsidRPr="00DF7A52">
              <w:rPr>
                <w:rFonts w:ascii="Times New Roman" w:eastAsia="Calibri" w:hAnsi="Times New Roman" w:cs="Times New Roman"/>
                <w:color w:val="auto"/>
                <w:sz w:val="20"/>
                <w:szCs w:val="20"/>
                <w:lang w:eastAsia="en-US"/>
              </w:rPr>
              <w:t xml:space="preserve"> </w:t>
            </w:r>
            <w:r w:rsidRPr="00DF7A52">
              <w:rPr>
                <w:rFonts w:asciiTheme="minorHAnsi" w:eastAsia="Calibri" w:hAnsiTheme="minorHAnsi" w:cstheme="minorHAnsi"/>
                <w:color w:val="auto"/>
                <w:sz w:val="20"/>
                <w:szCs w:val="20"/>
              </w:rPr>
              <w:t xml:space="preserve">czyszczenia i konserwacji tablic suchościeralnych; opakowanie: 250ml;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o właściwościach antystatycznych; usuwający plamy, brud i kurz.</w:t>
            </w:r>
          </w:p>
        </w:tc>
      </w:tr>
      <w:tr w:rsidR="00DF7A52" w:rsidRPr="00DF7A52" w14:paraId="39F751DF"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EDE3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84.</w:t>
            </w:r>
          </w:p>
        </w:tc>
        <w:tc>
          <w:tcPr>
            <w:tcW w:w="3119" w:type="dxa"/>
            <w:tcBorders>
              <w:top w:val="single" w:sz="4" w:space="0" w:color="auto"/>
              <w:left w:val="nil"/>
              <w:bottom w:val="single" w:sz="4" w:space="0" w:color="auto"/>
              <w:right w:val="single" w:sz="4" w:space="0" w:color="auto"/>
            </w:tcBorders>
            <w:shd w:val="clear" w:color="auto" w:fill="auto"/>
            <w:vAlign w:val="center"/>
          </w:tcPr>
          <w:p w14:paraId="2D608A73"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Tablica korkowa 60x90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BAC31C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7FE442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00899A76" w14:textId="31636216"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wymiar: 60 cm x 90 cm; powierzchnia korkowa; rama drewniana; możliwość zawieszenia w pionie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i poziomie; w komplecie zestaw mocujący.</w:t>
            </w:r>
          </w:p>
        </w:tc>
      </w:tr>
      <w:tr w:rsidR="00DF7A52" w:rsidRPr="00DF7A52" w14:paraId="53B09725"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CA9E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85.</w:t>
            </w:r>
          </w:p>
        </w:tc>
        <w:tc>
          <w:tcPr>
            <w:tcW w:w="3119" w:type="dxa"/>
            <w:tcBorders>
              <w:top w:val="single" w:sz="4" w:space="0" w:color="auto"/>
              <w:left w:val="nil"/>
              <w:bottom w:val="single" w:sz="4" w:space="0" w:color="auto"/>
              <w:right w:val="single" w:sz="4" w:space="0" w:color="auto"/>
            </w:tcBorders>
            <w:shd w:val="clear" w:color="auto" w:fill="auto"/>
            <w:vAlign w:val="center"/>
          </w:tcPr>
          <w:p w14:paraId="60DF230A"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Tablica korkowa 120x90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B5016D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 xml:space="preserve">5 </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A8918A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7882F9A8" w14:textId="4CB6AC80"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wymiar: 120 cm x 90 cm; powierzchnia korkowa; rama drewniana, możliwość zawieszenia w pionie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i poziomie, w komplecie zestaw mocujący.</w:t>
            </w:r>
          </w:p>
        </w:tc>
      </w:tr>
      <w:tr w:rsidR="00DF7A52" w:rsidRPr="00DF7A52" w14:paraId="1576CC28"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33CA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86.</w:t>
            </w:r>
          </w:p>
        </w:tc>
        <w:tc>
          <w:tcPr>
            <w:tcW w:w="3119" w:type="dxa"/>
            <w:tcBorders>
              <w:top w:val="single" w:sz="4" w:space="0" w:color="auto"/>
              <w:left w:val="nil"/>
              <w:bottom w:val="single" w:sz="4" w:space="0" w:color="auto"/>
              <w:right w:val="single" w:sz="4" w:space="0" w:color="auto"/>
            </w:tcBorders>
            <w:shd w:val="clear" w:color="auto" w:fill="auto"/>
            <w:vAlign w:val="center"/>
          </w:tcPr>
          <w:p w14:paraId="695BE209"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Tablica magnetyczno </w:t>
            </w:r>
            <w:r w:rsidRPr="00DF7A52">
              <w:rPr>
                <w:rFonts w:asciiTheme="minorHAnsi" w:eastAsia="Calibri" w:hAnsiTheme="minorHAnsi" w:cstheme="minorHAnsi"/>
                <w:color w:val="auto"/>
                <w:sz w:val="20"/>
                <w:szCs w:val="20"/>
              </w:rPr>
              <w:br/>
              <w:t>– suchościeralna 60x90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4FB52A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89EB34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3B505FC5" w14:textId="22E5B453"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wymiar: 60 cm x 90 cm; powierzchnia magnetyczna, suchościeralna; kolor biały; rama aluminiowa; półka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 xml:space="preserve">na flamastry; możliwość zawieszenia w pionie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i poziomie; w komplecie zestaw mocujący.</w:t>
            </w:r>
          </w:p>
        </w:tc>
      </w:tr>
      <w:tr w:rsidR="00DF7A52" w:rsidRPr="00DF7A52" w14:paraId="7F9F206A"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2C7D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87.</w:t>
            </w:r>
          </w:p>
        </w:tc>
        <w:tc>
          <w:tcPr>
            <w:tcW w:w="3119" w:type="dxa"/>
            <w:tcBorders>
              <w:top w:val="single" w:sz="4" w:space="0" w:color="auto"/>
              <w:left w:val="nil"/>
              <w:bottom w:val="single" w:sz="4" w:space="0" w:color="auto"/>
              <w:right w:val="single" w:sz="4" w:space="0" w:color="auto"/>
            </w:tcBorders>
            <w:shd w:val="clear" w:color="auto" w:fill="auto"/>
            <w:vAlign w:val="center"/>
          </w:tcPr>
          <w:p w14:paraId="793A3F00"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Tablica magnetyczno </w:t>
            </w:r>
            <w:r w:rsidRPr="00DF7A52">
              <w:rPr>
                <w:rFonts w:asciiTheme="minorHAnsi" w:eastAsia="Calibri" w:hAnsiTheme="minorHAnsi" w:cstheme="minorHAnsi"/>
                <w:color w:val="auto"/>
                <w:sz w:val="20"/>
                <w:szCs w:val="20"/>
              </w:rPr>
              <w:br/>
              <w:t>– suchościeralna 120x90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A8FDB6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BE1211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56BF2FF1"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wymiar: 120 cm x 90 cm; powierzchnia magnetyczna, suchościeralna; kolor biały; rama aluminiowa; półka na flamastry; możliwość zawieszenia w pionie i poziomie; w komplecie zestaw mocujący.</w:t>
            </w:r>
          </w:p>
        </w:tc>
      </w:tr>
      <w:tr w:rsidR="00DF7A52" w:rsidRPr="00DF7A52" w14:paraId="4A94F96C"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B89F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88.</w:t>
            </w:r>
          </w:p>
        </w:tc>
        <w:tc>
          <w:tcPr>
            <w:tcW w:w="3119" w:type="dxa"/>
            <w:tcBorders>
              <w:top w:val="single" w:sz="4" w:space="0" w:color="auto"/>
              <w:left w:val="nil"/>
              <w:bottom w:val="single" w:sz="4" w:space="0" w:color="auto"/>
              <w:right w:val="single" w:sz="4" w:space="0" w:color="auto"/>
            </w:tcBorders>
            <w:shd w:val="clear" w:color="auto" w:fill="auto"/>
            <w:vAlign w:val="center"/>
          </w:tcPr>
          <w:p w14:paraId="4DD9253E"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Taśma biurowa z dyspenserem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E76AB2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9915CD3"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68A2DA13" w14:textId="77BC9163"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wymiar: 19 mm (+/-2mm) x 33 m; wykonana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 xml:space="preserve">z polipropylenu; samoprzylepna; krystaliczna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o wysokiej przezroczystości; z paskiem ułatwiającym otwarcie; z dyspenserem.</w:t>
            </w:r>
          </w:p>
        </w:tc>
      </w:tr>
      <w:tr w:rsidR="00DF7A52" w:rsidRPr="00DF7A52" w14:paraId="5F4CE96E"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17B0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89.</w:t>
            </w:r>
          </w:p>
        </w:tc>
        <w:tc>
          <w:tcPr>
            <w:tcW w:w="3119" w:type="dxa"/>
            <w:tcBorders>
              <w:top w:val="single" w:sz="4" w:space="0" w:color="auto"/>
              <w:left w:val="nil"/>
              <w:bottom w:val="single" w:sz="4" w:space="0" w:color="auto"/>
              <w:right w:val="single" w:sz="4" w:space="0" w:color="auto"/>
            </w:tcBorders>
            <w:shd w:val="clear" w:color="auto" w:fill="auto"/>
            <w:vAlign w:val="center"/>
          </w:tcPr>
          <w:p w14:paraId="154895E1"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Taśma pakowa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CAA9B4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30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813B1A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06936316" w14:textId="00482C33"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wymiar: 50 mm (+/-2mm) x 66 m; mocna taśma polipropylenowa z kauczukowym klejem</w:t>
            </w:r>
            <w:r>
              <w:rPr>
                <w:rFonts w:asciiTheme="minorHAnsi" w:eastAsia="Calibri" w:hAnsiTheme="minorHAnsi" w:cstheme="minorHAnsi"/>
                <w:color w:val="auto"/>
                <w:sz w:val="20"/>
                <w:szCs w:val="20"/>
              </w:rPr>
              <w:t xml:space="preserve"> </w:t>
            </w:r>
            <w:r w:rsidRPr="00DF7A52">
              <w:rPr>
                <w:rFonts w:asciiTheme="minorHAnsi" w:eastAsia="Calibri" w:hAnsiTheme="minorHAnsi" w:cstheme="minorHAnsi"/>
                <w:color w:val="auto"/>
                <w:sz w:val="20"/>
                <w:szCs w:val="20"/>
              </w:rPr>
              <w:t>syntetycznym, samoprzylepna, brązowa.</w:t>
            </w:r>
          </w:p>
        </w:tc>
      </w:tr>
      <w:tr w:rsidR="00DF7A52" w:rsidRPr="00DF7A52" w14:paraId="06D5FF18"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401C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lastRenderedPageBreak/>
              <w:t>90.</w:t>
            </w:r>
          </w:p>
        </w:tc>
        <w:tc>
          <w:tcPr>
            <w:tcW w:w="3119" w:type="dxa"/>
            <w:tcBorders>
              <w:top w:val="single" w:sz="4" w:space="0" w:color="auto"/>
              <w:left w:val="nil"/>
              <w:bottom w:val="single" w:sz="4" w:space="0" w:color="auto"/>
              <w:right w:val="single" w:sz="4" w:space="0" w:color="auto"/>
            </w:tcBorders>
            <w:shd w:val="clear" w:color="auto" w:fill="auto"/>
            <w:vAlign w:val="center"/>
          </w:tcPr>
          <w:p w14:paraId="42E4B01E"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Taśma dwustronnie klejąca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A4548A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F016C7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64AAC860"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taśma dwustronna montażowa, piankowa przeznaczona do pewnego i szybkiego mocowania, odporna na wilgoć. Szerokość min. 19 mm – max 25 mm; długość min 1.5 m.</w:t>
            </w:r>
          </w:p>
        </w:tc>
      </w:tr>
      <w:tr w:rsidR="00DF7A52" w:rsidRPr="00DF7A52" w14:paraId="042644A4"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7E4A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91.</w:t>
            </w:r>
          </w:p>
        </w:tc>
        <w:tc>
          <w:tcPr>
            <w:tcW w:w="3119" w:type="dxa"/>
            <w:tcBorders>
              <w:top w:val="single" w:sz="4" w:space="0" w:color="auto"/>
              <w:left w:val="nil"/>
              <w:bottom w:val="single" w:sz="4" w:space="0" w:color="auto"/>
              <w:right w:val="single" w:sz="4" w:space="0" w:color="auto"/>
            </w:tcBorders>
            <w:shd w:val="clear" w:color="auto" w:fill="auto"/>
            <w:vAlign w:val="center"/>
          </w:tcPr>
          <w:p w14:paraId="75FAD511"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Teczka A4 bezkwasowa, mocna, wiązana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2CCF28D"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B81CAF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3D55157E" w14:textId="25A07CFB"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wymiar: 320 x 250 x 50 mm, tektura: twarda bezkwasowa, certyfikat ISO 9706 oraz atest PAT, 100% celulozy, kolor: biały, wartość pH </w:t>
            </w:r>
            <w:r w:rsidR="00B01AD6">
              <w:rPr>
                <w:rFonts w:asciiTheme="minorHAnsi" w:eastAsia="Calibri" w:hAnsiTheme="minorHAnsi" w:cstheme="minorHAnsi"/>
                <w:color w:val="auto"/>
                <w:sz w:val="20"/>
                <w:szCs w:val="20"/>
              </w:rPr>
              <w:t>od</w:t>
            </w:r>
            <w:r w:rsidRPr="00DF7A52">
              <w:rPr>
                <w:rFonts w:asciiTheme="minorHAnsi" w:eastAsia="Calibri" w:hAnsiTheme="minorHAnsi" w:cstheme="minorHAnsi"/>
                <w:color w:val="auto"/>
                <w:sz w:val="20"/>
                <w:szCs w:val="20"/>
              </w:rPr>
              <w:t xml:space="preserve"> 7,5</w:t>
            </w:r>
            <w:r w:rsidR="00B01AD6">
              <w:rPr>
                <w:rFonts w:asciiTheme="minorHAnsi" w:eastAsia="Calibri" w:hAnsiTheme="minorHAnsi" w:cstheme="minorHAnsi"/>
                <w:color w:val="auto"/>
                <w:sz w:val="20"/>
                <w:szCs w:val="20"/>
              </w:rPr>
              <w:t xml:space="preserve"> do 10</w:t>
            </w:r>
            <w:r w:rsidRPr="00DF7A52">
              <w:rPr>
                <w:rFonts w:asciiTheme="minorHAnsi" w:eastAsia="Calibri" w:hAnsiTheme="minorHAnsi" w:cstheme="minorHAnsi"/>
                <w:color w:val="auto"/>
                <w:sz w:val="20"/>
                <w:szCs w:val="20"/>
              </w:rPr>
              <w:t>; rezerwa alkaliczna &gt; 0,4 mol/kg, liczba Kappa &lt; 5, absorpcja wody:  Cobb60 &lt; 30 g/m2, gramatura: 450 g/m2; Klej: wartość pH 7.0 – 8.0, bez zmiękczaczy na bazie kopolimeru etylenu i octanu winylu EVA;  opakowanie: 50 szt.</w:t>
            </w:r>
          </w:p>
        </w:tc>
      </w:tr>
      <w:tr w:rsidR="00DF7A52" w:rsidRPr="00DF7A52" w14:paraId="1E755206"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3EE1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92.</w:t>
            </w:r>
          </w:p>
        </w:tc>
        <w:tc>
          <w:tcPr>
            <w:tcW w:w="3119" w:type="dxa"/>
            <w:tcBorders>
              <w:top w:val="single" w:sz="4" w:space="0" w:color="auto"/>
              <w:left w:val="nil"/>
              <w:bottom w:val="single" w:sz="4" w:space="0" w:color="auto"/>
              <w:right w:val="single" w:sz="4" w:space="0" w:color="auto"/>
            </w:tcBorders>
            <w:shd w:val="clear" w:color="auto" w:fill="auto"/>
            <w:vAlign w:val="center"/>
          </w:tcPr>
          <w:p w14:paraId="3C71D022"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Teczka preszpanowa A4 z gumką</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54A71C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3FBDFC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30C55C5E" w14:textId="6BD45EB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przeznaczona na dokumenty formatu A4; wykonana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z preszpanu; gramatura: 380g/m2±20g/m2; zamknięcie za pomocą gumki lub na dwie narożne gumki; wewnątrz trzy klapki zabezpieczające dokumenty; lekko poszerzana, kolor: minimum 4 kolory (zielona, niebieska, czerwona, fioletowa) – kolor każdorazowo ustalany przy zamówieniu.</w:t>
            </w:r>
          </w:p>
        </w:tc>
      </w:tr>
      <w:tr w:rsidR="00DF7A52" w:rsidRPr="00DF7A52" w14:paraId="74AFBF7B"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87BC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93.</w:t>
            </w:r>
          </w:p>
        </w:tc>
        <w:tc>
          <w:tcPr>
            <w:tcW w:w="3119" w:type="dxa"/>
            <w:tcBorders>
              <w:top w:val="single" w:sz="4" w:space="0" w:color="auto"/>
              <w:left w:val="nil"/>
              <w:bottom w:val="single" w:sz="4" w:space="0" w:color="auto"/>
              <w:right w:val="single" w:sz="4" w:space="0" w:color="auto"/>
            </w:tcBorders>
            <w:shd w:val="clear" w:color="auto" w:fill="auto"/>
            <w:vAlign w:val="center"/>
          </w:tcPr>
          <w:p w14:paraId="2D118C10"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Teczka do podpisu z okienkiem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5370494"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AB74F2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656527AB" w14:textId="1F405AB9"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format: A4; wykonana z twardego kartonu </w:t>
            </w:r>
            <w:r w:rsidRPr="00DF7A52">
              <w:rPr>
                <w:rFonts w:asciiTheme="minorHAnsi" w:eastAsia="Calibri" w:hAnsiTheme="minorHAnsi" w:cstheme="minorHAnsi"/>
                <w:color w:val="auto"/>
                <w:sz w:val="20"/>
                <w:szCs w:val="20"/>
              </w:rPr>
              <w:br/>
              <w:t>o grubości min. 1,9 mm i gramaturze  min. 1200 g/m2 pokrytego folią polipropylenową lub folią PVC; okienko na okładce z wymienną etykietą; grzbiet harmonijkowy; min. 10 wewnętrznych przegródek; każda przegródka posiada 3 lub 4 otwory do podglądu jej zawartości; gramatura przekładek: ok. 450g/m2; kolor: minimum 3 kolory – każdorazowo ustalany przy zamówieniu.</w:t>
            </w:r>
          </w:p>
        </w:tc>
      </w:tr>
      <w:tr w:rsidR="00DF7A52" w:rsidRPr="00DF7A52" w14:paraId="120E8EBB"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1D543"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94.</w:t>
            </w:r>
          </w:p>
        </w:tc>
        <w:tc>
          <w:tcPr>
            <w:tcW w:w="3119" w:type="dxa"/>
            <w:tcBorders>
              <w:top w:val="single" w:sz="4" w:space="0" w:color="auto"/>
              <w:left w:val="nil"/>
              <w:bottom w:val="single" w:sz="4" w:space="0" w:color="auto"/>
              <w:right w:val="single" w:sz="4" w:space="0" w:color="auto"/>
            </w:tcBorders>
            <w:shd w:val="clear" w:color="auto" w:fill="auto"/>
            <w:vAlign w:val="center"/>
          </w:tcPr>
          <w:p w14:paraId="7F6F1D50"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Temperówka metalowa z pojemnikiem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4C48C2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342C64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13BE995F" w14:textId="4D42898B"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metalowa temperówka z pojedynczym wejściem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i praktycznym pojemnikiem; wyposażona w wysokiej jakości ostrze strugające, wykonane ze stali nierdzewnej, mocowane przy pomocy odpornego na uszkodzenia wkrętu; posiadająca ergonomiczne, rowkowane boki.</w:t>
            </w:r>
          </w:p>
        </w:tc>
      </w:tr>
      <w:tr w:rsidR="00DF7A52" w:rsidRPr="00DF7A52" w14:paraId="6F462908"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65EC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95.</w:t>
            </w:r>
          </w:p>
        </w:tc>
        <w:tc>
          <w:tcPr>
            <w:tcW w:w="3119" w:type="dxa"/>
            <w:tcBorders>
              <w:top w:val="single" w:sz="4" w:space="0" w:color="auto"/>
              <w:left w:val="nil"/>
              <w:bottom w:val="single" w:sz="4" w:space="0" w:color="auto"/>
              <w:right w:val="single" w:sz="4" w:space="0" w:color="auto"/>
            </w:tcBorders>
            <w:shd w:val="clear" w:color="auto" w:fill="auto"/>
            <w:vAlign w:val="center"/>
          </w:tcPr>
          <w:p w14:paraId="64EE864D"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Tusz do stempli na bazie wody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DA336E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97E0A3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235AD911" w14:textId="0CA3737D"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tusz do stempli gumowych i fotopolimerowych; zawartość wody maks. 37%;  buteleczka wykonana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z plastiku z aplikatorem; nakrętka w kolorze tuszu; pojemność butelki min.  25 ml; minimum 4 kolory (czarny, niebieski, zielony, czerwony)  – każdorazowo ustalany przy zamówieniu.</w:t>
            </w:r>
          </w:p>
        </w:tc>
      </w:tr>
      <w:tr w:rsidR="00DF7A52" w:rsidRPr="00DF7A52" w14:paraId="1FCFE582"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0F92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96.</w:t>
            </w:r>
          </w:p>
        </w:tc>
        <w:tc>
          <w:tcPr>
            <w:tcW w:w="3119" w:type="dxa"/>
            <w:tcBorders>
              <w:top w:val="single" w:sz="4" w:space="0" w:color="auto"/>
              <w:left w:val="nil"/>
              <w:bottom w:val="single" w:sz="4" w:space="0" w:color="auto"/>
              <w:right w:val="single" w:sz="4" w:space="0" w:color="auto"/>
            </w:tcBorders>
            <w:shd w:val="clear" w:color="auto" w:fill="auto"/>
            <w:vAlign w:val="center"/>
          </w:tcPr>
          <w:p w14:paraId="47839168"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Tusz do stempli na bazie oleju</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D6E11D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30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2AEE40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2A6FD876"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tusz do stempli metalowych;  tusz na bazie oleju; buteleczka wykonana z plastiku z aplikatorem; nakrętka w kolorze tuszu; wysychający do 15 sek., pojemność butelki min. 25ml; minimum 4 kolory (czarny, niebieski, zielony, czerwony) – każdorazowo ustalany przy zamówieniu.</w:t>
            </w:r>
          </w:p>
        </w:tc>
      </w:tr>
      <w:tr w:rsidR="00DF7A52" w:rsidRPr="00DF7A52" w14:paraId="5B52B1DA"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4806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97.</w:t>
            </w:r>
          </w:p>
        </w:tc>
        <w:tc>
          <w:tcPr>
            <w:tcW w:w="3119" w:type="dxa"/>
            <w:tcBorders>
              <w:top w:val="single" w:sz="4" w:space="0" w:color="auto"/>
              <w:left w:val="nil"/>
              <w:bottom w:val="single" w:sz="4" w:space="0" w:color="auto"/>
              <w:right w:val="single" w:sz="4" w:space="0" w:color="auto"/>
            </w:tcBorders>
            <w:shd w:val="clear" w:color="auto" w:fill="auto"/>
            <w:vAlign w:val="center"/>
          </w:tcPr>
          <w:p w14:paraId="12DD95AE"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Wkład do długopisu Parker serii Sonnet CT lub równoważnego</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9C3ED8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C7C528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5876A988"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wkład przeznaczony do długopisu Parker serii Sonnet CT lub równoważnego, wymienionego w poz. 8, grubość linii pisania M metalowy; min. 2 kolory – niebieskim, czarnym - każdorazowo ustalany przy zamówieniu.</w:t>
            </w:r>
          </w:p>
        </w:tc>
      </w:tr>
      <w:tr w:rsidR="00DF7A52" w:rsidRPr="00DF7A52" w14:paraId="29DF42B2"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DE42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lastRenderedPageBreak/>
              <w:t>98.</w:t>
            </w:r>
          </w:p>
        </w:tc>
        <w:tc>
          <w:tcPr>
            <w:tcW w:w="3119" w:type="dxa"/>
            <w:tcBorders>
              <w:top w:val="single" w:sz="4" w:space="0" w:color="auto"/>
              <w:left w:val="nil"/>
              <w:bottom w:val="single" w:sz="4" w:space="0" w:color="auto"/>
              <w:right w:val="single" w:sz="4" w:space="0" w:color="auto"/>
            </w:tcBorders>
            <w:shd w:val="clear" w:color="auto" w:fill="auto"/>
            <w:vAlign w:val="center"/>
          </w:tcPr>
          <w:p w14:paraId="0EA715A6"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Wizytownik obrotowy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AF6347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2482ED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7639FE57" w14:textId="75923BA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wizytownik obrotowy na 400 wizytówek; 24 alfabetyczne indeksy od A do Z; dwustronne koszulki na wizytówki o wymiarach 66 x 103 mm (+/-2mm); metalowa podstawa podklejona 4 gumkami, zapobiegającymi przesuwaniu się wizytownika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na biurku.</w:t>
            </w:r>
          </w:p>
        </w:tc>
      </w:tr>
      <w:tr w:rsidR="00DF7A52" w:rsidRPr="00DF7A52" w14:paraId="016E48D7"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E808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99.</w:t>
            </w:r>
          </w:p>
        </w:tc>
        <w:tc>
          <w:tcPr>
            <w:tcW w:w="3119" w:type="dxa"/>
            <w:tcBorders>
              <w:top w:val="single" w:sz="4" w:space="0" w:color="auto"/>
              <w:left w:val="nil"/>
              <w:bottom w:val="single" w:sz="4" w:space="0" w:color="auto"/>
              <w:right w:val="single" w:sz="4" w:space="0" w:color="auto"/>
            </w:tcBorders>
            <w:shd w:val="clear" w:color="auto" w:fill="auto"/>
            <w:vAlign w:val="center"/>
          </w:tcPr>
          <w:p w14:paraId="4864A689"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Zakładka indeksująca 12x43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855AF4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80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A3345D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4C0BF2CC" w14:textId="6831A084"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rozmiar: 12 mm x 43 mm (±/-2mm); wykonane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 xml:space="preserve">z polipropylenu, pół transparentne, niezasłaniające tekstu, na którym są przyklejone; grubość min. 60mic.; samoprzylepne; wielorazowego użytku; możliwość pisania po zakładkach; ilość zakładek: 35 sztuk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 xml:space="preserve">w dyspenserku; w opakowaniu 4 dyspenserki, każdy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w innym kolorze.</w:t>
            </w:r>
          </w:p>
        </w:tc>
      </w:tr>
      <w:tr w:rsidR="00DF7A52" w:rsidRPr="00DF7A52" w14:paraId="1966C12D"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D1394"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100.</w:t>
            </w:r>
          </w:p>
        </w:tc>
        <w:tc>
          <w:tcPr>
            <w:tcW w:w="3119" w:type="dxa"/>
            <w:tcBorders>
              <w:top w:val="single" w:sz="4" w:space="0" w:color="auto"/>
              <w:left w:val="nil"/>
              <w:bottom w:val="single" w:sz="4" w:space="0" w:color="auto"/>
              <w:right w:val="single" w:sz="4" w:space="0" w:color="auto"/>
            </w:tcBorders>
            <w:shd w:val="clear" w:color="auto" w:fill="auto"/>
            <w:vAlign w:val="center"/>
          </w:tcPr>
          <w:p w14:paraId="68150CCD"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Zakładka indeksująca 25x43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A98F96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9A4B199"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2E3DF182"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rozmiar: 25 mm x 43 mm(±/-2mm); wykonane </w:t>
            </w:r>
            <w:r w:rsidRPr="00DF7A52">
              <w:rPr>
                <w:rFonts w:asciiTheme="minorHAnsi" w:eastAsia="Calibri" w:hAnsiTheme="minorHAnsi" w:cstheme="minorHAnsi"/>
                <w:color w:val="auto"/>
                <w:sz w:val="20"/>
                <w:szCs w:val="20"/>
              </w:rPr>
              <w:br/>
              <w:t>z polipropylenu - pół transparentne, niezasłaniające tekstu, na którym są przyklejone; grubość: min. 60 mic.; samoprzylepne; wielorazowego użytku; możliwość pisania po zakładkach; ilość zakładek - 50 sztuk w opakowaniu, 4 kolory do wyboru.</w:t>
            </w:r>
          </w:p>
        </w:tc>
      </w:tr>
      <w:tr w:rsidR="00DF7A52" w:rsidRPr="00DF7A52" w14:paraId="2CCC681A"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D90A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101.</w:t>
            </w:r>
          </w:p>
        </w:tc>
        <w:tc>
          <w:tcPr>
            <w:tcW w:w="3119" w:type="dxa"/>
            <w:tcBorders>
              <w:top w:val="single" w:sz="4" w:space="0" w:color="auto"/>
              <w:left w:val="nil"/>
              <w:bottom w:val="single" w:sz="4" w:space="0" w:color="auto"/>
              <w:right w:val="single" w:sz="4" w:space="0" w:color="auto"/>
            </w:tcBorders>
            <w:shd w:val="clear" w:color="auto" w:fill="auto"/>
            <w:vAlign w:val="center"/>
          </w:tcPr>
          <w:p w14:paraId="21720339"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Zakładka indeksująca 20x50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DF264E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716629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40D0FED1" w14:textId="61B05EAD"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rozmiar: 20 mm x 50 mm (±/-2mm); wykonane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 xml:space="preserve">z polipropylenu lub papieru; samoprzylepne; wielorazowego użytku; możliwość pisania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 xml:space="preserve">po zakładkach; ilość karteczek w bloczku: ilość zakładek – min. 50 sztuk w opakowaniu; 4 kolory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do wyboru.</w:t>
            </w:r>
          </w:p>
        </w:tc>
      </w:tr>
      <w:tr w:rsidR="00DF7A52" w:rsidRPr="00DF7A52" w14:paraId="6D989075"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26E8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102.</w:t>
            </w:r>
          </w:p>
        </w:tc>
        <w:tc>
          <w:tcPr>
            <w:tcW w:w="3119" w:type="dxa"/>
            <w:tcBorders>
              <w:top w:val="single" w:sz="4" w:space="0" w:color="auto"/>
              <w:left w:val="nil"/>
              <w:bottom w:val="single" w:sz="4" w:space="0" w:color="auto"/>
              <w:right w:val="single" w:sz="4" w:space="0" w:color="auto"/>
            </w:tcBorders>
            <w:shd w:val="clear" w:color="auto" w:fill="auto"/>
            <w:vAlign w:val="center"/>
          </w:tcPr>
          <w:p w14:paraId="161837DF"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Zakreślacz fluorescencyjny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A242A46"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30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876851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15DD8088" w14:textId="462CEC03"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zakreślacz fluorescencyjny; z tuszem na bazie wody; odporny na wysychanie;  nierozmazujący się;  gumowe boki obudowy zapobiegające wyślizgiwaniu się zakreślacza z dłoni; końcówka ścięta; szerokość linii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od 1 mm do 5 mm; dostępne w min. 5 kolorach (różowy, niebieski, pomarańczowy, zielony, żółty) - kolor ustalany każdorazowo przy zamówieniu.</w:t>
            </w:r>
          </w:p>
        </w:tc>
      </w:tr>
      <w:tr w:rsidR="00DF7A52" w:rsidRPr="00DF7A52" w14:paraId="72F3C092"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ADB6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103.</w:t>
            </w:r>
          </w:p>
        </w:tc>
        <w:tc>
          <w:tcPr>
            <w:tcW w:w="3119" w:type="dxa"/>
            <w:tcBorders>
              <w:top w:val="single" w:sz="4" w:space="0" w:color="auto"/>
              <w:left w:val="nil"/>
              <w:bottom w:val="single" w:sz="4" w:space="0" w:color="auto"/>
              <w:right w:val="single" w:sz="4" w:space="0" w:color="auto"/>
            </w:tcBorders>
            <w:shd w:val="clear" w:color="auto" w:fill="auto"/>
            <w:vAlign w:val="center"/>
          </w:tcPr>
          <w:p w14:paraId="1CEFE4D9"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Zakreślacz fluorescencyjny komplet</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A2B17EC"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60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2419054"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kmpl.</w:t>
            </w:r>
          </w:p>
        </w:tc>
        <w:tc>
          <w:tcPr>
            <w:tcW w:w="4536" w:type="dxa"/>
            <w:tcBorders>
              <w:top w:val="single" w:sz="4" w:space="0" w:color="auto"/>
              <w:left w:val="nil"/>
              <w:bottom w:val="single" w:sz="4" w:space="0" w:color="auto"/>
              <w:right w:val="single" w:sz="4" w:space="0" w:color="auto"/>
            </w:tcBorders>
            <w:vAlign w:val="center"/>
          </w:tcPr>
          <w:p w14:paraId="484AA6F4" w14:textId="44670EC6"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zakreślacz fluorescencyjny; z tuszem na bazie wody; odporny na wysychanie;  nierozmazujący się; gumowe boki obudowy zapobiegające wyślizgiwaniu się zakreślacza z dłoni; końcówka ścięta; szerokość linii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od 1 mm do 5 mm; mix kolorów;  w etui komplet 4 szt.</w:t>
            </w:r>
          </w:p>
        </w:tc>
      </w:tr>
      <w:tr w:rsidR="00DF7A52" w:rsidRPr="00DF7A52" w14:paraId="416DBBAD"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F8A64"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 104.</w:t>
            </w:r>
          </w:p>
        </w:tc>
        <w:tc>
          <w:tcPr>
            <w:tcW w:w="3119" w:type="dxa"/>
            <w:tcBorders>
              <w:top w:val="single" w:sz="4" w:space="0" w:color="auto"/>
              <w:left w:val="nil"/>
              <w:bottom w:val="single" w:sz="4" w:space="0" w:color="auto"/>
              <w:right w:val="single" w:sz="4" w:space="0" w:color="auto"/>
            </w:tcBorders>
            <w:shd w:val="clear" w:color="auto" w:fill="auto"/>
            <w:vAlign w:val="center"/>
          </w:tcPr>
          <w:p w14:paraId="16DCE0CB"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Zeszyt A5, 80k.</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2A883A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5CF17C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74CEED2D"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zeszyt formatu A5; 80 kartkowy; kratka; rodzaj oprawy: miękka lub półtwarda w jednym kolorze.</w:t>
            </w:r>
          </w:p>
        </w:tc>
      </w:tr>
      <w:tr w:rsidR="00DF7A52" w:rsidRPr="00DF7A52" w14:paraId="152FAE77"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5BE1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105.</w:t>
            </w:r>
          </w:p>
        </w:tc>
        <w:tc>
          <w:tcPr>
            <w:tcW w:w="3119" w:type="dxa"/>
            <w:tcBorders>
              <w:top w:val="single" w:sz="4" w:space="0" w:color="auto"/>
              <w:left w:val="nil"/>
              <w:bottom w:val="single" w:sz="4" w:space="0" w:color="auto"/>
              <w:right w:val="single" w:sz="4" w:space="0" w:color="auto"/>
            </w:tcBorders>
            <w:shd w:val="clear" w:color="auto" w:fill="auto"/>
            <w:vAlign w:val="center"/>
          </w:tcPr>
          <w:p w14:paraId="2219E421"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Zeszyt A5, 32k.</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65177D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E6E5EC0"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3B35ACB7"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zeszyt formatu A5; 32 kartkowy; kratka; rodzaj oprawy: miękka lub półtwarda w jednym kolorze.</w:t>
            </w:r>
          </w:p>
        </w:tc>
      </w:tr>
      <w:tr w:rsidR="00DF7A52" w:rsidRPr="00DF7A52" w14:paraId="6F7EB952"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4D7B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106.</w:t>
            </w:r>
          </w:p>
        </w:tc>
        <w:tc>
          <w:tcPr>
            <w:tcW w:w="3119" w:type="dxa"/>
            <w:tcBorders>
              <w:top w:val="single" w:sz="4" w:space="0" w:color="auto"/>
              <w:left w:val="nil"/>
              <w:bottom w:val="single" w:sz="4" w:space="0" w:color="auto"/>
              <w:right w:val="single" w:sz="4" w:space="0" w:color="auto"/>
            </w:tcBorders>
            <w:shd w:val="clear" w:color="auto" w:fill="auto"/>
            <w:vAlign w:val="center"/>
          </w:tcPr>
          <w:p w14:paraId="29150C3C"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Zeszyt A5, 16k.</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7831178"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200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A4200D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0127D0B7"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zeszyt formatu A5; 16 kartkowy; kratka; rodzaj oprawy: miękka lub półtwarda w jednym kolorze.</w:t>
            </w:r>
          </w:p>
        </w:tc>
      </w:tr>
      <w:tr w:rsidR="00DF7A52" w:rsidRPr="00DF7A52" w14:paraId="4442D0E0"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86B8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107.</w:t>
            </w:r>
          </w:p>
        </w:tc>
        <w:tc>
          <w:tcPr>
            <w:tcW w:w="3119" w:type="dxa"/>
            <w:tcBorders>
              <w:top w:val="single" w:sz="4" w:space="0" w:color="auto"/>
              <w:left w:val="nil"/>
              <w:bottom w:val="single" w:sz="4" w:space="0" w:color="auto"/>
              <w:right w:val="single" w:sz="4" w:space="0" w:color="auto"/>
            </w:tcBorders>
            <w:shd w:val="clear" w:color="auto" w:fill="auto"/>
            <w:vAlign w:val="center"/>
          </w:tcPr>
          <w:p w14:paraId="5161552F"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Zeszyt A4/ Brulion</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E0DC8C3"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1DBAEC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33CC6B72"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zeszyt/ brulion formatu A4; 96 kartkowy; kratka; oprawa półtwarda.</w:t>
            </w:r>
          </w:p>
        </w:tc>
      </w:tr>
      <w:tr w:rsidR="00DF7A52" w:rsidRPr="00DF7A52" w14:paraId="53CFABE4"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400C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lastRenderedPageBreak/>
              <w:t>108.</w:t>
            </w:r>
          </w:p>
        </w:tc>
        <w:tc>
          <w:tcPr>
            <w:tcW w:w="3119" w:type="dxa"/>
            <w:tcBorders>
              <w:top w:val="single" w:sz="4" w:space="0" w:color="auto"/>
              <w:left w:val="nil"/>
              <w:bottom w:val="single" w:sz="4" w:space="0" w:color="auto"/>
              <w:right w:val="single" w:sz="4" w:space="0" w:color="auto"/>
            </w:tcBorders>
            <w:shd w:val="clear" w:color="auto" w:fill="auto"/>
            <w:vAlign w:val="center"/>
          </w:tcPr>
          <w:p w14:paraId="7BADF514"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Zszywacz biurowy typu OFFICE PRODUCTS lub równoważny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BA001F7"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40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4784AC2"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35D8A8C7"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zszywacz biurowy typu OFFICE PRODUCTS lub równoważny. Zakres równoważności: do 30 kartek; wykonany z połączenia metalu i tworzywa ABS; pojemność magazynku min. do 100 zszywek, przeznaczony do zszywek 24/6; głębokość wsunięcia kartki min. 50 mm.</w:t>
            </w:r>
          </w:p>
        </w:tc>
      </w:tr>
      <w:tr w:rsidR="00DF7A52" w:rsidRPr="00DF7A52" w14:paraId="6836AE93"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21C3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109.</w:t>
            </w:r>
          </w:p>
        </w:tc>
        <w:tc>
          <w:tcPr>
            <w:tcW w:w="3119" w:type="dxa"/>
            <w:tcBorders>
              <w:top w:val="single" w:sz="4" w:space="0" w:color="auto"/>
              <w:left w:val="nil"/>
              <w:bottom w:val="single" w:sz="4" w:space="0" w:color="auto"/>
              <w:right w:val="single" w:sz="4" w:space="0" w:color="auto"/>
            </w:tcBorders>
            <w:shd w:val="clear" w:color="auto" w:fill="auto"/>
            <w:vAlign w:val="center"/>
          </w:tcPr>
          <w:p w14:paraId="29029599"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Zszywki 24/6</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331D9F5"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FF0000"/>
                <w:sz w:val="20"/>
                <w:szCs w:val="20"/>
              </w:rPr>
            </w:pPr>
            <w:r w:rsidRPr="00DF7A52">
              <w:rPr>
                <w:rFonts w:asciiTheme="minorHAnsi" w:eastAsia="Calibri" w:hAnsiTheme="minorHAnsi" w:cstheme="minorHAnsi"/>
                <w:color w:val="auto"/>
                <w:sz w:val="20"/>
                <w:szCs w:val="20"/>
              </w:rPr>
              <w:t>150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A8381D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7219F0C5"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rozmiar: 24/6; wykonane z wysokiej jakości stali; ilość zszywanych kartek o gramaturze 80g/m2: do 30, opakowanie: 1 000 szt.</w:t>
            </w:r>
          </w:p>
        </w:tc>
      </w:tr>
      <w:tr w:rsidR="00DF7A52" w:rsidRPr="00DF7A52" w14:paraId="58D20C90"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424BB"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110.</w:t>
            </w:r>
          </w:p>
        </w:tc>
        <w:tc>
          <w:tcPr>
            <w:tcW w:w="3119" w:type="dxa"/>
            <w:tcBorders>
              <w:top w:val="single" w:sz="4" w:space="0" w:color="auto"/>
              <w:left w:val="nil"/>
              <w:bottom w:val="single" w:sz="4" w:space="0" w:color="auto"/>
              <w:right w:val="single" w:sz="4" w:space="0" w:color="auto"/>
            </w:tcBorders>
            <w:shd w:val="clear" w:color="auto" w:fill="auto"/>
            <w:vAlign w:val="center"/>
          </w:tcPr>
          <w:p w14:paraId="2991DFEB"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Zszywki 10/5</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C4806D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23C844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op.</w:t>
            </w:r>
          </w:p>
        </w:tc>
        <w:tc>
          <w:tcPr>
            <w:tcW w:w="4536" w:type="dxa"/>
            <w:tcBorders>
              <w:top w:val="single" w:sz="4" w:space="0" w:color="auto"/>
              <w:left w:val="nil"/>
              <w:bottom w:val="single" w:sz="4" w:space="0" w:color="auto"/>
              <w:right w:val="single" w:sz="4" w:space="0" w:color="auto"/>
            </w:tcBorders>
            <w:vAlign w:val="center"/>
          </w:tcPr>
          <w:p w14:paraId="76ACA8BB" w14:textId="77777777"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rozmiar: 10/5; wykonane z wysokiej jakości stali, ilość zszywanych kartek o gramaturze 80g/m2: 15+/-5, opakowanie: 1 000 szt.</w:t>
            </w:r>
          </w:p>
        </w:tc>
      </w:tr>
      <w:tr w:rsidR="00DF7A52" w:rsidRPr="00DF7A52" w14:paraId="381A9C3C" w14:textId="77777777" w:rsidTr="00DF7A52">
        <w:trPr>
          <w:cantSplit/>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8C941"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111.</w:t>
            </w:r>
          </w:p>
        </w:tc>
        <w:tc>
          <w:tcPr>
            <w:tcW w:w="3119" w:type="dxa"/>
            <w:tcBorders>
              <w:top w:val="single" w:sz="4" w:space="0" w:color="auto"/>
              <w:left w:val="nil"/>
              <w:bottom w:val="single" w:sz="4" w:space="0" w:color="auto"/>
              <w:right w:val="single" w:sz="4" w:space="0" w:color="auto"/>
            </w:tcBorders>
            <w:shd w:val="clear" w:color="auto" w:fill="auto"/>
            <w:vAlign w:val="center"/>
          </w:tcPr>
          <w:p w14:paraId="568D8D64" w14:textId="77777777" w:rsidR="00DF7A52" w:rsidRPr="00DF7A52" w:rsidRDefault="00DF7A52" w:rsidP="00C53B0A">
            <w:pPr>
              <w:spacing w:before="120" w:after="120" w:line="240" w:lineRule="auto"/>
              <w:ind w:left="0" w:firstLine="0"/>
              <w:jc w:val="left"/>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Zwilżacz do palców glicerynowy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F7619CF"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0C8E3EE" w14:textId="77777777" w:rsidR="00DF7A52" w:rsidRPr="00DF7A52" w:rsidRDefault="00DF7A52" w:rsidP="00C53B0A">
            <w:pPr>
              <w:spacing w:before="120" w:after="120" w:line="240" w:lineRule="auto"/>
              <w:ind w:left="0" w:firstLine="0"/>
              <w:jc w:val="center"/>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szt.</w:t>
            </w:r>
          </w:p>
        </w:tc>
        <w:tc>
          <w:tcPr>
            <w:tcW w:w="4536" w:type="dxa"/>
            <w:tcBorders>
              <w:top w:val="single" w:sz="4" w:space="0" w:color="auto"/>
              <w:left w:val="nil"/>
              <w:bottom w:val="single" w:sz="4" w:space="0" w:color="auto"/>
              <w:right w:val="single" w:sz="4" w:space="0" w:color="auto"/>
            </w:tcBorders>
            <w:vAlign w:val="center"/>
          </w:tcPr>
          <w:p w14:paraId="75DCF11B" w14:textId="40AE9A0C" w:rsidR="00DF7A52" w:rsidRPr="00DF7A52" w:rsidRDefault="00DF7A52" w:rsidP="00C53B0A">
            <w:pPr>
              <w:spacing w:before="120" w:after="120" w:line="240" w:lineRule="auto"/>
              <w:ind w:left="0" w:firstLine="0"/>
              <w:rPr>
                <w:rFonts w:asciiTheme="minorHAnsi" w:eastAsia="Calibri" w:hAnsiTheme="minorHAnsi" w:cstheme="minorHAnsi"/>
                <w:color w:val="auto"/>
                <w:sz w:val="20"/>
                <w:szCs w:val="20"/>
              </w:rPr>
            </w:pPr>
            <w:r w:rsidRPr="00DF7A52">
              <w:rPr>
                <w:rFonts w:asciiTheme="minorHAnsi" w:eastAsia="Calibri" w:hAnsiTheme="minorHAnsi" w:cstheme="minorHAnsi"/>
                <w:color w:val="auto"/>
                <w:sz w:val="20"/>
                <w:szCs w:val="20"/>
              </w:rPr>
              <w:t xml:space="preserve">zwilżacz glicerynowy do palców; niepowodujący przyklejania się palców; niepozostawiający tłustych plam na papierze; nietoksyczny, wyprodukowany </w:t>
            </w:r>
            <w:r>
              <w:rPr>
                <w:rFonts w:asciiTheme="minorHAnsi" w:eastAsia="Calibri" w:hAnsiTheme="minorHAnsi" w:cstheme="minorHAnsi"/>
                <w:color w:val="auto"/>
                <w:sz w:val="20"/>
                <w:szCs w:val="20"/>
              </w:rPr>
              <w:br/>
            </w:r>
            <w:r w:rsidRPr="00DF7A52">
              <w:rPr>
                <w:rFonts w:asciiTheme="minorHAnsi" w:eastAsia="Calibri" w:hAnsiTheme="minorHAnsi" w:cstheme="minorHAnsi"/>
                <w:color w:val="auto"/>
                <w:sz w:val="20"/>
                <w:szCs w:val="20"/>
              </w:rPr>
              <w:t>na bazie gliceryny kosmetycznej.</w:t>
            </w:r>
          </w:p>
        </w:tc>
      </w:tr>
    </w:tbl>
    <w:p w14:paraId="6FE87459" w14:textId="77777777" w:rsidR="00DF7A52" w:rsidRPr="00DF7A52" w:rsidRDefault="00DF7A52" w:rsidP="00DF7A52">
      <w:pPr>
        <w:spacing w:after="160" w:line="276" w:lineRule="auto"/>
        <w:ind w:left="0" w:firstLine="0"/>
        <w:rPr>
          <w:rFonts w:asciiTheme="minorHAnsi" w:eastAsia="Calibri" w:hAnsiTheme="minorHAnsi" w:cstheme="minorHAnsi"/>
          <w:b/>
          <w:color w:val="FF0000"/>
          <w:u w:val="single"/>
          <w:lang w:eastAsia="en-US"/>
        </w:rPr>
      </w:pPr>
    </w:p>
    <w:p w14:paraId="3BB6FBA6" w14:textId="77777777" w:rsidR="00DF7A52" w:rsidRDefault="00DF7A52">
      <w:pPr>
        <w:spacing w:after="12" w:line="282" w:lineRule="auto"/>
        <w:ind w:left="5584" w:right="740" w:firstLine="0"/>
        <w:jc w:val="left"/>
        <w:rPr>
          <w:rFonts w:asciiTheme="minorHAnsi" w:hAnsiTheme="minorHAnsi" w:cstheme="minorHAnsi"/>
        </w:rPr>
      </w:pPr>
    </w:p>
    <w:p w14:paraId="4004DBF0" w14:textId="77777777" w:rsidR="0042791B" w:rsidRDefault="0042791B">
      <w:pPr>
        <w:spacing w:after="12" w:line="282" w:lineRule="auto"/>
        <w:ind w:left="5584" w:right="740" w:firstLine="0"/>
        <w:jc w:val="left"/>
        <w:rPr>
          <w:rFonts w:asciiTheme="minorHAnsi" w:hAnsiTheme="minorHAnsi" w:cstheme="minorHAnsi"/>
        </w:rPr>
      </w:pPr>
    </w:p>
    <w:p w14:paraId="75FEC45D" w14:textId="77777777" w:rsidR="0042791B" w:rsidRDefault="0042791B">
      <w:pPr>
        <w:spacing w:after="12" w:line="282" w:lineRule="auto"/>
        <w:ind w:left="5584" w:right="740" w:firstLine="0"/>
        <w:jc w:val="left"/>
        <w:rPr>
          <w:rFonts w:asciiTheme="minorHAnsi" w:hAnsiTheme="minorHAnsi" w:cstheme="minorHAnsi"/>
        </w:rPr>
      </w:pPr>
    </w:p>
    <w:p w14:paraId="69572812" w14:textId="77777777" w:rsidR="0042791B" w:rsidRDefault="0042791B">
      <w:pPr>
        <w:spacing w:after="12" w:line="282" w:lineRule="auto"/>
        <w:ind w:left="5584" w:right="740" w:firstLine="0"/>
        <w:jc w:val="left"/>
        <w:rPr>
          <w:rFonts w:asciiTheme="minorHAnsi" w:hAnsiTheme="minorHAnsi" w:cstheme="minorHAnsi"/>
        </w:rPr>
      </w:pPr>
    </w:p>
    <w:p w14:paraId="24EFB9DE" w14:textId="77777777" w:rsidR="0042791B" w:rsidRDefault="0042791B">
      <w:pPr>
        <w:spacing w:after="12" w:line="282" w:lineRule="auto"/>
        <w:ind w:left="5584" w:right="740" w:firstLine="0"/>
        <w:jc w:val="left"/>
        <w:rPr>
          <w:rFonts w:asciiTheme="minorHAnsi" w:hAnsiTheme="minorHAnsi" w:cstheme="minorHAnsi"/>
        </w:rPr>
      </w:pPr>
    </w:p>
    <w:p w14:paraId="54F9A167" w14:textId="77777777" w:rsidR="0042791B" w:rsidRDefault="0042791B">
      <w:pPr>
        <w:spacing w:after="12" w:line="282" w:lineRule="auto"/>
        <w:ind w:left="5584" w:right="740" w:firstLine="0"/>
        <w:jc w:val="left"/>
        <w:rPr>
          <w:rFonts w:asciiTheme="minorHAnsi" w:hAnsiTheme="minorHAnsi" w:cstheme="minorHAnsi"/>
        </w:rPr>
      </w:pPr>
    </w:p>
    <w:p w14:paraId="4A5D4028" w14:textId="77777777" w:rsidR="0042791B" w:rsidRDefault="0042791B">
      <w:pPr>
        <w:spacing w:after="12" w:line="282" w:lineRule="auto"/>
        <w:ind w:left="5584" w:right="740" w:firstLine="0"/>
        <w:jc w:val="left"/>
        <w:rPr>
          <w:rFonts w:asciiTheme="minorHAnsi" w:hAnsiTheme="minorHAnsi" w:cstheme="minorHAnsi"/>
        </w:rPr>
      </w:pPr>
    </w:p>
    <w:p w14:paraId="38FC205D" w14:textId="77777777" w:rsidR="0042791B" w:rsidRDefault="0042791B">
      <w:pPr>
        <w:spacing w:after="12" w:line="282" w:lineRule="auto"/>
        <w:ind w:left="5584" w:right="740" w:firstLine="0"/>
        <w:jc w:val="left"/>
        <w:rPr>
          <w:rFonts w:asciiTheme="minorHAnsi" w:hAnsiTheme="minorHAnsi" w:cstheme="minorHAnsi"/>
        </w:rPr>
      </w:pPr>
    </w:p>
    <w:p w14:paraId="3030E674" w14:textId="77777777" w:rsidR="0042791B" w:rsidRDefault="0042791B">
      <w:pPr>
        <w:spacing w:after="12" w:line="282" w:lineRule="auto"/>
        <w:ind w:left="5584" w:right="740" w:firstLine="0"/>
        <w:jc w:val="left"/>
        <w:rPr>
          <w:rFonts w:asciiTheme="minorHAnsi" w:hAnsiTheme="minorHAnsi" w:cstheme="minorHAnsi"/>
        </w:rPr>
      </w:pPr>
    </w:p>
    <w:p w14:paraId="78A75BF1" w14:textId="77777777" w:rsidR="0042791B" w:rsidRDefault="0042791B">
      <w:pPr>
        <w:spacing w:after="12" w:line="282" w:lineRule="auto"/>
        <w:ind w:left="5584" w:right="740" w:firstLine="0"/>
        <w:jc w:val="left"/>
        <w:rPr>
          <w:rFonts w:asciiTheme="minorHAnsi" w:hAnsiTheme="minorHAnsi" w:cstheme="minorHAnsi"/>
        </w:rPr>
      </w:pPr>
    </w:p>
    <w:p w14:paraId="768E26B8" w14:textId="77777777" w:rsidR="0042791B" w:rsidRDefault="0042791B">
      <w:pPr>
        <w:spacing w:after="12" w:line="282" w:lineRule="auto"/>
        <w:ind w:left="5584" w:right="740" w:firstLine="0"/>
        <w:jc w:val="left"/>
        <w:rPr>
          <w:rFonts w:asciiTheme="minorHAnsi" w:hAnsiTheme="minorHAnsi" w:cstheme="minorHAnsi"/>
        </w:rPr>
      </w:pPr>
    </w:p>
    <w:p w14:paraId="5C17AB6B" w14:textId="77777777" w:rsidR="0042791B" w:rsidRDefault="0042791B">
      <w:pPr>
        <w:spacing w:after="12" w:line="282" w:lineRule="auto"/>
        <w:ind w:left="5584" w:right="740" w:firstLine="0"/>
        <w:jc w:val="left"/>
        <w:rPr>
          <w:rFonts w:asciiTheme="minorHAnsi" w:hAnsiTheme="minorHAnsi" w:cstheme="minorHAnsi"/>
        </w:rPr>
      </w:pPr>
    </w:p>
    <w:p w14:paraId="1D7078FD" w14:textId="77777777" w:rsidR="0042791B" w:rsidRDefault="0042791B">
      <w:pPr>
        <w:spacing w:after="12" w:line="282" w:lineRule="auto"/>
        <w:ind w:left="5584" w:right="740" w:firstLine="0"/>
        <w:jc w:val="left"/>
        <w:rPr>
          <w:rFonts w:asciiTheme="minorHAnsi" w:hAnsiTheme="minorHAnsi" w:cstheme="minorHAnsi"/>
        </w:rPr>
      </w:pPr>
    </w:p>
    <w:p w14:paraId="2D14CFC0" w14:textId="77777777" w:rsidR="0042791B" w:rsidRDefault="0042791B">
      <w:pPr>
        <w:spacing w:after="12" w:line="282" w:lineRule="auto"/>
        <w:ind w:left="5584" w:right="740" w:firstLine="0"/>
        <w:jc w:val="left"/>
        <w:rPr>
          <w:rFonts w:asciiTheme="minorHAnsi" w:hAnsiTheme="minorHAnsi" w:cstheme="minorHAnsi"/>
        </w:rPr>
      </w:pPr>
    </w:p>
    <w:p w14:paraId="59704340" w14:textId="77777777" w:rsidR="0042791B" w:rsidRDefault="0042791B">
      <w:pPr>
        <w:spacing w:after="12" w:line="282" w:lineRule="auto"/>
        <w:ind w:left="5584" w:right="740" w:firstLine="0"/>
        <w:jc w:val="left"/>
        <w:rPr>
          <w:rFonts w:asciiTheme="minorHAnsi" w:hAnsiTheme="minorHAnsi" w:cstheme="minorHAnsi"/>
        </w:rPr>
      </w:pPr>
    </w:p>
    <w:p w14:paraId="61E60601" w14:textId="77777777" w:rsidR="0042791B" w:rsidRDefault="0042791B">
      <w:pPr>
        <w:spacing w:after="12" w:line="282" w:lineRule="auto"/>
        <w:ind w:left="5584" w:right="740" w:firstLine="0"/>
        <w:jc w:val="left"/>
        <w:rPr>
          <w:rFonts w:asciiTheme="minorHAnsi" w:hAnsiTheme="minorHAnsi" w:cstheme="minorHAnsi"/>
        </w:rPr>
      </w:pPr>
    </w:p>
    <w:p w14:paraId="092C37AB" w14:textId="77777777" w:rsidR="0042791B" w:rsidRDefault="0042791B">
      <w:pPr>
        <w:spacing w:after="12" w:line="282" w:lineRule="auto"/>
        <w:ind w:left="5584" w:right="740" w:firstLine="0"/>
        <w:jc w:val="left"/>
        <w:rPr>
          <w:rFonts w:asciiTheme="minorHAnsi" w:hAnsiTheme="minorHAnsi" w:cstheme="minorHAnsi"/>
        </w:rPr>
      </w:pPr>
    </w:p>
    <w:p w14:paraId="07A8ECCC" w14:textId="77777777" w:rsidR="0042791B" w:rsidRDefault="0042791B">
      <w:pPr>
        <w:spacing w:after="12" w:line="282" w:lineRule="auto"/>
        <w:ind w:left="5584" w:right="740" w:firstLine="0"/>
        <w:jc w:val="left"/>
        <w:rPr>
          <w:rFonts w:asciiTheme="minorHAnsi" w:hAnsiTheme="minorHAnsi" w:cstheme="minorHAnsi"/>
        </w:rPr>
      </w:pPr>
    </w:p>
    <w:p w14:paraId="31505610" w14:textId="77777777" w:rsidR="0042791B" w:rsidRDefault="0042791B">
      <w:pPr>
        <w:spacing w:after="12" w:line="282" w:lineRule="auto"/>
        <w:ind w:left="5584" w:right="740" w:firstLine="0"/>
        <w:jc w:val="left"/>
        <w:rPr>
          <w:rFonts w:asciiTheme="minorHAnsi" w:hAnsiTheme="minorHAnsi" w:cstheme="minorHAnsi"/>
        </w:rPr>
      </w:pPr>
    </w:p>
    <w:p w14:paraId="6392CD3C" w14:textId="77777777" w:rsidR="0042791B" w:rsidRDefault="0042791B">
      <w:pPr>
        <w:spacing w:after="12" w:line="282" w:lineRule="auto"/>
        <w:ind w:left="5584" w:right="740" w:firstLine="0"/>
        <w:jc w:val="left"/>
        <w:rPr>
          <w:rFonts w:asciiTheme="minorHAnsi" w:hAnsiTheme="minorHAnsi" w:cstheme="minorHAnsi"/>
        </w:rPr>
      </w:pPr>
    </w:p>
    <w:p w14:paraId="37A214F3" w14:textId="77777777" w:rsidR="0042791B" w:rsidRDefault="0042791B">
      <w:pPr>
        <w:spacing w:after="12" w:line="282" w:lineRule="auto"/>
        <w:ind w:left="5584" w:right="740" w:firstLine="0"/>
        <w:jc w:val="left"/>
        <w:rPr>
          <w:rFonts w:asciiTheme="minorHAnsi" w:hAnsiTheme="minorHAnsi" w:cstheme="minorHAnsi"/>
        </w:rPr>
      </w:pPr>
    </w:p>
    <w:p w14:paraId="0E4B81A0" w14:textId="77777777" w:rsidR="0042791B" w:rsidRDefault="0042791B">
      <w:pPr>
        <w:spacing w:after="12" w:line="282" w:lineRule="auto"/>
        <w:ind w:left="5584" w:right="740" w:firstLine="0"/>
        <w:jc w:val="left"/>
        <w:rPr>
          <w:rFonts w:asciiTheme="minorHAnsi" w:hAnsiTheme="minorHAnsi" w:cstheme="minorHAnsi"/>
        </w:rPr>
      </w:pPr>
    </w:p>
    <w:p w14:paraId="7A497068" w14:textId="77777777" w:rsidR="00C53B0A" w:rsidRDefault="00C53B0A">
      <w:pPr>
        <w:spacing w:after="12" w:line="282" w:lineRule="auto"/>
        <w:ind w:left="5584" w:right="740" w:firstLine="0"/>
        <w:jc w:val="left"/>
        <w:rPr>
          <w:rFonts w:asciiTheme="minorHAnsi" w:hAnsiTheme="minorHAnsi" w:cstheme="minorHAnsi"/>
        </w:rPr>
      </w:pPr>
    </w:p>
    <w:p w14:paraId="7B7F2393" w14:textId="77777777" w:rsidR="00C53B0A" w:rsidRDefault="00C53B0A">
      <w:pPr>
        <w:spacing w:after="12" w:line="282" w:lineRule="auto"/>
        <w:ind w:left="5584" w:right="740" w:firstLine="0"/>
        <w:jc w:val="left"/>
        <w:rPr>
          <w:rFonts w:asciiTheme="minorHAnsi" w:hAnsiTheme="minorHAnsi" w:cstheme="minorHAnsi"/>
        </w:rPr>
      </w:pPr>
    </w:p>
    <w:p w14:paraId="16F93B71" w14:textId="77777777" w:rsidR="00C53B0A" w:rsidRDefault="00C53B0A">
      <w:pPr>
        <w:spacing w:after="12" w:line="282" w:lineRule="auto"/>
        <w:ind w:left="5584" w:right="740" w:firstLine="0"/>
        <w:jc w:val="left"/>
        <w:rPr>
          <w:rFonts w:asciiTheme="minorHAnsi" w:hAnsiTheme="minorHAnsi" w:cstheme="minorHAnsi"/>
        </w:rPr>
      </w:pPr>
    </w:p>
    <w:p w14:paraId="6D5135A1" w14:textId="77777777" w:rsidR="00C53B0A" w:rsidRDefault="00C53B0A">
      <w:pPr>
        <w:spacing w:after="12" w:line="282" w:lineRule="auto"/>
        <w:ind w:left="5584" w:right="740" w:firstLine="0"/>
        <w:jc w:val="left"/>
        <w:rPr>
          <w:rFonts w:asciiTheme="minorHAnsi" w:hAnsiTheme="minorHAnsi" w:cstheme="minorHAnsi"/>
        </w:rPr>
      </w:pPr>
    </w:p>
    <w:p w14:paraId="4E6453C1" w14:textId="77777777" w:rsidR="00C53B0A" w:rsidRDefault="00C53B0A">
      <w:pPr>
        <w:spacing w:after="12" w:line="282" w:lineRule="auto"/>
        <w:ind w:left="5584" w:right="740" w:firstLine="0"/>
        <w:jc w:val="left"/>
        <w:rPr>
          <w:rFonts w:asciiTheme="minorHAnsi" w:hAnsiTheme="minorHAnsi" w:cstheme="minorHAnsi"/>
        </w:rPr>
      </w:pPr>
    </w:p>
    <w:p w14:paraId="229565FF" w14:textId="77777777" w:rsidR="0042791B" w:rsidRDefault="0042791B">
      <w:pPr>
        <w:spacing w:after="12" w:line="282" w:lineRule="auto"/>
        <w:ind w:left="5584" w:right="740" w:firstLine="0"/>
        <w:jc w:val="left"/>
        <w:rPr>
          <w:rFonts w:asciiTheme="minorHAnsi" w:hAnsiTheme="minorHAnsi" w:cstheme="minorHAnsi"/>
        </w:rPr>
      </w:pPr>
    </w:p>
    <w:p w14:paraId="61AB4F98" w14:textId="6BC220BD" w:rsidR="0042791B" w:rsidRDefault="0042791B" w:rsidP="0042791B">
      <w:pPr>
        <w:spacing w:after="12" w:line="282" w:lineRule="auto"/>
        <w:ind w:left="0" w:right="740" w:firstLine="0"/>
        <w:jc w:val="right"/>
        <w:rPr>
          <w:rFonts w:asciiTheme="minorHAnsi" w:hAnsiTheme="minorHAnsi" w:cstheme="minorHAnsi"/>
          <w:sz w:val="18"/>
          <w:szCs w:val="18"/>
        </w:rPr>
      </w:pPr>
      <w:r>
        <w:rPr>
          <w:rFonts w:asciiTheme="minorHAnsi" w:hAnsiTheme="minorHAnsi" w:cstheme="minorHAnsi"/>
          <w:sz w:val="18"/>
          <w:szCs w:val="18"/>
        </w:rPr>
        <w:lastRenderedPageBreak/>
        <w:t>Załącznik nr 3 do Umowy</w:t>
      </w:r>
    </w:p>
    <w:p w14:paraId="04196A9D" w14:textId="77777777" w:rsidR="0042791B" w:rsidRPr="00DF7A52" w:rsidRDefault="0042791B" w:rsidP="0042791B">
      <w:pPr>
        <w:spacing w:after="12" w:line="282" w:lineRule="auto"/>
        <w:ind w:left="0" w:right="740" w:firstLine="0"/>
        <w:jc w:val="left"/>
        <w:rPr>
          <w:rFonts w:asciiTheme="minorHAnsi" w:hAnsiTheme="minorHAnsi" w:cstheme="minorHAnsi"/>
          <w:sz w:val="18"/>
          <w:szCs w:val="18"/>
        </w:rPr>
      </w:pPr>
      <w:r w:rsidRPr="00DF7A52">
        <w:rPr>
          <w:rFonts w:asciiTheme="minorHAnsi" w:hAnsiTheme="minorHAnsi" w:cstheme="minorHAnsi"/>
          <w:sz w:val="18"/>
          <w:szCs w:val="18"/>
        </w:rPr>
        <w:t>Nr postepowania: BAG.260.24.2025.ALA</w:t>
      </w:r>
    </w:p>
    <w:p w14:paraId="597FCC54" w14:textId="441B2D72" w:rsidR="0042791B" w:rsidRDefault="0042791B" w:rsidP="0042791B">
      <w:pPr>
        <w:spacing w:after="12" w:line="282" w:lineRule="auto"/>
        <w:ind w:left="5584" w:right="740" w:firstLine="0"/>
        <w:jc w:val="right"/>
        <w:rPr>
          <w:rFonts w:asciiTheme="minorHAnsi" w:hAnsiTheme="minorHAnsi" w:cstheme="minorHAnsi"/>
        </w:rPr>
      </w:pPr>
    </w:p>
    <w:tbl>
      <w:tblPr>
        <w:tblStyle w:val="Tabela-Siatka"/>
        <w:tblW w:w="0" w:type="auto"/>
        <w:tblLook w:val="04A0" w:firstRow="1" w:lastRow="0" w:firstColumn="1" w:lastColumn="0" w:noHBand="0" w:noVBand="1"/>
      </w:tblPr>
      <w:tblGrid>
        <w:gridCol w:w="9062"/>
      </w:tblGrid>
      <w:tr w:rsidR="0042791B" w:rsidRPr="00DF7A52" w14:paraId="047C8A5F" w14:textId="77777777" w:rsidTr="00C4620D">
        <w:tc>
          <w:tcPr>
            <w:tcW w:w="9062" w:type="dxa"/>
            <w:shd w:val="clear" w:color="auto" w:fill="E7E6E6" w:themeFill="background2"/>
          </w:tcPr>
          <w:p w14:paraId="0653B0FB" w14:textId="31322111" w:rsidR="0042791B" w:rsidRPr="00DF7A52" w:rsidRDefault="0042791B" w:rsidP="00C4620D">
            <w:pPr>
              <w:spacing w:before="120" w:after="120" w:line="240" w:lineRule="auto"/>
              <w:ind w:left="0" w:firstLine="0"/>
              <w:jc w:val="center"/>
              <w:rPr>
                <w:rFonts w:asciiTheme="minorHAnsi" w:eastAsia="Calibri" w:hAnsiTheme="minorHAnsi" w:cstheme="minorHAnsi"/>
                <w:b/>
                <w:color w:val="auto"/>
                <w:sz w:val="24"/>
                <w:szCs w:val="24"/>
              </w:rPr>
            </w:pPr>
            <w:r>
              <w:rPr>
                <w:rFonts w:asciiTheme="minorHAnsi" w:eastAsia="Calibri" w:hAnsiTheme="minorHAnsi" w:cstheme="minorHAnsi"/>
                <w:b/>
                <w:color w:val="auto"/>
                <w:sz w:val="24"/>
                <w:szCs w:val="24"/>
              </w:rPr>
              <w:t>PROTOKÓŁ ZDAWCZO-ODBIORCZY</w:t>
            </w:r>
          </w:p>
          <w:p w14:paraId="53B93D96" w14:textId="77777777" w:rsidR="0042791B" w:rsidRPr="00DF7A52" w:rsidRDefault="0042791B" w:rsidP="00C4620D">
            <w:pPr>
              <w:spacing w:before="120" w:after="120" w:line="240" w:lineRule="auto"/>
              <w:ind w:left="0" w:firstLine="0"/>
              <w:jc w:val="center"/>
              <w:rPr>
                <w:rFonts w:asciiTheme="minorHAnsi" w:eastAsia="Calibri" w:hAnsiTheme="minorHAnsi" w:cstheme="minorHAnsi"/>
                <w:b/>
                <w:bCs/>
                <w:color w:val="auto"/>
              </w:rPr>
            </w:pPr>
            <w:r w:rsidRPr="00DF7A52">
              <w:rPr>
                <w:rFonts w:asciiTheme="minorHAnsi" w:eastAsia="Calibri" w:hAnsiTheme="minorHAnsi" w:cstheme="minorHAnsi"/>
                <w:b/>
                <w:bCs/>
                <w:color w:val="auto"/>
              </w:rPr>
              <w:t>Sukcesywna dostawa materiałów biurowych i archiwizacyjnych w okresie 24 miesięcy</w:t>
            </w:r>
          </w:p>
        </w:tc>
      </w:tr>
    </w:tbl>
    <w:p w14:paraId="342F55B2" w14:textId="77777777" w:rsidR="0042791B" w:rsidRDefault="0042791B" w:rsidP="0042791B">
      <w:pPr>
        <w:spacing w:after="12" w:line="282" w:lineRule="auto"/>
        <w:ind w:left="5584" w:right="740" w:firstLine="0"/>
        <w:jc w:val="right"/>
        <w:rPr>
          <w:rFonts w:asciiTheme="minorHAnsi" w:hAnsiTheme="minorHAnsi" w:cstheme="minorHAnsi"/>
        </w:rPr>
      </w:pPr>
    </w:p>
    <w:p w14:paraId="5D71474F" w14:textId="77777777" w:rsidR="0042791B" w:rsidRPr="0042791B" w:rsidRDefault="0042791B" w:rsidP="0042791B">
      <w:pPr>
        <w:tabs>
          <w:tab w:val="num" w:pos="360"/>
          <w:tab w:val="num" w:pos="1440"/>
        </w:tabs>
        <w:spacing w:after="0" w:line="240" w:lineRule="auto"/>
        <w:ind w:left="0" w:firstLine="0"/>
        <w:rPr>
          <w:rFonts w:ascii="Calibri" w:eastAsia="Times New Roman" w:hAnsi="Calibri" w:cs="Calibri"/>
          <w:color w:val="auto"/>
        </w:rPr>
      </w:pPr>
      <w:r w:rsidRPr="0042791B">
        <w:rPr>
          <w:rFonts w:ascii="Calibri" w:eastAsia="Times New Roman" w:hAnsi="Calibri" w:cs="Calibri"/>
          <w:color w:val="auto"/>
        </w:rPr>
        <w:t>Poniższy protokół został sporządzony zgodnie z przepisem § 3 ust. 6 Umowy z dnia ……………………. roku  zawartej pomiędzy Skarbem Państwa - Głównym Inspektoratem Farmaceutycznym z siedzibą w Warszawie (00-082) przy ulicy Senatorskiej 12 NIP: 525-21-47-260, REGON: 016182425.</w:t>
      </w:r>
    </w:p>
    <w:p w14:paraId="5DC98128" w14:textId="77777777" w:rsidR="0042791B" w:rsidRPr="0042791B" w:rsidRDefault="0042791B" w:rsidP="0042791B">
      <w:pPr>
        <w:spacing w:after="0" w:line="259" w:lineRule="auto"/>
        <w:ind w:left="183" w:firstLine="0"/>
        <w:jc w:val="left"/>
      </w:pPr>
      <w:r w:rsidRPr="0042791B">
        <w:t xml:space="preserve"> </w:t>
      </w:r>
    </w:p>
    <w:p w14:paraId="65D27406" w14:textId="0E1DCEDE" w:rsidR="0042791B" w:rsidRPr="0042791B" w:rsidRDefault="0042791B" w:rsidP="0042791B">
      <w:pPr>
        <w:spacing w:after="0" w:line="265" w:lineRule="auto"/>
        <w:ind w:left="0"/>
        <w:rPr>
          <w:rFonts w:asciiTheme="minorHAnsi" w:hAnsiTheme="minorHAnsi" w:cstheme="minorHAnsi"/>
        </w:rPr>
      </w:pPr>
      <w:r w:rsidRPr="0042791B">
        <w:rPr>
          <w:rFonts w:asciiTheme="minorHAnsi" w:hAnsiTheme="minorHAnsi" w:cstheme="minorHAnsi"/>
          <w:b/>
        </w:rPr>
        <w:t xml:space="preserve">a  </w:t>
      </w:r>
    </w:p>
    <w:p w14:paraId="55B9F480" w14:textId="0913620B" w:rsidR="0042791B" w:rsidRPr="0042791B" w:rsidRDefault="0042791B" w:rsidP="0042791B">
      <w:pPr>
        <w:tabs>
          <w:tab w:val="num" w:pos="360"/>
          <w:tab w:val="num" w:pos="1440"/>
        </w:tabs>
        <w:spacing w:after="0" w:line="240" w:lineRule="auto"/>
        <w:ind w:left="0" w:firstLine="0"/>
        <w:rPr>
          <w:rFonts w:ascii="Calibri" w:eastAsia="Times New Roman" w:hAnsi="Calibri" w:cs="Calibri"/>
          <w:color w:val="auto"/>
        </w:rPr>
      </w:pPr>
      <w:r w:rsidRPr="0042791B">
        <w:rPr>
          <w:rFonts w:ascii="Calibri" w:eastAsia="Times New Roman" w:hAnsi="Calibri" w:cs="Calibri"/>
          <w:color w:val="auto"/>
        </w:rPr>
        <w:t>…………………………………………………………………………………………………………………………………………………………………………………………………………………………………………………………………………………………………………………………</w:t>
      </w:r>
      <w:r>
        <w:rPr>
          <w:rFonts w:ascii="Calibri" w:eastAsia="Times New Roman" w:hAnsi="Calibri" w:cs="Calibri"/>
          <w:color w:val="auto"/>
        </w:rPr>
        <w:t>……</w:t>
      </w:r>
    </w:p>
    <w:p w14:paraId="59E5C909" w14:textId="77777777" w:rsidR="0042791B" w:rsidRPr="0042791B" w:rsidRDefault="0042791B" w:rsidP="0042791B">
      <w:pPr>
        <w:spacing w:after="16" w:line="259" w:lineRule="auto"/>
        <w:ind w:left="183" w:firstLine="0"/>
        <w:jc w:val="left"/>
      </w:pPr>
      <w:r w:rsidRPr="0042791B">
        <w:t xml:space="preserve"> </w:t>
      </w:r>
    </w:p>
    <w:p w14:paraId="5F5E45BE" w14:textId="77777777" w:rsidR="0042791B" w:rsidRPr="0042791B" w:rsidRDefault="0042791B" w:rsidP="0042791B">
      <w:pPr>
        <w:spacing w:after="16" w:line="259" w:lineRule="auto"/>
        <w:ind w:left="183" w:firstLine="0"/>
        <w:jc w:val="left"/>
        <w:rPr>
          <w:rFonts w:asciiTheme="minorHAnsi" w:hAnsiTheme="minorHAnsi" w:cstheme="minorHAnsi"/>
        </w:rPr>
      </w:pPr>
      <w:r w:rsidRPr="0042791B">
        <w:t xml:space="preserve"> </w:t>
      </w:r>
    </w:p>
    <w:p w14:paraId="3EA6844F" w14:textId="77777777" w:rsidR="0042791B" w:rsidRPr="0042791B" w:rsidRDefault="0042791B" w:rsidP="006077CA">
      <w:pPr>
        <w:numPr>
          <w:ilvl w:val="0"/>
          <w:numId w:val="4"/>
        </w:numPr>
        <w:spacing w:after="0" w:line="259" w:lineRule="auto"/>
        <w:ind w:left="284" w:hanging="294"/>
        <w:jc w:val="left"/>
        <w:rPr>
          <w:rFonts w:asciiTheme="minorHAnsi" w:hAnsiTheme="minorHAnsi" w:cstheme="minorHAnsi"/>
        </w:rPr>
      </w:pPr>
      <w:r w:rsidRPr="0042791B">
        <w:rPr>
          <w:rFonts w:asciiTheme="minorHAnsi" w:hAnsiTheme="minorHAnsi" w:cstheme="minorHAnsi"/>
        </w:rPr>
        <w:t xml:space="preserve">W czynnościach zdawczo odbiorczych oraz sporządzaniu protokołu uczestniczyli </w:t>
      </w:r>
    </w:p>
    <w:p w14:paraId="152E8EF6" w14:textId="77777777" w:rsidR="0042791B" w:rsidRPr="0042791B" w:rsidRDefault="0042791B" w:rsidP="0042791B">
      <w:pPr>
        <w:spacing w:after="0"/>
        <w:ind w:left="178"/>
        <w:rPr>
          <w:rFonts w:asciiTheme="minorHAnsi" w:hAnsiTheme="minorHAnsi" w:cstheme="minorHAnsi"/>
        </w:rPr>
      </w:pPr>
      <w:r w:rsidRPr="0042791B">
        <w:rPr>
          <w:rFonts w:asciiTheme="minorHAnsi" w:hAnsiTheme="minorHAnsi" w:cstheme="minorHAnsi"/>
        </w:rPr>
        <w:t>....................................................................................................................................................</w:t>
      </w:r>
    </w:p>
    <w:p w14:paraId="362F390D" w14:textId="77777777" w:rsidR="0042791B" w:rsidRPr="0042791B" w:rsidRDefault="0042791B" w:rsidP="0042791B">
      <w:pPr>
        <w:spacing w:after="0"/>
        <w:ind w:left="178"/>
        <w:rPr>
          <w:rFonts w:asciiTheme="minorHAnsi" w:hAnsiTheme="minorHAnsi" w:cstheme="minorHAnsi"/>
        </w:rPr>
      </w:pPr>
      <w:r w:rsidRPr="0042791B">
        <w:rPr>
          <w:rFonts w:asciiTheme="minorHAnsi" w:hAnsiTheme="minorHAnsi" w:cstheme="minorHAnsi"/>
        </w:rPr>
        <w:t xml:space="preserve">....................................................................................................................................................  </w:t>
      </w:r>
    </w:p>
    <w:p w14:paraId="4CAC7EB7" w14:textId="77777777" w:rsidR="0042791B" w:rsidRPr="0042791B" w:rsidRDefault="0042791B" w:rsidP="0042791B">
      <w:pPr>
        <w:spacing w:after="0"/>
        <w:ind w:left="178"/>
        <w:rPr>
          <w:rFonts w:asciiTheme="minorHAnsi" w:hAnsiTheme="minorHAnsi" w:cstheme="minorHAnsi"/>
        </w:rPr>
      </w:pPr>
    </w:p>
    <w:p w14:paraId="108607E7" w14:textId="77777777" w:rsidR="0042791B" w:rsidRPr="0042791B" w:rsidRDefault="0042791B" w:rsidP="006077CA">
      <w:pPr>
        <w:numPr>
          <w:ilvl w:val="0"/>
          <w:numId w:val="4"/>
        </w:numPr>
        <w:spacing w:after="0" w:line="259" w:lineRule="auto"/>
        <w:ind w:left="284" w:hanging="294"/>
        <w:jc w:val="left"/>
        <w:rPr>
          <w:rFonts w:asciiTheme="minorHAnsi" w:hAnsiTheme="minorHAnsi" w:cstheme="minorHAnsi"/>
        </w:rPr>
      </w:pPr>
      <w:r w:rsidRPr="0042791B">
        <w:rPr>
          <w:rFonts w:asciiTheme="minorHAnsi" w:hAnsiTheme="minorHAnsi" w:cstheme="minorHAnsi"/>
        </w:rPr>
        <w:t xml:space="preserve">Ustalenia: </w:t>
      </w:r>
    </w:p>
    <w:p w14:paraId="00E9DF18" w14:textId="77777777" w:rsidR="0042791B" w:rsidRPr="0042791B" w:rsidRDefault="0042791B" w:rsidP="0042791B">
      <w:pPr>
        <w:spacing w:after="0" w:line="259" w:lineRule="auto"/>
        <w:ind w:left="183" w:firstLine="0"/>
        <w:jc w:val="left"/>
        <w:rPr>
          <w:rFonts w:asciiTheme="minorHAnsi" w:hAnsiTheme="minorHAnsi" w:cstheme="minorHAnsi"/>
        </w:rPr>
      </w:pPr>
      <w:r w:rsidRPr="0042791B">
        <w:rPr>
          <w:rFonts w:asciiTheme="minorHAnsi" w:hAnsiTheme="minorHAnsi" w:cstheme="minorHAnsi"/>
        </w:rPr>
        <w:t xml:space="preserve"> </w:t>
      </w:r>
    </w:p>
    <w:p w14:paraId="27205BB6" w14:textId="77777777" w:rsidR="0042791B" w:rsidRPr="0042791B" w:rsidRDefault="0042791B" w:rsidP="0042791B">
      <w:pPr>
        <w:spacing w:after="0"/>
        <w:ind w:left="178"/>
        <w:rPr>
          <w:rFonts w:asciiTheme="minorHAnsi" w:hAnsiTheme="minorHAnsi" w:cstheme="minorHAnsi"/>
        </w:rPr>
      </w:pPr>
      <w:r w:rsidRPr="0042791B">
        <w:rPr>
          <w:rFonts w:asciiTheme="minorHAnsi" w:hAnsiTheme="minorHAnsi" w:cstheme="minorHAnsi"/>
        </w:rPr>
        <w:t xml:space="preserve">W dniu ..........................................  Wykonawca dostarczył Zamawiającemu: </w:t>
      </w:r>
    </w:p>
    <w:p w14:paraId="1F6B0D3E" w14:textId="77777777" w:rsidR="0042791B" w:rsidRPr="0042791B" w:rsidRDefault="0042791B" w:rsidP="0042791B">
      <w:pPr>
        <w:spacing w:after="0" w:line="259" w:lineRule="auto"/>
        <w:ind w:left="183" w:firstLine="0"/>
        <w:jc w:val="left"/>
        <w:rPr>
          <w:rFonts w:asciiTheme="minorHAnsi" w:hAnsiTheme="minorHAnsi" w:cstheme="minorHAnsi"/>
        </w:rPr>
      </w:pPr>
      <w:r w:rsidRPr="0042791B">
        <w:rPr>
          <w:rFonts w:asciiTheme="minorHAnsi" w:hAnsiTheme="minorHAnsi" w:cstheme="minorHAnsi"/>
        </w:rPr>
        <w:t xml:space="preserve"> </w:t>
      </w:r>
      <w:r w:rsidRPr="0042791B">
        <w:rPr>
          <w:rFonts w:asciiTheme="minorHAnsi" w:hAnsiTheme="minorHAnsi" w:cstheme="minorHAnsi"/>
        </w:rPr>
        <w:tab/>
      </w:r>
      <w:r w:rsidRPr="0042791B">
        <w:rPr>
          <w:rFonts w:asciiTheme="minorHAnsi" w:hAnsiTheme="minorHAnsi" w:cstheme="minorHAnsi"/>
          <w: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8"/>
        <w:gridCol w:w="4580"/>
        <w:gridCol w:w="2318"/>
        <w:gridCol w:w="851"/>
        <w:gridCol w:w="992"/>
      </w:tblGrid>
      <w:tr w:rsidR="0042791B" w:rsidRPr="0042791B" w14:paraId="45382EE8" w14:textId="77777777" w:rsidTr="00C4620D">
        <w:trPr>
          <w:cantSplit/>
          <w:trHeight w:val="876"/>
        </w:trPr>
        <w:tc>
          <w:tcPr>
            <w:tcW w:w="468" w:type="dxa"/>
            <w:shd w:val="clear" w:color="auto" w:fill="auto"/>
            <w:noWrap/>
            <w:vAlign w:val="center"/>
            <w:hideMark/>
          </w:tcPr>
          <w:p w14:paraId="68E7C45F" w14:textId="77777777" w:rsidR="0042791B" w:rsidRPr="0042791B" w:rsidRDefault="0042791B" w:rsidP="0042791B">
            <w:pPr>
              <w:spacing w:after="0" w:line="240" w:lineRule="auto"/>
              <w:ind w:left="0" w:firstLine="0"/>
              <w:jc w:val="left"/>
              <w:rPr>
                <w:rFonts w:ascii="Calibri" w:eastAsia="Times New Roman" w:hAnsi="Calibri" w:cs="Calibri"/>
                <w:b/>
                <w:bCs/>
              </w:rPr>
            </w:pPr>
            <w:r w:rsidRPr="0042791B">
              <w:rPr>
                <w:rFonts w:ascii="Calibri" w:eastAsia="Times New Roman" w:hAnsi="Calibri" w:cs="Calibri"/>
                <w:b/>
                <w:bCs/>
              </w:rPr>
              <w:t>L.P.</w:t>
            </w:r>
          </w:p>
        </w:tc>
        <w:tc>
          <w:tcPr>
            <w:tcW w:w="4580" w:type="dxa"/>
            <w:shd w:val="clear" w:color="auto" w:fill="auto"/>
            <w:vAlign w:val="center"/>
            <w:hideMark/>
          </w:tcPr>
          <w:p w14:paraId="1E656597" w14:textId="77777777" w:rsidR="0042791B" w:rsidRPr="0042791B" w:rsidRDefault="0042791B" w:rsidP="0042791B">
            <w:pPr>
              <w:spacing w:after="0" w:line="240" w:lineRule="auto"/>
              <w:ind w:left="0" w:firstLine="0"/>
              <w:jc w:val="center"/>
              <w:rPr>
                <w:rFonts w:ascii="Calibri" w:eastAsia="Times New Roman" w:hAnsi="Calibri" w:cs="Calibri"/>
                <w:b/>
                <w:bCs/>
              </w:rPr>
            </w:pPr>
            <w:r w:rsidRPr="0042791B">
              <w:rPr>
                <w:rFonts w:ascii="Calibri" w:eastAsia="Times New Roman" w:hAnsi="Calibri" w:cs="Calibri"/>
                <w:b/>
                <w:bCs/>
              </w:rPr>
              <w:t>NAZWA ASORTYMENTU</w:t>
            </w:r>
          </w:p>
        </w:tc>
        <w:tc>
          <w:tcPr>
            <w:tcW w:w="2318" w:type="dxa"/>
            <w:shd w:val="clear" w:color="auto" w:fill="auto"/>
            <w:vAlign w:val="center"/>
            <w:hideMark/>
          </w:tcPr>
          <w:p w14:paraId="32F71165" w14:textId="77777777" w:rsidR="0042791B" w:rsidRPr="0042791B" w:rsidRDefault="0042791B" w:rsidP="0042791B">
            <w:pPr>
              <w:spacing w:after="0" w:line="240" w:lineRule="auto"/>
              <w:ind w:left="0" w:firstLine="0"/>
              <w:jc w:val="center"/>
              <w:rPr>
                <w:rFonts w:ascii="Calibri" w:eastAsia="Times New Roman" w:hAnsi="Calibri" w:cs="Calibri"/>
                <w:b/>
                <w:bCs/>
              </w:rPr>
            </w:pPr>
            <w:r w:rsidRPr="0042791B">
              <w:rPr>
                <w:rFonts w:ascii="Calibri" w:eastAsia="Times New Roman" w:hAnsi="Calibri" w:cs="Calibri"/>
                <w:b/>
                <w:bCs/>
              </w:rPr>
              <w:t xml:space="preserve">KOD </w:t>
            </w:r>
          </w:p>
        </w:tc>
        <w:tc>
          <w:tcPr>
            <w:tcW w:w="851" w:type="dxa"/>
            <w:shd w:val="clear" w:color="auto" w:fill="auto"/>
            <w:noWrap/>
            <w:vAlign w:val="center"/>
            <w:hideMark/>
          </w:tcPr>
          <w:p w14:paraId="4B632ABB" w14:textId="77777777" w:rsidR="0042791B" w:rsidRPr="0042791B" w:rsidRDefault="0042791B" w:rsidP="0042791B">
            <w:pPr>
              <w:spacing w:after="0" w:line="240" w:lineRule="auto"/>
              <w:ind w:left="0" w:firstLine="0"/>
              <w:jc w:val="center"/>
              <w:rPr>
                <w:rFonts w:ascii="Calibri" w:eastAsia="Times New Roman" w:hAnsi="Calibri" w:cs="Calibri"/>
                <w:b/>
                <w:bCs/>
              </w:rPr>
            </w:pPr>
            <w:r w:rsidRPr="0042791B">
              <w:rPr>
                <w:rFonts w:ascii="Calibri" w:eastAsia="Times New Roman" w:hAnsi="Calibri" w:cs="Calibri"/>
                <w:b/>
                <w:bCs/>
              </w:rPr>
              <w:t>J.M.</w:t>
            </w:r>
          </w:p>
        </w:tc>
        <w:tc>
          <w:tcPr>
            <w:tcW w:w="992" w:type="dxa"/>
            <w:shd w:val="clear" w:color="auto" w:fill="auto"/>
            <w:noWrap/>
            <w:vAlign w:val="center"/>
            <w:hideMark/>
          </w:tcPr>
          <w:p w14:paraId="366B1603" w14:textId="77777777" w:rsidR="0042791B" w:rsidRPr="0042791B" w:rsidRDefault="0042791B" w:rsidP="0042791B">
            <w:pPr>
              <w:spacing w:after="0" w:line="240" w:lineRule="auto"/>
              <w:ind w:left="0" w:firstLine="0"/>
              <w:jc w:val="center"/>
              <w:rPr>
                <w:rFonts w:ascii="Calibri" w:eastAsia="Times New Roman" w:hAnsi="Calibri" w:cs="Calibri"/>
                <w:b/>
                <w:bCs/>
              </w:rPr>
            </w:pPr>
            <w:r w:rsidRPr="0042791B">
              <w:rPr>
                <w:rFonts w:ascii="Calibri" w:eastAsia="Times New Roman" w:hAnsi="Calibri" w:cs="Calibri"/>
                <w:b/>
                <w:bCs/>
              </w:rPr>
              <w:t>ILOŚĆ</w:t>
            </w:r>
          </w:p>
        </w:tc>
      </w:tr>
      <w:tr w:rsidR="0042791B" w:rsidRPr="0042791B" w14:paraId="7088FFB8" w14:textId="77777777" w:rsidTr="00C4620D">
        <w:trPr>
          <w:cantSplit/>
          <w:trHeight w:val="468"/>
        </w:trPr>
        <w:tc>
          <w:tcPr>
            <w:tcW w:w="468" w:type="dxa"/>
            <w:shd w:val="clear" w:color="auto" w:fill="auto"/>
            <w:noWrap/>
            <w:vAlign w:val="center"/>
            <w:hideMark/>
          </w:tcPr>
          <w:p w14:paraId="176C4E81" w14:textId="77777777" w:rsidR="0042791B" w:rsidRPr="0042791B" w:rsidRDefault="0042791B" w:rsidP="0042791B">
            <w:pPr>
              <w:spacing w:after="0" w:line="240" w:lineRule="auto"/>
              <w:ind w:left="0" w:firstLine="0"/>
              <w:jc w:val="left"/>
              <w:rPr>
                <w:rFonts w:ascii="Calibri" w:eastAsia="Times New Roman" w:hAnsi="Calibri" w:cs="Calibri"/>
              </w:rPr>
            </w:pPr>
            <w:r w:rsidRPr="0042791B">
              <w:rPr>
                <w:rFonts w:ascii="Calibri" w:eastAsia="Times New Roman" w:hAnsi="Calibri" w:cs="Calibri"/>
              </w:rPr>
              <w:t>1.</w:t>
            </w:r>
          </w:p>
        </w:tc>
        <w:tc>
          <w:tcPr>
            <w:tcW w:w="4580" w:type="dxa"/>
            <w:shd w:val="clear" w:color="auto" w:fill="auto"/>
            <w:vAlign w:val="center"/>
          </w:tcPr>
          <w:p w14:paraId="310C64A2" w14:textId="77777777" w:rsidR="0042791B" w:rsidRPr="0042791B" w:rsidRDefault="0042791B" w:rsidP="0042791B">
            <w:pPr>
              <w:spacing w:after="0" w:line="240" w:lineRule="auto"/>
              <w:ind w:left="0" w:firstLine="0"/>
              <w:jc w:val="left"/>
              <w:rPr>
                <w:rFonts w:ascii="Calibri" w:eastAsia="Times New Roman" w:hAnsi="Calibri" w:cs="Calibri"/>
              </w:rPr>
            </w:pPr>
          </w:p>
        </w:tc>
        <w:tc>
          <w:tcPr>
            <w:tcW w:w="2318" w:type="dxa"/>
            <w:shd w:val="clear" w:color="auto" w:fill="auto"/>
            <w:vAlign w:val="center"/>
          </w:tcPr>
          <w:p w14:paraId="437D766A" w14:textId="77777777" w:rsidR="0042791B" w:rsidRPr="0042791B" w:rsidRDefault="0042791B" w:rsidP="0042791B">
            <w:pPr>
              <w:spacing w:after="0" w:line="240" w:lineRule="auto"/>
              <w:ind w:left="0" w:firstLine="0"/>
              <w:jc w:val="center"/>
              <w:rPr>
                <w:rFonts w:ascii="Calibri" w:eastAsia="Times New Roman" w:hAnsi="Calibri" w:cs="Calibri"/>
              </w:rPr>
            </w:pPr>
          </w:p>
        </w:tc>
        <w:tc>
          <w:tcPr>
            <w:tcW w:w="851" w:type="dxa"/>
            <w:shd w:val="clear" w:color="auto" w:fill="auto"/>
            <w:noWrap/>
            <w:vAlign w:val="center"/>
          </w:tcPr>
          <w:p w14:paraId="3F349900" w14:textId="77777777" w:rsidR="0042791B" w:rsidRPr="0042791B" w:rsidRDefault="0042791B" w:rsidP="0042791B">
            <w:pPr>
              <w:spacing w:after="0" w:line="240" w:lineRule="auto"/>
              <w:ind w:left="0" w:firstLine="0"/>
              <w:jc w:val="center"/>
              <w:rPr>
                <w:rFonts w:ascii="Calibri" w:eastAsia="Times New Roman" w:hAnsi="Calibri" w:cs="Calibri"/>
              </w:rPr>
            </w:pPr>
          </w:p>
        </w:tc>
        <w:tc>
          <w:tcPr>
            <w:tcW w:w="992" w:type="dxa"/>
            <w:shd w:val="clear" w:color="auto" w:fill="auto"/>
            <w:noWrap/>
            <w:vAlign w:val="center"/>
          </w:tcPr>
          <w:p w14:paraId="5FDE5C55" w14:textId="77777777" w:rsidR="0042791B" w:rsidRPr="0042791B" w:rsidRDefault="0042791B" w:rsidP="0042791B">
            <w:pPr>
              <w:spacing w:after="0" w:line="240" w:lineRule="auto"/>
              <w:ind w:left="0" w:firstLine="0"/>
              <w:jc w:val="center"/>
              <w:rPr>
                <w:rFonts w:ascii="Calibri" w:eastAsia="Times New Roman" w:hAnsi="Calibri" w:cs="Calibri"/>
              </w:rPr>
            </w:pPr>
          </w:p>
        </w:tc>
      </w:tr>
      <w:tr w:rsidR="0042791B" w:rsidRPr="0042791B" w14:paraId="570854A5" w14:textId="77777777" w:rsidTr="00C4620D">
        <w:trPr>
          <w:cantSplit/>
          <w:trHeight w:val="288"/>
        </w:trPr>
        <w:tc>
          <w:tcPr>
            <w:tcW w:w="468" w:type="dxa"/>
            <w:shd w:val="clear" w:color="auto" w:fill="auto"/>
            <w:noWrap/>
            <w:vAlign w:val="center"/>
            <w:hideMark/>
          </w:tcPr>
          <w:p w14:paraId="52C723B0" w14:textId="77777777" w:rsidR="0042791B" w:rsidRPr="0042791B" w:rsidRDefault="0042791B" w:rsidP="0042791B">
            <w:pPr>
              <w:spacing w:after="0" w:line="240" w:lineRule="auto"/>
              <w:ind w:left="0" w:firstLine="0"/>
              <w:jc w:val="left"/>
              <w:rPr>
                <w:rFonts w:ascii="Calibri" w:eastAsia="Times New Roman" w:hAnsi="Calibri" w:cs="Calibri"/>
              </w:rPr>
            </w:pPr>
            <w:r w:rsidRPr="0042791B">
              <w:rPr>
                <w:rFonts w:ascii="Calibri" w:eastAsia="Times New Roman" w:hAnsi="Calibri" w:cs="Calibri"/>
              </w:rPr>
              <w:t>2.</w:t>
            </w:r>
          </w:p>
        </w:tc>
        <w:tc>
          <w:tcPr>
            <w:tcW w:w="4580" w:type="dxa"/>
            <w:shd w:val="clear" w:color="auto" w:fill="auto"/>
            <w:vAlign w:val="center"/>
          </w:tcPr>
          <w:p w14:paraId="3CB0FBDE" w14:textId="77777777" w:rsidR="0042791B" w:rsidRPr="0042791B" w:rsidRDefault="0042791B" w:rsidP="0042791B">
            <w:pPr>
              <w:spacing w:after="0" w:line="240" w:lineRule="auto"/>
              <w:ind w:left="0" w:firstLine="0"/>
              <w:jc w:val="left"/>
              <w:rPr>
                <w:rFonts w:ascii="Calibri" w:eastAsia="Times New Roman" w:hAnsi="Calibri" w:cs="Calibri"/>
              </w:rPr>
            </w:pPr>
          </w:p>
        </w:tc>
        <w:tc>
          <w:tcPr>
            <w:tcW w:w="2318" w:type="dxa"/>
            <w:shd w:val="clear" w:color="auto" w:fill="auto"/>
            <w:vAlign w:val="center"/>
          </w:tcPr>
          <w:p w14:paraId="6CBB40D2" w14:textId="77777777" w:rsidR="0042791B" w:rsidRPr="0042791B" w:rsidRDefault="0042791B" w:rsidP="0042791B">
            <w:pPr>
              <w:spacing w:after="0" w:line="240" w:lineRule="auto"/>
              <w:ind w:left="0" w:firstLine="0"/>
              <w:jc w:val="center"/>
              <w:rPr>
                <w:rFonts w:ascii="Calibri" w:eastAsia="Times New Roman" w:hAnsi="Calibri" w:cs="Calibri"/>
              </w:rPr>
            </w:pPr>
          </w:p>
        </w:tc>
        <w:tc>
          <w:tcPr>
            <w:tcW w:w="851" w:type="dxa"/>
            <w:shd w:val="clear" w:color="auto" w:fill="auto"/>
            <w:noWrap/>
            <w:vAlign w:val="center"/>
          </w:tcPr>
          <w:p w14:paraId="66B2BBF0" w14:textId="77777777" w:rsidR="0042791B" w:rsidRPr="0042791B" w:rsidRDefault="0042791B" w:rsidP="0042791B">
            <w:pPr>
              <w:spacing w:after="0" w:line="240" w:lineRule="auto"/>
              <w:ind w:left="0" w:firstLine="0"/>
              <w:jc w:val="center"/>
              <w:rPr>
                <w:rFonts w:ascii="Calibri" w:eastAsia="Times New Roman" w:hAnsi="Calibri" w:cs="Calibri"/>
              </w:rPr>
            </w:pPr>
          </w:p>
        </w:tc>
        <w:tc>
          <w:tcPr>
            <w:tcW w:w="992" w:type="dxa"/>
            <w:shd w:val="clear" w:color="auto" w:fill="auto"/>
            <w:noWrap/>
            <w:vAlign w:val="center"/>
          </w:tcPr>
          <w:p w14:paraId="71E0C592" w14:textId="77777777" w:rsidR="0042791B" w:rsidRPr="0042791B" w:rsidRDefault="0042791B" w:rsidP="0042791B">
            <w:pPr>
              <w:spacing w:after="0" w:line="240" w:lineRule="auto"/>
              <w:ind w:left="0" w:firstLine="0"/>
              <w:jc w:val="center"/>
              <w:rPr>
                <w:rFonts w:ascii="Calibri" w:eastAsia="Times New Roman" w:hAnsi="Calibri" w:cs="Calibri"/>
              </w:rPr>
            </w:pPr>
          </w:p>
        </w:tc>
      </w:tr>
      <w:tr w:rsidR="0042791B" w:rsidRPr="0042791B" w14:paraId="6842B3B1" w14:textId="77777777" w:rsidTr="00C4620D">
        <w:trPr>
          <w:cantSplit/>
          <w:trHeight w:val="288"/>
        </w:trPr>
        <w:tc>
          <w:tcPr>
            <w:tcW w:w="468" w:type="dxa"/>
            <w:shd w:val="clear" w:color="auto" w:fill="auto"/>
            <w:noWrap/>
            <w:vAlign w:val="center"/>
            <w:hideMark/>
          </w:tcPr>
          <w:p w14:paraId="75A41947" w14:textId="77777777" w:rsidR="0042791B" w:rsidRPr="0042791B" w:rsidRDefault="0042791B" w:rsidP="0042791B">
            <w:pPr>
              <w:spacing w:after="0" w:line="240" w:lineRule="auto"/>
              <w:ind w:left="0" w:firstLine="0"/>
              <w:jc w:val="left"/>
              <w:rPr>
                <w:rFonts w:ascii="Calibri" w:eastAsia="Times New Roman" w:hAnsi="Calibri" w:cs="Calibri"/>
              </w:rPr>
            </w:pPr>
            <w:r w:rsidRPr="0042791B">
              <w:rPr>
                <w:rFonts w:ascii="Calibri" w:eastAsia="Times New Roman" w:hAnsi="Calibri" w:cs="Calibri"/>
              </w:rPr>
              <w:t xml:space="preserve">3. </w:t>
            </w:r>
          </w:p>
        </w:tc>
        <w:tc>
          <w:tcPr>
            <w:tcW w:w="4580" w:type="dxa"/>
            <w:shd w:val="clear" w:color="auto" w:fill="auto"/>
            <w:vAlign w:val="center"/>
          </w:tcPr>
          <w:p w14:paraId="336AA2BE" w14:textId="77777777" w:rsidR="0042791B" w:rsidRPr="0042791B" w:rsidRDefault="0042791B" w:rsidP="0042791B">
            <w:pPr>
              <w:spacing w:after="0" w:line="240" w:lineRule="auto"/>
              <w:ind w:left="0" w:firstLine="0"/>
              <w:jc w:val="left"/>
              <w:rPr>
                <w:rFonts w:ascii="Calibri" w:eastAsia="Times New Roman" w:hAnsi="Calibri" w:cs="Calibri"/>
              </w:rPr>
            </w:pPr>
          </w:p>
        </w:tc>
        <w:tc>
          <w:tcPr>
            <w:tcW w:w="2318" w:type="dxa"/>
            <w:shd w:val="clear" w:color="auto" w:fill="auto"/>
            <w:vAlign w:val="center"/>
          </w:tcPr>
          <w:p w14:paraId="1CF226DF" w14:textId="77777777" w:rsidR="0042791B" w:rsidRPr="0042791B" w:rsidRDefault="0042791B" w:rsidP="0042791B">
            <w:pPr>
              <w:spacing w:after="0" w:line="240" w:lineRule="auto"/>
              <w:ind w:left="0" w:firstLine="0"/>
              <w:jc w:val="center"/>
              <w:rPr>
                <w:rFonts w:ascii="Calibri" w:eastAsia="Times New Roman" w:hAnsi="Calibri" w:cs="Calibri"/>
              </w:rPr>
            </w:pPr>
          </w:p>
        </w:tc>
        <w:tc>
          <w:tcPr>
            <w:tcW w:w="851" w:type="dxa"/>
            <w:shd w:val="clear" w:color="auto" w:fill="auto"/>
            <w:noWrap/>
            <w:vAlign w:val="center"/>
          </w:tcPr>
          <w:p w14:paraId="10C9F64E" w14:textId="77777777" w:rsidR="0042791B" w:rsidRPr="0042791B" w:rsidRDefault="0042791B" w:rsidP="0042791B">
            <w:pPr>
              <w:spacing w:after="0" w:line="240" w:lineRule="auto"/>
              <w:ind w:left="0" w:firstLine="0"/>
              <w:jc w:val="center"/>
              <w:rPr>
                <w:rFonts w:ascii="Calibri" w:eastAsia="Times New Roman" w:hAnsi="Calibri" w:cs="Calibri"/>
              </w:rPr>
            </w:pPr>
          </w:p>
        </w:tc>
        <w:tc>
          <w:tcPr>
            <w:tcW w:w="992" w:type="dxa"/>
            <w:shd w:val="clear" w:color="auto" w:fill="auto"/>
            <w:noWrap/>
            <w:vAlign w:val="center"/>
          </w:tcPr>
          <w:p w14:paraId="2EFAD824" w14:textId="77777777" w:rsidR="0042791B" w:rsidRPr="0042791B" w:rsidRDefault="0042791B" w:rsidP="0042791B">
            <w:pPr>
              <w:spacing w:after="0" w:line="240" w:lineRule="auto"/>
              <w:ind w:left="0" w:firstLine="0"/>
              <w:jc w:val="center"/>
              <w:rPr>
                <w:rFonts w:ascii="Calibri" w:eastAsia="Times New Roman" w:hAnsi="Calibri" w:cs="Calibri"/>
              </w:rPr>
            </w:pPr>
          </w:p>
        </w:tc>
      </w:tr>
      <w:tr w:rsidR="0042791B" w:rsidRPr="0042791B" w14:paraId="1CD6F872" w14:textId="77777777" w:rsidTr="00C4620D">
        <w:trPr>
          <w:cantSplit/>
          <w:trHeight w:val="351"/>
        </w:trPr>
        <w:tc>
          <w:tcPr>
            <w:tcW w:w="468" w:type="dxa"/>
            <w:shd w:val="clear" w:color="auto" w:fill="auto"/>
            <w:noWrap/>
            <w:vAlign w:val="center"/>
            <w:hideMark/>
          </w:tcPr>
          <w:p w14:paraId="61F48C9A" w14:textId="77777777" w:rsidR="0042791B" w:rsidRPr="0042791B" w:rsidRDefault="0042791B" w:rsidP="0042791B">
            <w:pPr>
              <w:spacing w:after="0" w:line="240" w:lineRule="auto"/>
              <w:ind w:left="0" w:firstLine="0"/>
              <w:jc w:val="left"/>
              <w:rPr>
                <w:rFonts w:ascii="Calibri" w:eastAsia="Times New Roman" w:hAnsi="Calibri" w:cs="Calibri"/>
              </w:rPr>
            </w:pPr>
            <w:r w:rsidRPr="0042791B">
              <w:rPr>
                <w:rFonts w:ascii="Calibri" w:eastAsia="Times New Roman" w:hAnsi="Calibri" w:cs="Calibri"/>
              </w:rPr>
              <w:t>4.</w:t>
            </w:r>
          </w:p>
        </w:tc>
        <w:tc>
          <w:tcPr>
            <w:tcW w:w="4580" w:type="dxa"/>
            <w:shd w:val="clear" w:color="auto" w:fill="auto"/>
            <w:vAlign w:val="center"/>
          </w:tcPr>
          <w:p w14:paraId="7DC2E115" w14:textId="77777777" w:rsidR="0042791B" w:rsidRPr="0042791B" w:rsidRDefault="0042791B" w:rsidP="0042791B">
            <w:pPr>
              <w:spacing w:after="0" w:line="240" w:lineRule="auto"/>
              <w:ind w:left="0" w:firstLine="0"/>
              <w:jc w:val="left"/>
              <w:rPr>
                <w:rFonts w:ascii="Calibri" w:eastAsia="Times New Roman" w:hAnsi="Calibri" w:cs="Calibri"/>
              </w:rPr>
            </w:pPr>
          </w:p>
        </w:tc>
        <w:tc>
          <w:tcPr>
            <w:tcW w:w="2318" w:type="dxa"/>
            <w:shd w:val="clear" w:color="auto" w:fill="auto"/>
            <w:vAlign w:val="center"/>
          </w:tcPr>
          <w:p w14:paraId="3841ED79" w14:textId="77777777" w:rsidR="0042791B" w:rsidRPr="0042791B" w:rsidRDefault="0042791B" w:rsidP="0042791B">
            <w:pPr>
              <w:spacing w:after="0" w:line="240" w:lineRule="auto"/>
              <w:ind w:left="0" w:firstLine="0"/>
              <w:jc w:val="center"/>
              <w:rPr>
                <w:rFonts w:ascii="Calibri" w:eastAsia="Times New Roman" w:hAnsi="Calibri" w:cs="Calibri"/>
              </w:rPr>
            </w:pPr>
          </w:p>
        </w:tc>
        <w:tc>
          <w:tcPr>
            <w:tcW w:w="851" w:type="dxa"/>
            <w:shd w:val="clear" w:color="auto" w:fill="auto"/>
            <w:noWrap/>
            <w:vAlign w:val="center"/>
          </w:tcPr>
          <w:p w14:paraId="544004C3" w14:textId="77777777" w:rsidR="0042791B" w:rsidRPr="0042791B" w:rsidRDefault="0042791B" w:rsidP="0042791B">
            <w:pPr>
              <w:spacing w:after="0" w:line="240" w:lineRule="auto"/>
              <w:ind w:left="0" w:firstLine="0"/>
              <w:jc w:val="center"/>
              <w:rPr>
                <w:rFonts w:ascii="Calibri" w:eastAsia="Times New Roman" w:hAnsi="Calibri" w:cs="Calibri"/>
              </w:rPr>
            </w:pPr>
          </w:p>
        </w:tc>
        <w:tc>
          <w:tcPr>
            <w:tcW w:w="992" w:type="dxa"/>
            <w:shd w:val="clear" w:color="auto" w:fill="auto"/>
            <w:noWrap/>
            <w:vAlign w:val="center"/>
          </w:tcPr>
          <w:p w14:paraId="37038375" w14:textId="77777777" w:rsidR="0042791B" w:rsidRPr="0042791B" w:rsidRDefault="0042791B" w:rsidP="0042791B">
            <w:pPr>
              <w:spacing w:after="0" w:line="240" w:lineRule="auto"/>
              <w:ind w:left="0" w:firstLine="0"/>
              <w:jc w:val="center"/>
              <w:rPr>
                <w:rFonts w:ascii="Calibri" w:eastAsia="Times New Roman" w:hAnsi="Calibri" w:cs="Calibri"/>
              </w:rPr>
            </w:pPr>
          </w:p>
        </w:tc>
      </w:tr>
      <w:tr w:rsidR="0042791B" w:rsidRPr="0042791B" w14:paraId="10743044" w14:textId="77777777" w:rsidTr="00C4620D">
        <w:trPr>
          <w:cantSplit/>
          <w:trHeight w:val="351"/>
        </w:trPr>
        <w:tc>
          <w:tcPr>
            <w:tcW w:w="468" w:type="dxa"/>
            <w:shd w:val="clear" w:color="auto" w:fill="auto"/>
            <w:noWrap/>
            <w:vAlign w:val="center"/>
          </w:tcPr>
          <w:p w14:paraId="7E05F830" w14:textId="77777777" w:rsidR="0042791B" w:rsidRPr="0042791B" w:rsidRDefault="0042791B" w:rsidP="0042791B">
            <w:pPr>
              <w:spacing w:after="0" w:line="240" w:lineRule="auto"/>
              <w:ind w:left="0" w:firstLine="0"/>
              <w:jc w:val="left"/>
              <w:rPr>
                <w:rFonts w:ascii="Calibri" w:eastAsia="Times New Roman" w:hAnsi="Calibri" w:cs="Calibri"/>
              </w:rPr>
            </w:pPr>
            <w:r w:rsidRPr="0042791B">
              <w:rPr>
                <w:rFonts w:ascii="Calibri" w:eastAsia="Times New Roman" w:hAnsi="Calibri" w:cs="Calibri"/>
              </w:rPr>
              <w:t>5.</w:t>
            </w:r>
          </w:p>
        </w:tc>
        <w:tc>
          <w:tcPr>
            <w:tcW w:w="4580" w:type="dxa"/>
            <w:shd w:val="clear" w:color="auto" w:fill="auto"/>
            <w:vAlign w:val="center"/>
          </w:tcPr>
          <w:p w14:paraId="460F5448" w14:textId="77777777" w:rsidR="0042791B" w:rsidRPr="0042791B" w:rsidRDefault="0042791B" w:rsidP="0042791B">
            <w:pPr>
              <w:spacing w:after="0" w:line="240" w:lineRule="auto"/>
              <w:ind w:left="0" w:firstLine="0"/>
              <w:jc w:val="left"/>
              <w:rPr>
                <w:rFonts w:ascii="Calibri" w:eastAsia="Times New Roman" w:hAnsi="Calibri" w:cs="Calibri"/>
              </w:rPr>
            </w:pPr>
          </w:p>
        </w:tc>
        <w:tc>
          <w:tcPr>
            <w:tcW w:w="2318" w:type="dxa"/>
            <w:shd w:val="clear" w:color="auto" w:fill="auto"/>
            <w:vAlign w:val="center"/>
          </w:tcPr>
          <w:p w14:paraId="552117F6" w14:textId="77777777" w:rsidR="0042791B" w:rsidRPr="0042791B" w:rsidRDefault="0042791B" w:rsidP="0042791B">
            <w:pPr>
              <w:spacing w:after="0" w:line="240" w:lineRule="auto"/>
              <w:ind w:left="0" w:firstLine="0"/>
              <w:jc w:val="center"/>
              <w:rPr>
                <w:rFonts w:ascii="Calibri" w:eastAsia="Times New Roman" w:hAnsi="Calibri" w:cs="Calibri"/>
              </w:rPr>
            </w:pPr>
          </w:p>
        </w:tc>
        <w:tc>
          <w:tcPr>
            <w:tcW w:w="851" w:type="dxa"/>
            <w:shd w:val="clear" w:color="auto" w:fill="auto"/>
            <w:noWrap/>
            <w:vAlign w:val="center"/>
          </w:tcPr>
          <w:p w14:paraId="71A10EFB" w14:textId="77777777" w:rsidR="0042791B" w:rsidRPr="0042791B" w:rsidRDefault="0042791B" w:rsidP="0042791B">
            <w:pPr>
              <w:spacing w:after="0" w:line="240" w:lineRule="auto"/>
              <w:ind w:left="0" w:firstLine="0"/>
              <w:jc w:val="center"/>
              <w:rPr>
                <w:rFonts w:ascii="Calibri" w:eastAsia="Times New Roman" w:hAnsi="Calibri" w:cs="Calibri"/>
              </w:rPr>
            </w:pPr>
          </w:p>
        </w:tc>
        <w:tc>
          <w:tcPr>
            <w:tcW w:w="992" w:type="dxa"/>
            <w:shd w:val="clear" w:color="auto" w:fill="auto"/>
            <w:noWrap/>
            <w:vAlign w:val="center"/>
          </w:tcPr>
          <w:p w14:paraId="4AC8B27D" w14:textId="77777777" w:rsidR="0042791B" w:rsidRPr="0042791B" w:rsidRDefault="0042791B" w:rsidP="0042791B">
            <w:pPr>
              <w:spacing w:after="0" w:line="240" w:lineRule="auto"/>
              <w:ind w:left="0" w:firstLine="0"/>
              <w:jc w:val="center"/>
              <w:rPr>
                <w:rFonts w:ascii="Calibri" w:eastAsia="Times New Roman" w:hAnsi="Calibri" w:cs="Calibri"/>
              </w:rPr>
            </w:pPr>
          </w:p>
        </w:tc>
      </w:tr>
    </w:tbl>
    <w:p w14:paraId="546C65C9" w14:textId="77777777" w:rsidR="0042791B" w:rsidRPr="0042791B" w:rsidRDefault="0042791B" w:rsidP="0042791B">
      <w:pPr>
        <w:spacing w:after="352" w:line="259" w:lineRule="auto"/>
        <w:ind w:left="0" w:firstLine="0"/>
        <w:jc w:val="left"/>
      </w:pPr>
    </w:p>
    <w:p w14:paraId="5D89BBFD" w14:textId="77777777" w:rsidR="0042791B" w:rsidRPr="0042791B" w:rsidRDefault="0042791B" w:rsidP="0042791B">
      <w:pPr>
        <w:spacing w:after="369" w:line="265" w:lineRule="auto"/>
        <w:ind w:left="178"/>
      </w:pPr>
      <w:r w:rsidRPr="0042791B">
        <w:rPr>
          <w:b/>
        </w:rPr>
        <w:t>Uwagi:</w:t>
      </w:r>
      <w:r w:rsidRPr="0042791B">
        <w:t xml:space="preserve">         </w:t>
      </w:r>
      <w:r w:rsidRPr="0042791B">
        <w:rPr>
          <w:b/>
        </w:rPr>
        <w:t xml:space="preserve"> </w:t>
      </w:r>
    </w:p>
    <w:p w14:paraId="07FDCF4D" w14:textId="77777777" w:rsidR="0042791B" w:rsidRPr="0042791B" w:rsidRDefault="0042791B" w:rsidP="0042791B">
      <w:pPr>
        <w:spacing w:after="384" w:line="259" w:lineRule="auto"/>
        <w:ind w:left="183" w:firstLine="0"/>
        <w:jc w:val="left"/>
      </w:pPr>
      <w:r w:rsidRPr="0042791B">
        <w:rPr>
          <w:rFonts w:eastAsia="Bookman Old Style"/>
        </w:rPr>
        <w:t xml:space="preserve">               </w:t>
      </w:r>
    </w:p>
    <w:p w14:paraId="2F067026" w14:textId="77777777" w:rsidR="0042791B" w:rsidRPr="0042791B" w:rsidRDefault="0042791B" w:rsidP="0042791B">
      <w:pPr>
        <w:spacing w:after="0" w:line="259" w:lineRule="auto"/>
        <w:ind w:left="142" w:firstLine="0"/>
        <w:jc w:val="left"/>
        <w:rPr>
          <w:rFonts w:asciiTheme="minorHAnsi" w:hAnsiTheme="minorHAnsi" w:cstheme="minorHAnsi"/>
        </w:rPr>
      </w:pPr>
      <w:r w:rsidRPr="0042791B">
        <w:rPr>
          <w:rFonts w:eastAsia="Bookman Old Style"/>
        </w:rPr>
        <w:t xml:space="preserve">          </w:t>
      </w:r>
      <w:r w:rsidRPr="0042791B">
        <w:rPr>
          <w:rFonts w:asciiTheme="minorHAnsi" w:eastAsia="Bookman Old Style" w:hAnsiTheme="minorHAnsi" w:cstheme="minorHAnsi"/>
        </w:rPr>
        <w:t xml:space="preserve">    ………………………………                                                                   …………………………….                       </w:t>
      </w:r>
      <w:r w:rsidRPr="0042791B">
        <w:rPr>
          <w:rFonts w:asciiTheme="minorHAnsi" w:hAnsiTheme="minorHAnsi" w:cstheme="minorHAnsi"/>
        </w:rPr>
        <w:t xml:space="preserve"> </w:t>
      </w:r>
    </w:p>
    <w:p w14:paraId="25093DF8" w14:textId="77777777" w:rsidR="0042791B" w:rsidRPr="0042791B" w:rsidRDefault="0042791B" w:rsidP="0042791B">
      <w:pPr>
        <w:tabs>
          <w:tab w:val="center" w:pos="2242"/>
          <w:tab w:val="center" w:pos="7127"/>
        </w:tabs>
        <w:spacing w:after="0" w:line="259" w:lineRule="auto"/>
        <w:ind w:left="0" w:firstLine="0"/>
        <w:jc w:val="left"/>
        <w:rPr>
          <w:rFonts w:asciiTheme="minorHAnsi" w:hAnsiTheme="minorHAnsi" w:cstheme="minorHAnsi"/>
          <w:sz w:val="20"/>
          <w:szCs w:val="20"/>
        </w:rPr>
      </w:pPr>
      <w:r w:rsidRPr="0042791B">
        <w:rPr>
          <w:rFonts w:asciiTheme="minorHAnsi" w:eastAsia="Calibri" w:hAnsiTheme="minorHAnsi" w:cstheme="minorHAnsi"/>
        </w:rPr>
        <w:t xml:space="preserve">                  </w:t>
      </w:r>
      <w:r w:rsidRPr="0042791B">
        <w:rPr>
          <w:rFonts w:asciiTheme="minorHAnsi" w:hAnsiTheme="minorHAnsi" w:cstheme="minorHAnsi"/>
          <w:sz w:val="20"/>
          <w:szCs w:val="20"/>
        </w:rPr>
        <w:t>podpis osoby przekazującej                                                                 podpis osoby odbierającej</w:t>
      </w:r>
    </w:p>
    <w:p w14:paraId="6E9B169A" w14:textId="77777777" w:rsidR="0042791B" w:rsidRPr="0042791B" w:rsidRDefault="0042791B" w:rsidP="0042791B">
      <w:pPr>
        <w:spacing w:after="0" w:line="259" w:lineRule="auto"/>
        <w:ind w:left="183" w:firstLine="0"/>
        <w:jc w:val="left"/>
        <w:rPr>
          <w:rFonts w:asciiTheme="minorHAnsi" w:hAnsiTheme="minorHAnsi"/>
        </w:rPr>
      </w:pPr>
      <w:r w:rsidRPr="0042791B">
        <w:rPr>
          <w:rFonts w:asciiTheme="minorHAnsi" w:hAnsiTheme="minorHAnsi"/>
        </w:rPr>
        <w:t xml:space="preserve"> </w:t>
      </w:r>
    </w:p>
    <w:p w14:paraId="2A1D3CE3" w14:textId="77777777" w:rsidR="0042791B" w:rsidRPr="00B36620" w:rsidRDefault="0042791B" w:rsidP="0042791B">
      <w:pPr>
        <w:spacing w:after="12" w:line="282" w:lineRule="auto"/>
        <w:ind w:left="5584" w:right="740" w:firstLine="0"/>
        <w:rPr>
          <w:rFonts w:asciiTheme="minorHAnsi" w:hAnsiTheme="minorHAnsi" w:cstheme="minorHAnsi"/>
        </w:rPr>
      </w:pPr>
    </w:p>
    <w:sectPr w:rsidR="0042791B" w:rsidRPr="00B36620">
      <w:headerReference w:type="default" r:id="rId8"/>
      <w:pgSz w:w="11906" w:h="16838"/>
      <w:pgMar w:top="568" w:right="1413" w:bottom="1156" w:left="123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1CEA" w14:textId="77777777" w:rsidR="009D4C7C" w:rsidRDefault="009D4C7C" w:rsidP="00013A90">
      <w:pPr>
        <w:spacing w:after="0" w:line="240" w:lineRule="auto"/>
      </w:pPr>
      <w:r>
        <w:separator/>
      </w:r>
    </w:p>
  </w:endnote>
  <w:endnote w:type="continuationSeparator" w:id="0">
    <w:p w14:paraId="39704A1A" w14:textId="77777777" w:rsidR="009D4C7C" w:rsidRDefault="009D4C7C" w:rsidP="0001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0C72" w14:textId="77777777" w:rsidR="009D4C7C" w:rsidRDefault="009D4C7C" w:rsidP="00013A90">
      <w:pPr>
        <w:spacing w:after="0" w:line="240" w:lineRule="auto"/>
      </w:pPr>
      <w:r>
        <w:separator/>
      </w:r>
    </w:p>
  </w:footnote>
  <w:footnote w:type="continuationSeparator" w:id="0">
    <w:p w14:paraId="3C66AB2F" w14:textId="77777777" w:rsidR="009D4C7C" w:rsidRDefault="009D4C7C" w:rsidP="00013A90">
      <w:pPr>
        <w:spacing w:after="0" w:line="240" w:lineRule="auto"/>
      </w:pPr>
      <w:r>
        <w:continuationSeparator/>
      </w:r>
    </w:p>
  </w:footnote>
  <w:footnote w:id="1">
    <w:p w14:paraId="0D6D915F" w14:textId="77777777" w:rsidR="00A15679" w:rsidRPr="0064053F" w:rsidRDefault="00A15679" w:rsidP="006000F5">
      <w:pPr>
        <w:pStyle w:val="Tekstprzypisudolnego"/>
        <w:rPr>
          <w:rFonts w:asciiTheme="minorHAnsi" w:hAnsiTheme="minorHAnsi" w:cstheme="minorHAnsi"/>
        </w:rPr>
      </w:pPr>
      <w:r>
        <w:rPr>
          <w:rStyle w:val="Odwoanieprzypisudolnego"/>
        </w:rPr>
        <w:footnoteRef/>
      </w:r>
      <w:r>
        <w:t xml:space="preserve"> </w:t>
      </w:r>
      <w:r w:rsidRPr="0064053F">
        <w:rPr>
          <w:rFonts w:asciiTheme="minorHAnsi" w:hAnsiTheme="minorHAnsi" w:cstheme="minorHAnsi"/>
        </w:rPr>
        <w:t>Strony przed zawarciem umowy ustalą sposób dostarczenia faktur do Zamawiającego.</w:t>
      </w:r>
    </w:p>
  </w:footnote>
  <w:footnote w:id="2">
    <w:p w14:paraId="68DB991A" w14:textId="77777777" w:rsidR="00A15679" w:rsidRPr="00316AE2" w:rsidRDefault="00A15679" w:rsidP="00C62A64">
      <w:pPr>
        <w:pStyle w:val="Tekstprzypisudolnego"/>
        <w:rPr>
          <w:rFonts w:asciiTheme="minorHAnsi" w:hAnsiTheme="minorHAnsi" w:cstheme="minorHAnsi"/>
        </w:rPr>
      </w:pPr>
      <w:r w:rsidRPr="00316AE2">
        <w:rPr>
          <w:rStyle w:val="Odwoanieprzypisudolnego"/>
          <w:rFonts w:asciiTheme="minorHAnsi" w:hAnsiTheme="minorHAnsi" w:cstheme="minorHAnsi"/>
        </w:rPr>
        <w:footnoteRef/>
      </w:r>
      <w:r w:rsidRPr="00316AE2">
        <w:rPr>
          <w:rFonts w:asciiTheme="minorHAnsi" w:hAnsiTheme="minorHAnsi" w:cstheme="minorHAnsi"/>
        </w:rPr>
        <w:t xml:space="preserve"> Termin zostanie uzupełniony zgodnie z ofertą Wykonawcy.</w:t>
      </w:r>
    </w:p>
  </w:footnote>
  <w:footnote w:id="3">
    <w:p w14:paraId="43C47045" w14:textId="77777777" w:rsidR="00A15679" w:rsidRPr="00316AE2" w:rsidRDefault="00A15679" w:rsidP="00DF7A52">
      <w:pPr>
        <w:pStyle w:val="Tekstprzypisudolnego"/>
        <w:rPr>
          <w:rFonts w:asciiTheme="minorHAnsi" w:hAnsiTheme="minorHAnsi" w:cstheme="minorHAnsi"/>
        </w:rPr>
      </w:pPr>
      <w:r w:rsidRPr="00316AE2">
        <w:rPr>
          <w:rStyle w:val="Odwoanieprzypisudolnego"/>
          <w:rFonts w:asciiTheme="minorHAnsi" w:hAnsiTheme="minorHAnsi" w:cstheme="minorHAnsi"/>
        </w:rPr>
        <w:footnoteRef/>
      </w:r>
      <w:r w:rsidRPr="00316AE2">
        <w:rPr>
          <w:rFonts w:asciiTheme="minorHAnsi" w:hAnsiTheme="minorHAnsi" w:cstheme="minorHAnsi"/>
        </w:rPr>
        <w:t xml:space="preserve"> Termin zostanie uzupełniony zgodnie z ofertą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1EE5" w14:textId="77777777" w:rsidR="00A15679" w:rsidRDefault="00A15679" w:rsidP="008165FC">
    <w:pPr>
      <w:pStyle w:val="Nagwek"/>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B87"/>
    <w:multiLevelType w:val="hybridMultilevel"/>
    <w:tmpl w:val="9A567A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27B4C"/>
    <w:multiLevelType w:val="hybridMultilevel"/>
    <w:tmpl w:val="9ED86CD2"/>
    <w:lvl w:ilvl="0" w:tplc="9402972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8611FB"/>
    <w:multiLevelType w:val="hybridMultilevel"/>
    <w:tmpl w:val="D4881B42"/>
    <w:lvl w:ilvl="0" w:tplc="2B7E0E9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75232A"/>
    <w:multiLevelType w:val="hybridMultilevel"/>
    <w:tmpl w:val="E642F1C4"/>
    <w:lvl w:ilvl="0" w:tplc="44FC05F0">
      <w:start w:val="1"/>
      <w:numFmt w:val="upperRoman"/>
      <w:lvlText w:val="%1."/>
      <w:lvlJc w:val="left"/>
      <w:pPr>
        <w:tabs>
          <w:tab w:val="num" w:pos="502"/>
        </w:tabs>
        <w:ind w:left="502" w:hanging="360"/>
      </w:pPr>
      <w:rPr>
        <w:rFonts w:ascii="Arial" w:eastAsiaTheme="minorHAnsi" w:hAnsi="Arial" w:cs="Arial" w:hint="default"/>
        <w:b/>
        <w:color w:val="auto"/>
        <w:sz w:val="20"/>
        <w:szCs w:val="20"/>
      </w:rPr>
    </w:lvl>
    <w:lvl w:ilvl="1" w:tplc="4C9A4154">
      <w:start w:val="1"/>
      <w:numFmt w:val="lowerLetter"/>
      <w:lvlText w:val="%2)"/>
      <w:lvlJc w:val="left"/>
      <w:pPr>
        <w:tabs>
          <w:tab w:val="num" w:pos="1485"/>
        </w:tabs>
        <w:ind w:left="1485" w:hanging="765"/>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DC95FF2"/>
    <w:multiLevelType w:val="hybridMultilevel"/>
    <w:tmpl w:val="4C7EE254"/>
    <w:lvl w:ilvl="0" w:tplc="FFFFFFFF">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0E0238"/>
    <w:multiLevelType w:val="hybridMultilevel"/>
    <w:tmpl w:val="8794B5F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647466"/>
    <w:multiLevelType w:val="hybridMultilevel"/>
    <w:tmpl w:val="7512CA16"/>
    <w:lvl w:ilvl="0" w:tplc="3FB69EE8">
      <w:start w:val="1"/>
      <w:numFmt w:val="decimal"/>
      <w:lvlText w:val="%1."/>
      <w:lvlJc w:val="left"/>
      <w:pPr>
        <w:ind w:left="59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938C8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06FF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6244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4895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5E26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D2AB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6A48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966D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4A77EB"/>
    <w:multiLevelType w:val="hybridMultilevel"/>
    <w:tmpl w:val="1A84B27E"/>
    <w:lvl w:ilvl="0" w:tplc="065AF0C4">
      <w:start w:val="1"/>
      <w:numFmt w:val="decimal"/>
      <w:lvlText w:val="%1)"/>
      <w:lvlJc w:val="left"/>
      <w:pPr>
        <w:ind w:left="644" w:hanging="360"/>
      </w:pPr>
      <w:rPr>
        <w:rFonts w:hint="default"/>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7A76228"/>
    <w:multiLevelType w:val="hybridMultilevel"/>
    <w:tmpl w:val="E7123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060041"/>
    <w:multiLevelType w:val="hybridMultilevel"/>
    <w:tmpl w:val="7512CA16"/>
    <w:lvl w:ilvl="0" w:tplc="FFFFFFFF">
      <w:start w:val="1"/>
      <w:numFmt w:val="decimal"/>
      <w:lvlText w:val="%1."/>
      <w:lvlJc w:val="left"/>
      <w:pPr>
        <w:ind w:left="59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AE5D61"/>
    <w:multiLevelType w:val="hybridMultilevel"/>
    <w:tmpl w:val="6A56E574"/>
    <w:lvl w:ilvl="0" w:tplc="6FB61D1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65F6F2B"/>
    <w:multiLevelType w:val="hybridMultilevel"/>
    <w:tmpl w:val="7A742E2E"/>
    <w:lvl w:ilvl="0" w:tplc="0415000F">
      <w:start w:val="1"/>
      <w:numFmt w:val="decimal"/>
      <w:lvlText w:val="%1."/>
      <w:lvlJc w:val="left"/>
      <w:pPr>
        <w:ind w:left="903" w:hanging="360"/>
      </w:pPr>
    </w:lvl>
    <w:lvl w:ilvl="1" w:tplc="04150019" w:tentative="1">
      <w:start w:val="1"/>
      <w:numFmt w:val="lowerLetter"/>
      <w:lvlText w:val="%2."/>
      <w:lvlJc w:val="left"/>
      <w:pPr>
        <w:ind w:left="1623" w:hanging="360"/>
      </w:pPr>
    </w:lvl>
    <w:lvl w:ilvl="2" w:tplc="0415001B" w:tentative="1">
      <w:start w:val="1"/>
      <w:numFmt w:val="lowerRoman"/>
      <w:lvlText w:val="%3."/>
      <w:lvlJc w:val="right"/>
      <w:pPr>
        <w:ind w:left="2343" w:hanging="180"/>
      </w:pPr>
    </w:lvl>
    <w:lvl w:ilvl="3" w:tplc="0415000F" w:tentative="1">
      <w:start w:val="1"/>
      <w:numFmt w:val="decimal"/>
      <w:lvlText w:val="%4."/>
      <w:lvlJc w:val="left"/>
      <w:pPr>
        <w:ind w:left="3063" w:hanging="360"/>
      </w:pPr>
    </w:lvl>
    <w:lvl w:ilvl="4" w:tplc="04150019" w:tentative="1">
      <w:start w:val="1"/>
      <w:numFmt w:val="lowerLetter"/>
      <w:lvlText w:val="%5."/>
      <w:lvlJc w:val="left"/>
      <w:pPr>
        <w:ind w:left="3783" w:hanging="360"/>
      </w:pPr>
    </w:lvl>
    <w:lvl w:ilvl="5" w:tplc="0415001B" w:tentative="1">
      <w:start w:val="1"/>
      <w:numFmt w:val="lowerRoman"/>
      <w:lvlText w:val="%6."/>
      <w:lvlJc w:val="right"/>
      <w:pPr>
        <w:ind w:left="4503" w:hanging="180"/>
      </w:pPr>
    </w:lvl>
    <w:lvl w:ilvl="6" w:tplc="0415000F" w:tentative="1">
      <w:start w:val="1"/>
      <w:numFmt w:val="decimal"/>
      <w:lvlText w:val="%7."/>
      <w:lvlJc w:val="left"/>
      <w:pPr>
        <w:ind w:left="5223" w:hanging="360"/>
      </w:pPr>
    </w:lvl>
    <w:lvl w:ilvl="7" w:tplc="04150019" w:tentative="1">
      <w:start w:val="1"/>
      <w:numFmt w:val="lowerLetter"/>
      <w:lvlText w:val="%8."/>
      <w:lvlJc w:val="left"/>
      <w:pPr>
        <w:ind w:left="5943" w:hanging="360"/>
      </w:pPr>
    </w:lvl>
    <w:lvl w:ilvl="8" w:tplc="0415001B" w:tentative="1">
      <w:start w:val="1"/>
      <w:numFmt w:val="lowerRoman"/>
      <w:lvlText w:val="%9."/>
      <w:lvlJc w:val="right"/>
      <w:pPr>
        <w:ind w:left="6663" w:hanging="180"/>
      </w:pPr>
    </w:lvl>
  </w:abstractNum>
  <w:abstractNum w:abstractNumId="12" w15:restartNumberingAfterBreak="0">
    <w:nsid w:val="59BE051A"/>
    <w:multiLevelType w:val="hybridMultilevel"/>
    <w:tmpl w:val="A4888D4E"/>
    <w:lvl w:ilvl="0" w:tplc="EF728188">
      <w:start w:val="1"/>
      <w:numFmt w:val="decimal"/>
      <w:lvlText w:val="%1."/>
      <w:lvlJc w:val="left"/>
      <w:pPr>
        <w:ind w:left="528"/>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E5488B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C257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3AE30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F8AC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5E3F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0C93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90A4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FAE5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A36112E"/>
    <w:multiLevelType w:val="hybridMultilevel"/>
    <w:tmpl w:val="2DB496E2"/>
    <w:lvl w:ilvl="0" w:tplc="0415000F">
      <w:start w:val="1"/>
      <w:numFmt w:val="decimal"/>
      <w:lvlText w:val="%1."/>
      <w:lvlJc w:val="left"/>
      <w:pPr>
        <w:ind w:left="903" w:hanging="360"/>
      </w:pPr>
    </w:lvl>
    <w:lvl w:ilvl="1" w:tplc="04150019" w:tentative="1">
      <w:start w:val="1"/>
      <w:numFmt w:val="lowerLetter"/>
      <w:lvlText w:val="%2."/>
      <w:lvlJc w:val="left"/>
      <w:pPr>
        <w:ind w:left="1623" w:hanging="360"/>
      </w:pPr>
    </w:lvl>
    <w:lvl w:ilvl="2" w:tplc="0415001B" w:tentative="1">
      <w:start w:val="1"/>
      <w:numFmt w:val="lowerRoman"/>
      <w:lvlText w:val="%3."/>
      <w:lvlJc w:val="right"/>
      <w:pPr>
        <w:ind w:left="2343" w:hanging="180"/>
      </w:pPr>
    </w:lvl>
    <w:lvl w:ilvl="3" w:tplc="0415000F" w:tentative="1">
      <w:start w:val="1"/>
      <w:numFmt w:val="decimal"/>
      <w:lvlText w:val="%4."/>
      <w:lvlJc w:val="left"/>
      <w:pPr>
        <w:ind w:left="3063" w:hanging="360"/>
      </w:pPr>
    </w:lvl>
    <w:lvl w:ilvl="4" w:tplc="04150019" w:tentative="1">
      <w:start w:val="1"/>
      <w:numFmt w:val="lowerLetter"/>
      <w:lvlText w:val="%5."/>
      <w:lvlJc w:val="left"/>
      <w:pPr>
        <w:ind w:left="3783" w:hanging="360"/>
      </w:pPr>
    </w:lvl>
    <w:lvl w:ilvl="5" w:tplc="0415001B" w:tentative="1">
      <w:start w:val="1"/>
      <w:numFmt w:val="lowerRoman"/>
      <w:lvlText w:val="%6."/>
      <w:lvlJc w:val="right"/>
      <w:pPr>
        <w:ind w:left="4503" w:hanging="180"/>
      </w:pPr>
    </w:lvl>
    <w:lvl w:ilvl="6" w:tplc="0415000F" w:tentative="1">
      <w:start w:val="1"/>
      <w:numFmt w:val="decimal"/>
      <w:lvlText w:val="%7."/>
      <w:lvlJc w:val="left"/>
      <w:pPr>
        <w:ind w:left="5223" w:hanging="360"/>
      </w:pPr>
    </w:lvl>
    <w:lvl w:ilvl="7" w:tplc="04150019" w:tentative="1">
      <w:start w:val="1"/>
      <w:numFmt w:val="lowerLetter"/>
      <w:lvlText w:val="%8."/>
      <w:lvlJc w:val="left"/>
      <w:pPr>
        <w:ind w:left="5943" w:hanging="360"/>
      </w:pPr>
    </w:lvl>
    <w:lvl w:ilvl="8" w:tplc="0415001B" w:tentative="1">
      <w:start w:val="1"/>
      <w:numFmt w:val="lowerRoman"/>
      <w:lvlText w:val="%9."/>
      <w:lvlJc w:val="right"/>
      <w:pPr>
        <w:ind w:left="6663" w:hanging="180"/>
      </w:pPr>
    </w:lvl>
  </w:abstractNum>
  <w:abstractNum w:abstractNumId="14" w15:restartNumberingAfterBreak="0">
    <w:nsid w:val="5E510DFE"/>
    <w:multiLevelType w:val="hybridMultilevel"/>
    <w:tmpl w:val="F7A40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8D5ED7"/>
    <w:multiLevelType w:val="hybridMultilevel"/>
    <w:tmpl w:val="E7123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FE5A9A"/>
    <w:multiLevelType w:val="hybridMultilevel"/>
    <w:tmpl w:val="735290A0"/>
    <w:lvl w:ilvl="0" w:tplc="D7E62A16">
      <w:start w:val="1"/>
      <w:numFmt w:val="decimal"/>
      <w:lvlText w:val="%1."/>
      <w:lvlJc w:val="left"/>
      <w:pPr>
        <w:ind w:left="59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720" w:hanging="360"/>
      </w:pPr>
    </w:lvl>
    <w:lvl w:ilvl="2" w:tplc="1A44168E">
      <w:start w:val="1"/>
      <w:numFmt w:val="lowerRoman"/>
      <w:lvlText w:val="%3"/>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525BA0">
      <w:start w:val="1"/>
      <w:numFmt w:val="decimal"/>
      <w:lvlText w:val="%4"/>
      <w:lvlJc w:val="left"/>
      <w:pPr>
        <w:ind w:left="2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821102">
      <w:start w:val="1"/>
      <w:numFmt w:val="lowerLetter"/>
      <w:lvlText w:val="%5"/>
      <w:lvlJc w:val="left"/>
      <w:pPr>
        <w:ind w:left="3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5EB5E8">
      <w:start w:val="1"/>
      <w:numFmt w:val="lowerRoman"/>
      <w:lvlText w:val="%6"/>
      <w:lvlJc w:val="left"/>
      <w:pPr>
        <w:ind w:left="3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44B5C">
      <w:start w:val="1"/>
      <w:numFmt w:val="decimal"/>
      <w:lvlText w:val="%7"/>
      <w:lvlJc w:val="left"/>
      <w:pPr>
        <w:ind w:left="4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B08BDA">
      <w:start w:val="1"/>
      <w:numFmt w:val="lowerLetter"/>
      <w:lvlText w:val="%8"/>
      <w:lvlJc w:val="left"/>
      <w:pPr>
        <w:ind w:left="5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226400">
      <w:start w:val="1"/>
      <w:numFmt w:val="lowerRoman"/>
      <w:lvlText w:val="%9"/>
      <w:lvlJc w:val="left"/>
      <w:pPr>
        <w:ind w:left="6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942B09"/>
    <w:multiLevelType w:val="multilevel"/>
    <w:tmpl w:val="84E84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E586415"/>
    <w:multiLevelType w:val="hybridMultilevel"/>
    <w:tmpl w:val="094ACB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7C3E90"/>
    <w:multiLevelType w:val="hybridMultilevel"/>
    <w:tmpl w:val="933CE9C0"/>
    <w:lvl w:ilvl="0" w:tplc="2B304BFA">
      <w:start w:val="1"/>
      <w:numFmt w:val="upperRoman"/>
      <w:lvlText w:val="%1."/>
      <w:lvlJc w:val="left"/>
      <w:pPr>
        <w:ind w:left="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48A5AC">
      <w:start w:val="1"/>
      <w:numFmt w:val="lowerLetter"/>
      <w:lvlText w:val="%2"/>
      <w:lvlJc w:val="left"/>
      <w:pPr>
        <w:ind w:left="1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8A953C">
      <w:start w:val="1"/>
      <w:numFmt w:val="lowerRoman"/>
      <w:lvlText w:val="%3"/>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547DF0">
      <w:start w:val="1"/>
      <w:numFmt w:val="decimal"/>
      <w:lvlText w:val="%4"/>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63342">
      <w:start w:val="1"/>
      <w:numFmt w:val="lowerLetter"/>
      <w:lvlText w:val="%5"/>
      <w:lvlJc w:val="left"/>
      <w:pPr>
        <w:ind w:left="3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48C7D8">
      <w:start w:val="1"/>
      <w:numFmt w:val="lowerRoman"/>
      <w:lvlText w:val="%6"/>
      <w:lvlJc w:val="left"/>
      <w:pPr>
        <w:ind w:left="3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BCE298">
      <w:start w:val="1"/>
      <w:numFmt w:val="decimal"/>
      <w:lvlText w:val="%7"/>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AAB45C">
      <w:start w:val="1"/>
      <w:numFmt w:val="lowerLetter"/>
      <w:lvlText w:val="%8"/>
      <w:lvlJc w:val="left"/>
      <w:pPr>
        <w:ind w:left="5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0A54CC">
      <w:start w:val="1"/>
      <w:numFmt w:val="lowerRoman"/>
      <w:lvlText w:val="%9"/>
      <w:lvlJc w:val="left"/>
      <w:pPr>
        <w:ind w:left="6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76660097">
    <w:abstractNumId w:val="6"/>
  </w:num>
  <w:num w:numId="2" w16cid:durableId="51932587">
    <w:abstractNumId w:val="12"/>
  </w:num>
  <w:num w:numId="3" w16cid:durableId="885684639">
    <w:abstractNumId w:val="16"/>
  </w:num>
  <w:num w:numId="4" w16cid:durableId="2141680882">
    <w:abstractNumId w:val="19"/>
  </w:num>
  <w:num w:numId="5" w16cid:durableId="141046503">
    <w:abstractNumId w:val="3"/>
  </w:num>
  <w:num w:numId="6" w16cid:durableId="1103916852">
    <w:abstractNumId w:val="5"/>
  </w:num>
  <w:num w:numId="7" w16cid:durableId="2083217860">
    <w:abstractNumId w:val="15"/>
  </w:num>
  <w:num w:numId="8" w16cid:durableId="960917651">
    <w:abstractNumId w:val="0"/>
  </w:num>
  <w:num w:numId="9" w16cid:durableId="2109886246">
    <w:abstractNumId w:val="8"/>
  </w:num>
  <w:num w:numId="10" w16cid:durableId="383876589">
    <w:abstractNumId w:val="14"/>
  </w:num>
  <w:num w:numId="11" w16cid:durableId="635992902">
    <w:abstractNumId w:val="18"/>
  </w:num>
  <w:num w:numId="12" w16cid:durableId="661813788">
    <w:abstractNumId w:val="7"/>
  </w:num>
  <w:num w:numId="13" w16cid:durableId="1529565440">
    <w:abstractNumId w:val="9"/>
  </w:num>
  <w:num w:numId="14" w16cid:durableId="1083188930">
    <w:abstractNumId w:val="11"/>
  </w:num>
  <w:num w:numId="15" w16cid:durableId="1920603564">
    <w:abstractNumId w:val="10"/>
  </w:num>
  <w:num w:numId="16" w16cid:durableId="244416175">
    <w:abstractNumId w:val="13"/>
  </w:num>
  <w:num w:numId="17" w16cid:durableId="1780369563">
    <w:abstractNumId w:val="1"/>
  </w:num>
  <w:num w:numId="18" w16cid:durableId="1404984098">
    <w:abstractNumId w:val="2"/>
  </w:num>
  <w:num w:numId="19" w16cid:durableId="1236551293">
    <w:abstractNumId w:val="4"/>
  </w:num>
  <w:num w:numId="20" w16cid:durableId="1050809854">
    <w:abstractNumId w:val="17"/>
  </w:num>
  <w:num w:numId="21" w16cid:durableId="7895179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36417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91293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4342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66952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1016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3061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41736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22455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40585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4368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23118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73"/>
    <w:rsid w:val="00013A90"/>
    <w:rsid w:val="00026B2B"/>
    <w:rsid w:val="0003009B"/>
    <w:rsid w:val="0003201D"/>
    <w:rsid w:val="000427D0"/>
    <w:rsid w:val="00051A9B"/>
    <w:rsid w:val="00057D02"/>
    <w:rsid w:val="000630A1"/>
    <w:rsid w:val="00083D8E"/>
    <w:rsid w:val="00085846"/>
    <w:rsid w:val="0009256B"/>
    <w:rsid w:val="00093DDF"/>
    <w:rsid w:val="000A1D43"/>
    <w:rsid w:val="000A3106"/>
    <w:rsid w:val="000B0862"/>
    <w:rsid w:val="000B68E1"/>
    <w:rsid w:val="000F322F"/>
    <w:rsid w:val="00101FB3"/>
    <w:rsid w:val="00115C22"/>
    <w:rsid w:val="0011757F"/>
    <w:rsid w:val="001177B2"/>
    <w:rsid w:val="00143D51"/>
    <w:rsid w:val="00144B25"/>
    <w:rsid w:val="00145599"/>
    <w:rsid w:val="00151302"/>
    <w:rsid w:val="00151455"/>
    <w:rsid w:val="00174472"/>
    <w:rsid w:val="001A5BEF"/>
    <w:rsid w:val="001D6E3A"/>
    <w:rsid w:val="001D7943"/>
    <w:rsid w:val="001E5CCA"/>
    <w:rsid w:val="001F11B5"/>
    <w:rsid w:val="002108F2"/>
    <w:rsid w:val="00215A19"/>
    <w:rsid w:val="0022092B"/>
    <w:rsid w:val="00226560"/>
    <w:rsid w:val="00253B01"/>
    <w:rsid w:val="00262346"/>
    <w:rsid w:val="00265BF3"/>
    <w:rsid w:val="00265F14"/>
    <w:rsid w:val="00270CBB"/>
    <w:rsid w:val="0027716B"/>
    <w:rsid w:val="00297455"/>
    <w:rsid w:val="002B4083"/>
    <w:rsid w:val="002B7B8A"/>
    <w:rsid w:val="002E64B9"/>
    <w:rsid w:val="002F0C76"/>
    <w:rsid w:val="00300DB0"/>
    <w:rsid w:val="00300F97"/>
    <w:rsid w:val="00304064"/>
    <w:rsid w:val="003042E5"/>
    <w:rsid w:val="003207B7"/>
    <w:rsid w:val="0033780B"/>
    <w:rsid w:val="00343B42"/>
    <w:rsid w:val="00346C8D"/>
    <w:rsid w:val="00356E2D"/>
    <w:rsid w:val="00364E6D"/>
    <w:rsid w:val="0036750E"/>
    <w:rsid w:val="0038029E"/>
    <w:rsid w:val="003806D7"/>
    <w:rsid w:val="0039173A"/>
    <w:rsid w:val="003B45E6"/>
    <w:rsid w:val="003B5785"/>
    <w:rsid w:val="003C027D"/>
    <w:rsid w:val="003D4D13"/>
    <w:rsid w:val="003E1F91"/>
    <w:rsid w:val="003E6B47"/>
    <w:rsid w:val="00404883"/>
    <w:rsid w:val="004135EC"/>
    <w:rsid w:val="0042791B"/>
    <w:rsid w:val="00430951"/>
    <w:rsid w:val="00441158"/>
    <w:rsid w:val="0046041C"/>
    <w:rsid w:val="004B3ADE"/>
    <w:rsid w:val="004B7E14"/>
    <w:rsid w:val="004E5B4F"/>
    <w:rsid w:val="004E6AF8"/>
    <w:rsid w:val="00500555"/>
    <w:rsid w:val="00502047"/>
    <w:rsid w:val="0051703C"/>
    <w:rsid w:val="005214AC"/>
    <w:rsid w:val="00524295"/>
    <w:rsid w:val="0052530B"/>
    <w:rsid w:val="00564D5E"/>
    <w:rsid w:val="005715C6"/>
    <w:rsid w:val="00577D8B"/>
    <w:rsid w:val="005C60F4"/>
    <w:rsid w:val="005C7869"/>
    <w:rsid w:val="005D7C1D"/>
    <w:rsid w:val="005E2F14"/>
    <w:rsid w:val="005E67B4"/>
    <w:rsid w:val="005F1A8C"/>
    <w:rsid w:val="006000F5"/>
    <w:rsid w:val="00603E97"/>
    <w:rsid w:val="006077CA"/>
    <w:rsid w:val="00615100"/>
    <w:rsid w:val="00616D7E"/>
    <w:rsid w:val="006238C4"/>
    <w:rsid w:val="00627DB5"/>
    <w:rsid w:val="00630F38"/>
    <w:rsid w:val="006324F3"/>
    <w:rsid w:val="00632FF5"/>
    <w:rsid w:val="006357B3"/>
    <w:rsid w:val="00647AFC"/>
    <w:rsid w:val="00651CB5"/>
    <w:rsid w:val="006539E2"/>
    <w:rsid w:val="006572AC"/>
    <w:rsid w:val="006573F7"/>
    <w:rsid w:val="0065768F"/>
    <w:rsid w:val="0066100D"/>
    <w:rsid w:val="00662E82"/>
    <w:rsid w:val="0066473E"/>
    <w:rsid w:val="00672329"/>
    <w:rsid w:val="00672FDF"/>
    <w:rsid w:val="00674612"/>
    <w:rsid w:val="006B213B"/>
    <w:rsid w:val="006B7280"/>
    <w:rsid w:val="006C361E"/>
    <w:rsid w:val="006C4F83"/>
    <w:rsid w:val="006D6561"/>
    <w:rsid w:val="006E2AE7"/>
    <w:rsid w:val="006E3C28"/>
    <w:rsid w:val="006E49B4"/>
    <w:rsid w:val="006E6F15"/>
    <w:rsid w:val="006E7E22"/>
    <w:rsid w:val="007002D9"/>
    <w:rsid w:val="007059D4"/>
    <w:rsid w:val="00730E1C"/>
    <w:rsid w:val="00743DDF"/>
    <w:rsid w:val="00753507"/>
    <w:rsid w:val="00755774"/>
    <w:rsid w:val="007836A9"/>
    <w:rsid w:val="00790411"/>
    <w:rsid w:val="007A253C"/>
    <w:rsid w:val="007A5F61"/>
    <w:rsid w:val="007B5AD6"/>
    <w:rsid w:val="007D0DAC"/>
    <w:rsid w:val="007F0AB7"/>
    <w:rsid w:val="00806897"/>
    <w:rsid w:val="008165FC"/>
    <w:rsid w:val="00816E7F"/>
    <w:rsid w:val="008253F3"/>
    <w:rsid w:val="00831F68"/>
    <w:rsid w:val="00841997"/>
    <w:rsid w:val="00846D2C"/>
    <w:rsid w:val="00864C02"/>
    <w:rsid w:val="00864D83"/>
    <w:rsid w:val="00874B4C"/>
    <w:rsid w:val="008A0E8C"/>
    <w:rsid w:val="008D6E53"/>
    <w:rsid w:val="008E1D24"/>
    <w:rsid w:val="00900D34"/>
    <w:rsid w:val="00912B82"/>
    <w:rsid w:val="0092453E"/>
    <w:rsid w:val="009329DB"/>
    <w:rsid w:val="00940034"/>
    <w:rsid w:val="00951484"/>
    <w:rsid w:val="00951CCC"/>
    <w:rsid w:val="00953200"/>
    <w:rsid w:val="00973F00"/>
    <w:rsid w:val="009750A4"/>
    <w:rsid w:val="0098359C"/>
    <w:rsid w:val="00986504"/>
    <w:rsid w:val="00986638"/>
    <w:rsid w:val="00993728"/>
    <w:rsid w:val="00995F87"/>
    <w:rsid w:val="009D0268"/>
    <w:rsid w:val="009D0E26"/>
    <w:rsid w:val="009D3141"/>
    <w:rsid w:val="009D373F"/>
    <w:rsid w:val="009D3C5E"/>
    <w:rsid w:val="009D4C7C"/>
    <w:rsid w:val="009E7250"/>
    <w:rsid w:val="009E7B2E"/>
    <w:rsid w:val="00A0622B"/>
    <w:rsid w:val="00A15679"/>
    <w:rsid w:val="00A26131"/>
    <w:rsid w:val="00A439CD"/>
    <w:rsid w:val="00A672B4"/>
    <w:rsid w:val="00A67C45"/>
    <w:rsid w:val="00A83801"/>
    <w:rsid w:val="00A9482A"/>
    <w:rsid w:val="00AC072E"/>
    <w:rsid w:val="00AD1B1A"/>
    <w:rsid w:val="00AD56D8"/>
    <w:rsid w:val="00AE50B3"/>
    <w:rsid w:val="00AE5AEC"/>
    <w:rsid w:val="00AF109E"/>
    <w:rsid w:val="00AF1DAD"/>
    <w:rsid w:val="00AF62DF"/>
    <w:rsid w:val="00B01AD6"/>
    <w:rsid w:val="00B02514"/>
    <w:rsid w:val="00B1463F"/>
    <w:rsid w:val="00B21CE5"/>
    <w:rsid w:val="00B26A20"/>
    <w:rsid w:val="00B361E7"/>
    <w:rsid w:val="00B36620"/>
    <w:rsid w:val="00B47C61"/>
    <w:rsid w:val="00B50235"/>
    <w:rsid w:val="00B75A72"/>
    <w:rsid w:val="00BB06FD"/>
    <w:rsid w:val="00BB45EF"/>
    <w:rsid w:val="00C072F7"/>
    <w:rsid w:val="00C2418E"/>
    <w:rsid w:val="00C26A5D"/>
    <w:rsid w:val="00C4620D"/>
    <w:rsid w:val="00C53B0A"/>
    <w:rsid w:val="00C60FC5"/>
    <w:rsid w:val="00C62A64"/>
    <w:rsid w:val="00C64C3D"/>
    <w:rsid w:val="00C813DB"/>
    <w:rsid w:val="00C875B3"/>
    <w:rsid w:val="00C92FE4"/>
    <w:rsid w:val="00C93AE5"/>
    <w:rsid w:val="00C94AE0"/>
    <w:rsid w:val="00C94D80"/>
    <w:rsid w:val="00CA1746"/>
    <w:rsid w:val="00CA5435"/>
    <w:rsid w:val="00CC1F45"/>
    <w:rsid w:val="00CD0495"/>
    <w:rsid w:val="00CD4D20"/>
    <w:rsid w:val="00CE2272"/>
    <w:rsid w:val="00CE4D08"/>
    <w:rsid w:val="00CE79B5"/>
    <w:rsid w:val="00CF0B9D"/>
    <w:rsid w:val="00CF6510"/>
    <w:rsid w:val="00CF68FD"/>
    <w:rsid w:val="00D0612B"/>
    <w:rsid w:val="00D06497"/>
    <w:rsid w:val="00D342C4"/>
    <w:rsid w:val="00D53CFB"/>
    <w:rsid w:val="00D74942"/>
    <w:rsid w:val="00D75084"/>
    <w:rsid w:val="00D81B96"/>
    <w:rsid w:val="00D95B65"/>
    <w:rsid w:val="00DA1F98"/>
    <w:rsid w:val="00DA2E5E"/>
    <w:rsid w:val="00DB4F45"/>
    <w:rsid w:val="00DB6175"/>
    <w:rsid w:val="00DC11EC"/>
    <w:rsid w:val="00DD3331"/>
    <w:rsid w:val="00DE1E48"/>
    <w:rsid w:val="00DF45D2"/>
    <w:rsid w:val="00DF7A52"/>
    <w:rsid w:val="00E01256"/>
    <w:rsid w:val="00E246FE"/>
    <w:rsid w:val="00E277D5"/>
    <w:rsid w:val="00E4336E"/>
    <w:rsid w:val="00E52113"/>
    <w:rsid w:val="00E57E4F"/>
    <w:rsid w:val="00E7640E"/>
    <w:rsid w:val="00EA4D6C"/>
    <w:rsid w:val="00EA7EFB"/>
    <w:rsid w:val="00EC362B"/>
    <w:rsid w:val="00EC3C5A"/>
    <w:rsid w:val="00EC7186"/>
    <w:rsid w:val="00EE247C"/>
    <w:rsid w:val="00F25DC1"/>
    <w:rsid w:val="00F33BCE"/>
    <w:rsid w:val="00F427EC"/>
    <w:rsid w:val="00F5470F"/>
    <w:rsid w:val="00F70273"/>
    <w:rsid w:val="00F81671"/>
    <w:rsid w:val="00F81696"/>
    <w:rsid w:val="00F977AE"/>
    <w:rsid w:val="00FA158B"/>
    <w:rsid w:val="00FA1E22"/>
    <w:rsid w:val="00FA5A57"/>
    <w:rsid w:val="00FA7BF0"/>
    <w:rsid w:val="00FC0D8A"/>
    <w:rsid w:val="00FC6955"/>
    <w:rsid w:val="00FC7B59"/>
    <w:rsid w:val="00FD2BEE"/>
    <w:rsid w:val="00FE00A2"/>
    <w:rsid w:val="00FE53AA"/>
    <w:rsid w:val="00FF0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0991"/>
  <w15:docId w15:val="{4E38E2D6-704D-4B3D-B67C-CAD4DE30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0951"/>
    <w:pPr>
      <w:spacing w:after="37" w:line="268" w:lineRule="auto"/>
      <w:ind w:left="193" w:hanging="10"/>
      <w:jc w:val="both"/>
    </w:pPr>
    <w:rPr>
      <w:rFonts w:ascii="Arial" w:eastAsia="Arial" w:hAnsi="Arial" w:cs="Arial"/>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5,maz_wyliczenie,opis dzialania,K-P_odwolanie,A_wyliczenie,Akapit z listą 1,Table of contents numbered,normalny tekst,Preambuła,Wypunktowanie,BulletC,Wyliczanie,Obiekt,Akapit z listą31,Bullets"/>
    <w:basedOn w:val="Normalny"/>
    <w:link w:val="AkapitzlistZnak"/>
    <w:uiPriority w:val="34"/>
    <w:qFormat/>
    <w:rsid w:val="00940034"/>
    <w:pPr>
      <w:ind w:left="720"/>
      <w:contextualSpacing/>
    </w:pPr>
  </w:style>
  <w:style w:type="character" w:styleId="Hipercze">
    <w:name w:val="Hyperlink"/>
    <w:basedOn w:val="Domylnaczcionkaakapitu"/>
    <w:uiPriority w:val="99"/>
    <w:unhideWhenUsed/>
    <w:rsid w:val="00940034"/>
    <w:rPr>
      <w:color w:val="0563C1" w:themeColor="hyperlink"/>
      <w:u w:val="single"/>
    </w:rPr>
  </w:style>
  <w:style w:type="paragraph" w:styleId="Tekstdymka">
    <w:name w:val="Balloon Text"/>
    <w:basedOn w:val="Normalny"/>
    <w:link w:val="TekstdymkaZnak"/>
    <w:uiPriority w:val="99"/>
    <w:semiHidden/>
    <w:unhideWhenUsed/>
    <w:rsid w:val="004604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041C"/>
    <w:rPr>
      <w:rFonts w:ascii="Segoe UI" w:eastAsia="Arial" w:hAnsi="Segoe UI" w:cs="Segoe UI"/>
      <w:color w:val="000000"/>
      <w:sz w:val="18"/>
      <w:szCs w:val="18"/>
    </w:rPr>
  </w:style>
  <w:style w:type="character" w:styleId="Odwoaniedokomentarza">
    <w:name w:val="annotation reference"/>
    <w:basedOn w:val="Domylnaczcionkaakapitu"/>
    <w:uiPriority w:val="99"/>
    <w:semiHidden/>
    <w:unhideWhenUsed/>
    <w:rsid w:val="00647AFC"/>
    <w:rPr>
      <w:sz w:val="16"/>
      <w:szCs w:val="16"/>
    </w:rPr>
  </w:style>
  <w:style w:type="paragraph" w:styleId="Tekstkomentarza">
    <w:name w:val="annotation text"/>
    <w:basedOn w:val="Normalny"/>
    <w:link w:val="TekstkomentarzaZnak"/>
    <w:uiPriority w:val="99"/>
    <w:unhideWhenUsed/>
    <w:rsid w:val="00647AFC"/>
    <w:pPr>
      <w:spacing w:after="200" w:line="240" w:lineRule="auto"/>
      <w:ind w:left="0" w:firstLine="0"/>
      <w:jc w:val="left"/>
    </w:pPr>
    <w:rPr>
      <w:rFonts w:ascii="Times New Roman" w:eastAsia="Calibri" w:hAnsi="Times New Roman" w:cs="Times New Roman"/>
      <w:color w:val="auto"/>
      <w:sz w:val="20"/>
      <w:szCs w:val="20"/>
      <w:lang w:eastAsia="en-US"/>
    </w:rPr>
  </w:style>
  <w:style w:type="character" w:customStyle="1" w:styleId="TekstkomentarzaZnak">
    <w:name w:val="Tekst komentarza Znak"/>
    <w:basedOn w:val="Domylnaczcionkaakapitu"/>
    <w:link w:val="Tekstkomentarza"/>
    <w:uiPriority w:val="99"/>
    <w:rsid w:val="00647AFC"/>
    <w:rPr>
      <w:rFonts w:ascii="Times New Roman" w:eastAsia="Calibri" w:hAnsi="Times New Roman" w:cs="Times New Roman"/>
      <w:sz w:val="20"/>
      <w:szCs w:val="20"/>
      <w:lang w:eastAsia="en-US"/>
    </w:rPr>
  </w:style>
  <w:style w:type="table" w:styleId="Tabela-Siatka">
    <w:name w:val="Table Grid"/>
    <w:basedOn w:val="Standardowy"/>
    <w:uiPriority w:val="59"/>
    <w:rsid w:val="00FD2B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13A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3A90"/>
    <w:rPr>
      <w:rFonts w:ascii="Arial" w:eastAsia="Arial" w:hAnsi="Arial" w:cs="Arial"/>
      <w:color w:val="000000"/>
    </w:rPr>
  </w:style>
  <w:style w:type="paragraph" w:styleId="Stopka">
    <w:name w:val="footer"/>
    <w:basedOn w:val="Normalny"/>
    <w:link w:val="StopkaZnak"/>
    <w:uiPriority w:val="99"/>
    <w:unhideWhenUsed/>
    <w:rsid w:val="00013A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3A90"/>
    <w:rPr>
      <w:rFonts w:ascii="Arial" w:eastAsia="Arial" w:hAnsi="Arial" w:cs="Arial"/>
      <w:color w:val="000000"/>
    </w:rPr>
  </w:style>
  <w:style w:type="paragraph" w:styleId="Tematkomentarza">
    <w:name w:val="annotation subject"/>
    <w:basedOn w:val="Tekstkomentarza"/>
    <w:next w:val="Tekstkomentarza"/>
    <w:link w:val="TematkomentarzaZnak"/>
    <w:uiPriority w:val="99"/>
    <w:semiHidden/>
    <w:unhideWhenUsed/>
    <w:rsid w:val="00AF62DF"/>
    <w:pPr>
      <w:spacing w:after="37"/>
      <w:ind w:left="193" w:hanging="10"/>
      <w:jc w:val="both"/>
    </w:pPr>
    <w:rPr>
      <w:rFonts w:ascii="Arial" w:eastAsia="Arial" w:hAnsi="Arial" w:cs="Arial"/>
      <w:b/>
      <w:bCs/>
      <w:color w:val="000000"/>
      <w:lang w:eastAsia="pl-PL"/>
    </w:rPr>
  </w:style>
  <w:style w:type="character" w:customStyle="1" w:styleId="TematkomentarzaZnak">
    <w:name w:val="Temat komentarza Znak"/>
    <w:basedOn w:val="TekstkomentarzaZnak"/>
    <w:link w:val="Tematkomentarza"/>
    <w:uiPriority w:val="99"/>
    <w:semiHidden/>
    <w:rsid w:val="00AF62DF"/>
    <w:rPr>
      <w:rFonts w:ascii="Arial" w:eastAsia="Arial" w:hAnsi="Arial" w:cs="Arial"/>
      <w:b/>
      <w:bCs/>
      <w:color w:val="000000"/>
      <w:sz w:val="20"/>
      <w:szCs w:val="20"/>
      <w:lang w:eastAsia="en-US"/>
    </w:rPr>
  </w:style>
  <w:style w:type="character" w:customStyle="1" w:styleId="FontStyle22">
    <w:name w:val="Font Style22"/>
    <w:uiPriority w:val="99"/>
    <w:rsid w:val="00651CB5"/>
    <w:rPr>
      <w:rFonts w:ascii="Arial" w:hAnsi="Arial" w:cs="Arial"/>
      <w:sz w:val="20"/>
      <w:szCs w:val="20"/>
    </w:rPr>
  </w:style>
  <w:style w:type="character" w:customStyle="1" w:styleId="AkapitzlistZnak">
    <w:name w:val="Akapit z listą Znak"/>
    <w:aliases w:val="L1 Znak,Numerowanie Znak,List Paragraph Znak,Akapit z listą5 Znak,maz_wyliczenie Znak,opis dzialania Znak,K-P_odwolanie Znak,A_wyliczenie Znak,Akapit z listą 1 Znak,Table of contents numbered Znak,normalny tekst Znak,Preambuła Znak"/>
    <w:link w:val="Akapitzlist"/>
    <w:uiPriority w:val="34"/>
    <w:qFormat/>
    <w:locked/>
    <w:rsid w:val="00953200"/>
    <w:rPr>
      <w:rFonts w:ascii="Arial" w:eastAsia="Arial" w:hAnsi="Arial" w:cs="Arial"/>
      <w:color w:val="000000"/>
    </w:rPr>
  </w:style>
  <w:style w:type="paragraph" w:styleId="Tekstprzypisudolnego">
    <w:name w:val="footnote text"/>
    <w:aliases w:val="Podrozdział"/>
    <w:basedOn w:val="Normalny"/>
    <w:link w:val="TekstprzypisudolnegoZnak"/>
    <w:uiPriority w:val="99"/>
    <w:rsid w:val="006000F5"/>
    <w:pPr>
      <w:suppressAutoHyphens/>
      <w:spacing w:after="0" w:line="240" w:lineRule="auto"/>
      <w:ind w:left="0" w:firstLine="0"/>
      <w:jc w:val="left"/>
    </w:pPr>
    <w:rPr>
      <w:rFonts w:ascii="Verdana" w:eastAsia="Calibri" w:hAnsi="Verdana" w:cs="Times New Roman"/>
      <w:color w:val="auto"/>
      <w:sz w:val="20"/>
      <w:szCs w:val="20"/>
      <w:lang w:eastAsia="ar-SA"/>
    </w:rPr>
  </w:style>
  <w:style w:type="character" w:customStyle="1" w:styleId="TekstprzypisudolnegoZnak">
    <w:name w:val="Tekst przypisu dolnego Znak"/>
    <w:aliases w:val="Podrozdział Znak"/>
    <w:basedOn w:val="Domylnaczcionkaakapitu"/>
    <w:link w:val="Tekstprzypisudolnego"/>
    <w:uiPriority w:val="99"/>
    <w:rsid w:val="006000F5"/>
    <w:rPr>
      <w:rFonts w:ascii="Verdana" w:eastAsia="Calibri" w:hAnsi="Verdana" w:cs="Times New Roman"/>
      <w:sz w:val="20"/>
      <w:szCs w:val="20"/>
      <w:lang w:eastAsia="ar-SA"/>
    </w:rPr>
  </w:style>
  <w:style w:type="character" w:styleId="Odwoanieprzypisudolnego">
    <w:name w:val="footnote reference"/>
    <w:rsid w:val="006000F5"/>
    <w:rPr>
      <w:rFonts w:cs="Times New Roman"/>
      <w:vertAlign w:val="superscript"/>
    </w:rPr>
  </w:style>
  <w:style w:type="numbering" w:customStyle="1" w:styleId="Bezlisty1">
    <w:name w:val="Bez listy1"/>
    <w:next w:val="Bezlisty"/>
    <w:uiPriority w:val="99"/>
    <w:semiHidden/>
    <w:unhideWhenUsed/>
    <w:rsid w:val="00DF7A52"/>
  </w:style>
  <w:style w:type="paragraph" w:styleId="Bezodstpw">
    <w:name w:val="No Spacing"/>
    <w:uiPriority w:val="1"/>
    <w:qFormat/>
    <w:rsid w:val="00DF7A52"/>
    <w:pPr>
      <w:spacing w:after="0" w:line="240" w:lineRule="auto"/>
    </w:pPr>
    <w:rPr>
      <w:rFonts w:ascii="Times New Roman" w:eastAsia="Calibri" w:hAnsi="Times New Roman" w:cs="Times New Roman"/>
      <w:sz w:val="20"/>
      <w:szCs w:val="20"/>
      <w:lang w:eastAsia="en-US"/>
    </w:rPr>
  </w:style>
  <w:style w:type="paragraph" w:styleId="Poprawka">
    <w:name w:val="Revision"/>
    <w:hidden/>
    <w:uiPriority w:val="99"/>
    <w:semiHidden/>
    <w:rsid w:val="006E49B4"/>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1819">
      <w:bodyDiv w:val="1"/>
      <w:marLeft w:val="0"/>
      <w:marRight w:val="0"/>
      <w:marTop w:val="0"/>
      <w:marBottom w:val="0"/>
      <w:divBdr>
        <w:top w:val="none" w:sz="0" w:space="0" w:color="auto"/>
        <w:left w:val="none" w:sz="0" w:space="0" w:color="auto"/>
        <w:bottom w:val="none" w:sz="0" w:space="0" w:color="auto"/>
        <w:right w:val="none" w:sz="0" w:space="0" w:color="auto"/>
      </w:divBdr>
    </w:div>
    <w:div w:id="317540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10804-D409-4DC4-ABF2-7BF74867F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8289</Words>
  <Characters>49737</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Forum - Wszystkie prawa zastrzeżone</vt:lpstr>
    </vt:vector>
  </TitlesOfParts>
  <Company/>
  <LinksUpToDate>false</LinksUpToDate>
  <CharactersWithSpaces>57911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 - Wszystkie prawa zastrzeżone</dc:title>
  <dc:subject/>
  <dc:creator>Malgosia</dc:creator>
  <cp:keywords/>
  <cp:lastModifiedBy>Pytlarczyk Iwona</cp:lastModifiedBy>
  <cp:revision>3</cp:revision>
  <cp:lastPrinted>2019-05-28T07:56:00Z</cp:lastPrinted>
  <dcterms:created xsi:type="dcterms:W3CDTF">2025-05-21T12:08:00Z</dcterms:created>
  <dcterms:modified xsi:type="dcterms:W3CDTF">2025-05-21T12:09:00Z</dcterms:modified>
</cp:coreProperties>
</file>