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0175" w14:textId="0B92C47A" w:rsidR="000B18C0" w:rsidRDefault="000B18C0" w:rsidP="0039681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888411B" wp14:editId="305BDBD8">
            <wp:extent cx="5760720" cy="560705"/>
            <wp:effectExtent l="0" t="0" r="0" b="0"/>
            <wp:docPr id="11555031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503102" name="Obraz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92FA7" w14:textId="74932F35" w:rsidR="0039681D" w:rsidRPr="0039681D" w:rsidRDefault="0039681D" w:rsidP="0039681D">
      <w:pPr>
        <w:jc w:val="center"/>
      </w:pPr>
      <w:r w:rsidRPr="0039681D">
        <w:rPr>
          <w:b/>
          <w:bCs/>
        </w:rPr>
        <w:t>„Budowa narzędzia pn. Smart Radar</w:t>
      </w:r>
      <w:r>
        <w:rPr>
          <w:b/>
          <w:bCs/>
        </w:rPr>
        <w:t xml:space="preserve"> 2.0</w:t>
      </w:r>
      <w:r w:rsidRPr="0039681D">
        <w:rPr>
          <w:b/>
          <w:bCs/>
        </w:rPr>
        <w:t xml:space="preserve"> – system do monitorowania innowacyjności i zaawansowania technologicznego przedsiębiorstw”</w:t>
      </w:r>
      <w:r w:rsidRPr="0039681D">
        <w:t>.</w:t>
      </w:r>
    </w:p>
    <w:p w14:paraId="2050C0E3" w14:textId="1531A8B7" w:rsidR="00162061" w:rsidRPr="00162061" w:rsidRDefault="00162061" w:rsidP="00162061">
      <w:pPr>
        <w:pStyle w:val="Akapitzlist"/>
        <w:numPr>
          <w:ilvl w:val="0"/>
          <w:numId w:val="106"/>
        </w:numPr>
        <w:shd w:val="clear" w:color="auto" w:fill="A5C9EB" w:themeFill="text2" w:themeFillTint="40"/>
        <w:rPr>
          <w:b/>
          <w:bCs/>
        </w:rPr>
      </w:pPr>
      <w:r w:rsidRPr="00162061">
        <w:rPr>
          <w:b/>
          <w:bCs/>
        </w:rPr>
        <w:t>INFORMACJE OGÓLNE</w:t>
      </w:r>
    </w:p>
    <w:p w14:paraId="0382E409" w14:textId="0781B294" w:rsidR="0039681D" w:rsidRPr="0039681D" w:rsidRDefault="0039681D" w:rsidP="000B18C0">
      <w:pPr>
        <w:numPr>
          <w:ilvl w:val="0"/>
          <w:numId w:val="1"/>
        </w:numPr>
        <w:jc w:val="both"/>
      </w:pPr>
      <w:r w:rsidRPr="0039681D">
        <w:rPr>
          <w:b/>
          <w:bCs/>
        </w:rPr>
        <w:t>Zamawiający:</w:t>
      </w:r>
      <w:r w:rsidRPr="0039681D">
        <w:t xml:space="preserve"> Ministerstwo Rozwoju i Technologii, Departament Innowac</w:t>
      </w:r>
      <w:r>
        <w:t>yjności</w:t>
      </w:r>
      <w:r w:rsidRPr="0039681D">
        <w:t xml:space="preserve"> i Polityki </w:t>
      </w:r>
      <w:r>
        <w:t>Kosmicznej</w:t>
      </w:r>
      <w:r w:rsidRPr="0039681D">
        <w:t xml:space="preserve">, Pl. Trzech Krzyży 3/5, 00-507 Warszawa, zaprasza do składania ofert w celu oszacowania wartości zamówienia na usługę pn.: </w:t>
      </w:r>
      <w:r w:rsidRPr="0039681D">
        <w:rPr>
          <w:b/>
          <w:bCs/>
        </w:rPr>
        <w:t>„Budowa narzędzia pn. Smart Radar</w:t>
      </w:r>
      <w:r w:rsidR="000B18C0">
        <w:rPr>
          <w:b/>
          <w:bCs/>
        </w:rPr>
        <w:t xml:space="preserve"> 2.0</w:t>
      </w:r>
      <w:r w:rsidRPr="0039681D">
        <w:rPr>
          <w:b/>
          <w:bCs/>
        </w:rPr>
        <w:t xml:space="preserve"> – system do monitorowania innowacyjności i zaawansowania technologicznego przedsiębiorstw”</w:t>
      </w:r>
      <w:r w:rsidRPr="0039681D">
        <w:t>.</w:t>
      </w:r>
    </w:p>
    <w:p w14:paraId="4F72CF10" w14:textId="77777777" w:rsidR="0039681D" w:rsidRPr="0039681D" w:rsidRDefault="0039681D" w:rsidP="000B18C0">
      <w:pPr>
        <w:numPr>
          <w:ilvl w:val="0"/>
          <w:numId w:val="1"/>
        </w:numPr>
        <w:jc w:val="both"/>
      </w:pPr>
      <w:r w:rsidRPr="0039681D">
        <w:t xml:space="preserve">Niniejsze ogłoszenie </w:t>
      </w:r>
      <w:r w:rsidRPr="0039681D">
        <w:rPr>
          <w:b/>
          <w:bCs/>
        </w:rPr>
        <w:t>nie stanowi oferty</w:t>
      </w:r>
      <w:r w:rsidRPr="0039681D">
        <w:t xml:space="preserve"> w rozumieniu przepisów ustawy Kodeks cywilny, jak również </w:t>
      </w:r>
      <w:r w:rsidRPr="0039681D">
        <w:rPr>
          <w:b/>
          <w:bCs/>
        </w:rPr>
        <w:t>nie jest ogłoszeniem</w:t>
      </w:r>
      <w:r w:rsidRPr="0039681D">
        <w:t xml:space="preserve"> w rozumieniu ustawy Prawo zamówień publicznych. Służy wyłącznie oszacowaniu wartości zamówienia.</w:t>
      </w:r>
    </w:p>
    <w:p w14:paraId="027E6F95" w14:textId="21D45553" w:rsidR="0039681D" w:rsidRPr="0039681D" w:rsidRDefault="0039681D" w:rsidP="000B18C0">
      <w:pPr>
        <w:numPr>
          <w:ilvl w:val="0"/>
          <w:numId w:val="1"/>
        </w:numPr>
        <w:jc w:val="both"/>
      </w:pPr>
      <w:r w:rsidRPr="0039681D">
        <w:t>Zamówienie jest współfinansowane ze środków Funduszy Europejskich dla Nowoczesnej Gospodarki (FENG) na lata 2021-2027. Wykonawca będzie zobowiązany do właściwego oznakowania produktów zgodnie z wytycznymi Funduszy Europejskich.</w:t>
      </w:r>
    </w:p>
    <w:p w14:paraId="478B67A4" w14:textId="77777777" w:rsidR="0039681D" w:rsidRPr="0039681D" w:rsidRDefault="0039681D" w:rsidP="0039681D">
      <w:pPr>
        <w:numPr>
          <w:ilvl w:val="0"/>
          <w:numId w:val="1"/>
        </w:numPr>
      </w:pPr>
      <w:r w:rsidRPr="0039681D">
        <w:rPr>
          <w:b/>
          <w:bCs/>
        </w:rPr>
        <w:t>Osoby uprawnione do kontaktów:</w:t>
      </w:r>
    </w:p>
    <w:p w14:paraId="62D98D41" w14:textId="77777777" w:rsidR="000B18C0" w:rsidRDefault="0039681D" w:rsidP="0039681D">
      <w:pPr>
        <w:numPr>
          <w:ilvl w:val="1"/>
          <w:numId w:val="1"/>
        </w:numPr>
      </w:pPr>
      <w:r w:rsidRPr="0039681D">
        <w:t xml:space="preserve">Robert Błaszczykowski, tel. (22) 411-94-85, </w:t>
      </w:r>
    </w:p>
    <w:p w14:paraId="4A13E77B" w14:textId="64E5E6F1" w:rsidR="0039681D" w:rsidRPr="006323A9" w:rsidRDefault="0039681D" w:rsidP="000B18C0">
      <w:pPr>
        <w:ind w:left="1440"/>
        <w:rPr>
          <w:lang w:val="pt-BR"/>
        </w:rPr>
      </w:pPr>
      <w:r w:rsidRPr="006323A9">
        <w:rPr>
          <w:lang w:val="pt-BR"/>
        </w:rPr>
        <w:t>e-mail: robert.blaszczykowski@mrit.gov.pl</w:t>
      </w:r>
    </w:p>
    <w:p w14:paraId="3E968AE9" w14:textId="77777777" w:rsidR="000B18C0" w:rsidRDefault="0039681D" w:rsidP="0039681D">
      <w:pPr>
        <w:numPr>
          <w:ilvl w:val="1"/>
          <w:numId w:val="1"/>
        </w:numPr>
        <w:rPr>
          <w:lang w:val="pt-BR"/>
        </w:rPr>
      </w:pPr>
      <w:r w:rsidRPr="0039681D">
        <w:rPr>
          <w:lang w:val="pt-BR"/>
        </w:rPr>
        <w:t xml:space="preserve">Justyna Gorzoch, tel. (22) 411-94-94, </w:t>
      </w:r>
    </w:p>
    <w:p w14:paraId="78A42F8C" w14:textId="4F0CF16C" w:rsidR="0039681D" w:rsidRPr="0039681D" w:rsidRDefault="0039681D" w:rsidP="000B18C0">
      <w:pPr>
        <w:ind w:left="1440"/>
        <w:rPr>
          <w:lang w:val="pt-BR"/>
        </w:rPr>
      </w:pPr>
      <w:r w:rsidRPr="0039681D">
        <w:rPr>
          <w:lang w:val="pt-BR"/>
        </w:rPr>
        <w:t>e-mail: justyna.gorzoch@mrit.gov.pl</w:t>
      </w:r>
    </w:p>
    <w:p w14:paraId="21A11B8D" w14:textId="05499CDA" w:rsidR="002950B9" w:rsidRDefault="0039681D" w:rsidP="00162061">
      <w:pPr>
        <w:shd w:val="clear" w:color="auto" w:fill="A5C9EB" w:themeFill="text2" w:themeFillTint="40"/>
        <w:rPr>
          <w:b/>
          <w:bCs/>
        </w:rPr>
      </w:pPr>
      <w:r w:rsidRPr="0039681D">
        <w:rPr>
          <w:b/>
          <w:bCs/>
        </w:rPr>
        <w:t xml:space="preserve">II. </w:t>
      </w:r>
      <w:r w:rsidR="002950B9">
        <w:rPr>
          <w:b/>
          <w:bCs/>
        </w:rPr>
        <w:t>UZASADNIENIE REALIZACJI ZAMÓWIENIA</w:t>
      </w:r>
    </w:p>
    <w:p w14:paraId="64D5CBD7" w14:textId="15AC93DC" w:rsidR="00C110EF" w:rsidRPr="002950B9" w:rsidRDefault="002950B9" w:rsidP="002950B9">
      <w:pPr>
        <w:jc w:val="both"/>
      </w:pPr>
      <w:r w:rsidRPr="002950B9">
        <w:t xml:space="preserve">Polska gospodarka stoi przed wyzwaniami związanymi z transformacją cyfrową, zieloną i </w:t>
      </w:r>
      <w:r>
        <w:t>energetyczną, a także koniecznością podnoszenia innowacyjności polskich przedsiębiorstw.</w:t>
      </w:r>
      <w:r w:rsidRPr="002950B9">
        <w:t xml:space="preserve"> Kluczowym warunkiem utrzymania konkurencyjności jest zdolność do monitorowania, analizowania i prognozowania zmian w obszarze innowacyjności i zaawansowania technologicznego przedsiębiorstw.</w:t>
      </w:r>
      <w:r w:rsidR="00C110EF">
        <w:t xml:space="preserve"> Dodatkowe wyzwania stanowi</w:t>
      </w:r>
      <w:r w:rsidR="006323A9">
        <w:t>ą</w:t>
      </w:r>
      <w:r w:rsidR="00C110EF">
        <w:t xml:space="preserve"> kwestie związane z bezpieczeństwem i zmieniającą się </w:t>
      </w:r>
      <w:r w:rsidR="006323A9">
        <w:t>sytuacją</w:t>
      </w:r>
      <w:r w:rsidR="00C110EF">
        <w:t xml:space="preserve"> międzynarodową. </w:t>
      </w:r>
    </w:p>
    <w:p w14:paraId="4E40DEED" w14:textId="18B12C53" w:rsidR="002950B9" w:rsidRPr="002950B9" w:rsidRDefault="002950B9" w:rsidP="002950B9">
      <w:pPr>
        <w:jc w:val="both"/>
      </w:pPr>
      <w:r w:rsidRPr="002950B9">
        <w:t>Dotychczas funkcjonujący Smart Radar stanowił podstawowe narzędzie do monitorowania krajowych i regionalnych inteligentnych specjalizacji. Jednak dynamiczne zmiany w gospodarce globalnej, pojawianie się przełomowych technologii oraz nowe instrumenty wsparcia na poziomie krajowym i europejskim (takie jak STEP, IPCE</w:t>
      </w:r>
      <w:r w:rsidR="009F442D">
        <w:t>I</w:t>
      </w:r>
      <w:r w:rsidR="00175F21">
        <w:t>, CBR</w:t>
      </w:r>
      <w:r w:rsidRPr="002950B9">
        <w:t>) wymagają gruntownej rozbudowy i modernizacji narzędzia.</w:t>
      </w:r>
    </w:p>
    <w:p w14:paraId="1A20C67E" w14:textId="77777777" w:rsidR="002950B9" w:rsidRDefault="002950B9" w:rsidP="002950B9">
      <w:pPr>
        <w:jc w:val="both"/>
      </w:pPr>
      <w:r w:rsidRPr="002950B9">
        <w:t>Smart Radar 2.0 ma odpowiedzieć na te wyzwania, stając się centralnym systemem analitycznym dla polityki innowacyjnej Polski.</w:t>
      </w:r>
      <w:r>
        <w:t xml:space="preserve"> </w:t>
      </w:r>
    </w:p>
    <w:p w14:paraId="27E680A6" w14:textId="50E21E1F" w:rsidR="000B18C0" w:rsidRDefault="002950B9" w:rsidP="002950B9">
      <w:pPr>
        <w:jc w:val="both"/>
      </w:pPr>
      <w:r w:rsidRPr="002950B9">
        <w:t xml:space="preserve">Nadrzędnym celem Smart Radar 2.0 jest stworzenie kompleksowego, interaktywnego narzędzia analitycznego, które umożliwi monitorowanie, analizę i prognozowanie innowacyjności oraz zaawansowania technologicznego polskich przedsiębiorstw w kontekście krajowych </w:t>
      </w:r>
      <w:r w:rsidR="000E24FA">
        <w:t xml:space="preserve">i </w:t>
      </w:r>
      <w:r w:rsidR="000E24FA">
        <w:lastRenderedPageBreak/>
        <w:t>regionalnych</w:t>
      </w:r>
      <w:r w:rsidRPr="002950B9">
        <w:t xml:space="preserve"> inteligentnych specjalizacji, kluczowych i krytycznych technologii oraz europejskich i globalnych trendów, a także ułatwianie nawiązywania współpracy między podmiotami ekosystemu innowacji.</w:t>
      </w:r>
    </w:p>
    <w:p w14:paraId="3DD0FC2D" w14:textId="08106C02" w:rsidR="009C55DF" w:rsidRDefault="009C55DF" w:rsidP="009C55DF">
      <w:pPr>
        <w:jc w:val="both"/>
        <w:rPr>
          <w:b/>
          <w:bCs/>
        </w:rPr>
      </w:pPr>
      <w:r>
        <w:rPr>
          <w:b/>
          <w:bCs/>
        </w:rPr>
        <w:t>Cele szczegółowe:</w:t>
      </w:r>
    </w:p>
    <w:p w14:paraId="63FB993E" w14:textId="4B2F263B" w:rsidR="009C55DF" w:rsidRPr="009C55DF" w:rsidRDefault="009C55DF" w:rsidP="009C55DF">
      <w:pPr>
        <w:pStyle w:val="Akapitzlist"/>
        <w:numPr>
          <w:ilvl w:val="0"/>
          <w:numId w:val="95"/>
        </w:numPr>
        <w:jc w:val="both"/>
        <w:rPr>
          <w:b/>
          <w:bCs/>
        </w:rPr>
      </w:pPr>
      <w:r>
        <w:rPr>
          <w:b/>
          <w:bCs/>
        </w:rPr>
        <w:t>Kompleksowe monitorowanie innowacyjności</w:t>
      </w:r>
      <w:r w:rsidRPr="009C55DF">
        <w:t xml:space="preserve"> </w:t>
      </w:r>
      <w:r>
        <w:t xml:space="preserve">- </w:t>
      </w:r>
      <w:r w:rsidRPr="009C55DF">
        <w:t xml:space="preserve">System ma dostarczać aktualnych, wiarygodnych i porównywalnych danych o poziomie innowacyjności polskich przedsiębiorstw w różnych przekrojach: </w:t>
      </w:r>
      <w:r w:rsidR="00CF75C1">
        <w:t>europejskim/</w:t>
      </w:r>
      <w:r w:rsidR="00EC0FB0">
        <w:t xml:space="preserve">krajowym </w:t>
      </w:r>
      <w:r w:rsidR="004A4780">
        <w:t xml:space="preserve">jak również </w:t>
      </w:r>
      <w:r w:rsidR="002320E3">
        <w:t>regionalnym, technologicznym, sektorowym.</w:t>
      </w:r>
    </w:p>
    <w:p w14:paraId="0E24ECF3" w14:textId="454745EB" w:rsidR="009C55DF" w:rsidRDefault="009C55DF" w:rsidP="009C55DF">
      <w:pPr>
        <w:pStyle w:val="Akapitzlist"/>
        <w:numPr>
          <w:ilvl w:val="0"/>
          <w:numId w:val="95"/>
        </w:numPr>
        <w:jc w:val="both"/>
        <w:rPr>
          <w:b/>
          <w:bCs/>
        </w:rPr>
      </w:pPr>
      <w:r w:rsidRPr="009C55DF">
        <w:rPr>
          <w:b/>
          <w:bCs/>
        </w:rPr>
        <w:t>Wsparcie decyzji politycznych</w:t>
      </w:r>
      <w:r>
        <w:rPr>
          <w:b/>
          <w:bCs/>
        </w:rPr>
        <w:t xml:space="preserve"> - </w:t>
      </w:r>
      <w:r w:rsidRPr="009C55DF">
        <w:t xml:space="preserve">Dostarczenie decydentom (rząd, </w:t>
      </w:r>
      <w:r w:rsidR="002320E3">
        <w:t>samorządy,</w:t>
      </w:r>
      <w:r w:rsidRPr="009C55DF">
        <w:t xml:space="preserve"> agencje</w:t>
      </w:r>
      <w:r w:rsidR="002320E3">
        <w:t xml:space="preserve"> wykonawcze</w:t>
      </w:r>
      <w:r w:rsidRPr="009C55DF">
        <w:t>) rzetelnych analiz i prognoz, niezbędnych do formułowania polityki innowacyjnej, przemysłowej i technologicznej.</w:t>
      </w:r>
    </w:p>
    <w:p w14:paraId="573EC070" w14:textId="5FFE37FA" w:rsidR="009C55DF" w:rsidRPr="009C55DF" w:rsidRDefault="009C55DF" w:rsidP="009C55DF">
      <w:pPr>
        <w:pStyle w:val="Akapitzlist"/>
        <w:numPr>
          <w:ilvl w:val="0"/>
          <w:numId w:val="95"/>
        </w:numPr>
        <w:jc w:val="both"/>
        <w:rPr>
          <w:b/>
          <w:bCs/>
        </w:rPr>
      </w:pPr>
      <w:r w:rsidRPr="009C55DF">
        <w:rPr>
          <w:b/>
          <w:bCs/>
        </w:rPr>
        <w:t xml:space="preserve">Śledzenie </w:t>
      </w:r>
      <w:r w:rsidR="002320E3">
        <w:rPr>
          <w:b/>
          <w:bCs/>
        </w:rPr>
        <w:t xml:space="preserve">inteligentnych specjalizacji oraz </w:t>
      </w:r>
      <w:r w:rsidRPr="009C55DF">
        <w:rPr>
          <w:b/>
          <w:bCs/>
        </w:rPr>
        <w:t>kluczowych i krytycznych technologii</w:t>
      </w:r>
      <w:r>
        <w:rPr>
          <w:b/>
          <w:bCs/>
        </w:rPr>
        <w:t xml:space="preserve"> - </w:t>
      </w:r>
      <w:r w:rsidRPr="009C55DF">
        <w:t xml:space="preserve">Identyfikacja i monitorowanie rozwoju </w:t>
      </w:r>
      <w:r w:rsidR="002320E3">
        <w:t xml:space="preserve">inteligentnych specjalizacji oraz </w:t>
      </w:r>
      <w:r w:rsidRPr="009C55DF">
        <w:t>technologii uznanych za priorytetowe z punktu widzenia bezpieczeństwa gospodarczego i konkurencyjności Polski (zgodnie z listą</w:t>
      </w:r>
      <w:r w:rsidR="002320E3">
        <w:t xml:space="preserve"> KIS/RIS oraz </w:t>
      </w:r>
      <w:r w:rsidRPr="009C55DF">
        <w:t>technologii kluczowych i krytycznych).</w:t>
      </w:r>
    </w:p>
    <w:p w14:paraId="480F3419" w14:textId="44202A69" w:rsidR="009C55DF" w:rsidRDefault="009C55DF" w:rsidP="009C55DF">
      <w:pPr>
        <w:pStyle w:val="Akapitzlist"/>
        <w:numPr>
          <w:ilvl w:val="0"/>
          <w:numId w:val="95"/>
        </w:numPr>
        <w:jc w:val="both"/>
        <w:rPr>
          <w:b/>
          <w:bCs/>
        </w:rPr>
      </w:pPr>
      <w:r w:rsidRPr="009C55DF">
        <w:rPr>
          <w:b/>
          <w:bCs/>
        </w:rPr>
        <w:t>Analiza trendów technologicznych</w:t>
      </w:r>
      <w:r w:rsidRPr="009C55DF">
        <w:t xml:space="preserve"> </w:t>
      </w:r>
      <w:r>
        <w:t xml:space="preserve">- </w:t>
      </w:r>
      <w:r w:rsidRPr="009C55DF">
        <w:t>Wykorzystanie zaawansowanych metod analitycznych (w tym AI) do identyfikacji wschodzących technologii, przełomów naukowych i zmian w globalnych łańcuchach wartości</w:t>
      </w:r>
      <w:r w:rsidR="002320E3">
        <w:t xml:space="preserve"> z udziałem polskich podmiotów</w:t>
      </w:r>
      <w:r w:rsidRPr="009C55DF">
        <w:t>.</w:t>
      </w:r>
      <w:r w:rsidRPr="009C55DF">
        <w:rPr>
          <w:b/>
          <w:bCs/>
        </w:rPr>
        <w:t xml:space="preserve"> </w:t>
      </w:r>
    </w:p>
    <w:p w14:paraId="23E89FCD" w14:textId="67014FF9" w:rsidR="009C55DF" w:rsidRDefault="009C55DF" w:rsidP="009C55DF">
      <w:pPr>
        <w:pStyle w:val="Akapitzlist"/>
        <w:numPr>
          <w:ilvl w:val="0"/>
          <w:numId w:val="95"/>
        </w:numPr>
        <w:jc w:val="both"/>
        <w:rPr>
          <w:b/>
          <w:bCs/>
        </w:rPr>
      </w:pPr>
      <w:r w:rsidRPr="009C55DF">
        <w:rPr>
          <w:b/>
          <w:bCs/>
        </w:rPr>
        <w:t>Ocena efektywności polityk publicznych</w:t>
      </w:r>
      <w:r w:rsidRPr="009C55DF">
        <w:t xml:space="preserve"> </w:t>
      </w:r>
      <w:r>
        <w:t xml:space="preserve">- </w:t>
      </w:r>
      <w:r w:rsidRPr="009C55DF">
        <w:t>Dostarczenie narzędzi do oceny skuteczności interwencji publicznych w stymulowaniu innowacyjności.</w:t>
      </w:r>
      <w:r w:rsidRPr="009C55DF">
        <w:rPr>
          <w:b/>
          <w:bCs/>
        </w:rPr>
        <w:t xml:space="preserve"> </w:t>
      </w:r>
    </w:p>
    <w:p w14:paraId="0C8DEAAC" w14:textId="779377D8" w:rsidR="009C55DF" w:rsidRDefault="009C55DF" w:rsidP="009C55DF">
      <w:pPr>
        <w:pStyle w:val="Akapitzlist"/>
        <w:numPr>
          <w:ilvl w:val="0"/>
          <w:numId w:val="95"/>
        </w:numPr>
        <w:jc w:val="both"/>
        <w:rPr>
          <w:b/>
          <w:bCs/>
        </w:rPr>
      </w:pPr>
      <w:r w:rsidRPr="009C55DF">
        <w:rPr>
          <w:b/>
          <w:bCs/>
        </w:rPr>
        <w:t>Optymalizacja alokacji środków publicznych</w:t>
      </w:r>
      <w:r w:rsidRPr="009C55DF">
        <w:t xml:space="preserve"> </w:t>
      </w:r>
      <w:r>
        <w:t xml:space="preserve">- </w:t>
      </w:r>
      <w:r w:rsidRPr="009C55DF">
        <w:t>Lepsze ukierunkowanie wsparcia publicznego na obszary o największym potencjale wzrostu i znaczeniu strategicznym.</w:t>
      </w:r>
    </w:p>
    <w:p w14:paraId="6AC295C2" w14:textId="77777777" w:rsidR="009C55DF" w:rsidRDefault="009C55DF" w:rsidP="009C55DF">
      <w:pPr>
        <w:pStyle w:val="Akapitzlist"/>
        <w:numPr>
          <w:ilvl w:val="0"/>
          <w:numId w:val="95"/>
        </w:numPr>
        <w:jc w:val="both"/>
        <w:rPr>
          <w:b/>
          <w:bCs/>
        </w:rPr>
      </w:pPr>
      <w:r w:rsidRPr="009C55DF">
        <w:rPr>
          <w:b/>
          <w:bCs/>
        </w:rPr>
        <w:t>Benchmarking międzynarodowy</w:t>
      </w:r>
      <w:r w:rsidRPr="009C55DF">
        <w:t xml:space="preserve"> </w:t>
      </w:r>
      <w:r>
        <w:t xml:space="preserve">- </w:t>
      </w:r>
      <w:r w:rsidRPr="009C55DF">
        <w:t>Umożliwienie porównań pozycji Polski względem innych krajów UE i OECD w kluczowych obszarach innowacyjności i zaawansowania technologicznego.</w:t>
      </w:r>
      <w:r w:rsidRPr="009C55DF">
        <w:rPr>
          <w:b/>
          <w:bCs/>
        </w:rPr>
        <w:t xml:space="preserve"> </w:t>
      </w:r>
    </w:p>
    <w:p w14:paraId="3FD0A9C6" w14:textId="268E9BB8" w:rsidR="009C55DF" w:rsidRPr="009C55DF" w:rsidRDefault="009C55DF" w:rsidP="009C55DF">
      <w:pPr>
        <w:pStyle w:val="Akapitzlist"/>
        <w:numPr>
          <w:ilvl w:val="0"/>
          <w:numId w:val="95"/>
        </w:numPr>
        <w:jc w:val="both"/>
        <w:rPr>
          <w:b/>
          <w:bCs/>
        </w:rPr>
      </w:pPr>
      <w:r w:rsidRPr="009C55DF">
        <w:rPr>
          <w:b/>
          <w:bCs/>
        </w:rPr>
        <w:t>Monitorowanie realizacji strategii</w:t>
      </w:r>
      <w:r w:rsidRPr="009C55DF">
        <w:t xml:space="preserve"> </w:t>
      </w:r>
      <w:r>
        <w:t xml:space="preserve">- </w:t>
      </w:r>
      <w:r w:rsidRPr="009C55DF">
        <w:t>Śledzenie postępów we wdrażaniu dokumentów strategicznych, takich jak Krajowa Inteligentna Specjalizacja</w:t>
      </w:r>
      <w:r w:rsidR="004A4780">
        <w:t>, czy też dotyczących regionalnych inteligentnych specjalizacji</w:t>
      </w:r>
    </w:p>
    <w:p w14:paraId="188041C7" w14:textId="3865FCC4" w:rsidR="009C55DF" w:rsidRDefault="009C55DF" w:rsidP="009C55DF">
      <w:pPr>
        <w:pStyle w:val="Akapitzlist"/>
        <w:numPr>
          <w:ilvl w:val="0"/>
          <w:numId w:val="95"/>
        </w:numPr>
        <w:jc w:val="both"/>
        <w:rPr>
          <w:b/>
          <w:bCs/>
        </w:rPr>
      </w:pPr>
      <w:r w:rsidRPr="009C55DF">
        <w:rPr>
          <w:b/>
          <w:bCs/>
        </w:rPr>
        <w:t>Ułatwianie nawiązywania współpracy (matchmaking)</w:t>
      </w:r>
      <w:r>
        <w:rPr>
          <w:b/>
          <w:bCs/>
        </w:rPr>
        <w:t xml:space="preserve"> - </w:t>
      </w:r>
      <w:r w:rsidRPr="009C55DF">
        <w:t>Stworzenie platformy umożliwiającej przedsiębiorcom, naukowcom i instytucjom otoczenia biznesu znajdowanie partnerów do wspólnych projektów B+R, komercjalizacji technologii i transferu wiedzy.</w:t>
      </w:r>
      <w:r w:rsidRPr="009C55DF">
        <w:rPr>
          <w:b/>
          <w:bCs/>
        </w:rPr>
        <w:t xml:space="preserve"> </w:t>
      </w:r>
    </w:p>
    <w:p w14:paraId="38E18ECA" w14:textId="77777777" w:rsidR="009C55DF" w:rsidRDefault="009C55DF" w:rsidP="009C55DF">
      <w:pPr>
        <w:pStyle w:val="Akapitzlist"/>
        <w:numPr>
          <w:ilvl w:val="0"/>
          <w:numId w:val="95"/>
        </w:numPr>
        <w:jc w:val="both"/>
        <w:rPr>
          <w:b/>
          <w:bCs/>
        </w:rPr>
      </w:pPr>
      <w:r w:rsidRPr="009C55DF">
        <w:rPr>
          <w:b/>
          <w:bCs/>
        </w:rPr>
        <w:t>Zwiększanie transparentności ekosystemu</w:t>
      </w:r>
      <w:r>
        <w:rPr>
          <w:b/>
          <w:bCs/>
        </w:rPr>
        <w:t xml:space="preserve"> -</w:t>
      </w:r>
      <w:r w:rsidRPr="009C55DF">
        <w:t xml:space="preserve"> Udostępnienie informacji o podmiotach działających w poszczególnych obszarach technologicznych, ich kompetencjach, projektach i osiągnięciach.</w:t>
      </w:r>
      <w:r w:rsidRPr="009C55DF">
        <w:rPr>
          <w:b/>
          <w:bCs/>
        </w:rPr>
        <w:t xml:space="preserve"> </w:t>
      </w:r>
    </w:p>
    <w:p w14:paraId="223319E3" w14:textId="77777777" w:rsidR="009C55DF" w:rsidRDefault="009C55DF" w:rsidP="009C55DF">
      <w:pPr>
        <w:pStyle w:val="Akapitzlist"/>
        <w:numPr>
          <w:ilvl w:val="0"/>
          <w:numId w:val="95"/>
        </w:numPr>
        <w:jc w:val="both"/>
        <w:rPr>
          <w:b/>
          <w:bCs/>
        </w:rPr>
      </w:pPr>
      <w:r w:rsidRPr="009C55DF">
        <w:rPr>
          <w:b/>
          <w:bCs/>
        </w:rPr>
        <w:t>Promowanie inteligentnych specjalizacji</w:t>
      </w:r>
      <w:r w:rsidRPr="009C55DF">
        <w:t xml:space="preserve"> </w:t>
      </w:r>
      <w:r>
        <w:t xml:space="preserve">- </w:t>
      </w:r>
      <w:r w:rsidRPr="009C55DF">
        <w:t>Wzmacnianie rozpoznawalności KIS i RIS oraz promowanie współpracy w ramach tych obszarów.</w:t>
      </w:r>
      <w:r w:rsidRPr="009C55DF">
        <w:rPr>
          <w:b/>
          <w:bCs/>
        </w:rPr>
        <w:t xml:space="preserve"> </w:t>
      </w:r>
    </w:p>
    <w:p w14:paraId="1787D170" w14:textId="61A0B50C" w:rsidR="002950B9" w:rsidRPr="009C55DF" w:rsidRDefault="009C55DF" w:rsidP="0039681D">
      <w:pPr>
        <w:pStyle w:val="Akapitzlist"/>
        <w:numPr>
          <w:ilvl w:val="0"/>
          <w:numId w:val="95"/>
        </w:numPr>
        <w:jc w:val="both"/>
        <w:rPr>
          <w:b/>
          <w:bCs/>
        </w:rPr>
      </w:pPr>
      <w:r w:rsidRPr="009C55DF">
        <w:rPr>
          <w:b/>
          <w:bCs/>
        </w:rPr>
        <w:t xml:space="preserve">Wsparcie dla </w:t>
      </w:r>
      <w:r>
        <w:rPr>
          <w:b/>
          <w:bCs/>
        </w:rPr>
        <w:t>polskich podmiotów prowadzących działalność B+R i innowacyjną</w:t>
      </w:r>
      <w:r w:rsidRPr="009C55DF">
        <w:t xml:space="preserve"> </w:t>
      </w:r>
      <w:r>
        <w:t xml:space="preserve">- </w:t>
      </w:r>
      <w:r w:rsidRPr="009C55DF">
        <w:t>Dostarczenie małym i średnim przedsiębiorstwom łatwo dostępnej wiedzy o trendach, możliwościach finansowania i potencjalnych partnerach</w:t>
      </w:r>
    </w:p>
    <w:p w14:paraId="4DC11435" w14:textId="7006F569" w:rsidR="0039681D" w:rsidRPr="0039681D" w:rsidRDefault="002950B9" w:rsidP="00162061">
      <w:pPr>
        <w:shd w:val="clear" w:color="auto" w:fill="A5C9EB" w:themeFill="text2" w:themeFillTint="40"/>
        <w:rPr>
          <w:b/>
          <w:bCs/>
        </w:rPr>
      </w:pPr>
      <w:r>
        <w:rPr>
          <w:b/>
          <w:bCs/>
        </w:rPr>
        <w:t xml:space="preserve">III. </w:t>
      </w:r>
      <w:r w:rsidR="0039681D" w:rsidRPr="0039681D">
        <w:rPr>
          <w:b/>
          <w:bCs/>
        </w:rPr>
        <w:t xml:space="preserve">PRZEDMIOT ZAMÓWIENIA </w:t>
      </w:r>
    </w:p>
    <w:p w14:paraId="033102F5" w14:textId="3AFCF0AF" w:rsidR="0039681D" w:rsidRPr="0039681D" w:rsidRDefault="0039681D" w:rsidP="002D59D3">
      <w:pPr>
        <w:jc w:val="both"/>
      </w:pPr>
      <w:r w:rsidRPr="0039681D">
        <w:t xml:space="preserve">Przedmiotem zamówienia jest budowa nowoczesnego narzędzia analitycznego </w:t>
      </w:r>
      <w:r w:rsidRPr="0039681D">
        <w:rPr>
          <w:b/>
          <w:bCs/>
        </w:rPr>
        <w:t>„Smart Radar</w:t>
      </w:r>
      <w:r>
        <w:rPr>
          <w:b/>
          <w:bCs/>
        </w:rPr>
        <w:t xml:space="preserve"> 2.0</w:t>
      </w:r>
      <w:r w:rsidRPr="0039681D">
        <w:rPr>
          <w:b/>
          <w:bCs/>
        </w:rPr>
        <w:t>”</w:t>
      </w:r>
      <w:r w:rsidRPr="0039681D">
        <w:t>, które umożliwi kompleksowe gromadzenie, analizę, monitorowanie i wizualizację danych dotyczących innowacyjności polskiej gospodarki</w:t>
      </w:r>
      <w:r>
        <w:t xml:space="preserve"> oraz postępu technologicznego polskich przedsiębiorstw</w:t>
      </w:r>
      <w:r w:rsidRPr="0039681D">
        <w:t>.</w:t>
      </w:r>
      <w:r>
        <w:t xml:space="preserve"> </w:t>
      </w:r>
      <w:r w:rsidRPr="0039681D">
        <w:t xml:space="preserve">Mając na uwadze, iż dotychczasowy Smart Radar obejmował jedynie dane </w:t>
      </w:r>
      <w:r w:rsidRPr="0039681D">
        <w:lastRenderedPageBreak/>
        <w:t xml:space="preserve">dotyczące </w:t>
      </w:r>
      <w:r>
        <w:t>k</w:t>
      </w:r>
      <w:r w:rsidRPr="0039681D">
        <w:t xml:space="preserve">rajowych oraz </w:t>
      </w:r>
      <w:r>
        <w:t>r</w:t>
      </w:r>
      <w:r w:rsidRPr="0039681D">
        <w:t xml:space="preserve">egionalnych </w:t>
      </w:r>
      <w:r>
        <w:t>i</w:t>
      </w:r>
      <w:r w:rsidRPr="0039681D">
        <w:t xml:space="preserve">nteligentnych </w:t>
      </w:r>
      <w:r>
        <w:t>s</w:t>
      </w:r>
      <w:r w:rsidRPr="0039681D">
        <w:t xml:space="preserve">pecjalizacji, konieczne jest dostosowanie i rozbudowa narzędzia o nowe funkcjonalności, w szczególności w zakresie kluczowych </w:t>
      </w:r>
      <w:r>
        <w:t xml:space="preserve">i krytycznych </w:t>
      </w:r>
      <w:r w:rsidRPr="0039681D">
        <w:t>technologii, monitorowania trendów technologicznych oraz budowania platformy współpracy (matchmaking) między podmiotami gospodarczymi i naukowymi.</w:t>
      </w:r>
    </w:p>
    <w:p w14:paraId="4DFA49DB" w14:textId="2C1ED238" w:rsidR="004C73A7" w:rsidRDefault="007D5E92" w:rsidP="0039681D">
      <w:r>
        <w:t>System</w:t>
      </w:r>
      <w:r w:rsidR="004C73A7">
        <w:t xml:space="preserve"> </w:t>
      </w:r>
      <w:r w:rsidR="002320E3">
        <w:t xml:space="preserve">obejmie monitorowaniem: </w:t>
      </w:r>
    </w:p>
    <w:p w14:paraId="0A4B3258" w14:textId="7778B3BC" w:rsidR="0039681D" w:rsidRPr="0039681D" w:rsidRDefault="002320E3" w:rsidP="004C73A7">
      <w:pPr>
        <w:pStyle w:val="Akapitzlist"/>
        <w:numPr>
          <w:ilvl w:val="0"/>
          <w:numId w:val="94"/>
        </w:numPr>
      </w:pPr>
      <w:r>
        <w:rPr>
          <w:b/>
          <w:bCs/>
        </w:rPr>
        <w:t>a</w:t>
      </w:r>
      <w:r w:rsidR="004C73A7" w:rsidRPr="004C73A7">
        <w:rPr>
          <w:b/>
          <w:bCs/>
        </w:rPr>
        <w:t>ktywnoś</w:t>
      </w:r>
      <w:r>
        <w:rPr>
          <w:b/>
          <w:bCs/>
        </w:rPr>
        <w:t xml:space="preserve">ć podmiotów </w:t>
      </w:r>
      <w:r w:rsidR="004C73A7">
        <w:t xml:space="preserve">w zakresie ubiegania się o wsparcie (WoD) oraz realizację projektów (podpisane umowy) </w:t>
      </w:r>
      <w:r w:rsidR="004C73A7" w:rsidRPr="002320E3">
        <w:rPr>
          <w:b/>
          <w:bCs/>
        </w:rPr>
        <w:t>w obszarze KIS i RIS</w:t>
      </w:r>
      <w:r w:rsidR="002950B9">
        <w:t xml:space="preserve"> </w:t>
      </w:r>
      <w:r w:rsidR="004C73A7">
        <w:t>w perspektywie 2021-2027</w:t>
      </w:r>
      <w:r w:rsidR="002810B2">
        <w:t xml:space="preserve"> z perspektywą na lata 2028-2034</w:t>
      </w:r>
      <w:r w:rsidR="004C73A7">
        <w:t>,</w:t>
      </w:r>
    </w:p>
    <w:p w14:paraId="01D71C70" w14:textId="7BAFC47E" w:rsidR="0039681D" w:rsidRPr="0039681D" w:rsidRDefault="002320E3" w:rsidP="0039681D">
      <w:pPr>
        <w:numPr>
          <w:ilvl w:val="0"/>
          <w:numId w:val="2"/>
        </w:numPr>
      </w:pPr>
      <w:r>
        <w:rPr>
          <w:b/>
          <w:bCs/>
        </w:rPr>
        <w:t xml:space="preserve">aktywność podmiotów w zakresie rozwoju </w:t>
      </w:r>
      <w:r w:rsidR="0039681D">
        <w:rPr>
          <w:b/>
          <w:bCs/>
        </w:rPr>
        <w:t>k</w:t>
      </w:r>
      <w:r w:rsidR="0039681D" w:rsidRPr="0039681D">
        <w:rPr>
          <w:b/>
          <w:bCs/>
        </w:rPr>
        <w:t>luczow</w:t>
      </w:r>
      <w:r>
        <w:rPr>
          <w:b/>
          <w:bCs/>
        </w:rPr>
        <w:t>ych</w:t>
      </w:r>
      <w:r w:rsidR="0039681D" w:rsidRPr="0039681D">
        <w:rPr>
          <w:b/>
          <w:bCs/>
        </w:rPr>
        <w:t xml:space="preserve"> </w:t>
      </w:r>
      <w:r w:rsidR="0039681D">
        <w:rPr>
          <w:b/>
          <w:bCs/>
        </w:rPr>
        <w:t>i krytyczn</w:t>
      </w:r>
      <w:r>
        <w:rPr>
          <w:b/>
          <w:bCs/>
        </w:rPr>
        <w:t>ych</w:t>
      </w:r>
      <w:r w:rsidR="0039681D">
        <w:rPr>
          <w:b/>
          <w:bCs/>
        </w:rPr>
        <w:t xml:space="preserve"> t</w:t>
      </w:r>
      <w:r w:rsidR="0039681D" w:rsidRPr="0039681D">
        <w:rPr>
          <w:b/>
          <w:bCs/>
        </w:rPr>
        <w:t>echnologi</w:t>
      </w:r>
      <w:r>
        <w:rPr>
          <w:b/>
          <w:bCs/>
        </w:rPr>
        <w:t xml:space="preserve">i </w:t>
      </w:r>
      <w:r w:rsidR="0039681D" w:rsidRPr="0039681D">
        <w:t xml:space="preserve">oraz </w:t>
      </w:r>
      <w:r w:rsidR="0039681D" w:rsidRPr="002320E3">
        <w:rPr>
          <w:b/>
          <w:bCs/>
        </w:rPr>
        <w:t>obszarów wynikających z instrumentów krajowych</w:t>
      </w:r>
      <w:r w:rsidR="0039681D">
        <w:t xml:space="preserve"> (np. FENG, programy sektorowe, konkursy PFR</w:t>
      </w:r>
      <w:r w:rsidR="00175F21">
        <w:t>, CBR</w:t>
      </w:r>
      <w:r w:rsidR="0039681D">
        <w:t xml:space="preserve">) </w:t>
      </w:r>
      <w:r w:rsidR="0039681D" w:rsidRPr="002320E3">
        <w:rPr>
          <w:b/>
          <w:bCs/>
        </w:rPr>
        <w:t>i europejskich</w:t>
      </w:r>
      <w:r w:rsidR="0039681D" w:rsidRPr="0039681D">
        <w:t xml:space="preserve"> (np. STEP, IPCEI</w:t>
      </w:r>
      <w:r w:rsidR="0039681D">
        <w:t>,  Horyzont Europa</w:t>
      </w:r>
      <w:r>
        <w:t>, Digital Europe, EU4Health</w:t>
      </w:r>
      <w:r w:rsidR="0039681D" w:rsidRPr="0039681D">
        <w:t>).</w:t>
      </w:r>
    </w:p>
    <w:p w14:paraId="346A9D37" w14:textId="63B1004C" w:rsidR="0039681D" w:rsidRDefault="0039681D" w:rsidP="0039681D">
      <w:pPr>
        <w:numPr>
          <w:ilvl w:val="0"/>
          <w:numId w:val="2"/>
        </w:numPr>
      </w:pPr>
      <w:r w:rsidRPr="0039681D">
        <w:rPr>
          <w:b/>
          <w:bCs/>
        </w:rPr>
        <w:t>trend</w:t>
      </w:r>
      <w:r w:rsidR="002950B9">
        <w:rPr>
          <w:b/>
          <w:bCs/>
        </w:rPr>
        <w:t>y</w:t>
      </w:r>
      <w:r w:rsidRPr="0039681D">
        <w:rPr>
          <w:b/>
          <w:bCs/>
        </w:rPr>
        <w:t xml:space="preserve"> technologiczn</w:t>
      </w:r>
      <w:r w:rsidR="002950B9">
        <w:rPr>
          <w:b/>
          <w:bCs/>
        </w:rPr>
        <w:t>e</w:t>
      </w:r>
      <w:r w:rsidRPr="0039681D">
        <w:t xml:space="preserve"> – identyfikację </w:t>
      </w:r>
      <w:r w:rsidR="002950B9">
        <w:t xml:space="preserve">polskich </w:t>
      </w:r>
      <w:r w:rsidRPr="0039681D">
        <w:t>wschodzących</w:t>
      </w:r>
      <w:r>
        <w:t xml:space="preserve"> i przełomowych</w:t>
      </w:r>
      <w:r w:rsidRPr="0039681D">
        <w:t xml:space="preserve"> technologii na podstawie danych globalnych</w:t>
      </w:r>
      <w:r w:rsidR="00F17D15">
        <w:t xml:space="preserve"> </w:t>
      </w:r>
    </w:p>
    <w:p w14:paraId="2BD4C967" w14:textId="4D4B6A19" w:rsidR="002320E3" w:rsidRPr="0039681D" w:rsidRDefault="002320E3" w:rsidP="002320E3">
      <w:r>
        <w:t xml:space="preserve">Ponadto, system będzie obejmował dwie platformy interaktywne: </w:t>
      </w:r>
    </w:p>
    <w:p w14:paraId="791E1BD4" w14:textId="52ECE96B" w:rsidR="0039681D" w:rsidRDefault="002320E3" w:rsidP="002950B9">
      <w:pPr>
        <w:pStyle w:val="Akapitzlist"/>
        <w:numPr>
          <w:ilvl w:val="0"/>
          <w:numId w:val="94"/>
        </w:numPr>
        <w:jc w:val="both"/>
      </w:pPr>
      <w:r>
        <w:rPr>
          <w:b/>
          <w:bCs/>
        </w:rPr>
        <w:t xml:space="preserve">platforma </w:t>
      </w:r>
      <w:r w:rsidR="0039681D" w:rsidRPr="002950B9">
        <w:rPr>
          <w:b/>
          <w:bCs/>
        </w:rPr>
        <w:t>matchmakingow</w:t>
      </w:r>
      <w:r>
        <w:rPr>
          <w:b/>
          <w:bCs/>
        </w:rPr>
        <w:t>a (Platforma innowacji)</w:t>
      </w:r>
      <w:r w:rsidR="0039681D" w:rsidRPr="0039681D">
        <w:t xml:space="preserve"> – platformę ułatwiającą nawiązywanie współpracy między przedsiębiorcami, jednostkami naukowymi</w:t>
      </w:r>
      <w:r w:rsidR="006323A9">
        <w:t>, instytutami badawczymi</w:t>
      </w:r>
      <w:r w:rsidR="0039681D" w:rsidRPr="0039681D">
        <w:t xml:space="preserve"> i instytucjami otoczenia biznesu</w:t>
      </w:r>
      <w:r w:rsidR="0039681D">
        <w:t xml:space="preserve"> w zakresie obszarów inteligentnych specjalizacji oraz technologii</w:t>
      </w:r>
      <w:r w:rsidR="0039681D" w:rsidRPr="0039681D">
        <w:t>.</w:t>
      </w:r>
    </w:p>
    <w:p w14:paraId="0908E75A" w14:textId="346DBB9B" w:rsidR="004C73A7" w:rsidRPr="0039681D" w:rsidRDefault="002320E3" w:rsidP="0039681D">
      <w:pPr>
        <w:numPr>
          <w:ilvl w:val="0"/>
          <w:numId w:val="2"/>
        </w:numPr>
      </w:pPr>
      <w:r>
        <w:rPr>
          <w:b/>
          <w:bCs/>
        </w:rPr>
        <w:t>mapy projektów innowacyjnych (Mapy innowacji)</w:t>
      </w:r>
      <w:r w:rsidR="004C73A7">
        <w:rPr>
          <w:b/>
          <w:bCs/>
        </w:rPr>
        <w:t xml:space="preserve"> </w:t>
      </w:r>
      <w:r w:rsidR="004C73A7">
        <w:t>– opracowanie mapy</w:t>
      </w:r>
      <w:r w:rsidR="004A4780">
        <w:t xml:space="preserve"> wskazującej lokalizację </w:t>
      </w:r>
      <w:r w:rsidR="004C73A7">
        <w:t>projektów B+R</w:t>
      </w:r>
      <w:r w:rsidR="002810B2">
        <w:t xml:space="preserve"> </w:t>
      </w:r>
      <w:r w:rsidR="004A4780">
        <w:t xml:space="preserve">z możliwością filtrowania </w:t>
      </w:r>
      <w:r w:rsidR="004C73A7">
        <w:t xml:space="preserve">w układzie </w:t>
      </w:r>
      <w:r w:rsidR="004A4780">
        <w:t xml:space="preserve">m.in. </w:t>
      </w:r>
      <w:r w:rsidR="004C73A7">
        <w:t>wg KIS, RIS oraz kluczowych i krytycznych technologii</w:t>
      </w:r>
    </w:p>
    <w:p w14:paraId="5B8CB71E" w14:textId="74605DDA" w:rsidR="007D5E92" w:rsidRDefault="002950B9" w:rsidP="002950B9">
      <w:pPr>
        <w:jc w:val="both"/>
      </w:pPr>
      <w:r w:rsidRPr="002950B9">
        <w:t>System zapewni e</w:t>
      </w:r>
      <w:r w:rsidR="0039681D" w:rsidRPr="0039681D">
        <w:t xml:space="preserve">lastyczność i interaktywność </w:t>
      </w:r>
      <w:r w:rsidRPr="002950B9">
        <w:t>-</w:t>
      </w:r>
      <w:r>
        <w:t xml:space="preserve"> umożliwi</w:t>
      </w:r>
      <w:r w:rsidR="0039681D" w:rsidRPr="0039681D">
        <w:t xml:space="preserve"> zaawansowane filtrowani</w:t>
      </w:r>
      <w:r w:rsidR="006E310F">
        <w:t>e</w:t>
      </w:r>
      <w:r w:rsidR="0039681D" w:rsidRPr="0039681D">
        <w:t>, porównywani</w:t>
      </w:r>
      <w:r w:rsidR="006E310F">
        <w:t>e</w:t>
      </w:r>
      <w:r w:rsidR="0039681D" w:rsidRPr="0039681D">
        <w:t xml:space="preserve"> i personalizacj</w:t>
      </w:r>
      <w:r w:rsidR="006E310F">
        <w:t>ę</w:t>
      </w:r>
      <w:r w:rsidR="0039681D" w:rsidRPr="0039681D">
        <w:t xml:space="preserve"> widoków danych dla różnych grup odbiorców (administracja, biznes, nauka, obywatele).</w:t>
      </w:r>
      <w:r w:rsidR="009E17A9">
        <w:t xml:space="preserve"> Ponadto, system powinien prezentować dane w układzie odnoszącym się do:</w:t>
      </w:r>
    </w:p>
    <w:p w14:paraId="3B0FDA7F" w14:textId="580679AA" w:rsidR="009E17A9" w:rsidRDefault="009E17A9" w:rsidP="009E17A9">
      <w:pPr>
        <w:pStyle w:val="Akapitzlist"/>
        <w:numPr>
          <w:ilvl w:val="0"/>
          <w:numId w:val="111"/>
        </w:numPr>
        <w:jc w:val="both"/>
      </w:pPr>
      <w:r>
        <w:t>krajowych i regionalnych inteligentnych specjalizacji,</w:t>
      </w:r>
    </w:p>
    <w:p w14:paraId="55A631EA" w14:textId="63B74161" w:rsidR="009E17A9" w:rsidRDefault="009E17A9" w:rsidP="009E17A9">
      <w:pPr>
        <w:pStyle w:val="Akapitzlist"/>
        <w:numPr>
          <w:ilvl w:val="0"/>
          <w:numId w:val="111"/>
        </w:numPr>
        <w:jc w:val="both"/>
      </w:pPr>
      <w:r>
        <w:t>technologii kluczowych i krytycznych,</w:t>
      </w:r>
    </w:p>
    <w:p w14:paraId="1B7C7AF4" w14:textId="4ECA41DF" w:rsidR="009E17A9" w:rsidRPr="0039681D" w:rsidRDefault="009E17A9" w:rsidP="009E17A9">
      <w:pPr>
        <w:pStyle w:val="Akapitzlist"/>
        <w:numPr>
          <w:ilvl w:val="0"/>
          <w:numId w:val="111"/>
        </w:numPr>
        <w:jc w:val="both"/>
      </w:pPr>
      <w:r>
        <w:t xml:space="preserve">innych obszarów/sektorów wynikających z programów i projektów poddawanych analizie. </w:t>
      </w:r>
    </w:p>
    <w:p w14:paraId="13C4E126" w14:textId="77777777" w:rsidR="0039681D" w:rsidRPr="0039681D" w:rsidRDefault="0039681D" w:rsidP="0039681D">
      <w:r w:rsidRPr="0039681D">
        <w:rPr>
          <w:b/>
          <w:bCs/>
        </w:rPr>
        <w:t>Kody CPV:</w:t>
      </w:r>
    </w:p>
    <w:p w14:paraId="02FE39BD" w14:textId="77777777" w:rsidR="0039681D" w:rsidRPr="0039681D" w:rsidRDefault="0039681D" w:rsidP="00782251">
      <w:pPr>
        <w:numPr>
          <w:ilvl w:val="0"/>
          <w:numId w:val="3"/>
        </w:numPr>
        <w:spacing w:after="0"/>
        <w:ind w:left="714" w:hanging="357"/>
      </w:pPr>
      <w:r w:rsidRPr="0039681D">
        <w:t>72415000-2 Usługi hostingowe dla stron WWW</w:t>
      </w:r>
    </w:p>
    <w:p w14:paraId="6DF9AD59" w14:textId="77777777" w:rsidR="0039681D" w:rsidRPr="0039681D" w:rsidRDefault="0039681D" w:rsidP="00782251">
      <w:pPr>
        <w:numPr>
          <w:ilvl w:val="0"/>
          <w:numId w:val="3"/>
        </w:numPr>
        <w:spacing w:after="0"/>
        <w:ind w:left="714" w:hanging="357"/>
      </w:pPr>
      <w:r w:rsidRPr="0039681D">
        <w:t>72413000-8 Usługi w zakresie projektowania stron WWW</w:t>
      </w:r>
    </w:p>
    <w:p w14:paraId="1E7C1730" w14:textId="77777777" w:rsidR="0039681D" w:rsidRPr="0039681D" w:rsidRDefault="0039681D" w:rsidP="00782251">
      <w:pPr>
        <w:numPr>
          <w:ilvl w:val="0"/>
          <w:numId w:val="3"/>
        </w:numPr>
        <w:spacing w:after="0"/>
        <w:ind w:left="714" w:hanging="357"/>
      </w:pPr>
      <w:r w:rsidRPr="0039681D">
        <w:t>72317000-0 Usługi przechowywania danych</w:t>
      </w:r>
    </w:p>
    <w:p w14:paraId="3317D4E8" w14:textId="77777777" w:rsidR="0039681D" w:rsidRDefault="0039681D" w:rsidP="00782251">
      <w:pPr>
        <w:numPr>
          <w:ilvl w:val="0"/>
          <w:numId w:val="3"/>
        </w:numPr>
        <w:spacing w:after="0"/>
        <w:ind w:left="714" w:hanging="357"/>
      </w:pPr>
      <w:r w:rsidRPr="0039681D">
        <w:t>72268000-1 Usługi dostawy oprogramowania</w:t>
      </w:r>
    </w:p>
    <w:p w14:paraId="4BEB7ABE" w14:textId="77777777" w:rsidR="00D904B8" w:rsidRDefault="0039681D" w:rsidP="00782251">
      <w:pPr>
        <w:numPr>
          <w:ilvl w:val="0"/>
          <w:numId w:val="3"/>
        </w:numPr>
        <w:spacing w:after="0"/>
        <w:ind w:left="714" w:hanging="357"/>
      </w:pPr>
      <w:r w:rsidRPr="0039681D">
        <w:t>72322000-8 Usługi zarządzania danymi</w:t>
      </w:r>
    </w:p>
    <w:p w14:paraId="65DC506F" w14:textId="5807CC3B" w:rsidR="0039681D" w:rsidRPr="00D904B8" w:rsidRDefault="0039681D" w:rsidP="00D904B8">
      <w:pPr>
        <w:spacing w:after="0"/>
        <w:jc w:val="both"/>
        <w:rPr>
          <w:b/>
          <w:bCs/>
        </w:rPr>
      </w:pPr>
      <w:r w:rsidRPr="00D904B8">
        <w:rPr>
          <w:b/>
          <w:bCs/>
        </w:rPr>
        <w:br/>
      </w:r>
    </w:p>
    <w:p w14:paraId="50069E72" w14:textId="618A006D" w:rsidR="0039681D" w:rsidRDefault="0039681D" w:rsidP="0039681D">
      <w:pPr>
        <w:rPr>
          <w:b/>
          <w:bCs/>
        </w:rPr>
      </w:pPr>
      <w:r w:rsidRPr="0039681D">
        <w:rPr>
          <w:b/>
          <w:bCs/>
        </w:rPr>
        <w:t>I</w:t>
      </w:r>
      <w:r w:rsidR="00860568">
        <w:rPr>
          <w:b/>
          <w:bCs/>
        </w:rPr>
        <w:t>V</w:t>
      </w:r>
      <w:r w:rsidRPr="0039681D">
        <w:rPr>
          <w:b/>
          <w:bCs/>
        </w:rPr>
        <w:t>. SZCZEGÓŁOWY PRZEDMIOT ZAMÓWIENIA – ETAPY REALIZACJI</w:t>
      </w:r>
    </w:p>
    <w:p w14:paraId="01631F71" w14:textId="28814926" w:rsidR="00782251" w:rsidRDefault="007D5E92" w:rsidP="0039681D">
      <w:pPr>
        <w:rPr>
          <w:b/>
          <w:bCs/>
        </w:rPr>
      </w:pPr>
      <w:r w:rsidRPr="007D5E92">
        <w:t xml:space="preserve">Realizacja zamówienia została podzielona na </w:t>
      </w:r>
      <w:r w:rsidR="002320E3">
        <w:rPr>
          <w:b/>
          <w:bCs/>
        </w:rPr>
        <w:t>dziesięć</w:t>
      </w:r>
      <w:r w:rsidRPr="007D5E92">
        <w:rPr>
          <w:b/>
          <w:bCs/>
        </w:rPr>
        <w:t xml:space="preserve"> etapów</w:t>
      </w:r>
      <w:r w:rsidRPr="007D5E92">
        <w:t>, które obejmują pełen cykl życia systemu – od koncepcji, przez definiowanie wskaźników, projektowanie, implementację, aż po hosting, serwis i platformę matchmakingową</w:t>
      </w:r>
      <w:r w:rsidR="002320E3">
        <w:t xml:space="preserve"> i mapy projektowe</w:t>
      </w:r>
      <w:r w:rsidRPr="007D5E92">
        <w:t>.</w:t>
      </w:r>
    </w:p>
    <w:p w14:paraId="6B01ECAA" w14:textId="02E00795" w:rsidR="007D77C1" w:rsidRPr="007D77C1" w:rsidRDefault="00BB357C" w:rsidP="0039681D">
      <w:pPr>
        <w:rPr>
          <w:b/>
          <w:bCs/>
        </w:rPr>
      </w:pPr>
      <w:r>
        <w:rPr>
          <w:b/>
          <w:bCs/>
        </w:rPr>
        <w:lastRenderedPageBreak/>
        <w:t>Etapy relizacji</w:t>
      </w:r>
      <w:r w:rsidR="007D77C1" w:rsidRPr="002320E3">
        <w:rPr>
          <w:b/>
          <w:bCs/>
        </w:rPr>
        <w:t xml:space="preserve"> projektu: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2693"/>
        <w:gridCol w:w="2127"/>
        <w:gridCol w:w="3543"/>
      </w:tblGrid>
      <w:tr w:rsidR="007D77C1" w14:paraId="2FA41FB3" w14:textId="77777777" w:rsidTr="00650E1C">
        <w:tc>
          <w:tcPr>
            <w:tcW w:w="704" w:type="dxa"/>
            <w:vAlign w:val="center"/>
          </w:tcPr>
          <w:p w14:paraId="52651AAB" w14:textId="77777777" w:rsidR="007D77C1" w:rsidRDefault="007D77C1" w:rsidP="00650E1C">
            <w:r w:rsidRPr="00B61414">
              <w:rPr>
                <w:b/>
                <w:bCs/>
              </w:rPr>
              <w:t>Etap</w:t>
            </w:r>
          </w:p>
        </w:tc>
        <w:tc>
          <w:tcPr>
            <w:tcW w:w="2693" w:type="dxa"/>
            <w:vAlign w:val="center"/>
          </w:tcPr>
          <w:p w14:paraId="0BBCE91E" w14:textId="77777777" w:rsidR="007D77C1" w:rsidRDefault="007D77C1" w:rsidP="00650E1C">
            <w:r w:rsidRPr="00B61414">
              <w:rPr>
                <w:b/>
                <w:bCs/>
              </w:rPr>
              <w:t>Nazwa</w:t>
            </w:r>
          </w:p>
        </w:tc>
        <w:tc>
          <w:tcPr>
            <w:tcW w:w="2127" w:type="dxa"/>
            <w:vAlign w:val="center"/>
          </w:tcPr>
          <w:p w14:paraId="6947D2F4" w14:textId="77777777" w:rsidR="007D77C1" w:rsidRDefault="007D77C1" w:rsidP="00650E1C">
            <w:r w:rsidRPr="00B61414">
              <w:rPr>
                <w:b/>
                <w:bCs/>
              </w:rPr>
              <w:t>Czas trwania</w:t>
            </w:r>
          </w:p>
        </w:tc>
        <w:tc>
          <w:tcPr>
            <w:tcW w:w="3543" w:type="dxa"/>
            <w:vAlign w:val="center"/>
          </w:tcPr>
          <w:p w14:paraId="0374B72E" w14:textId="77777777" w:rsidR="007D77C1" w:rsidRDefault="007D77C1" w:rsidP="00650E1C">
            <w:r w:rsidRPr="00B61414">
              <w:rPr>
                <w:b/>
                <w:bCs/>
              </w:rPr>
              <w:t>Efekt</w:t>
            </w:r>
          </w:p>
        </w:tc>
      </w:tr>
      <w:tr w:rsidR="007D77C1" w14:paraId="6BAE9DD1" w14:textId="77777777" w:rsidTr="00650E1C">
        <w:trPr>
          <w:trHeight w:val="50"/>
        </w:trPr>
        <w:tc>
          <w:tcPr>
            <w:tcW w:w="704" w:type="dxa"/>
            <w:vAlign w:val="center"/>
          </w:tcPr>
          <w:p w14:paraId="4660F483" w14:textId="77777777" w:rsidR="007D77C1" w:rsidRDefault="007D77C1" w:rsidP="00650E1C">
            <w:r w:rsidRPr="00B61414">
              <w:t>I</w:t>
            </w:r>
          </w:p>
        </w:tc>
        <w:tc>
          <w:tcPr>
            <w:tcW w:w="2693" w:type="dxa"/>
            <w:vAlign w:val="center"/>
          </w:tcPr>
          <w:p w14:paraId="1091214E" w14:textId="1D902279" w:rsidR="007D77C1" w:rsidRDefault="00E7758C" w:rsidP="00650E1C">
            <w:r>
              <w:t>Koncepcja systemu</w:t>
            </w:r>
          </w:p>
        </w:tc>
        <w:tc>
          <w:tcPr>
            <w:tcW w:w="2127" w:type="dxa"/>
            <w:vAlign w:val="center"/>
          </w:tcPr>
          <w:p w14:paraId="2AB76D67" w14:textId="516D1A22" w:rsidR="007D77C1" w:rsidRDefault="00E7758C" w:rsidP="00650E1C">
            <w:r>
              <w:t>14</w:t>
            </w:r>
            <w:r w:rsidR="007D77C1" w:rsidRPr="00B61414">
              <w:t xml:space="preserve"> dni</w:t>
            </w:r>
            <w:r w:rsidR="00785BB0">
              <w:t xml:space="preserve"> roboczych</w:t>
            </w:r>
            <w:r w:rsidR="001E7429">
              <w:t xml:space="preserve"> od dnia podpisania umowy</w:t>
            </w:r>
          </w:p>
        </w:tc>
        <w:tc>
          <w:tcPr>
            <w:tcW w:w="3543" w:type="dxa"/>
            <w:vAlign w:val="center"/>
          </w:tcPr>
          <w:p w14:paraId="59ECC782" w14:textId="22630B36" w:rsidR="007D77C1" w:rsidRDefault="00E7758C" w:rsidP="00650E1C">
            <w:r>
              <w:t>Propozycja prezentacji danych</w:t>
            </w:r>
          </w:p>
        </w:tc>
      </w:tr>
      <w:tr w:rsidR="007D77C1" w14:paraId="6C24C98C" w14:textId="77777777" w:rsidTr="00650E1C">
        <w:tc>
          <w:tcPr>
            <w:tcW w:w="704" w:type="dxa"/>
            <w:vAlign w:val="center"/>
          </w:tcPr>
          <w:p w14:paraId="24E941BB" w14:textId="77777777" w:rsidR="007D77C1" w:rsidRDefault="007D77C1" w:rsidP="00650E1C">
            <w:r w:rsidRPr="00B61414">
              <w:t>II</w:t>
            </w:r>
          </w:p>
        </w:tc>
        <w:tc>
          <w:tcPr>
            <w:tcW w:w="2693" w:type="dxa"/>
            <w:vAlign w:val="center"/>
          </w:tcPr>
          <w:p w14:paraId="238B5E81" w14:textId="77777777" w:rsidR="007D77C1" w:rsidRDefault="007D77C1" w:rsidP="00650E1C">
            <w:r w:rsidRPr="00B61414">
              <w:t>Założenia funkcjonalne i szata graficzna</w:t>
            </w:r>
          </w:p>
        </w:tc>
        <w:tc>
          <w:tcPr>
            <w:tcW w:w="2127" w:type="dxa"/>
            <w:vAlign w:val="center"/>
          </w:tcPr>
          <w:p w14:paraId="34B53DDA" w14:textId="5B18FA08" w:rsidR="007D77C1" w:rsidRDefault="007D77C1" w:rsidP="00650E1C">
            <w:r w:rsidRPr="00B61414">
              <w:t>30 dni</w:t>
            </w:r>
            <w:r w:rsidR="00785BB0">
              <w:t xml:space="preserve"> roboczych</w:t>
            </w:r>
            <w:r w:rsidR="001E7429">
              <w:t xml:space="preserve"> od dnia podpisania umowy</w:t>
            </w:r>
          </w:p>
        </w:tc>
        <w:tc>
          <w:tcPr>
            <w:tcW w:w="3543" w:type="dxa"/>
            <w:vAlign w:val="center"/>
          </w:tcPr>
          <w:p w14:paraId="28129682" w14:textId="77777777" w:rsidR="007D77C1" w:rsidRDefault="007D77C1" w:rsidP="00650E1C">
            <w:r w:rsidRPr="00B61414">
              <w:t>Makiety, UX/UI, architektura informacji</w:t>
            </w:r>
          </w:p>
        </w:tc>
      </w:tr>
      <w:tr w:rsidR="007D77C1" w14:paraId="6592F6D3" w14:textId="77777777" w:rsidTr="00650E1C">
        <w:tc>
          <w:tcPr>
            <w:tcW w:w="704" w:type="dxa"/>
            <w:vAlign w:val="center"/>
          </w:tcPr>
          <w:p w14:paraId="5A54F545" w14:textId="77777777" w:rsidR="007D77C1" w:rsidRDefault="007D77C1" w:rsidP="00650E1C">
            <w:r w:rsidRPr="00B61414">
              <w:t>III</w:t>
            </w:r>
          </w:p>
        </w:tc>
        <w:tc>
          <w:tcPr>
            <w:tcW w:w="2693" w:type="dxa"/>
            <w:vAlign w:val="center"/>
          </w:tcPr>
          <w:p w14:paraId="08524A30" w14:textId="77777777" w:rsidR="007D77C1" w:rsidRDefault="007D77C1" w:rsidP="00650E1C">
            <w:r w:rsidRPr="00B61414">
              <w:t>Moduł gromadzenie i pozyskiwanie danych</w:t>
            </w:r>
          </w:p>
        </w:tc>
        <w:tc>
          <w:tcPr>
            <w:tcW w:w="2127" w:type="dxa"/>
            <w:vAlign w:val="center"/>
          </w:tcPr>
          <w:p w14:paraId="57F4B90D" w14:textId="69D5DAD2" w:rsidR="007D77C1" w:rsidRDefault="007D77C1" w:rsidP="00650E1C">
            <w:r w:rsidRPr="00B61414">
              <w:t>30 dni</w:t>
            </w:r>
            <w:r w:rsidR="00785BB0">
              <w:t xml:space="preserve"> roboczych</w:t>
            </w:r>
            <w:r w:rsidR="001E7429">
              <w:t xml:space="preserve"> od dnia podpisania umowy</w:t>
            </w:r>
          </w:p>
        </w:tc>
        <w:tc>
          <w:tcPr>
            <w:tcW w:w="3543" w:type="dxa"/>
            <w:vAlign w:val="center"/>
          </w:tcPr>
          <w:p w14:paraId="626C089A" w14:textId="77777777" w:rsidR="007D77C1" w:rsidRDefault="007D77C1" w:rsidP="00650E1C">
            <w:r w:rsidRPr="00B61414">
              <w:t>Integracja źródeł, ETL, hurtownia danych</w:t>
            </w:r>
          </w:p>
        </w:tc>
      </w:tr>
      <w:tr w:rsidR="007D77C1" w14:paraId="4B12BDD4" w14:textId="77777777" w:rsidTr="00650E1C">
        <w:tc>
          <w:tcPr>
            <w:tcW w:w="704" w:type="dxa"/>
            <w:vAlign w:val="center"/>
          </w:tcPr>
          <w:p w14:paraId="5213F8A8" w14:textId="77777777" w:rsidR="007D77C1" w:rsidRPr="00B61414" w:rsidRDefault="007D77C1" w:rsidP="00650E1C">
            <w:r w:rsidRPr="00B61414">
              <w:t>IV</w:t>
            </w:r>
          </w:p>
        </w:tc>
        <w:tc>
          <w:tcPr>
            <w:tcW w:w="2693" w:type="dxa"/>
            <w:vAlign w:val="center"/>
          </w:tcPr>
          <w:p w14:paraId="63373679" w14:textId="77777777" w:rsidR="007D77C1" w:rsidRPr="00B61414" w:rsidRDefault="007D77C1" w:rsidP="00650E1C">
            <w:r w:rsidRPr="00B61414">
              <w:t>Moduł przetwarzania danych</w:t>
            </w:r>
          </w:p>
        </w:tc>
        <w:tc>
          <w:tcPr>
            <w:tcW w:w="2127" w:type="dxa"/>
            <w:vAlign w:val="center"/>
          </w:tcPr>
          <w:p w14:paraId="583199F2" w14:textId="59012E77" w:rsidR="007D77C1" w:rsidRPr="00B61414" w:rsidRDefault="007D77C1" w:rsidP="00650E1C">
            <w:r w:rsidRPr="00B61414">
              <w:t>15 dni</w:t>
            </w:r>
            <w:r w:rsidR="00785BB0">
              <w:t xml:space="preserve"> roboczych</w:t>
            </w:r>
            <w:r w:rsidR="001E7429">
              <w:t xml:space="preserve"> od dnia podpisania umowy</w:t>
            </w:r>
          </w:p>
        </w:tc>
        <w:tc>
          <w:tcPr>
            <w:tcW w:w="3543" w:type="dxa"/>
            <w:vAlign w:val="center"/>
          </w:tcPr>
          <w:p w14:paraId="01EBB887" w14:textId="77777777" w:rsidR="007D77C1" w:rsidRPr="00B61414" w:rsidRDefault="007D77C1" w:rsidP="00650E1C">
            <w:r w:rsidRPr="00B61414">
              <w:t>Algorytmy, analizy, raporty</w:t>
            </w:r>
          </w:p>
        </w:tc>
      </w:tr>
      <w:tr w:rsidR="007D77C1" w14:paraId="011B473D" w14:textId="77777777" w:rsidTr="00650E1C">
        <w:tc>
          <w:tcPr>
            <w:tcW w:w="704" w:type="dxa"/>
            <w:vAlign w:val="center"/>
          </w:tcPr>
          <w:p w14:paraId="29093CFE" w14:textId="77777777" w:rsidR="007D77C1" w:rsidRPr="00B61414" w:rsidRDefault="007D77C1" w:rsidP="00650E1C">
            <w:r w:rsidRPr="00B61414">
              <w:t>V</w:t>
            </w:r>
          </w:p>
        </w:tc>
        <w:tc>
          <w:tcPr>
            <w:tcW w:w="2693" w:type="dxa"/>
            <w:vAlign w:val="center"/>
          </w:tcPr>
          <w:p w14:paraId="6275B7FC" w14:textId="77777777" w:rsidR="007D77C1" w:rsidRPr="00B61414" w:rsidRDefault="007D77C1" w:rsidP="00650E1C">
            <w:r w:rsidRPr="00B61414">
              <w:t>Moduł wizualizacji danych</w:t>
            </w:r>
          </w:p>
        </w:tc>
        <w:tc>
          <w:tcPr>
            <w:tcW w:w="2127" w:type="dxa"/>
            <w:vAlign w:val="center"/>
          </w:tcPr>
          <w:p w14:paraId="592024F9" w14:textId="1FC7FB3D" w:rsidR="007D77C1" w:rsidRPr="001E7429" w:rsidRDefault="007D77C1" w:rsidP="00650E1C">
            <w:r w:rsidRPr="00B61414">
              <w:t>15 dni</w:t>
            </w:r>
            <w:r w:rsidR="00785BB0">
              <w:t xml:space="preserve"> roboczych</w:t>
            </w:r>
            <w:r w:rsidR="001E7429">
              <w:t xml:space="preserve"> od dnia podpisania umowy</w:t>
            </w:r>
          </w:p>
        </w:tc>
        <w:tc>
          <w:tcPr>
            <w:tcW w:w="3543" w:type="dxa"/>
            <w:vAlign w:val="center"/>
          </w:tcPr>
          <w:p w14:paraId="413749E9" w14:textId="77777777" w:rsidR="007D77C1" w:rsidRPr="00B61414" w:rsidRDefault="007D77C1" w:rsidP="00650E1C">
            <w:r w:rsidRPr="00B61414">
              <w:t>Dashboardy, alerty, monitorowanie trendów</w:t>
            </w:r>
          </w:p>
        </w:tc>
      </w:tr>
      <w:tr w:rsidR="007D77C1" w14:paraId="7F1AB3D2" w14:textId="77777777" w:rsidTr="00650E1C">
        <w:tc>
          <w:tcPr>
            <w:tcW w:w="704" w:type="dxa"/>
            <w:vAlign w:val="center"/>
          </w:tcPr>
          <w:p w14:paraId="0E88AF9A" w14:textId="77777777" w:rsidR="007D77C1" w:rsidRPr="00B61414" w:rsidRDefault="007D77C1" w:rsidP="00650E1C">
            <w:r w:rsidRPr="00B61414">
              <w:t>VI</w:t>
            </w:r>
          </w:p>
        </w:tc>
        <w:tc>
          <w:tcPr>
            <w:tcW w:w="2693" w:type="dxa"/>
            <w:vAlign w:val="center"/>
          </w:tcPr>
          <w:p w14:paraId="2CC56284" w14:textId="77777777" w:rsidR="007D77C1" w:rsidRPr="00B61414" w:rsidRDefault="007D77C1" w:rsidP="00650E1C">
            <w:r w:rsidRPr="00B61414">
              <w:t>Prace programistyczne – integracja</w:t>
            </w:r>
          </w:p>
        </w:tc>
        <w:tc>
          <w:tcPr>
            <w:tcW w:w="2127" w:type="dxa"/>
            <w:vAlign w:val="center"/>
          </w:tcPr>
          <w:p w14:paraId="2B613071" w14:textId="3F7E2053" w:rsidR="007D77C1" w:rsidRPr="00B61414" w:rsidRDefault="007D2D97" w:rsidP="00650E1C">
            <w:r>
              <w:t>6</w:t>
            </w:r>
            <w:r w:rsidR="007D77C1" w:rsidRPr="00B61414">
              <w:t>0 dni roboczych</w:t>
            </w:r>
            <w:r w:rsidR="001E7429">
              <w:t xml:space="preserve"> od dnia podpisania umowy</w:t>
            </w:r>
          </w:p>
        </w:tc>
        <w:tc>
          <w:tcPr>
            <w:tcW w:w="3543" w:type="dxa"/>
            <w:vAlign w:val="center"/>
          </w:tcPr>
          <w:p w14:paraId="4A8C3003" w14:textId="77777777" w:rsidR="007D77C1" w:rsidRPr="00B61414" w:rsidRDefault="007D77C1" w:rsidP="00650E1C">
            <w:r w:rsidRPr="00B61414">
              <w:t>System gotowy do wdrożenia</w:t>
            </w:r>
          </w:p>
        </w:tc>
      </w:tr>
      <w:tr w:rsidR="007D77C1" w14:paraId="2A5F18EE" w14:textId="77777777" w:rsidTr="00650E1C">
        <w:tc>
          <w:tcPr>
            <w:tcW w:w="704" w:type="dxa"/>
            <w:vAlign w:val="center"/>
          </w:tcPr>
          <w:p w14:paraId="3E7187CF" w14:textId="77777777" w:rsidR="007D77C1" w:rsidRPr="00B61414" w:rsidRDefault="007D77C1" w:rsidP="00650E1C">
            <w:r w:rsidRPr="00B61414">
              <w:t>VII</w:t>
            </w:r>
          </w:p>
        </w:tc>
        <w:tc>
          <w:tcPr>
            <w:tcW w:w="2693" w:type="dxa"/>
            <w:vAlign w:val="center"/>
          </w:tcPr>
          <w:p w14:paraId="2473E83E" w14:textId="77777777" w:rsidR="007D77C1" w:rsidRPr="00B61414" w:rsidRDefault="007D77C1" w:rsidP="00650E1C">
            <w:r w:rsidRPr="00B61414">
              <w:t>Hosting i administrowanie</w:t>
            </w:r>
          </w:p>
        </w:tc>
        <w:tc>
          <w:tcPr>
            <w:tcW w:w="2127" w:type="dxa"/>
            <w:vAlign w:val="center"/>
          </w:tcPr>
          <w:p w14:paraId="0DA15669" w14:textId="77777777" w:rsidR="007D77C1" w:rsidRPr="00B61414" w:rsidRDefault="007D77C1" w:rsidP="00650E1C">
            <w:r w:rsidRPr="00B61414">
              <w:t>24 m-ce od etapu VI</w:t>
            </w:r>
          </w:p>
        </w:tc>
        <w:tc>
          <w:tcPr>
            <w:tcW w:w="3543" w:type="dxa"/>
            <w:vAlign w:val="center"/>
          </w:tcPr>
          <w:p w14:paraId="017CC35B" w14:textId="77777777" w:rsidR="007D77C1" w:rsidRPr="00B61414" w:rsidRDefault="007D77C1" w:rsidP="00650E1C">
            <w:r w:rsidRPr="00B61414">
              <w:t>Ciągłość działania, aktualizacja danych</w:t>
            </w:r>
          </w:p>
        </w:tc>
      </w:tr>
      <w:tr w:rsidR="007D77C1" w14:paraId="2D6FF0BB" w14:textId="77777777" w:rsidTr="00650E1C">
        <w:tc>
          <w:tcPr>
            <w:tcW w:w="704" w:type="dxa"/>
            <w:vAlign w:val="center"/>
          </w:tcPr>
          <w:p w14:paraId="1D4C3602" w14:textId="77777777" w:rsidR="007D77C1" w:rsidRPr="00B61414" w:rsidRDefault="007D77C1" w:rsidP="00650E1C">
            <w:r w:rsidRPr="00B61414">
              <w:t>VIII</w:t>
            </w:r>
          </w:p>
        </w:tc>
        <w:tc>
          <w:tcPr>
            <w:tcW w:w="2693" w:type="dxa"/>
            <w:vAlign w:val="center"/>
          </w:tcPr>
          <w:p w14:paraId="0FC0BE03" w14:textId="77777777" w:rsidR="007D77C1" w:rsidRPr="00B61414" w:rsidRDefault="007D77C1" w:rsidP="00650E1C">
            <w:r w:rsidRPr="00B61414">
              <w:t>Serwis gwarancyjny</w:t>
            </w:r>
          </w:p>
        </w:tc>
        <w:tc>
          <w:tcPr>
            <w:tcW w:w="2127" w:type="dxa"/>
            <w:vAlign w:val="center"/>
          </w:tcPr>
          <w:p w14:paraId="70463BA9" w14:textId="77777777" w:rsidR="007D77C1" w:rsidRPr="00B61414" w:rsidRDefault="007D77C1" w:rsidP="00650E1C">
            <w:r w:rsidRPr="00B61414">
              <w:t>24 m-ce od etapu VI</w:t>
            </w:r>
          </w:p>
        </w:tc>
        <w:tc>
          <w:tcPr>
            <w:tcW w:w="3543" w:type="dxa"/>
            <w:vAlign w:val="center"/>
          </w:tcPr>
          <w:p w14:paraId="516BBE4A" w14:textId="77777777" w:rsidR="007D77C1" w:rsidRPr="00B61414" w:rsidRDefault="007D77C1" w:rsidP="00650E1C">
            <w:r w:rsidRPr="00B61414">
              <w:t>Wsparcie, usuwanie błędów</w:t>
            </w:r>
          </w:p>
        </w:tc>
      </w:tr>
      <w:tr w:rsidR="007D77C1" w14:paraId="31FC51C3" w14:textId="77777777" w:rsidTr="00650E1C">
        <w:tc>
          <w:tcPr>
            <w:tcW w:w="704" w:type="dxa"/>
            <w:vAlign w:val="center"/>
          </w:tcPr>
          <w:p w14:paraId="3A72F33A" w14:textId="77777777" w:rsidR="007D77C1" w:rsidRPr="00B61414" w:rsidRDefault="007D77C1" w:rsidP="00650E1C">
            <w:r w:rsidRPr="00B61414">
              <w:t>IX</w:t>
            </w:r>
          </w:p>
        </w:tc>
        <w:tc>
          <w:tcPr>
            <w:tcW w:w="2693" w:type="dxa"/>
            <w:vAlign w:val="center"/>
          </w:tcPr>
          <w:p w14:paraId="66E9C1DF" w14:textId="7BC9B356" w:rsidR="007D77C1" w:rsidRPr="00B61414" w:rsidRDefault="007D77C1" w:rsidP="00650E1C">
            <w:r w:rsidRPr="00B61414">
              <w:t>Platforma matchmakingowa</w:t>
            </w:r>
            <w:r w:rsidR="00860568">
              <w:t xml:space="preserve"> (platforma innowacji)</w:t>
            </w:r>
          </w:p>
        </w:tc>
        <w:tc>
          <w:tcPr>
            <w:tcW w:w="2127" w:type="dxa"/>
            <w:vAlign w:val="center"/>
          </w:tcPr>
          <w:p w14:paraId="30BF84FE" w14:textId="6B3C05FF" w:rsidR="007D77C1" w:rsidRPr="00B61414" w:rsidRDefault="007D77C1" w:rsidP="00650E1C">
            <w:r w:rsidRPr="00B61414">
              <w:t xml:space="preserve">45 dni </w:t>
            </w:r>
            <w:r w:rsidR="00785BB0">
              <w:t xml:space="preserve">roboczych </w:t>
            </w:r>
            <w:r w:rsidRPr="00B61414">
              <w:t xml:space="preserve">od </w:t>
            </w:r>
            <w:r w:rsidR="00785BB0">
              <w:t xml:space="preserve">zakończenia </w:t>
            </w:r>
            <w:r w:rsidRPr="00B61414">
              <w:t>etapu VI</w:t>
            </w:r>
          </w:p>
        </w:tc>
        <w:tc>
          <w:tcPr>
            <w:tcW w:w="3543" w:type="dxa"/>
            <w:vAlign w:val="center"/>
          </w:tcPr>
          <w:p w14:paraId="3E5DDD37" w14:textId="77777777" w:rsidR="007D77C1" w:rsidRPr="00B61414" w:rsidRDefault="007D77C1" w:rsidP="00650E1C">
            <w:r w:rsidRPr="00B61414">
              <w:t xml:space="preserve">Moduł współpracy podmiotów </w:t>
            </w:r>
          </w:p>
        </w:tc>
      </w:tr>
      <w:tr w:rsidR="007D77C1" w14:paraId="438D4739" w14:textId="77777777" w:rsidTr="00650E1C">
        <w:tc>
          <w:tcPr>
            <w:tcW w:w="704" w:type="dxa"/>
            <w:vAlign w:val="center"/>
          </w:tcPr>
          <w:p w14:paraId="37D963F5" w14:textId="77777777" w:rsidR="007D77C1" w:rsidRPr="00B61414" w:rsidRDefault="007D77C1" w:rsidP="00650E1C">
            <w:r w:rsidRPr="00B61414">
              <w:t>X</w:t>
            </w:r>
          </w:p>
        </w:tc>
        <w:tc>
          <w:tcPr>
            <w:tcW w:w="2693" w:type="dxa"/>
            <w:vAlign w:val="center"/>
          </w:tcPr>
          <w:p w14:paraId="29DC77BC" w14:textId="678F8B42" w:rsidR="007D77C1" w:rsidRPr="00B61414" w:rsidRDefault="007D77C1" w:rsidP="00650E1C">
            <w:r w:rsidRPr="00B61414">
              <w:t xml:space="preserve">Mapy projektów innowacyjnych </w:t>
            </w:r>
            <w:r w:rsidR="00860568">
              <w:t>(mapy innowacji)</w:t>
            </w:r>
          </w:p>
        </w:tc>
        <w:tc>
          <w:tcPr>
            <w:tcW w:w="2127" w:type="dxa"/>
            <w:vAlign w:val="center"/>
          </w:tcPr>
          <w:p w14:paraId="09EA36F3" w14:textId="695883FF" w:rsidR="007D77C1" w:rsidRPr="00B61414" w:rsidRDefault="007D77C1" w:rsidP="00650E1C">
            <w:r w:rsidRPr="00B61414">
              <w:t xml:space="preserve">45 dni </w:t>
            </w:r>
            <w:r w:rsidR="00785BB0">
              <w:t xml:space="preserve">roboczych </w:t>
            </w:r>
            <w:r w:rsidRPr="00B61414">
              <w:t xml:space="preserve">od </w:t>
            </w:r>
            <w:r w:rsidR="00785BB0">
              <w:t xml:space="preserve">zakończenia </w:t>
            </w:r>
            <w:r w:rsidRPr="00B61414">
              <w:t>etapu VI</w:t>
            </w:r>
          </w:p>
        </w:tc>
        <w:tc>
          <w:tcPr>
            <w:tcW w:w="3543" w:type="dxa"/>
            <w:vAlign w:val="center"/>
          </w:tcPr>
          <w:p w14:paraId="794ABEF9" w14:textId="77777777" w:rsidR="007D77C1" w:rsidRPr="00B61414" w:rsidRDefault="007D77C1" w:rsidP="00650E1C">
            <w:r w:rsidRPr="00B61414">
              <w:t>Moduł map projektowych</w:t>
            </w:r>
          </w:p>
        </w:tc>
      </w:tr>
    </w:tbl>
    <w:p w14:paraId="32C7D544" w14:textId="77777777" w:rsidR="00585B35" w:rsidRPr="0039681D" w:rsidRDefault="00585B35" w:rsidP="0039681D"/>
    <w:p w14:paraId="3ECC332A" w14:textId="4CF89F3C" w:rsidR="00E7758C" w:rsidRDefault="00E7758C" w:rsidP="00E7758C">
      <w:pPr>
        <w:shd w:val="clear" w:color="auto" w:fill="E8E8E8" w:themeFill="background2"/>
        <w:rPr>
          <w:b/>
          <w:bCs/>
        </w:rPr>
      </w:pPr>
      <w:r w:rsidRPr="0039681D">
        <w:rPr>
          <w:b/>
          <w:bCs/>
        </w:rPr>
        <w:t xml:space="preserve">Etap I: </w:t>
      </w:r>
      <w:r>
        <w:rPr>
          <w:b/>
          <w:bCs/>
        </w:rPr>
        <w:t>Przygotowanie koncepcji systemu– 14 dni</w:t>
      </w:r>
      <w:r w:rsidR="00785BB0">
        <w:rPr>
          <w:b/>
          <w:bCs/>
        </w:rPr>
        <w:t xml:space="preserve"> roboczych</w:t>
      </w:r>
      <w:r>
        <w:rPr>
          <w:b/>
          <w:bCs/>
        </w:rPr>
        <w:t xml:space="preserve"> od dnia podpisania umowy</w:t>
      </w:r>
    </w:p>
    <w:p w14:paraId="3AD3A4C1" w14:textId="51FF8E0C" w:rsidR="00E7758C" w:rsidRPr="007D5E92" w:rsidRDefault="00E7758C" w:rsidP="00E7758C">
      <w:pPr>
        <w:jc w:val="both"/>
      </w:pPr>
      <w:r w:rsidRPr="007D5E92">
        <w:rPr>
          <w:b/>
          <w:bCs/>
        </w:rPr>
        <w:t>Cel etapu:</w:t>
      </w:r>
      <w:r w:rsidRPr="007D5E92">
        <w:t xml:space="preserve"> Opracowanie szczegółowej koncepcji systemu</w:t>
      </w:r>
    </w:p>
    <w:p w14:paraId="6464596D" w14:textId="77777777" w:rsidR="00E7758C" w:rsidRPr="007D5E92" w:rsidRDefault="00E7758C" w:rsidP="00E7758C">
      <w:pPr>
        <w:rPr>
          <w:b/>
          <w:bCs/>
        </w:rPr>
      </w:pPr>
      <w:r w:rsidRPr="007D5E92">
        <w:rPr>
          <w:b/>
          <w:bCs/>
        </w:rPr>
        <w:t>Zakres prac:</w:t>
      </w:r>
    </w:p>
    <w:p w14:paraId="78C79837" w14:textId="6080F50D" w:rsidR="00E7758C" w:rsidRPr="007D5E92" w:rsidRDefault="00E7758C" w:rsidP="00E7758C">
      <w:pPr>
        <w:numPr>
          <w:ilvl w:val="0"/>
          <w:numId w:val="43"/>
        </w:numPr>
      </w:pPr>
      <w:r w:rsidRPr="00D55C2C">
        <w:rPr>
          <w:b/>
          <w:bCs/>
        </w:rPr>
        <w:t>Analiza potrzeb i oczekiwań Zamawiającego</w:t>
      </w:r>
      <w:r w:rsidRPr="007D5E92">
        <w:t xml:space="preserve"> – warsztaty z kluczowymi interesariuszami</w:t>
      </w:r>
      <w:r w:rsidR="00785BB0">
        <w:t xml:space="preserve"> (</w:t>
      </w:r>
      <w:r w:rsidR="001E7429">
        <w:t>gł, przedstawiciele MRiT, MFiPR, PARP, NCBR, BGK, Urzędy Marszałkowskie</w:t>
      </w:r>
      <w:r w:rsidR="00A522AD">
        <w:t>)</w:t>
      </w:r>
      <w:r w:rsidRPr="007D5E92">
        <w:t>.</w:t>
      </w:r>
    </w:p>
    <w:p w14:paraId="49C5D8BD" w14:textId="4E45E683" w:rsidR="00E7758C" w:rsidRPr="007D5E92" w:rsidRDefault="00E7758C" w:rsidP="00E7758C">
      <w:pPr>
        <w:numPr>
          <w:ilvl w:val="0"/>
          <w:numId w:val="43"/>
        </w:numPr>
        <w:jc w:val="both"/>
      </w:pPr>
      <w:r w:rsidRPr="004B3A22">
        <w:rPr>
          <w:b/>
          <w:bCs/>
        </w:rPr>
        <w:t>Propozycja układów prezentacji danych</w:t>
      </w:r>
      <w:r w:rsidRPr="007D5E92">
        <w:t xml:space="preserve"> – wstępna koncepcja modułów i dashboardów</w:t>
      </w:r>
      <w:r w:rsidR="00764DA2">
        <w:t>/ kart prezentacji</w:t>
      </w:r>
    </w:p>
    <w:p w14:paraId="4618ADB7" w14:textId="77777777" w:rsidR="00E7758C" w:rsidRPr="007D5E92" w:rsidRDefault="00E7758C" w:rsidP="00E7758C">
      <w:pPr>
        <w:numPr>
          <w:ilvl w:val="0"/>
          <w:numId w:val="43"/>
        </w:numPr>
        <w:jc w:val="both"/>
      </w:pPr>
      <w:r w:rsidRPr="004B3A22">
        <w:rPr>
          <w:b/>
          <w:bCs/>
        </w:rPr>
        <w:t>Analiza dostępności i jakości danych</w:t>
      </w:r>
      <w:r w:rsidRPr="007D5E92">
        <w:t xml:space="preserve"> – weryfikacja możliwości technicznych pozyskania danych ze wskazanych źródeł.</w:t>
      </w:r>
    </w:p>
    <w:p w14:paraId="3BCD2444" w14:textId="09F599F4" w:rsidR="00E7758C" w:rsidRPr="007D5E92" w:rsidRDefault="00E7758C" w:rsidP="00E7758C">
      <w:pPr>
        <w:numPr>
          <w:ilvl w:val="0"/>
          <w:numId w:val="43"/>
        </w:numPr>
        <w:jc w:val="both"/>
      </w:pPr>
      <w:r w:rsidRPr="004B3A22">
        <w:rPr>
          <w:b/>
          <w:bCs/>
        </w:rPr>
        <w:t xml:space="preserve">Opracowanie </w:t>
      </w:r>
      <w:r w:rsidR="00EC0FB0">
        <w:rPr>
          <w:b/>
          <w:bCs/>
        </w:rPr>
        <w:t xml:space="preserve">koncepcji </w:t>
      </w:r>
      <w:r w:rsidRPr="004B3A22">
        <w:rPr>
          <w:b/>
          <w:bCs/>
        </w:rPr>
        <w:t>specyfikacji funkcjonalnej</w:t>
      </w:r>
      <w:r w:rsidRPr="007D5E92">
        <w:t xml:space="preserve"> – opis zachowania systemu z perspektywy użytkownika.</w:t>
      </w:r>
    </w:p>
    <w:p w14:paraId="47F515ED" w14:textId="77777777" w:rsidR="00E7758C" w:rsidRPr="00955746" w:rsidRDefault="00E7758C" w:rsidP="00E7758C">
      <w:pPr>
        <w:numPr>
          <w:ilvl w:val="0"/>
          <w:numId w:val="43"/>
        </w:numPr>
        <w:jc w:val="both"/>
        <w:rPr>
          <w:b/>
          <w:bCs/>
        </w:rPr>
      </w:pPr>
      <w:r w:rsidRPr="00955746">
        <w:rPr>
          <w:b/>
          <w:bCs/>
        </w:rPr>
        <w:t>Określenie niezbędnych funkcjonalności systemowych zgodnie z potrzebami Zamawiającego</w:t>
      </w:r>
    </w:p>
    <w:p w14:paraId="2056FB0B" w14:textId="77777777" w:rsidR="00E7758C" w:rsidRPr="00955746" w:rsidRDefault="00E7758C" w:rsidP="00E7758C">
      <w:pPr>
        <w:numPr>
          <w:ilvl w:val="0"/>
          <w:numId w:val="43"/>
        </w:numPr>
        <w:jc w:val="both"/>
        <w:rPr>
          <w:b/>
          <w:bCs/>
        </w:rPr>
      </w:pPr>
      <w:r w:rsidRPr="00955746">
        <w:rPr>
          <w:b/>
          <w:bCs/>
        </w:rPr>
        <w:lastRenderedPageBreak/>
        <w:t>Przygotowanie harmonogramu prac na kolejne etapy.</w:t>
      </w:r>
    </w:p>
    <w:p w14:paraId="43E99596" w14:textId="04FBC6C9" w:rsidR="00E7758C" w:rsidRPr="007D5E92" w:rsidRDefault="00E7758C" w:rsidP="00E7758C">
      <w:pPr>
        <w:rPr>
          <w:b/>
          <w:bCs/>
        </w:rPr>
      </w:pPr>
      <w:r w:rsidRPr="007D5E92">
        <w:rPr>
          <w:b/>
          <w:bCs/>
        </w:rPr>
        <w:t>Dokumenty przekazywane Zamawiającemu po etapie</w:t>
      </w:r>
      <w:r w:rsidR="006E310F">
        <w:rPr>
          <w:b/>
          <w:bCs/>
        </w:rPr>
        <w:t xml:space="preserve"> I</w:t>
      </w:r>
      <w:r w:rsidRPr="007D5E92">
        <w:rPr>
          <w:b/>
          <w:bCs/>
        </w:rPr>
        <w:t>:</w:t>
      </w:r>
    </w:p>
    <w:p w14:paraId="731C64FE" w14:textId="77777777" w:rsidR="00E7758C" w:rsidRPr="007D5E92" w:rsidRDefault="00E7758C" w:rsidP="00E7758C">
      <w:pPr>
        <w:numPr>
          <w:ilvl w:val="0"/>
          <w:numId w:val="44"/>
        </w:numPr>
        <w:spacing w:after="0"/>
        <w:ind w:left="714" w:hanging="357"/>
      </w:pPr>
      <w:r w:rsidRPr="007D5E92">
        <w:t>Raport z analizy potrzeb,</w:t>
      </w:r>
    </w:p>
    <w:p w14:paraId="235B6BBF" w14:textId="4DDFF149" w:rsidR="00E7758C" w:rsidRDefault="00E7758C" w:rsidP="00E7758C">
      <w:pPr>
        <w:numPr>
          <w:ilvl w:val="0"/>
          <w:numId w:val="44"/>
        </w:numPr>
        <w:spacing w:after="0"/>
        <w:ind w:left="714" w:hanging="357"/>
      </w:pPr>
      <w:r w:rsidRPr="007D5E92">
        <w:t>Finalna lista wskaźników z definicjami i źródłami (w formie tabelarycznej)</w:t>
      </w:r>
      <w:r>
        <w:t xml:space="preserve"> z podziałem na prezentację wg KIS</w:t>
      </w:r>
      <w:r w:rsidR="000E24FA">
        <w:t>/RIS</w:t>
      </w:r>
      <w:r>
        <w:t xml:space="preserve"> oraz technologii,</w:t>
      </w:r>
    </w:p>
    <w:p w14:paraId="05414174" w14:textId="2B03D664" w:rsidR="00E7758C" w:rsidRDefault="00E7758C" w:rsidP="00E7758C">
      <w:pPr>
        <w:numPr>
          <w:ilvl w:val="0"/>
          <w:numId w:val="44"/>
        </w:numPr>
        <w:spacing w:after="0"/>
        <w:ind w:left="714" w:hanging="357"/>
      </w:pPr>
      <w:r>
        <w:t>Lista proponowanych modułów</w:t>
      </w:r>
      <w:r w:rsidR="00764DA2">
        <w:t xml:space="preserve"> i dashboardów</w:t>
      </w:r>
      <w:r>
        <w:t>/kart prezentacji,</w:t>
      </w:r>
    </w:p>
    <w:p w14:paraId="3378A20F" w14:textId="1548D194" w:rsidR="00E7758C" w:rsidRPr="002810B2" w:rsidRDefault="00E7758C" w:rsidP="00E7758C">
      <w:pPr>
        <w:numPr>
          <w:ilvl w:val="0"/>
          <w:numId w:val="44"/>
        </w:numPr>
        <w:spacing w:after="0"/>
        <w:ind w:left="714" w:hanging="357"/>
      </w:pPr>
      <w:r>
        <w:t xml:space="preserve">Propozycja </w:t>
      </w:r>
      <w:r w:rsidRPr="002810B2">
        <w:t>prezentacji projektów w formie mapy</w:t>
      </w:r>
      <w:r w:rsidR="00764DA2" w:rsidRPr="002810B2">
        <w:t xml:space="preserve"> Europy</w:t>
      </w:r>
      <w:r w:rsidR="00CF75C1" w:rsidRPr="002810B2">
        <w:t>/</w:t>
      </w:r>
      <w:r w:rsidR="00764DA2" w:rsidRPr="002810B2">
        <w:t>Polski na której będzie widać lokalizację i krótką informację o projekcie/podmiocie</w:t>
      </w:r>
      <w:r w:rsidRPr="002810B2">
        <w:t xml:space="preserve"> </w:t>
      </w:r>
      <w:r w:rsidR="00764DA2" w:rsidRPr="002810B2">
        <w:t xml:space="preserve">z możliwością filtrowania </w:t>
      </w:r>
      <w:r w:rsidR="00CF75C1" w:rsidRPr="002810B2">
        <w:t xml:space="preserve">po </w:t>
      </w:r>
      <w:r w:rsidR="00764DA2" w:rsidRPr="002810B2">
        <w:t>technologii</w:t>
      </w:r>
      <w:r w:rsidR="00CF75C1" w:rsidRPr="002810B2">
        <w:t>/KIS/RIS, TRL, lokalizacji</w:t>
      </w:r>
      <w:r w:rsidR="00764DA2" w:rsidRPr="002810B2">
        <w:t xml:space="preserve"> czy innych </w:t>
      </w:r>
      <w:r w:rsidR="00CF75C1" w:rsidRPr="002810B2">
        <w:t xml:space="preserve">dostępnych </w:t>
      </w:r>
      <w:r w:rsidR="00764DA2" w:rsidRPr="002810B2">
        <w:t>parametrach</w:t>
      </w:r>
      <w:r w:rsidR="00CF75C1" w:rsidRPr="002810B2">
        <w:t>,</w:t>
      </w:r>
    </w:p>
    <w:p w14:paraId="35EDE5A7" w14:textId="6F3AD9B0" w:rsidR="00E7758C" w:rsidRDefault="00E7758C" w:rsidP="00E7758C">
      <w:pPr>
        <w:numPr>
          <w:ilvl w:val="0"/>
          <w:numId w:val="44"/>
        </w:numPr>
        <w:spacing w:after="0"/>
        <w:ind w:left="714" w:hanging="357"/>
      </w:pPr>
      <w:r w:rsidRPr="002810B2">
        <w:t>Słownik pojęć (np. TRL, KIS</w:t>
      </w:r>
      <w:r w:rsidR="000E24FA" w:rsidRPr="002810B2">
        <w:t>/RIS</w:t>
      </w:r>
      <w:r w:rsidRPr="002810B2">
        <w:t xml:space="preserve"> – definicje</w:t>
      </w:r>
      <w:r w:rsidRPr="007D2D97">
        <w:t>)</w:t>
      </w:r>
      <w:r w:rsidR="00CF75C1">
        <w:t>,</w:t>
      </w:r>
      <w:r w:rsidRPr="0047132E">
        <w:t xml:space="preserve"> </w:t>
      </w:r>
    </w:p>
    <w:p w14:paraId="02900719" w14:textId="6AA913EB" w:rsidR="00E7758C" w:rsidRPr="007D5E92" w:rsidRDefault="00BB357C" w:rsidP="00E7758C">
      <w:pPr>
        <w:numPr>
          <w:ilvl w:val="0"/>
          <w:numId w:val="44"/>
        </w:numPr>
        <w:spacing w:after="0"/>
        <w:ind w:left="714" w:hanging="357"/>
      </w:pPr>
      <w:r>
        <w:t>Zakres</w:t>
      </w:r>
      <w:r w:rsidRPr="007D2D97">
        <w:t xml:space="preserve"> </w:t>
      </w:r>
      <w:r w:rsidR="00E7758C" w:rsidRPr="007D2D97">
        <w:t>źródeł danych (szczegółowa tabela z instytucjami, API, formatami)</w:t>
      </w:r>
      <w:r w:rsidR="00CF75C1">
        <w:t>,</w:t>
      </w:r>
    </w:p>
    <w:p w14:paraId="6A6CEBDF" w14:textId="5E1712EF" w:rsidR="00E7758C" w:rsidRPr="007D5E92" w:rsidRDefault="00D22EA4" w:rsidP="00E7758C">
      <w:pPr>
        <w:numPr>
          <w:ilvl w:val="0"/>
          <w:numId w:val="44"/>
        </w:numPr>
        <w:spacing w:after="0"/>
        <w:ind w:left="714" w:hanging="357"/>
      </w:pPr>
      <w:r>
        <w:t>Koncepcja s</w:t>
      </w:r>
      <w:r w:rsidR="00E7758C" w:rsidRPr="007D5E92">
        <w:t>pecyfikacj</w:t>
      </w:r>
      <w:r>
        <w:t>i</w:t>
      </w:r>
      <w:r w:rsidR="00E7758C" w:rsidRPr="007D5E92">
        <w:t xml:space="preserve"> funkcjonalna systemu,</w:t>
      </w:r>
    </w:p>
    <w:p w14:paraId="6FA1C724" w14:textId="77777777" w:rsidR="00E7758C" w:rsidRDefault="00E7758C" w:rsidP="00E7758C">
      <w:pPr>
        <w:numPr>
          <w:ilvl w:val="0"/>
          <w:numId w:val="44"/>
        </w:numPr>
        <w:spacing w:after="0"/>
        <w:ind w:left="714" w:hanging="357"/>
      </w:pPr>
      <w:r w:rsidRPr="007D5E92">
        <w:t>Harmonogram prac na kolejne etapy.</w:t>
      </w:r>
    </w:p>
    <w:p w14:paraId="68DA5C94" w14:textId="77777777" w:rsidR="00955746" w:rsidRPr="00E94F4D" w:rsidRDefault="00955746" w:rsidP="00955746">
      <w:pPr>
        <w:spacing w:after="0"/>
        <w:ind w:left="714"/>
      </w:pPr>
    </w:p>
    <w:p w14:paraId="28F95960" w14:textId="76AAC786" w:rsidR="0039681D" w:rsidRPr="0039681D" w:rsidRDefault="0055476B" w:rsidP="00E94F4D">
      <w:pPr>
        <w:shd w:val="clear" w:color="auto" w:fill="E8E8E8" w:themeFill="background2"/>
      </w:pPr>
      <w:r>
        <w:rPr>
          <w:b/>
          <w:bCs/>
        </w:rPr>
        <w:t xml:space="preserve">Etap II: </w:t>
      </w:r>
      <w:r w:rsidR="0039681D" w:rsidRPr="0039681D">
        <w:rPr>
          <w:b/>
          <w:bCs/>
        </w:rPr>
        <w:t xml:space="preserve">Przygotowanie założeń funkcjonalnych i szaty graficznej (30 dni </w:t>
      </w:r>
      <w:r w:rsidR="00785BB0">
        <w:rPr>
          <w:b/>
          <w:bCs/>
        </w:rPr>
        <w:t xml:space="preserve">roboczych </w:t>
      </w:r>
      <w:r w:rsidR="0039681D" w:rsidRPr="0039681D">
        <w:rPr>
          <w:b/>
          <w:bCs/>
        </w:rPr>
        <w:t>od dnia podpisania Umowy)</w:t>
      </w:r>
    </w:p>
    <w:p w14:paraId="5E5B5BA4" w14:textId="77777777" w:rsidR="007D5E92" w:rsidRPr="007D5E92" w:rsidRDefault="007D5E92" w:rsidP="007D5E92">
      <w:pPr>
        <w:jc w:val="both"/>
      </w:pPr>
      <w:r w:rsidRPr="007D5E92">
        <w:rPr>
          <w:b/>
          <w:bCs/>
        </w:rPr>
        <w:t>Cel etapu:</w:t>
      </w:r>
      <w:r w:rsidRPr="007D5E92">
        <w:t xml:space="preserve"> Zaprojektowanie interfejsu użytkownika oraz architektury informacji.</w:t>
      </w:r>
    </w:p>
    <w:p w14:paraId="71D797FD" w14:textId="77777777" w:rsidR="007D5E92" w:rsidRPr="007D5E92" w:rsidRDefault="007D5E92" w:rsidP="007D5E92">
      <w:pPr>
        <w:jc w:val="both"/>
      </w:pPr>
      <w:r w:rsidRPr="007D5E92">
        <w:rPr>
          <w:b/>
          <w:bCs/>
        </w:rPr>
        <w:t>Zakres prac:</w:t>
      </w:r>
    </w:p>
    <w:p w14:paraId="76EEB6F3" w14:textId="7A3D93C5" w:rsidR="007D5E92" w:rsidRPr="007D5E92" w:rsidRDefault="007D5E92" w:rsidP="007D5E92">
      <w:pPr>
        <w:numPr>
          <w:ilvl w:val="0"/>
          <w:numId w:val="45"/>
        </w:numPr>
        <w:jc w:val="both"/>
      </w:pPr>
      <w:r w:rsidRPr="007D5E92">
        <w:rPr>
          <w:b/>
          <w:bCs/>
        </w:rPr>
        <w:t>Opracowanie architektury informacji</w:t>
      </w:r>
      <w:r w:rsidRPr="007D5E92">
        <w:t xml:space="preserve"> </w:t>
      </w:r>
      <w:r w:rsidR="00EC0FB0">
        <w:t xml:space="preserve">i specyfiki funkcjonalnej systemu </w:t>
      </w:r>
      <w:r w:rsidRPr="007D5E92">
        <w:t>– struktura menu, hierarchia danych, ścieżki nawigacji.</w:t>
      </w:r>
    </w:p>
    <w:p w14:paraId="3EED73CD" w14:textId="77777777" w:rsidR="007D5E92" w:rsidRPr="007D5E92" w:rsidRDefault="007D5E92" w:rsidP="007D5E92">
      <w:pPr>
        <w:numPr>
          <w:ilvl w:val="0"/>
          <w:numId w:val="45"/>
        </w:numPr>
        <w:jc w:val="both"/>
      </w:pPr>
      <w:r w:rsidRPr="007D5E92">
        <w:rPr>
          <w:b/>
          <w:bCs/>
        </w:rPr>
        <w:t>Projektowanie UX (User Experience)</w:t>
      </w:r>
      <w:r w:rsidRPr="007D5E92">
        <w:t xml:space="preserve"> – mapy podróży użytkownika, scenariusze interakcji.</w:t>
      </w:r>
    </w:p>
    <w:p w14:paraId="36804C20" w14:textId="77777777" w:rsidR="007D5E92" w:rsidRPr="007D5E92" w:rsidRDefault="007D5E92" w:rsidP="007D5E92">
      <w:pPr>
        <w:numPr>
          <w:ilvl w:val="0"/>
          <w:numId w:val="45"/>
        </w:numPr>
        <w:jc w:val="both"/>
      </w:pPr>
      <w:r w:rsidRPr="007D5E92">
        <w:rPr>
          <w:b/>
          <w:bCs/>
        </w:rPr>
        <w:t>Projektowanie UI (User Interface)</w:t>
      </w:r>
      <w:r w:rsidRPr="007D5E92">
        <w:t xml:space="preserve"> – makiety, prototypy, wizualizacje.</w:t>
      </w:r>
    </w:p>
    <w:p w14:paraId="72F53A7E" w14:textId="07D22728" w:rsidR="007D5E92" w:rsidRPr="007D5E92" w:rsidRDefault="007D5E92" w:rsidP="007D5E92">
      <w:pPr>
        <w:numPr>
          <w:ilvl w:val="0"/>
          <w:numId w:val="45"/>
        </w:numPr>
        <w:jc w:val="both"/>
      </w:pPr>
      <w:r w:rsidRPr="007D5E92">
        <w:rPr>
          <w:b/>
          <w:bCs/>
        </w:rPr>
        <w:t>Przygotowanie co najmniej 3 koncepcji graficznych dashboardów</w:t>
      </w:r>
      <w:r w:rsidRPr="007D5E92">
        <w:t xml:space="preserve"> – do wyboru przez Zamawiającego</w:t>
      </w:r>
      <w:r>
        <w:t xml:space="preserve"> (wybrana koncepcja może wymagać dalszego dopracowania zgodnie z potrzebami Zamawiającego</w:t>
      </w:r>
      <w:r w:rsidRPr="007D5E92">
        <w:t>.</w:t>
      </w:r>
    </w:p>
    <w:p w14:paraId="44D1EFEE" w14:textId="77777777" w:rsidR="007D5E92" w:rsidRPr="007D5E92" w:rsidRDefault="007D5E92" w:rsidP="007D5E92">
      <w:pPr>
        <w:numPr>
          <w:ilvl w:val="0"/>
          <w:numId w:val="45"/>
        </w:numPr>
        <w:jc w:val="both"/>
      </w:pPr>
      <w:r w:rsidRPr="007D5E92">
        <w:rPr>
          <w:b/>
          <w:bCs/>
        </w:rPr>
        <w:t>Określenie sposobów przetwarzania i transferu danych</w:t>
      </w:r>
      <w:r w:rsidRPr="007D5E92">
        <w:t xml:space="preserve"> – architektura techniczna.</w:t>
      </w:r>
    </w:p>
    <w:p w14:paraId="44EE568D" w14:textId="77777777" w:rsidR="007D5E92" w:rsidRPr="007D5E92" w:rsidRDefault="007D5E92" w:rsidP="007D5E92">
      <w:pPr>
        <w:numPr>
          <w:ilvl w:val="0"/>
          <w:numId w:val="45"/>
        </w:numPr>
        <w:jc w:val="both"/>
      </w:pPr>
      <w:r w:rsidRPr="007D5E92">
        <w:rPr>
          <w:b/>
          <w:bCs/>
        </w:rPr>
        <w:t>Koncepcja panelu administratora</w:t>
      </w:r>
      <w:r w:rsidRPr="007D5E92">
        <w:t xml:space="preserve"> – zarządzanie użytkownikami, danymi, słownikami.</w:t>
      </w:r>
    </w:p>
    <w:p w14:paraId="067B37F1" w14:textId="77777777" w:rsidR="007D5E92" w:rsidRPr="007D5E92" w:rsidRDefault="007D5E92" w:rsidP="007D5E92">
      <w:pPr>
        <w:numPr>
          <w:ilvl w:val="0"/>
          <w:numId w:val="45"/>
        </w:numPr>
        <w:jc w:val="both"/>
      </w:pPr>
      <w:r w:rsidRPr="007D5E92">
        <w:rPr>
          <w:b/>
          <w:bCs/>
        </w:rPr>
        <w:t>Koncepcja panelu użytkownika końcowego</w:t>
      </w:r>
      <w:r w:rsidRPr="007D5E92">
        <w:t xml:space="preserve"> – personalizacja, zapisywanie widoków.</w:t>
      </w:r>
    </w:p>
    <w:p w14:paraId="401DCE6D" w14:textId="6EE2D854" w:rsidR="007D5E92" w:rsidRPr="007D5E92" w:rsidRDefault="007D5E92" w:rsidP="007D5E92">
      <w:pPr>
        <w:jc w:val="both"/>
      </w:pPr>
      <w:r w:rsidRPr="007D5E92">
        <w:rPr>
          <w:b/>
          <w:bCs/>
        </w:rPr>
        <w:t>Dokumenty przekazywane Zamawiającemu po etapie</w:t>
      </w:r>
      <w:r w:rsidR="006E310F">
        <w:rPr>
          <w:b/>
          <w:bCs/>
        </w:rPr>
        <w:t xml:space="preserve"> II</w:t>
      </w:r>
      <w:r w:rsidRPr="007D5E92">
        <w:rPr>
          <w:b/>
          <w:bCs/>
        </w:rPr>
        <w:t>:</w:t>
      </w:r>
    </w:p>
    <w:p w14:paraId="5284F613" w14:textId="77777777" w:rsidR="007D5E92" w:rsidRPr="007D5E92" w:rsidRDefault="007D5E92" w:rsidP="00955746">
      <w:pPr>
        <w:numPr>
          <w:ilvl w:val="0"/>
          <w:numId w:val="44"/>
        </w:numPr>
        <w:spacing w:after="0"/>
        <w:ind w:left="714" w:hanging="357"/>
      </w:pPr>
      <w:r w:rsidRPr="007D5E92">
        <w:t>Architektura informacji,</w:t>
      </w:r>
    </w:p>
    <w:p w14:paraId="51E125DF" w14:textId="77777777" w:rsidR="007D5E92" w:rsidRPr="007D5E92" w:rsidRDefault="007D5E92" w:rsidP="00955746">
      <w:pPr>
        <w:numPr>
          <w:ilvl w:val="0"/>
          <w:numId w:val="44"/>
        </w:numPr>
        <w:spacing w:after="0"/>
        <w:ind w:left="714" w:hanging="357"/>
      </w:pPr>
      <w:r w:rsidRPr="007D5E92">
        <w:t>Makiety i prototypy interfejsu,</w:t>
      </w:r>
    </w:p>
    <w:p w14:paraId="4576B63A" w14:textId="77777777" w:rsidR="007D5E92" w:rsidRPr="007D5E92" w:rsidRDefault="007D5E92" w:rsidP="00955746">
      <w:pPr>
        <w:numPr>
          <w:ilvl w:val="0"/>
          <w:numId w:val="44"/>
        </w:numPr>
        <w:spacing w:after="0"/>
        <w:ind w:left="714" w:hanging="357"/>
      </w:pPr>
      <w:r w:rsidRPr="007D5E92">
        <w:t>Wybrana koncepcja graficzna,</w:t>
      </w:r>
    </w:p>
    <w:p w14:paraId="76399D38" w14:textId="77777777" w:rsidR="007D5E92" w:rsidRDefault="007D5E92" w:rsidP="00955746">
      <w:pPr>
        <w:numPr>
          <w:ilvl w:val="0"/>
          <w:numId w:val="44"/>
        </w:numPr>
        <w:spacing w:after="0"/>
        <w:ind w:left="714" w:hanging="357"/>
      </w:pPr>
      <w:r w:rsidRPr="007D5E92">
        <w:t>Projekt panelu administratora i użytkownika.</w:t>
      </w:r>
    </w:p>
    <w:p w14:paraId="1199AF16" w14:textId="2049270E" w:rsidR="00D22EA4" w:rsidRDefault="00D22EA4" w:rsidP="00955746">
      <w:pPr>
        <w:numPr>
          <w:ilvl w:val="0"/>
          <w:numId w:val="44"/>
        </w:numPr>
        <w:spacing w:after="0"/>
        <w:ind w:left="714" w:hanging="357"/>
      </w:pPr>
      <w:r>
        <w:t>Specyfikacja funkcjonalna systemu</w:t>
      </w:r>
    </w:p>
    <w:p w14:paraId="2FE5F68A" w14:textId="77777777" w:rsidR="00955746" w:rsidRPr="007D5E92" w:rsidRDefault="00955746" w:rsidP="00955746">
      <w:pPr>
        <w:spacing w:after="0"/>
        <w:ind w:left="714"/>
      </w:pPr>
    </w:p>
    <w:p w14:paraId="68E5623D" w14:textId="6633C880" w:rsidR="0039681D" w:rsidRPr="0039681D" w:rsidRDefault="0039681D" w:rsidP="00E94F4D">
      <w:pPr>
        <w:shd w:val="clear" w:color="auto" w:fill="E8E8E8" w:themeFill="background2"/>
        <w:jc w:val="both"/>
      </w:pPr>
      <w:r w:rsidRPr="0039681D">
        <w:rPr>
          <w:b/>
          <w:bCs/>
        </w:rPr>
        <w:t>Etap I</w:t>
      </w:r>
      <w:r w:rsidR="0055476B">
        <w:rPr>
          <w:b/>
          <w:bCs/>
        </w:rPr>
        <w:t>II</w:t>
      </w:r>
      <w:r w:rsidRPr="0039681D">
        <w:rPr>
          <w:b/>
          <w:bCs/>
        </w:rPr>
        <w:t xml:space="preserve">: Opracowanie modułu </w:t>
      </w:r>
      <w:r w:rsidR="00CF75C1">
        <w:rPr>
          <w:b/>
          <w:bCs/>
        </w:rPr>
        <w:t xml:space="preserve">pn. </w:t>
      </w:r>
      <w:r w:rsidRPr="0039681D">
        <w:rPr>
          <w:b/>
          <w:bCs/>
        </w:rPr>
        <w:t>Gromadzenie i pozyskiwanie danych (30 dni</w:t>
      </w:r>
      <w:r w:rsidR="00785BB0">
        <w:rPr>
          <w:b/>
          <w:bCs/>
        </w:rPr>
        <w:t xml:space="preserve"> roboczych</w:t>
      </w:r>
      <w:r w:rsidRPr="0039681D">
        <w:rPr>
          <w:b/>
          <w:bCs/>
        </w:rPr>
        <w:t xml:space="preserve"> od zakończenia I</w:t>
      </w:r>
      <w:r w:rsidR="007D5E92">
        <w:rPr>
          <w:b/>
          <w:bCs/>
        </w:rPr>
        <w:t>I</w:t>
      </w:r>
      <w:r w:rsidRPr="0039681D">
        <w:rPr>
          <w:b/>
          <w:bCs/>
        </w:rPr>
        <w:t xml:space="preserve"> etapu)</w:t>
      </w:r>
    </w:p>
    <w:p w14:paraId="30A9EFF0" w14:textId="0DB2E9A6" w:rsidR="007D5E92" w:rsidRPr="007D5E92" w:rsidRDefault="007D5E92" w:rsidP="007D5E92">
      <w:r w:rsidRPr="007D5E92">
        <w:rPr>
          <w:b/>
          <w:bCs/>
        </w:rPr>
        <w:t>Cel etapu:</w:t>
      </w:r>
      <w:r w:rsidRPr="007D5E92">
        <w:t xml:space="preserve"> Implementacja warstwy danych – integracja ze źródłami, hurtownia danych.</w:t>
      </w:r>
    </w:p>
    <w:p w14:paraId="02669EDC" w14:textId="77777777" w:rsidR="007D5E92" w:rsidRPr="007D5E92" w:rsidRDefault="007D5E92" w:rsidP="007D5E92">
      <w:r w:rsidRPr="007D5E92">
        <w:rPr>
          <w:b/>
          <w:bCs/>
        </w:rPr>
        <w:t>Zakres prac:</w:t>
      </w:r>
    </w:p>
    <w:p w14:paraId="35E91B24" w14:textId="77777777" w:rsidR="007D5E92" w:rsidRPr="007D5E92" w:rsidRDefault="007D5E92" w:rsidP="007D5E92">
      <w:pPr>
        <w:numPr>
          <w:ilvl w:val="0"/>
          <w:numId w:val="47"/>
        </w:numPr>
      </w:pPr>
      <w:r w:rsidRPr="007D5E92">
        <w:rPr>
          <w:b/>
          <w:bCs/>
        </w:rPr>
        <w:lastRenderedPageBreak/>
        <w:t>Implementacja mechanizmów ETL (Extract, Transform, Load)</w:t>
      </w:r>
      <w:r w:rsidRPr="007D5E92">
        <w:t xml:space="preserve"> – dla wszystkich zdefiniowanych źródeł danych.</w:t>
      </w:r>
    </w:p>
    <w:p w14:paraId="4AC2F6EB" w14:textId="5840A1A8" w:rsidR="007D5E92" w:rsidRPr="007D5E92" w:rsidRDefault="007D5E92" w:rsidP="007D5E92">
      <w:pPr>
        <w:numPr>
          <w:ilvl w:val="0"/>
          <w:numId w:val="47"/>
        </w:numPr>
      </w:pPr>
      <w:r w:rsidRPr="007D5E92">
        <w:rPr>
          <w:b/>
          <w:bCs/>
        </w:rPr>
        <w:t>Integracja API</w:t>
      </w:r>
      <w:r w:rsidRPr="007D5E92">
        <w:t xml:space="preserve"> – z instytucjami udostępniającymi dane (GUS, Eurostat, NCBR, PARP, </w:t>
      </w:r>
      <w:r w:rsidR="00B45107">
        <w:t>PAIH,</w:t>
      </w:r>
      <w:r w:rsidR="00785BB0">
        <w:t xml:space="preserve"> Interreg, Cordis</w:t>
      </w:r>
      <w:r w:rsidR="00B45107">
        <w:t xml:space="preserve"> </w:t>
      </w:r>
      <w:r w:rsidRPr="007D5E92">
        <w:t>itp.)</w:t>
      </w:r>
      <w:r w:rsidR="00785BB0">
        <w:t xml:space="preserve"> z takich systemów jak np.</w:t>
      </w:r>
      <w:r w:rsidR="00A522AD">
        <w:t>:</w:t>
      </w:r>
      <w:r w:rsidR="00785BB0">
        <w:t xml:space="preserve"> cst2021.gov.pl, stat.gov.pl, Eurostat/data/database, </w:t>
      </w:r>
      <w:r w:rsidR="00CF75C1">
        <w:t>CORDIS</w:t>
      </w:r>
      <w:r w:rsidR="00785BB0">
        <w:t xml:space="preserve">, </w:t>
      </w:r>
      <w:r w:rsidR="00CF75C1">
        <w:t>JEMS</w:t>
      </w:r>
      <w:r w:rsidRPr="007D5E92">
        <w:t>.</w:t>
      </w:r>
    </w:p>
    <w:p w14:paraId="348760C0" w14:textId="363E3736" w:rsidR="007D5E92" w:rsidRPr="007D5E92" w:rsidRDefault="007D5E92" w:rsidP="007D5E92">
      <w:pPr>
        <w:numPr>
          <w:ilvl w:val="0"/>
          <w:numId w:val="47"/>
        </w:numPr>
      </w:pPr>
      <w:r w:rsidRPr="007D5E92">
        <w:rPr>
          <w:b/>
          <w:bCs/>
        </w:rPr>
        <w:t>Implementacja mechanizmów importu plików</w:t>
      </w:r>
      <w:r w:rsidRPr="007D5E92">
        <w:t xml:space="preserve"> – </w:t>
      </w:r>
      <w:r w:rsidR="002E3E48">
        <w:t xml:space="preserve"> np. </w:t>
      </w:r>
      <w:r w:rsidRPr="007D5E92">
        <w:t>.xlsx, .csv</w:t>
      </w:r>
      <w:r w:rsidR="00CF75C1">
        <w:t>.</w:t>
      </w:r>
      <w:r w:rsidRPr="007D5E92">
        <w:t xml:space="preserve"> </w:t>
      </w:r>
    </w:p>
    <w:p w14:paraId="48977540" w14:textId="77777777" w:rsidR="007D5E92" w:rsidRPr="007D5E92" w:rsidRDefault="007D5E92" w:rsidP="007D5E92">
      <w:pPr>
        <w:numPr>
          <w:ilvl w:val="0"/>
          <w:numId w:val="47"/>
        </w:numPr>
      </w:pPr>
      <w:r w:rsidRPr="007D5E92">
        <w:rPr>
          <w:b/>
          <w:bCs/>
        </w:rPr>
        <w:t>Budowa hurtowni danych</w:t>
      </w:r>
      <w:r w:rsidRPr="007D5E92">
        <w:t xml:space="preserve"> – warstwa staging, integracja, prezentacja.</w:t>
      </w:r>
    </w:p>
    <w:p w14:paraId="7579E75F" w14:textId="77777777" w:rsidR="007D5E92" w:rsidRPr="007D5E92" w:rsidRDefault="007D5E92" w:rsidP="007D5E92">
      <w:pPr>
        <w:numPr>
          <w:ilvl w:val="0"/>
          <w:numId w:val="47"/>
        </w:numPr>
      </w:pPr>
      <w:r w:rsidRPr="007D5E92">
        <w:rPr>
          <w:b/>
          <w:bCs/>
        </w:rPr>
        <w:t>Harmonogramy automatycznego pobierania danych</w:t>
      </w:r>
      <w:r w:rsidRPr="007D5E92">
        <w:t xml:space="preserve"> – codzienne, tygodniowe, miesięczne.</w:t>
      </w:r>
    </w:p>
    <w:p w14:paraId="60AE2085" w14:textId="77777777" w:rsidR="007D5E92" w:rsidRPr="007D5E92" w:rsidRDefault="007D5E92" w:rsidP="007D5E92">
      <w:pPr>
        <w:numPr>
          <w:ilvl w:val="0"/>
          <w:numId w:val="47"/>
        </w:numPr>
      </w:pPr>
      <w:r w:rsidRPr="007D5E92">
        <w:rPr>
          <w:b/>
          <w:bCs/>
        </w:rPr>
        <w:t>Mechanizmy walidacji i czyszczenia danych</w:t>
      </w:r>
      <w:r w:rsidRPr="007D5E92">
        <w:t xml:space="preserve"> – zapewnienie jakości.</w:t>
      </w:r>
    </w:p>
    <w:p w14:paraId="132275A5" w14:textId="77777777" w:rsidR="007D5E92" w:rsidRPr="007D5E92" w:rsidRDefault="007D5E92" w:rsidP="007D5E92">
      <w:pPr>
        <w:numPr>
          <w:ilvl w:val="0"/>
          <w:numId w:val="47"/>
        </w:numPr>
      </w:pPr>
      <w:r w:rsidRPr="007D5E92">
        <w:rPr>
          <w:b/>
          <w:bCs/>
        </w:rPr>
        <w:t>System alertów o błędach pobierania danych</w:t>
      </w:r>
      <w:r w:rsidRPr="007D5E92">
        <w:t>.</w:t>
      </w:r>
    </w:p>
    <w:p w14:paraId="2C0800ED" w14:textId="454E1D9C" w:rsidR="007D5E92" w:rsidRPr="007D5E92" w:rsidRDefault="007D5E92" w:rsidP="007D5E92">
      <w:pPr>
        <w:numPr>
          <w:ilvl w:val="0"/>
          <w:numId w:val="47"/>
        </w:numPr>
      </w:pPr>
      <w:r w:rsidRPr="007D5E92">
        <w:rPr>
          <w:b/>
          <w:bCs/>
        </w:rPr>
        <w:t>Przygotowanie słowników i mapowań</w:t>
      </w:r>
      <w:r w:rsidR="002E3E48">
        <w:rPr>
          <w:b/>
          <w:bCs/>
        </w:rPr>
        <w:t>/przekładek</w:t>
      </w:r>
      <w:r w:rsidR="008C5F52">
        <w:rPr>
          <w:b/>
          <w:bCs/>
        </w:rPr>
        <w:t xml:space="preserve"> z analizowanych źródeł danych</w:t>
      </w:r>
      <w:r w:rsidRPr="007D5E92">
        <w:t xml:space="preserve"> – np. mapowanie obszarów </w:t>
      </w:r>
      <w:r w:rsidR="002E3E48">
        <w:t xml:space="preserve">z programu </w:t>
      </w:r>
      <w:r w:rsidRPr="007D5E92">
        <w:t>H</w:t>
      </w:r>
      <w:r w:rsidR="002E3E48">
        <w:t xml:space="preserve">oryzont </w:t>
      </w:r>
      <w:r w:rsidR="00955746">
        <w:t>E</w:t>
      </w:r>
      <w:r w:rsidR="002E3E48">
        <w:t>uropa</w:t>
      </w:r>
      <w:r w:rsidRPr="007D5E92">
        <w:t xml:space="preserve"> na KIS</w:t>
      </w:r>
      <w:r w:rsidR="008C5F52">
        <w:t>/RIS</w:t>
      </w:r>
      <w:r w:rsidRPr="007D5E92">
        <w:t>.</w:t>
      </w:r>
    </w:p>
    <w:p w14:paraId="4A185099" w14:textId="7639D1C4" w:rsidR="007D5E92" w:rsidRPr="007D5E92" w:rsidRDefault="007D5E92" w:rsidP="007D5E92">
      <w:r w:rsidRPr="007D5E92">
        <w:rPr>
          <w:b/>
          <w:bCs/>
        </w:rPr>
        <w:t>Dokumenty przekazywane Zamawiającemu po etapie</w:t>
      </w:r>
      <w:r w:rsidR="006E310F">
        <w:rPr>
          <w:b/>
          <w:bCs/>
        </w:rPr>
        <w:t xml:space="preserve"> III</w:t>
      </w:r>
      <w:r w:rsidRPr="007D5E92">
        <w:rPr>
          <w:b/>
          <w:bCs/>
        </w:rPr>
        <w:t>:</w:t>
      </w:r>
    </w:p>
    <w:p w14:paraId="21D8E8E2" w14:textId="77777777" w:rsidR="007D5E92" w:rsidRPr="007D5E92" w:rsidRDefault="007D5E92" w:rsidP="00955746">
      <w:pPr>
        <w:numPr>
          <w:ilvl w:val="0"/>
          <w:numId w:val="48"/>
        </w:numPr>
        <w:spacing w:after="0"/>
        <w:ind w:left="714" w:hanging="357"/>
      </w:pPr>
      <w:r w:rsidRPr="007D5E92">
        <w:t>Dokumentacja techniczna modułu danych,</w:t>
      </w:r>
    </w:p>
    <w:p w14:paraId="196ADDC7" w14:textId="77777777" w:rsidR="007D5E92" w:rsidRPr="007D5E92" w:rsidRDefault="007D5E92" w:rsidP="00955746">
      <w:pPr>
        <w:numPr>
          <w:ilvl w:val="0"/>
          <w:numId w:val="48"/>
        </w:numPr>
        <w:spacing w:after="0"/>
        <w:ind w:left="714" w:hanging="357"/>
      </w:pPr>
      <w:r w:rsidRPr="007D5E92">
        <w:t>Opis zintegrowanych źródeł,</w:t>
      </w:r>
    </w:p>
    <w:p w14:paraId="33CACD32" w14:textId="77777777" w:rsidR="007D5E92" w:rsidRDefault="007D5E92" w:rsidP="00955746">
      <w:pPr>
        <w:numPr>
          <w:ilvl w:val="0"/>
          <w:numId w:val="48"/>
        </w:numPr>
        <w:spacing w:after="0"/>
        <w:ind w:left="714" w:hanging="357"/>
      </w:pPr>
      <w:r w:rsidRPr="007D5E92">
        <w:t>Raporty z testów integracji</w:t>
      </w:r>
    </w:p>
    <w:p w14:paraId="2D40159B" w14:textId="77777777" w:rsidR="00955746" w:rsidRPr="007D5E92" w:rsidRDefault="00955746" w:rsidP="00955746">
      <w:pPr>
        <w:spacing w:after="0"/>
        <w:ind w:left="714"/>
      </w:pPr>
    </w:p>
    <w:p w14:paraId="77DE28D8" w14:textId="0B275455" w:rsidR="0039681D" w:rsidRPr="0039681D" w:rsidRDefault="0039681D" w:rsidP="00E94F4D">
      <w:pPr>
        <w:shd w:val="clear" w:color="auto" w:fill="E8E8E8" w:themeFill="background2"/>
      </w:pPr>
      <w:r w:rsidRPr="0039681D">
        <w:rPr>
          <w:b/>
          <w:bCs/>
        </w:rPr>
        <w:t xml:space="preserve">Etap </w:t>
      </w:r>
      <w:r w:rsidR="0055476B">
        <w:rPr>
          <w:b/>
          <w:bCs/>
        </w:rPr>
        <w:t>IV</w:t>
      </w:r>
      <w:r w:rsidRPr="0039681D">
        <w:rPr>
          <w:b/>
          <w:bCs/>
        </w:rPr>
        <w:t>: Opracowanie modułu Przetwarzanie danych (15 dni roboczych od zakończenia I</w:t>
      </w:r>
      <w:r w:rsidR="002E3E48">
        <w:rPr>
          <w:b/>
          <w:bCs/>
        </w:rPr>
        <w:t>I</w:t>
      </w:r>
      <w:r w:rsidRPr="0039681D">
        <w:rPr>
          <w:b/>
          <w:bCs/>
        </w:rPr>
        <w:t>I etapu)</w:t>
      </w:r>
    </w:p>
    <w:p w14:paraId="4278A539" w14:textId="77777777" w:rsidR="002E3E48" w:rsidRPr="002E3E48" w:rsidRDefault="002E3E48" w:rsidP="002E3E48">
      <w:r w:rsidRPr="002E3E48">
        <w:rPr>
          <w:b/>
          <w:bCs/>
        </w:rPr>
        <w:t>Cel etapu:</w:t>
      </w:r>
      <w:r w:rsidRPr="002E3E48">
        <w:t xml:space="preserve"> Implementacja logiki biznesowej – obliczanie wskaźników, analizy, algorytmy.</w:t>
      </w:r>
    </w:p>
    <w:p w14:paraId="29674776" w14:textId="77777777" w:rsidR="002E3E48" w:rsidRPr="002E3E48" w:rsidRDefault="002E3E48" w:rsidP="002E3E48">
      <w:r w:rsidRPr="002E3E48">
        <w:rPr>
          <w:b/>
          <w:bCs/>
        </w:rPr>
        <w:t>Zakres prac:</w:t>
      </w:r>
    </w:p>
    <w:p w14:paraId="7A2D45D7" w14:textId="77777777" w:rsidR="002E3E48" w:rsidRPr="002E3E48" w:rsidRDefault="002E3E48" w:rsidP="002E3E48">
      <w:pPr>
        <w:numPr>
          <w:ilvl w:val="0"/>
          <w:numId w:val="49"/>
        </w:numPr>
      </w:pPr>
      <w:r w:rsidRPr="002E3E48">
        <w:rPr>
          <w:b/>
          <w:bCs/>
        </w:rPr>
        <w:t>Implementacja algorytmów obliczania wskaźników</w:t>
      </w:r>
      <w:r w:rsidRPr="002E3E48">
        <w:t xml:space="preserve"> – zgodnie z definicjami z Etapu I.</w:t>
      </w:r>
    </w:p>
    <w:p w14:paraId="35DD505A" w14:textId="4F74EB7F" w:rsidR="002E3E48" w:rsidRPr="002E3E48" w:rsidRDefault="002E3E48" w:rsidP="002E3E48">
      <w:pPr>
        <w:numPr>
          <w:ilvl w:val="0"/>
          <w:numId w:val="49"/>
        </w:numPr>
      </w:pPr>
      <w:r w:rsidRPr="002E3E48">
        <w:rPr>
          <w:b/>
          <w:bCs/>
        </w:rPr>
        <w:t>Funkcjonalności analityczne</w:t>
      </w:r>
      <w:r>
        <w:rPr>
          <w:b/>
          <w:bCs/>
        </w:rPr>
        <w:t xml:space="preserve"> </w:t>
      </w:r>
      <w:r w:rsidRPr="002E3E48">
        <w:t>(zgodnie z Etapem I):</w:t>
      </w:r>
    </w:p>
    <w:p w14:paraId="0660614B" w14:textId="77777777" w:rsidR="002E3E48" w:rsidRPr="002E3E48" w:rsidRDefault="002E3E48" w:rsidP="008C5F52">
      <w:pPr>
        <w:numPr>
          <w:ilvl w:val="1"/>
          <w:numId w:val="113"/>
        </w:numPr>
        <w:spacing w:after="0"/>
        <w:ind w:left="1434" w:hanging="357"/>
      </w:pPr>
      <w:r w:rsidRPr="002E3E48">
        <w:t>filtrowanie danych,</w:t>
      </w:r>
    </w:p>
    <w:p w14:paraId="3A81307F" w14:textId="77777777" w:rsidR="002E3E48" w:rsidRPr="002E3E48" w:rsidRDefault="002E3E48" w:rsidP="008C5F52">
      <w:pPr>
        <w:numPr>
          <w:ilvl w:val="1"/>
          <w:numId w:val="113"/>
        </w:numPr>
        <w:spacing w:after="0"/>
        <w:ind w:left="1434" w:hanging="357"/>
      </w:pPr>
      <w:r w:rsidRPr="002E3E48">
        <w:t>prezentacja w różnych układach czasowych (rok do roku, narastająco),</w:t>
      </w:r>
    </w:p>
    <w:p w14:paraId="092E3F19" w14:textId="77777777" w:rsidR="002E3E48" w:rsidRPr="002E3E48" w:rsidRDefault="002E3E48" w:rsidP="008C5F52">
      <w:pPr>
        <w:numPr>
          <w:ilvl w:val="1"/>
          <w:numId w:val="113"/>
        </w:numPr>
        <w:spacing w:after="0"/>
        <w:ind w:left="1434" w:hanging="357"/>
      </w:pPr>
      <w:r w:rsidRPr="002E3E48">
        <w:t>generowanie zbiorów informacji w różnych formatach (.xlsx, .csv, .pdf),</w:t>
      </w:r>
    </w:p>
    <w:p w14:paraId="4E375615" w14:textId="77777777" w:rsidR="002E3E48" w:rsidRPr="002E3E48" w:rsidRDefault="002E3E48" w:rsidP="008C5F52">
      <w:pPr>
        <w:numPr>
          <w:ilvl w:val="1"/>
          <w:numId w:val="113"/>
        </w:numPr>
        <w:spacing w:after="0"/>
        <w:ind w:left="1434" w:hanging="357"/>
      </w:pPr>
      <w:r w:rsidRPr="002E3E48">
        <w:t>analiza dynamiki zmian,</w:t>
      </w:r>
    </w:p>
    <w:p w14:paraId="3BEE3FB7" w14:textId="77777777" w:rsidR="002E3E48" w:rsidRPr="002E3E48" w:rsidRDefault="002E3E48" w:rsidP="008C5F52">
      <w:pPr>
        <w:numPr>
          <w:ilvl w:val="1"/>
          <w:numId w:val="113"/>
        </w:numPr>
        <w:spacing w:after="0"/>
        <w:ind w:left="1434" w:hanging="357"/>
      </w:pPr>
      <w:r w:rsidRPr="002E3E48">
        <w:t>analiza porównawcza,</w:t>
      </w:r>
    </w:p>
    <w:p w14:paraId="3E0F3263" w14:textId="0BD8EB09" w:rsidR="002E3E48" w:rsidRPr="002E3E48" w:rsidRDefault="002E3E48" w:rsidP="008C5F52">
      <w:pPr>
        <w:numPr>
          <w:ilvl w:val="1"/>
          <w:numId w:val="113"/>
        </w:numPr>
        <w:spacing w:after="0"/>
        <w:ind w:left="1434" w:hanging="357"/>
      </w:pPr>
      <w:r w:rsidRPr="002E3E48">
        <w:t>analiza koncentracji i specjalizacji,</w:t>
      </w:r>
    </w:p>
    <w:p w14:paraId="680CD0CF" w14:textId="77777777" w:rsidR="002E3E48" w:rsidRPr="002E3E48" w:rsidRDefault="002E3E48" w:rsidP="008C5F52">
      <w:pPr>
        <w:numPr>
          <w:ilvl w:val="1"/>
          <w:numId w:val="113"/>
        </w:numPr>
        <w:spacing w:after="0"/>
        <w:ind w:left="1434" w:hanging="357"/>
      </w:pPr>
      <w:r w:rsidRPr="002E3E48">
        <w:t>analiza powiązań między podmiotami (sieci współpracy).</w:t>
      </w:r>
    </w:p>
    <w:p w14:paraId="4EB39507" w14:textId="4D68F02F" w:rsidR="002E3E48" w:rsidRPr="002E3E48" w:rsidRDefault="002E3E48" w:rsidP="002E3E48">
      <w:pPr>
        <w:numPr>
          <w:ilvl w:val="0"/>
          <w:numId w:val="49"/>
        </w:numPr>
      </w:pPr>
      <w:r w:rsidRPr="002E3E48">
        <w:rPr>
          <w:b/>
          <w:bCs/>
        </w:rPr>
        <w:t>Implementacja mechanizmów eksportu danych i raportów</w:t>
      </w:r>
      <w:r w:rsidR="00D22EA4">
        <w:rPr>
          <w:b/>
          <w:bCs/>
        </w:rPr>
        <w:t xml:space="preserve"> </w:t>
      </w:r>
      <w:r w:rsidR="00D22EA4" w:rsidRPr="002810B2">
        <w:t xml:space="preserve">(np. </w:t>
      </w:r>
      <w:r w:rsidR="00CF75C1">
        <w:t>xls</w:t>
      </w:r>
      <w:r w:rsidR="00D22EA4" w:rsidRPr="002810B2">
        <w:t xml:space="preserve">, </w:t>
      </w:r>
      <w:r w:rsidR="00CF75C1">
        <w:t xml:space="preserve">csv, </w:t>
      </w:r>
      <w:r w:rsidR="00D22EA4" w:rsidRPr="002810B2">
        <w:t xml:space="preserve">pdf, </w:t>
      </w:r>
      <w:r w:rsidR="00CF75C1">
        <w:t>doc</w:t>
      </w:r>
      <w:r w:rsidR="00D22EA4" w:rsidRPr="002810B2">
        <w:t>)</w:t>
      </w:r>
      <w:r w:rsidRPr="00D22EA4">
        <w:t>.</w:t>
      </w:r>
    </w:p>
    <w:p w14:paraId="5A6902BC" w14:textId="77777777" w:rsidR="002E3E48" w:rsidRPr="002E3E48" w:rsidRDefault="002E3E48" w:rsidP="002E3E48">
      <w:pPr>
        <w:numPr>
          <w:ilvl w:val="0"/>
          <w:numId w:val="49"/>
        </w:numPr>
      </w:pPr>
      <w:r w:rsidRPr="002E3E48">
        <w:rPr>
          <w:b/>
          <w:bCs/>
        </w:rPr>
        <w:t>Testy poprawności obliczeń</w:t>
      </w:r>
      <w:r w:rsidRPr="002E3E48">
        <w:t xml:space="preserve"> – walidacja z danymi źródłowymi.</w:t>
      </w:r>
    </w:p>
    <w:p w14:paraId="099AD44C" w14:textId="670ACFE7" w:rsidR="002E3E48" w:rsidRPr="002E3E48" w:rsidRDefault="002E3E48" w:rsidP="002E3E48">
      <w:r w:rsidRPr="002E3E48">
        <w:rPr>
          <w:b/>
          <w:bCs/>
        </w:rPr>
        <w:t>Dokumenty przekazywane Zamawiającemu po etapie</w:t>
      </w:r>
      <w:r w:rsidR="006E310F">
        <w:rPr>
          <w:b/>
          <w:bCs/>
        </w:rPr>
        <w:t xml:space="preserve"> IV</w:t>
      </w:r>
      <w:r w:rsidRPr="002E3E48">
        <w:rPr>
          <w:b/>
          <w:bCs/>
        </w:rPr>
        <w:t>:</w:t>
      </w:r>
    </w:p>
    <w:p w14:paraId="13CF0D9A" w14:textId="77777777" w:rsidR="002E3E48" w:rsidRPr="002E3E48" w:rsidRDefault="002E3E48" w:rsidP="008C5F52">
      <w:pPr>
        <w:numPr>
          <w:ilvl w:val="0"/>
          <w:numId w:val="50"/>
        </w:numPr>
        <w:tabs>
          <w:tab w:val="clear" w:pos="720"/>
        </w:tabs>
        <w:spacing w:after="0"/>
        <w:ind w:left="1418" w:hanging="357"/>
      </w:pPr>
      <w:r w:rsidRPr="002E3E48">
        <w:t>Dokumentacja algorytmów,</w:t>
      </w:r>
    </w:p>
    <w:p w14:paraId="005A5F0A" w14:textId="77777777" w:rsidR="0047132E" w:rsidRDefault="002E3E48" w:rsidP="008C5F52">
      <w:pPr>
        <w:numPr>
          <w:ilvl w:val="0"/>
          <w:numId w:val="50"/>
        </w:numPr>
        <w:tabs>
          <w:tab w:val="clear" w:pos="720"/>
        </w:tabs>
        <w:spacing w:after="0"/>
        <w:ind w:left="1418" w:hanging="357"/>
      </w:pPr>
      <w:r w:rsidRPr="002E3E48">
        <w:t>Opis funkcjonalności analitycznych,</w:t>
      </w:r>
      <w:r w:rsidR="0047132E" w:rsidRPr="0047132E">
        <w:t xml:space="preserve"> </w:t>
      </w:r>
    </w:p>
    <w:p w14:paraId="4E254BD3" w14:textId="7C41E2D3" w:rsidR="0047132E" w:rsidRPr="002E3E48" w:rsidRDefault="0047132E" w:rsidP="008C5F52">
      <w:pPr>
        <w:numPr>
          <w:ilvl w:val="0"/>
          <w:numId w:val="50"/>
        </w:numPr>
        <w:tabs>
          <w:tab w:val="clear" w:pos="720"/>
        </w:tabs>
        <w:spacing w:after="0"/>
        <w:ind w:left="1418" w:hanging="357"/>
      </w:pPr>
      <w:r w:rsidRPr="007D2D97">
        <w:t>Wzory raportów i zestawień (przykładowe outputy systemu)</w:t>
      </w:r>
    </w:p>
    <w:p w14:paraId="64579AD3" w14:textId="77777777" w:rsidR="002E3E48" w:rsidRPr="002E3E48" w:rsidRDefault="002E3E48" w:rsidP="008C5F52">
      <w:pPr>
        <w:numPr>
          <w:ilvl w:val="0"/>
          <w:numId w:val="50"/>
        </w:numPr>
        <w:tabs>
          <w:tab w:val="clear" w:pos="720"/>
        </w:tabs>
        <w:spacing w:after="0"/>
        <w:ind w:left="1418" w:hanging="357"/>
      </w:pPr>
      <w:r w:rsidRPr="002E3E48">
        <w:t>Raporty z testów.</w:t>
      </w:r>
    </w:p>
    <w:p w14:paraId="4F70A104" w14:textId="492B1A62" w:rsidR="0039681D" w:rsidRPr="0039681D" w:rsidRDefault="0039681D" w:rsidP="00E94F4D">
      <w:pPr>
        <w:shd w:val="clear" w:color="auto" w:fill="E8E8E8" w:themeFill="background2"/>
      </w:pPr>
      <w:r w:rsidRPr="0039681D">
        <w:rPr>
          <w:b/>
          <w:bCs/>
        </w:rPr>
        <w:lastRenderedPageBreak/>
        <w:t xml:space="preserve">Etap </w:t>
      </w:r>
      <w:r w:rsidR="0055476B">
        <w:rPr>
          <w:b/>
          <w:bCs/>
        </w:rPr>
        <w:t>V</w:t>
      </w:r>
      <w:r w:rsidRPr="0039681D">
        <w:rPr>
          <w:b/>
          <w:bCs/>
        </w:rPr>
        <w:t>: Opracowanie modułu Wizualizacja danych (15 dni roboczych od zakończenia I</w:t>
      </w:r>
      <w:r w:rsidR="00E94F4D">
        <w:rPr>
          <w:b/>
          <w:bCs/>
        </w:rPr>
        <w:t>V</w:t>
      </w:r>
      <w:r w:rsidRPr="0039681D">
        <w:rPr>
          <w:b/>
          <w:bCs/>
        </w:rPr>
        <w:t xml:space="preserve"> etapu)</w:t>
      </w:r>
    </w:p>
    <w:p w14:paraId="3FD8BC19" w14:textId="3F810E2D" w:rsidR="002E3E48" w:rsidRPr="002E3E48" w:rsidRDefault="002E3E48" w:rsidP="002E3E48">
      <w:r w:rsidRPr="002E3E48">
        <w:rPr>
          <w:b/>
          <w:bCs/>
        </w:rPr>
        <w:t>Cel etapu:</w:t>
      </w:r>
      <w:r w:rsidRPr="002E3E48">
        <w:t xml:space="preserve"> Implementacja warstwy prezentacji – dashboardy, wykresy, interaktywność.</w:t>
      </w:r>
    </w:p>
    <w:p w14:paraId="78B4DA81" w14:textId="77777777" w:rsidR="002E3E48" w:rsidRPr="002E3E48" w:rsidRDefault="002E3E48" w:rsidP="002E3E48">
      <w:r w:rsidRPr="002E3E48">
        <w:rPr>
          <w:b/>
          <w:bCs/>
        </w:rPr>
        <w:t>Zakres prac:</w:t>
      </w:r>
    </w:p>
    <w:p w14:paraId="4D2F7562" w14:textId="77777777" w:rsidR="002E3E48" w:rsidRPr="002E3E48" w:rsidRDefault="002E3E48" w:rsidP="002E3E48">
      <w:pPr>
        <w:numPr>
          <w:ilvl w:val="0"/>
          <w:numId w:val="52"/>
        </w:numPr>
      </w:pPr>
      <w:r w:rsidRPr="002E3E48">
        <w:rPr>
          <w:b/>
          <w:bCs/>
        </w:rPr>
        <w:t>Implementacja dashboardów</w:t>
      </w:r>
      <w:r w:rsidRPr="002E3E48">
        <w:t xml:space="preserve"> – zgodnie z zatwierdzonymi projektami graficznymi.</w:t>
      </w:r>
    </w:p>
    <w:p w14:paraId="30B70772" w14:textId="77777777" w:rsidR="002E3E48" w:rsidRPr="002E3E48" w:rsidRDefault="002E3E48" w:rsidP="002E3E48">
      <w:pPr>
        <w:numPr>
          <w:ilvl w:val="0"/>
          <w:numId w:val="52"/>
        </w:numPr>
      </w:pPr>
      <w:r w:rsidRPr="002E3E48">
        <w:rPr>
          <w:b/>
          <w:bCs/>
        </w:rPr>
        <w:t>Implementacja interaktywnych wykresów i tabel przestawnych</w:t>
      </w:r>
      <w:r w:rsidRPr="002E3E48">
        <w:t>.</w:t>
      </w:r>
    </w:p>
    <w:p w14:paraId="78A567E4" w14:textId="77777777" w:rsidR="002E3E48" w:rsidRPr="002E3E48" w:rsidRDefault="002E3E48" w:rsidP="002E3E48">
      <w:pPr>
        <w:numPr>
          <w:ilvl w:val="0"/>
          <w:numId w:val="52"/>
        </w:numPr>
      </w:pPr>
      <w:r w:rsidRPr="002E3E48">
        <w:rPr>
          <w:b/>
          <w:bCs/>
        </w:rPr>
        <w:t>Personalizacja widoków</w:t>
      </w:r>
      <w:r w:rsidRPr="002E3E48">
        <w:t xml:space="preserve"> – możliwość zapisywania ustawień przez użytkownika.</w:t>
      </w:r>
    </w:p>
    <w:p w14:paraId="7C8FA0F7" w14:textId="1BBD78A3" w:rsidR="002E3E48" w:rsidRPr="002E3E48" w:rsidRDefault="002E3E48" w:rsidP="002E3E48">
      <w:pPr>
        <w:numPr>
          <w:ilvl w:val="0"/>
          <w:numId w:val="52"/>
        </w:numPr>
      </w:pPr>
      <w:r w:rsidRPr="002E3E48">
        <w:rPr>
          <w:b/>
          <w:bCs/>
        </w:rPr>
        <w:t>Monitorowanie rozwoju</w:t>
      </w:r>
      <w:r>
        <w:rPr>
          <w:b/>
          <w:bCs/>
        </w:rPr>
        <w:t xml:space="preserve"> specjalizacji i</w:t>
      </w:r>
      <w:r w:rsidRPr="002E3E48">
        <w:rPr>
          <w:b/>
          <w:bCs/>
        </w:rPr>
        <w:t xml:space="preserve"> technologii</w:t>
      </w:r>
      <w:r w:rsidR="006E310F">
        <w:rPr>
          <w:b/>
          <w:bCs/>
        </w:rPr>
        <w:t>.</w:t>
      </w:r>
    </w:p>
    <w:p w14:paraId="55389132" w14:textId="77777777" w:rsidR="002E3E48" w:rsidRPr="002E3E48" w:rsidRDefault="002E3E48" w:rsidP="002E3E48">
      <w:pPr>
        <w:numPr>
          <w:ilvl w:val="0"/>
          <w:numId w:val="52"/>
        </w:numPr>
      </w:pPr>
      <w:r w:rsidRPr="002E3E48">
        <w:rPr>
          <w:b/>
          <w:bCs/>
        </w:rPr>
        <w:t>Integracja z zewnętrznymi serwisami</w:t>
      </w:r>
      <w:r w:rsidRPr="002E3E48">
        <w:t xml:space="preserve"> – np. Trendtracker.</w:t>
      </w:r>
    </w:p>
    <w:p w14:paraId="76270A52" w14:textId="77777777" w:rsidR="002E3E48" w:rsidRPr="002E3E48" w:rsidRDefault="002E3E48" w:rsidP="002E3E48">
      <w:pPr>
        <w:numPr>
          <w:ilvl w:val="0"/>
          <w:numId w:val="52"/>
        </w:numPr>
      </w:pPr>
      <w:r w:rsidRPr="002E3E48">
        <w:rPr>
          <w:b/>
          <w:bCs/>
        </w:rPr>
        <w:t>Testy użyteczności i wydajności</w:t>
      </w:r>
      <w:r w:rsidRPr="002E3E48">
        <w:t>.</w:t>
      </w:r>
    </w:p>
    <w:p w14:paraId="52C3DFDA" w14:textId="4EC9B9D0" w:rsidR="002E3E48" w:rsidRPr="002E3E48" w:rsidRDefault="002E3E48" w:rsidP="002E3E48">
      <w:pPr>
        <w:numPr>
          <w:ilvl w:val="0"/>
          <w:numId w:val="52"/>
        </w:numPr>
      </w:pPr>
      <w:r w:rsidRPr="002E3E48">
        <w:rPr>
          <w:b/>
          <w:bCs/>
        </w:rPr>
        <w:t>Wdrożenie mechanizmów dostępności WCAG 2.</w:t>
      </w:r>
      <w:r w:rsidR="00324363">
        <w:rPr>
          <w:b/>
          <w:bCs/>
        </w:rPr>
        <w:t>2</w:t>
      </w:r>
      <w:r w:rsidRPr="002E3E48">
        <w:t>.</w:t>
      </w:r>
    </w:p>
    <w:p w14:paraId="3F6F95F9" w14:textId="2A072AD0" w:rsidR="002E3E48" w:rsidRPr="002E3E48" w:rsidRDefault="002E3E48" w:rsidP="002E3E48">
      <w:r w:rsidRPr="002E3E48">
        <w:rPr>
          <w:b/>
          <w:bCs/>
        </w:rPr>
        <w:t>Dokumenty przekazywane Zamawiającemu po etapie</w:t>
      </w:r>
      <w:r w:rsidR="006E310F">
        <w:rPr>
          <w:b/>
          <w:bCs/>
        </w:rPr>
        <w:t xml:space="preserve"> V</w:t>
      </w:r>
      <w:r w:rsidRPr="002E3E48">
        <w:rPr>
          <w:b/>
          <w:bCs/>
        </w:rPr>
        <w:t>:</w:t>
      </w:r>
    </w:p>
    <w:p w14:paraId="36D93AE3" w14:textId="77777777" w:rsidR="002E3E48" w:rsidRPr="002E3E48" w:rsidRDefault="002E3E48" w:rsidP="008C5F52">
      <w:pPr>
        <w:pStyle w:val="Akapitzlist"/>
        <w:numPr>
          <w:ilvl w:val="0"/>
          <w:numId w:val="54"/>
        </w:numPr>
        <w:spacing w:after="0"/>
        <w:ind w:left="709" w:hanging="357"/>
      </w:pPr>
      <w:r w:rsidRPr="002E3E48">
        <w:t>Instrukcja użytkownika,</w:t>
      </w:r>
    </w:p>
    <w:p w14:paraId="46B4F09A" w14:textId="77777777" w:rsidR="002E3E48" w:rsidRPr="002E3E48" w:rsidRDefault="002E3E48" w:rsidP="008C5F52">
      <w:pPr>
        <w:numPr>
          <w:ilvl w:val="0"/>
          <w:numId w:val="53"/>
        </w:numPr>
        <w:spacing w:after="0"/>
        <w:ind w:hanging="357"/>
      </w:pPr>
      <w:r w:rsidRPr="002E3E48">
        <w:t>Dokumentacja dashboardów,</w:t>
      </w:r>
    </w:p>
    <w:p w14:paraId="267F317E" w14:textId="7174BEBF" w:rsidR="002E3E48" w:rsidRDefault="002E3E48" w:rsidP="008C5F52">
      <w:pPr>
        <w:numPr>
          <w:ilvl w:val="0"/>
          <w:numId w:val="53"/>
        </w:numPr>
        <w:spacing w:after="0"/>
        <w:ind w:hanging="357"/>
      </w:pPr>
      <w:r w:rsidRPr="002E3E48">
        <w:t>Raporty z testów użyteczności</w:t>
      </w:r>
      <w:r w:rsidR="00D22EA4">
        <w:t>, wydajności</w:t>
      </w:r>
      <w:r w:rsidRPr="002E3E48">
        <w:t>.</w:t>
      </w:r>
    </w:p>
    <w:p w14:paraId="10F54CB2" w14:textId="77777777" w:rsidR="008C5F52" w:rsidRPr="002E3E48" w:rsidRDefault="008C5F52" w:rsidP="008C5F52">
      <w:pPr>
        <w:spacing w:after="0"/>
        <w:ind w:left="720"/>
      </w:pPr>
    </w:p>
    <w:p w14:paraId="00F2226E" w14:textId="7460B9AD" w:rsidR="0039681D" w:rsidRPr="001A5F95" w:rsidRDefault="0039681D" w:rsidP="00E94F4D">
      <w:pPr>
        <w:shd w:val="clear" w:color="auto" w:fill="E8E8E8" w:themeFill="background2"/>
      </w:pPr>
      <w:r w:rsidRPr="0039681D">
        <w:rPr>
          <w:b/>
          <w:bCs/>
        </w:rPr>
        <w:t>Etap V</w:t>
      </w:r>
      <w:r w:rsidR="0055476B">
        <w:rPr>
          <w:b/>
          <w:bCs/>
        </w:rPr>
        <w:t>I</w:t>
      </w:r>
      <w:r w:rsidRPr="0039681D">
        <w:rPr>
          <w:b/>
          <w:bCs/>
        </w:rPr>
        <w:t>: Prace programistyczne</w:t>
      </w:r>
      <w:r w:rsidR="00860568">
        <w:rPr>
          <w:b/>
          <w:bCs/>
        </w:rPr>
        <w:t xml:space="preserve"> – integracja </w:t>
      </w:r>
      <w:r w:rsidRPr="0039681D">
        <w:rPr>
          <w:b/>
          <w:bCs/>
        </w:rPr>
        <w:t xml:space="preserve"> (</w:t>
      </w:r>
      <w:r w:rsidR="007D2D97">
        <w:rPr>
          <w:b/>
          <w:bCs/>
        </w:rPr>
        <w:t>6</w:t>
      </w:r>
      <w:r w:rsidRPr="0039681D">
        <w:rPr>
          <w:b/>
          <w:bCs/>
        </w:rPr>
        <w:t xml:space="preserve">0 dni roboczych od zakończenia </w:t>
      </w:r>
      <w:r w:rsidR="00E94F4D">
        <w:rPr>
          <w:b/>
          <w:bCs/>
        </w:rPr>
        <w:t>V</w:t>
      </w:r>
      <w:r w:rsidRPr="0039681D">
        <w:rPr>
          <w:b/>
          <w:bCs/>
        </w:rPr>
        <w:t xml:space="preserve"> etapu)</w:t>
      </w:r>
    </w:p>
    <w:p w14:paraId="641F79B4" w14:textId="7068292C" w:rsidR="0039681D" w:rsidRPr="0039681D" w:rsidRDefault="00E94F4D" w:rsidP="0039681D">
      <w:r>
        <w:t xml:space="preserve">Etap </w:t>
      </w:r>
      <w:r w:rsidR="0039681D" w:rsidRPr="0039681D">
        <w:t>obejmuje:</w:t>
      </w:r>
    </w:p>
    <w:p w14:paraId="268CD184" w14:textId="77777777" w:rsidR="0039681D" w:rsidRPr="0039681D" w:rsidRDefault="0039681D" w:rsidP="008C5F52">
      <w:pPr>
        <w:numPr>
          <w:ilvl w:val="0"/>
          <w:numId w:val="13"/>
        </w:numPr>
        <w:spacing w:after="0"/>
        <w:ind w:left="714" w:hanging="357"/>
      </w:pPr>
      <w:r w:rsidRPr="0039681D">
        <w:t>implementację wszystkich modułów,</w:t>
      </w:r>
    </w:p>
    <w:p w14:paraId="034E879A" w14:textId="77777777" w:rsidR="0039681D" w:rsidRPr="0039681D" w:rsidRDefault="0039681D" w:rsidP="008C5F52">
      <w:pPr>
        <w:numPr>
          <w:ilvl w:val="0"/>
          <w:numId w:val="13"/>
        </w:numPr>
        <w:spacing w:after="0"/>
        <w:ind w:left="714" w:hanging="357"/>
      </w:pPr>
      <w:r w:rsidRPr="0039681D">
        <w:t>integrację z zewnętrznymi źródłami danych (API, pliki),</w:t>
      </w:r>
    </w:p>
    <w:p w14:paraId="76B4DFD5" w14:textId="77777777" w:rsidR="0039681D" w:rsidRPr="0039681D" w:rsidRDefault="0039681D" w:rsidP="008C5F52">
      <w:pPr>
        <w:numPr>
          <w:ilvl w:val="0"/>
          <w:numId w:val="13"/>
        </w:numPr>
        <w:spacing w:after="0"/>
        <w:ind w:left="714" w:hanging="357"/>
      </w:pPr>
      <w:r w:rsidRPr="0039681D">
        <w:t>wdrożenie mechanizmów automatycznego pobierania danych,</w:t>
      </w:r>
    </w:p>
    <w:p w14:paraId="13FBD3C3" w14:textId="77777777" w:rsidR="0039681D" w:rsidRPr="0039681D" w:rsidRDefault="0039681D" w:rsidP="008C5F52">
      <w:pPr>
        <w:numPr>
          <w:ilvl w:val="0"/>
          <w:numId w:val="13"/>
        </w:numPr>
        <w:spacing w:after="0"/>
        <w:ind w:left="714" w:hanging="357"/>
      </w:pPr>
      <w:r w:rsidRPr="0039681D">
        <w:t>wprowadzanie poprawek i udoskonaleń (pula do 200 godzin),</w:t>
      </w:r>
    </w:p>
    <w:p w14:paraId="3EF7A11A" w14:textId="77777777" w:rsidR="0039681D" w:rsidRPr="0039681D" w:rsidRDefault="0039681D" w:rsidP="008C5F52">
      <w:pPr>
        <w:numPr>
          <w:ilvl w:val="0"/>
          <w:numId w:val="13"/>
        </w:numPr>
        <w:spacing w:after="0"/>
        <w:ind w:left="714" w:hanging="357"/>
      </w:pPr>
      <w:r w:rsidRPr="0039681D">
        <w:t>testy wydajnościowe i bezpieczeństwa,</w:t>
      </w:r>
    </w:p>
    <w:p w14:paraId="3CEC444D" w14:textId="77777777" w:rsidR="0039681D" w:rsidRDefault="0039681D" w:rsidP="008C5F52">
      <w:pPr>
        <w:numPr>
          <w:ilvl w:val="0"/>
          <w:numId w:val="13"/>
        </w:numPr>
        <w:spacing w:after="0"/>
        <w:ind w:left="714" w:hanging="357"/>
      </w:pPr>
      <w:r w:rsidRPr="0039681D">
        <w:t>przygotowanie dokumentacji technicznej i instrukcji użytkownika.</w:t>
      </w:r>
    </w:p>
    <w:p w14:paraId="34EABE85" w14:textId="77777777" w:rsidR="00A522AD" w:rsidRDefault="00A522AD" w:rsidP="00A522AD">
      <w:pPr>
        <w:spacing w:after="0"/>
      </w:pPr>
    </w:p>
    <w:p w14:paraId="3054DD92" w14:textId="16F90416" w:rsidR="00A522AD" w:rsidRPr="00080A31" w:rsidRDefault="00A522AD" w:rsidP="00A522AD">
      <w:r w:rsidRPr="00080A31">
        <w:rPr>
          <w:b/>
          <w:bCs/>
        </w:rPr>
        <w:t>Dokumenty przekazywane Zamawiającemu</w:t>
      </w:r>
      <w:r>
        <w:rPr>
          <w:b/>
          <w:bCs/>
        </w:rPr>
        <w:t xml:space="preserve"> po etapie VI</w:t>
      </w:r>
      <w:r w:rsidRPr="00080A31">
        <w:rPr>
          <w:b/>
          <w:bCs/>
        </w:rPr>
        <w:t>:</w:t>
      </w:r>
    </w:p>
    <w:p w14:paraId="78C29C7F" w14:textId="7AC66927" w:rsidR="00A522AD" w:rsidRDefault="00A522AD" w:rsidP="00A522AD">
      <w:pPr>
        <w:numPr>
          <w:ilvl w:val="0"/>
          <w:numId w:val="55"/>
        </w:numPr>
        <w:spacing w:after="0"/>
        <w:ind w:left="714" w:hanging="357"/>
      </w:pPr>
      <w:r w:rsidRPr="00080A31">
        <w:t>Raport</w:t>
      </w:r>
      <w:r>
        <w:t xml:space="preserve"> z przeprowadzonych prac programistycznych (integracji, testów, poprawek, itp.),</w:t>
      </w:r>
    </w:p>
    <w:p w14:paraId="38963329" w14:textId="2E0D76FA" w:rsidR="00A522AD" w:rsidRDefault="00A522AD" w:rsidP="002810B2">
      <w:pPr>
        <w:numPr>
          <w:ilvl w:val="0"/>
          <w:numId w:val="55"/>
        </w:numPr>
        <w:spacing w:after="0"/>
        <w:ind w:left="714" w:hanging="357"/>
      </w:pPr>
      <w:r>
        <w:t>Dokumentacja techniczna i instrukcja użytkownika.</w:t>
      </w:r>
    </w:p>
    <w:p w14:paraId="3EE0FFF2" w14:textId="77777777" w:rsidR="008C5F52" w:rsidRPr="0039681D" w:rsidRDefault="008C5F52" w:rsidP="008C5F52">
      <w:pPr>
        <w:spacing w:after="0"/>
        <w:ind w:left="714"/>
      </w:pPr>
    </w:p>
    <w:p w14:paraId="4F05205A" w14:textId="11DD3B51" w:rsidR="0039681D" w:rsidRPr="0039681D" w:rsidRDefault="0039681D" w:rsidP="001F1555">
      <w:pPr>
        <w:shd w:val="clear" w:color="auto" w:fill="E8E8E8" w:themeFill="background2"/>
      </w:pPr>
      <w:r w:rsidRPr="0039681D">
        <w:rPr>
          <w:b/>
          <w:bCs/>
        </w:rPr>
        <w:t>Etap V</w:t>
      </w:r>
      <w:r w:rsidR="0055476B">
        <w:rPr>
          <w:b/>
          <w:bCs/>
        </w:rPr>
        <w:t>I</w:t>
      </w:r>
      <w:r w:rsidRPr="0039681D">
        <w:rPr>
          <w:b/>
          <w:bCs/>
        </w:rPr>
        <w:t>I: Hosting</w:t>
      </w:r>
      <w:r w:rsidR="0055476B">
        <w:rPr>
          <w:b/>
          <w:bCs/>
        </w:rPr>
        <w:t>, obsługa</w:t>
      </w:r>
      <w:r w:rsidRPr="0039681D">
        <w:rPr>
          <w:b/>
          <w:bCs/>
        </w:rPr>
        <w:t xml:space="preserve"> i administrowanie (24 miesiące od zakończenia </w:t>
      </w:r>
      <w:r w:rsidR="00B83C13">
        <w:rPr>
          <w:b/>
          <w:bCs/>
        </w:rPr>
        <w:t>VI</w:t>
      </w:r>
      <w:r w:rsidRPr="0039681D">
        <w:rPr>
          <w:b/>
          <w:bCs/>
        </w:rPr>
        <w:t xml:space="preserve"> etapu)</w:t>
      </w:r>
    </w:p>
    <w:p w14:paraId="12B7097F" w14:textId="77777777" w:rsidR="0039681D" w:rsidRPr="0039681D" w:rsidRDefault="0039681D" w:rsidP="0039681D">
      <w:r w:rsidRPr="0039681D">
        <w:t>Zamówienie obejmuje:</w:t>
      </w:r>
    </w:p>
    <w:p w14:paraId="12F3F6BA" w14:textId="41F593A1" w:rsidR="0039681D" w:rsidRPr="0039681D" w:rsidRDefault="0039681D" w:rsidP="008C5F52">
      <w:pPr>
        <w:numPr>
          <w:ilvl w:val="0"/>
          <w:numId w:val="14"/>
        </w:numPr>
        <w:spacing w:after="0"/>
        <w:ind w:left="714" w:hanging="357"/>
      </w:pPr>
      <w:r w:rsidRPr="0039681D">
        <w:t>hosting narzędzia na serwerach Wykonawcy</w:t>
      </w:r>
      <w:r w:rsidR="00913ED1">
        <w:t xml:space="preserve"> (serwery obsług</w:t>
      </w:r>
      <w:r w:rsidR="00A522AD">
        <w:t>ujące</w:t>
      </w:r>
      <w:r w:rsidR="00913ED1">
        <w:t xml:space="preserve"> dane powinny znajdować się na terenie Polski </w:t>
      </w:r>
      <w:r w:rsidR="00A522AD">
        <w:t xml:space="preserve">/ </w:t>
      </w:r>
      <w:r w:rsidR="00913ED1">
        <w:t>Europy)</w:t>
      </w:r>
      <w:r w:rsidRPr="0039681D">
        <w:t>,</w:t>
      </w:r>
    </w:p>
    <w:p w14:paraId="344CE9C7" w14:textId="77777777" w:rsidR="0039681D" w:rsidRPr="0039681D" w:rsidRDefault="0039681D" w:rsidP="008C5F52">
      <w:pPr>
        <w:numPr>
          <w:ilvl w:val="0"/>
          <w:numId w:val="14"/>
        </w:numPr>
        <w:spacing w:after="0"/>
        <w:ind w:left="714" w:hanging="357"/>
      </w:pPr>
      <w:r w:rsidRPr="0039681D">
        <w:t>wykonywanie kopii zapasowych (dzienne, tygodniowe, miesięczne),</w:t>
      </w:r>
    </w:p>
    <w:p w14:paraId="05B15794" w14:textId="4C16975F" w:rsidR="0039681D" w:rsidRPr="0039681D" w:rsidRDefault="0039681D" w:rsidP="008C5F52">
      <w:pPr>
        <w:numPr>
          <w:ilvl w:val="0"/>
          <w:numId w:val="14"/>
        </w:numPr>
        <w:spacing w:after="0"/>
        <w:ind w:left="714" w:hanging="357"/>
      </w:pPr>
      <w:r w:rsidRPr="0039681D">
        <w:t>monitorowanie wydajnośc</w:t>
      </w:r>
      <w:r w:rsidR="009355DA">
        <w:t>i,</w:t>
      </w:r>
    </w:p>
    <w:p w14:paraId="7F798BE6" w14:textId="78339145" w:rsidR="0039681D" w:rsidRPr="0039681D" w:rsidRDefault="0039681D" w:rsidP="008C5F52">
      <w:pPr>
        <w:numPr>
          <w:ilvl w:val="0"/>
          <w:numId w:val="14"/>
        </w:numPr>
        <w:spacing w:after="0"/>
        <w:ind w:left="714" w:hanging="357"/>
      </w:pPr>
      <w:r w:rsidRPr="0039681D">
        <w:t>monitorowanie logów</w:t>
      </w:r>
      <w:r w:rsidR="009355DA">
        <w:t>,</w:t>
      </w:r>
    </w:p>
    <w:p w14:paraId="74F8ED2A" w14:textId="77777777" w:rsidR="0039681D" w:rsidRPr="0039681D" w:rsidRDefault="0039681D" w:rsidP="008C5F52">
      <w:pPr>
        <w:numPr>
          <w:ilvl w:val="0"/>
          <w:numId w:val="14"/>
        </w:numPr>
        <w:spacing w:after="0"/>
        <w:ind w:left="714" w:hanging="357"/>
      </w:pPr>
      <w:r w:rsidRPr="0039681D">
        <w:t>zarządzanie dostępami,</w:t>
      </w:r>
    </w:p>
    <w:p w14:paraId="0CAF52C8" w14:textId="2BEA4E09" w:rsidR="0039681D" w:rsidRPr="0039681D" w:rsidRDefault="0039681D" w:rsidP="00C4397D">
      <w:pPr>
        <w:numPr>
          <w:ilvl w:val="0"/>
          <w:numId w:val="14"/>
        </w:numPr>
        <w:spacing w:after="0"/>
        <w:ind w:left="714" w:hanging="357"/>
      </w:pPr>
      <w:r w:rsidRPr="0039681D">
        <w:lastRenderedPageBreak/>
        <w:t xml:space="preserve">zapewnienie </w:t>
      </w:r>
      <w:r w:rsidR="00C4397D" w:rsidRPr="00C4397D">
        <w:t>SLA dla świadczenia usługi hostingu i utrzymania systemu</w:t>
      </w:r>
      <w:r w:rsidR="00C4397D">
        <w:t>, tj.</w:t>
      </w:r>
      <w:r w:rsidR="00C4397D" w:rsidRPr="00C4397D">
        <w:t xml:space="preserve"> przywrócenia systemu do pełnej sprawności po poważniej awarii lub katastrofie w czasie nie dłuższym niż 48 godzin</w:t>
      </w:r>
      <w:r w:rsidR="00C4397D">
        <w:t xml:space="preserve"> oraz</w:t>
      </w:r>
      <w:r w:rsidR="00C4397D" w:rsidRPr="00C4397D">
        <w:t xml:space="preserve"> dostępności na poziomie </w:t>
      </w:r>
      <w:r w:rsidR="00C4397D">
        <w:t>od 9</w:t>
      </w:r>
      <w:r w:rsidR="00C4397D" w:rsidRPr="00C4397D">
        <w:t>0% w okresie miesiąca.</w:t>
      </w:r>
    </w:p>
    <w:p w14:paraId="3CA62101" w14:textId="72C2A42B" w:rsidR="002E3E48" w:rsidRDefault="0039681D" w:rsidP="008C5F52">
      <w:pPr>
        <w:numPr>
          <w:ilvl w:val="0"/>
          <w:numId w:val="14"/>
        </w:numPr>
        <w:spacing w:after="0"/>
        <w:ind w:left="714" w:hanging="357"/>
      </w:pPr>
      <w:r w:rsidRPr="0039681D">
        <w:t>środowisko testowo-szkoleniowe</w:t>
      </w:r>
      <w:r w:rsidR="00EC0FB0">
        <w:t xml:space="preserve"> </w:t>
      </w:r>
      <w:r w:rsidR="00860F38">
        <w:t>(do zaproponowania przez wykonawcę)</w:t>
      </w:r>
      <w:r w:rsidR="0055476B">
        <w:t>,</w:t>
      </w:r>
    </w:p>
    <w:p w14:paraId="57834C22" w14:textId="56C07135" w:rsidR="002E3E48" w:rsidRPr="002E3E48" w:rsidRDefault="002E3E48" w:rsidP="008C5F52">
      <w:pPr>
        <w:numPr>
          <w:ilvl w:val="0"/>
          <w:numId w:val="14"/>
        </w:numPr>
        <w:spacing w:after="0"/>
        <w:ind w:left="714" w:hanging="357"/>
      </w:pPr>
      <w:r w:rsidRPr="002E3E48">
        <w:t>c</w:t>
      </w:r>
      <w:r w:rsidRPr="002E3E48">
        <w:rPr>
          <w:rStyle w:val="Pogrubienie"/>
          <w:rFonts w:eastAsiaTheme="majorEastAsia"/>
          <w:b w:val="0"/>
          <w:bCs w:val="0"/>
        </w:rPr>
        <w:t>ykliczne</w:t>
      </w:r>
      <w:r w:rsidR="00A4562A">
        <w:rPr>
          <w:rStyle w:val="Pogrubienie"/>
          <w:rFonts w:eastAsiaTheme="majorEastAsia"/>
          <w:b w:val="0"/>
          <w:bCs w:val="0"/>
        </w:rPr>
        <w:t xml:space="preserve"> (</w:t>
      </w:r>
      <w:r w:rsidR="00A522AD">
        <w:rPr>
          <w:rStyle w:val="Pogrubienie"/>
          <w:rFonts w:eastAsiaTheme="majorEastAsia"/>
          <w:b w:val="0"/>
          <w:bCs w:val="0"/>
        </w:rPr>
        <w:t>zgodnie z przyjętym harmonogramem</w:t>
      </w:r>
      <w:r w:rsidR="00A4562A">
        <w:rPr>
          <w:rStyle w:val="Pogrubienie"/>
          <w:rFonts w:eastAsiaTheme="majorEastAsia"/>
          <w:b w:val="0"/>
          <w:bCs w:val="0"/>
        </w:rPr>
        <w:t>)</w:t>
      </w:r>
      <w:r w:rsidRPr="002E3E48">
        <w:rPr>
          <w:rStyle w:val="Pogrubienie"/>
          <w:rFonts w:eastAsiaTheme="majorEastAsia"/>
          <w:b w:val="0"/>
          <w:bCs w:val="0"/>
        </w:rPr>
        <w:t xml:space="preserve"> pozyskiwanie danych</w:t>
      </w:r>
      <w:r w:rsidRPr="002E3E48">
        <w:t xml:space="preserve"> ze wskazanych źródeł, agregacja i wizualizacja</w:t>
      </w:r>
      <w:r w:rsidR="00C4397D">
        <w:t>,</w:t>
      </w:r>
    </w:p>
    <w:p w14:paraId="293D53D5" w14:textId="77777777" w:rsidR="00C4397D" w:rsidRDefault="002E3E48" w:rsidP="008C5F52">
      <w:pPr>
        <w:numPr>
          <w:ilvl w:val="0"/>
          <w:numId w:val="14"/>
        </w:numPr>
        <w:spacing w:after="0"/>
        <w:ind w:left="714" w:hanging="357"/>
      </w:pPr>
      <w:r>
        <w:t>a</w:t>
      </w:r>
      <w:r w:rsidRPr="002E3E48">
        <w:rPr>
          <w:rStyle w:val="Pogrubienie"/>
          <w:rFonts w:eastAsiaTheme="majorEastAsia"/>
          <w:b w:val="0"/>
          <w:bCs w:val="0"/>
        </w:rPr>
        <w:t>ktualizacja systemu</w:t>
      </w:r>
      <w:r w:rsidRPr="002E3E48">
        <w:t xml:space="preserve"> – wersje oprogramowania</w:t>
      </w:r>
      <w:r>
        <w:t>, poprawki bezpieczeństwa</w:t>
      </w:r>
      <w:r w:rsidR="00C4397D">
        <w:t>,</w:t>
      </w:r>
    </w:p>
    <w:p w14:paraId="40D3848F" w14:textId="418AC172" w:rsidR="002E3E48" w:rsidRDefault="00C4397D" w:rsidP="00C4397D">
      <w:pPr>
        <w:numPr>
          <w:ilvl w:val="0"/>
          <w:numId w:val="14"/>
        </w:numPr>
        <w:spacing w:after="0"/>
        <w:ind w:left="714" w:hanging="357"/>
      </w:pPr>
      <w:r>
        <w:t xml:space="preserve">zapewnienie obsługi </w:t>
      </w:r>
      <w:r w:rsidRPr="00C4397D">
        <w:t>zgł</w:t>
      </w:r>
      <w:r>
        <w:t xml:space="preserve">oszeń </w:t>
      </w:r>
      <w:r w:rsidRPr="00C4397D">
        <w:t>zdarzeń i incydentów</w:t>
      </w:r>
      <w:r>
        <w:t xml:space="preserve"> </w:t>
      </w:r>
      <w:r w:rsidRPr="00C4397D">
        <w:t>bezpieczeństwa informacji a w szczególności naruszeń ochrony danych osobowych</w:t>
      </w:r>
      <w:r>
        <w:t xml:space="preserve"> w ciągu 24 h</w:t>
      </w:r>
      <w:r w:rsidR="002E3E48">
        <w:t>.</w:t>
      </w:r>
    </w:p>
    <w:p w14:paraId="6735EECD" w14:textId="73DC4E7E" w:rsidR="00080A31" w:rsidRPr="00080A31" w:rsidRDefault="00080A31" w:rsidP="00080A31">
      <w:r w:rsidRPr="00080A31">
        <w:rPr>
          <w:b/>
          <w:bCs/>
        </w:rPr>
        <w:t>Dokumenty przekazywane Zamawiającemu</w:t>
      </w:r>
      <w:r w:rsidR="006E310F">
        <w:rPr>
          <w:b/>
          <w:bCs/>
        </w:rPr>
        <w:t xml:space="preserve"> po etapie VII</w:t>
      </w:r>
      <w:r w:rsidRPr="00080A31">
        <w:rPr>
          <w:b/>
          <w:bCs/>
        </w:rPr>
        <w:t>:</w:t>
      </w:r>
    </w:p>
    <w:p w14:paraId="1B172456" w14:textId="77777777" w:rsidR="00080A31" w:rsidRPr="00080A31" w:rsidRDefault="00080A31" w:rsidP="008C5F52">
      <w:pPr>
        <w:numPr>
          <w:ilvl w:val="0"/>
          <w:numId w:val="55"/>
        </w:numPr>
        <w:spacing w:after="0"/>
        <w:ind w:left="714" w:hanging="357"/>
      </w:pPr>
      <w:r w:rsidRPr="00080A31">
        <w:t>Raporty miesięczne z dostępności i wydajności,</w:t>
      </w:r>
    </w:p>
    <w:p w14:paraId="61D9C65D" w14:textId="77777777" w:rsidR="00080A31" w:rsidRPr="00080A31" w:rsidRDefault="00080A31" w:rsidP="008C5F52">
      <w:pPr>
        <w:numPr>
          <w:ilvl w:val="0"/>
          <w:numId w:val="55"/>
        </w:numPr>
        <w:spacing w:after="0"/>
        <w:ind w:left="714" w:hanging="357"/>
      </w:pPr>
      <w:r w:rsidRPr="00080A31">
        <w:t>Logi systemowe,</w:t>
      </w:r>
    </w:p>
    <w:p w14:paraId="3ACA8BE7" w14:textId="2909E8DE" w:rsidR="00080A31" w:rsidRDefault="00080A31" w:rsidP="008C5F52">
      <w:pPr>
        <w:numPr>
          <w:ilvl w:val="0"/>
          <w:numId w:val="55"/>
        </w:numPr>
        <w:spacing w:after="0"/>
        <w:ind w:left="714" w:hanging="357"/>
      </w:pPr>
      <w:r w:rsidRPr="00080A31">
        <w:t>Raporty z aktualizacji.</w:t>
      </w:r>
    </w:p>
    <w:p w14:paraId="72E6CFAC" w14:textId="77777777" w:rsidR="008C5F52" w:rsidRDefault="008C5F52" w:rsidP="008C5F52">
      <w:pPr>
        <w:spacing w:after="0"/>
        <w:ind w:left="714"/>
      </w:pPr>
    </w:p>
    <w:p w14:paraId="61D8CD32" w14:textId="50038BA9" w:rsidR="0039681D" w:rsidRPr="0039681D" w:rsidRDefault="0039681D" w:rsidP="001F1555">
      <w:pPr>
        <w:shd w:val="clear" w:color="auto" w:fill="E8E8E8" w:themeFill="background2"/>
      </w:pPr>
      <w:r w:rsidRPr="0039681D">
        <w:rPr>
          <w:b/>
          <w:bCs/>
        </w:rPr>
        <w:t>Etap V</w:t>
      </w:r>
      <w:r w:rsidR="0055476B">
        <w:rPr>
          <w:b/>
          <w:bCs/>
        </w:rPr>
        <w:t>I</w:t>
      </w:r>
      <w:r w:rsidRPr="0039681D">
        <w:rPr>
          <w:b/>
          <w:bCs/>
        </w:rPr>
        <w:t xml:space="preserve">II: Serwis gwarancyjny (24 miesiące od zakończenia </w:t>
      </w:r>
      <w:r w:rsidR="00B83C13">
        <w:rPr>
          <w:b/>
          <w:bCs/>
        </w:rPr>
        <w:t>VI</w:t>
      </w:r>
      <w:r w:rsidRPr="0039681D">
        <w:rPr>
          <w:b/>
          <w:bCs/>
        </w:rPr>
        <w:t xml:space="preserve"> etapu)</w:t>
      </w:r>
    </w:p>
    <w:p w14:paraId="6E57B122" w14:textId="77777777" w:rsidR="00585B35" w:rsidRPr="00585B35" w:rsidRDefault="00585B35" w:rsidP="00585B35">
      <w:r w:rsidRPr="00585B35">
        <w:rPr>
          <w:b/>
          <w:bCs/>
        </w:rPr>
        <w:t>Cel etapu:</w:t>
      </w:r>
      <w:r w:rsidRPr="00585B35">
        <w:t xml:space="preserve"> Zapewnienie wsparcia technicznego i usuwanie błędów.</w:t>
      </w:r>
    </w:p>
    <w:p w14:paraId="35334795" w14:textId="77777777" w:rsidR="00585B35" w:rsidRPr="00585B35" w:rsidRDefault="00585B35" w:rsidP="00585B35">
      <w:r w:rsidRPr="00585B35">
        <w:rPr>
          <w:b/>
          <w:bCs/>
        </w:rPr>
        <w:t>Zakres prac:</w:t>
      </w:r>
    </w:p>
    <w:p w14:paraId="0B4DFE11" w14:textId="77777777" w:rsidR="00585B35" w:rsidRPr="00585B35" w:rsidRDefault="00585B35" w:rsidP="00585B35">
      <w:pPr>
        <w:numPr>
          <w:ilvl w:val="0"/>
          <w:numId w:val="56"/>
        </w:numPr>
      </w:pPr>
      <w:r w:rsidRPr="00585B35">
        <w:rPr>
          <w:b/>
          <w:bCs/>
        </w:rPr>
        <w:t>Help desk</w:t>
      </w:r>
      <w:r w:rsidRPr="00585B35">
        <w:t xml:space="preserve"> – w godzinach pracy Zamawiającego (pon.-pt. 8:15-16:15).</w:t>
      </w:r>
    </w:p>
    <w:p w14:paraId="4A188AF9" w14:textId="77777777" w:rsidR="00585B35" w:rsidRPr="00585B35" w:rsidRDefault="00585B35" w:rsidP="00585B35">
      <w:pPr>
        <w:numPr>
          <w:ilvl w:val="0"/>
          <w:numId w:val="56"/>
        </w:numPr>
      </w:pPr>
      <w:r w:rsidRPr="00585B35">
        <w:rPr>
          <w:b/>
          <w:bCs/>
        </w:rPr>
        <w:t>Usuwanie błędów:</w:t>
      </w:r>
    </w:p>
    <w:p w14:paraId="2A984029" w14:textId="77777777" w:rsidR="00585B35" w:rsidRPr="00585B35" w:rsidRDefault="00585B35" w:rsidP="008C5F52">
      <w:pPr>
        <w:numPr>
          <w:ilvl w:val="1"/>
          <w:numId w:val="114"/>
        </w:numPr>
        <w:spacing w:after="0"/>
        <w:ind w:left="1434" w:hanging="357"/>
      </w:pPr>
      <w:r w:rsidRPr="00585B35">
        <w:t xml:space="preserve">błędy krytyczne (uniemożliwiające działanie) – </w:t>
      </w:r>
      <w:r w:rsidRPr="00585B35">
        <w:rPr>
          <w:b/>
          <w:bCs/>
        </w:rPr>
        <w:t>do 6 godzin</w:t>
      </w:r>
      <w:r w:rsidRPr="00585B35">
        <w:t xml:space="preserve"> od zgłoszenia,</w:t>
      </w:r>
    </w:p>
    <w:p w14:paraId="2DE2263C" w14:textId="77777777" w:rsidR="00585B35" w:rsidRPr="00585B35" w:rsidRDefault="00585B35" w:rsidP="008C5F52">
      <w:pPr>
        <w:numPr>
          <w:ilvl w:val="1"/>
          <w:numId w:val="114"/>
        </w:numPr>
        <w:spacing w:after="0"/>
        <w:ind w:left="1434" w:hanging="357"/>
      </w:pPr>
      <w:r w:rsidRPr="00585B35">
        <w:t xml:space="preserve">pozostałe błędy – </w:t>
      </w:r>
      <w:r w:rsidRPr="00585B35">
        <w:rPr>
          <w:b/>
          <w:bCs/>
        </w:rPr>
        <w:t>do 2 dni roboczych</w:t>
      </w:r>
      <w:r w:rsidRPr="00585B35">
        <w:t xml:space="preserve"> od zgłoszenia.</w:t>
      </w:r>
    </w:p>
    <w:p w14:paraId="57E18E42" w14:textId="77777777" w:rsidR="00585B35" w:rsidRPr="00585B35" w:rsidRDefault="00585B35" w:rsidP="00585B35">
      <w:pPr>
        <w:numPr>
          <w:ilvl w:val="0"/>
          <w:numId w:val="56"/>
        </w:numPr>
      </w:pPr>
      <w:r w:rsidRPr="00585B35">
        <w:rPr>
          <w:b/>
          <w:bCs/>
        </w:rPr>
        <w:t>Wsparcie techniczne i merytoryczne</w:t>
      </w:r>
      <w:r w:rsidRPr="00585B35">
        <w:t xml:space="preserve"> – konsultacje dla administratorów.</w:t>
      </w:r>
    </w:p>
    <w:p w14:paraId="031B583E" w14:textId="77777777" w:rsidR="00585B35" w:rsidRPr="00585B35" w:rsidRDefault="00585B35" w:rsidP="00585B35">
      <w:pPr>
        <w:numPr>
          <w:ilvl w:val="0"/>
          <w:numId w:val="56"/>
        </w:numPr>
      </w:pPr>
      <w:r w:rsidRPr="00585B35">
        <w:rPr>
          <w:b/>
          <w:bCs/>
        </w:rPr>
        <w:t>Aktualizacje i poprawki</w:t>
      </w:r>
      <w:r w:rsidRPr="00585B35">
        <w:t xml:space="preserve"> – wynikające z raportów błędów.</w:t>
      </w:r>
    </w:p>
    <w:p w14:paraId="4B14E2F8" w14:textId="77777777" w:rsidR="00585B35" w:rsidRPr="00585B35" w:rsidRDefault="00585B35" w:rsidP="00585B35">
      <w:pPr>
        <w:numPr>
          <w:ilvl w:val="0"/>
          <w:numId w:val="56"/>
        </w:numPr>
      </w:pPr>
      <w:r w:rsidRPr="00585B35">
        <w:rPr>
          <w:b/>
          <w:bCs/>
        </w:rPr>
        <w:t>Dostęp do systemu zgłoszeń</w:t>
      </w:r>
      <w:r w:rsidRPr="00585B35">
        <w:t xml:space="preserve"> – telefonicznie, e-mail, dedykowany system.</w:t>
      </w:r>
    </w:p>
    <w:p w14:paraId="7B541085" w14:textId="42699E8E" w:rsidR="00585B35" w:rsidRPr="00585B35" w:rsidRDefault="00585B35" w:rsidP="00585B35">
      <w:r w:rsidRPr="00585B35">
        <w:rPr>
          <w:b/>
          <w:bCs/>
        </w:rPr>
        <w:t>Dokumenty przekazywane Zamawiającemu</w:t>
      </w:r>
      <w:r w:rsidR="006E310F">
        <w:rPr>
          <w:b/>
          <w:bCs/>
        </w:rPr>
        <w:t xml:space="preserve"> po etapie VIII</w:t>
      </w:r>
      <w:r w:rsidRPr="00585B35">
        <w:rPr>
          <w:b/>
          <w:bCs/>
        </w:rPr>
        <w:t>:</w:t>
      </w:r>
    </w:p>
    <w:p w14:paraId="630AB9A6" w14:textId="77777777" w:rsidR="00585B35" w:rsidRPr="00585B35" w:rsidRDefault="00585B35" w:rsidP="00585B35">
      <w:pPr>
        <w:numPr>
          <w:ilvl w:val="0"/>
          <w:numId w:val="57"/>
        </w:numPr>
      </w:pPr>
      <w:r w:rsidRPr="00585B35">
        <w:t>Raporty z realizacji zgłoszeń serwisowych.</w:t>
      </w:r>
    </w:p>
    <w:p w14:paraId="02672A82" w14:textId="59FC40CC" w:rsidR="0039681D" w:rsidRPr="0039681D" w:rsidRDefault="0039681D" w:rsidP="001F1555">
      <w:pPr>
        <w:shd w:val="clear" w:color="auto" w:fill="E8E8E8" w:themeFill="background2"/>
      </w:pPr>
      <w:r w:rsidRPr="0039681D">
        <w:rPr>
          <w:b/>
          <w:bCs/>
        </w:rPr>
        <w:t xml:space="preserve">Etap </w:t>
      </w:r>
      <w:r w:rsidR="0055476B">
        <w:rPr>
          <w:b/>
          <w:bCs/>
        </w:rPr>
        <w:t>IX</w:t>
      </w:r>
      <w:r w:rsidRPr="0039681D">
        <w:rPr>
          <w:b/>
          <w:bCs/>
        </w:rPr>
        <w:t xml:space="preserve">: Platforma matchmakingowa </w:t>
      </w:r>
      <w:r w:rsidR="007D77C1">
        <w:rPr>
          <w:b/>
          <w:bCs/>
        </w:rPr>
        <w:t xml:space="preserve"> (platforma innowacji) - </w:t>
      </w:r>
      <w:r w:rsidRPr="0039681D">
        <w:rPr>
          <w:b/>
          <w:bCs/>
        </w:rPr>
        <w:t>(45 dni roboczych</w:t>
      </w:r>
      <w:r w:rsidR="00B83C13">
        <w:rPr>
          <w:b/>
          <w:bCs/>
        </w:rPr>
        <w:t xml:space="preserve"> od realizacji etapu VI</w:t>
      </w:r>
      <w:r w:rsidRPr="0039681D">
        <w:rPr>
          <w:b/>
          <w:bCs/>
        </w:rPr>
        <w:t>)</w:t>
      </w:r>
    </w:p>
    <w:p w14:paraId="2C236FDA" w14:textId="77777777" w:rsidR="00585B35" w:rsidRPr="00585B35" w:rsidRDefault="00585B35" w:rsidP="00585B35">
      <w:pPr>
        <w:rPr>
          <w:b/>
          <w:bCs/>
        </w:rPr>
      </w:pPr>
      <w:r w:rsidRPr="00585B35">
        <w:rPr>
          <w:b/>
          <w:bCs/>
        </w:rPr>
        <w:t xml:space="preserve">Cel etapu: </w:t>
      </w:r>
      <w:r w:rsidRPr="00585B35">
        <w:t>Stworzenie modułu ułatwiającego nawiązywanie współpracy między podmiotami.</w:t>
      </w:r>
    </w:p>
    <w:p w14:paraId="6686D3C3" w14:textId="77777777" w:rsidR="00585B35" w:rsidRPr="00585B35" w:rsidRDefault="00585B35" w:rsidP="00585B35">
      <w:pPr>
        <w:rPr>
          <w:b/>
          <w:bCs/>
        </w:rPr>
      </w:pPr>
      <w:r w:rsidRPr="00585B35">
        <w:rPr>
          <w:b/>
          <w:bCs/>
        </w:rPr>
        <w:t>Zakres prac:</w:t>
      </w:r>
    </w:p>
    <w:p w14:paraId="5D76CA50" w14:textId="77777777" w:rsidR="00585B35" w:rsidRPr="00585B35" w:rsidRDefault="00585B35" w:rsidP="00585B35">
      <w:r w:rsidRPr="00585B35">
        <w:t>1. Profilowanie podmiotów:</w:t>
      </w:r>
    </w:p>
    <w:p w14:paraId="313C3D2C" w14:textId="2FC3D21A" w:rsidR="00585B35" w:rsidRPr="00585B35" w:rsidRDefault="00585B35" w:rsidP="00782251">
      <w:pPr>
        <w:numPr>
          <w:ilvl w:val="0"/>
          <w:numId w:val="60"/>
        </w:numPr>
        <w:spacing w:after="0"/>
        <w:ind w:left="714" w:hanging="357"/>
      </w:pPr>
      <w:r w:rsidRPr="00585B35">
        <w:t xml:space="preserve">rejestracja </w:t>
      </w:r>
      <w:r w:rsidR="00C064FA">
        <w:t xml:space="preserve">użytkowników zewnętrznych </w:t>
      </w:r>
      <w:r w:rsidRPr="00585B35">
        <w:t xml:space="preserve">i tworzenie profili firm, </w:t>
      </w:r>
      <w:r w:rsidR="00123EAD">
        <w:t>organizacji badawczych</w:t>
      </w:r>
      <w:r w:rsidRPr="00585B35">
        <w:t>, instytucji otoczenia biznesu,</w:t>
      </w:r>
    </w:p>
    <w:p w14:paraId="6F03A037" w14:textId="77777777" w:rsidR="00585B35" w:rsidRPr="00585B35" w:rsidRDefault="00585B35" w:rsidP="00782251">
      <w:pPr>
        <w:numPr>
          <w:ilvl w:val="0"/>
          <w:numId w:val="60"/>
        </w:numPr>
        <w:spacing w:after="0"/>
        <w:ind w:left="714" w:hanging="357"/>
      </w:pPr>
      <w:r w:rsidRPr="00585B35">
        <w:t>deklarowanie obszarów działalności wg KIS</w:t>
      </w:r>
      <w:r w:rsidR="00BE0AE9">
        <w:t>/RIS</w:t>
      </w:r>
      <w:r w:rsidRPr="00585B35">
        <w:t xml:space="preserve"> i technologii kluczowych/krytycznych,</w:t>
      </w:r>
    </w:p>
    <w:p w14:paraId="79265902" w14:textId="2915812F" w:rsidR="00585B35" w:rsidRDefault="00585B35" w:rsidP="00782251">
      <w:pPr>
        <w:numPr>
          <w:ilvl w:val="0"/>
          <w:numId w:val="60"/>
        </w:numPr>
        <w:spacing w:after="0"/>
        <w:ind w:left="714" w:hanging="357"/>
      </w:pPr>
      <w:r w:rsidRPr="00585B35">
        <w:t xml:space="preserve">deklarowanie potrzeb (technologie do opracowania, usługi B+R, </w:t>
      </w:r>
      <w:r w:rsidR="00123EAD">
        <w:t xml:space="preserve">FID, </w:t>
      </w:r>
      <w:r w:rsidRPr="00585B35">
        <w:t>komercjalizacja, poszukiwanie partnerów).</w:t>
      </w:r>
    </w:p>
    <w:p w14:paraId="55AE8486" w14:textId="0E3CA955" w:rsidR="00C064FA" w:rsidRPr="00585B35" w:rsidRDefault="00C064FA" w:rsidP="00782251">
      <w:pPr>
        <w:numPr>
          <w:ilvl w:val="0"/>
          <w:numId w:val="60"/>
        </w:numPr>
        <w:spacing w:after="0"/>
        <w:ind w:left="714" w:hanging="357"/>
      </w:pPr>
      <w:r>
        <w:t>deklarowanie posiadanego potencjału</w:t>
      </w:r>
    </w:p>
    <w:p w14:paraId="4F31ABD2" w14:textId="77777777" w:rsidR="00585B35" w:rsidRPr="00585B35" w:rsidRDefault="00585B35" w:rsidP="00585B35">
      <w:r w:rsidRPr="00585B35">
        <w:t>2. Rekomendacje automatyczne (AI):</w:t>
      </w:r>
    </w:p>
    <w:p w14:paraId="3F996823" w14:textId="77777777" w:rsidR="00585B35" w:rsidRPr="00585B35" w:rsidRDefault="00585B35" w:rsidP="00782251">
      <w:pPr>
        <w:numPr>
          <w:ilvl w:val="0"/>
          <w:numId w:val="60"/>
        </w:numPr>
        <w:spacing w:after="0"/>
        <w:ind w:left="714" w:hanging="357"/>
      </w:pPr>
      <w:r w:rsidRPr="00585B35">
        <w:lastRenderedPageBreak/>
        <w:t>algorytmy dopasowujące profile na podstawie danych z Radar (np. firma z KIS 10 pasująca do naukowca publikującego w tematyce IoT),</w:t>
      </w:r>
    </w:p>
    <w:p w14:paraId="7B3CE02D" w14:textId="77777777" w:rsidR="00585B35" w:rsidRDefault="00585B35" w:rsidP="00782251">
      <w:pPr>
        <w:numPr>
          <w:ilvl w:val="0"/>
          <w:numId w:val="60"/>
        </w:numPr>
        <w:spacing w:after="0"/>
        <w:ind w:left="714" w:hanging="357"/>
      </w:pPr>
      <w:r w:rsidRPr="00585B35">
        <w:t>rekomendacje projektów i konsorcjów na podstawie analizy sieci współpracy,</w:t>
      </w:r>
    </w:p>
    <w:p w14:paraId="49FD30B6" w14:textId="3565925E" w:rsidR="00B45107" w:rsidRDefault="00B45107" w:rsidP="00782251">
      <w:pPr>
        <w:numPr>
          <w:ilvl w:val="0"/>
          <w:numId w:val="60"/>
        </w:numPr>
        <w:spacing w:after="0"/>
        <w:ind w:left="714" w:hanging="357"/>
      </w:pPr>
      <w:r>
        <w:t>rekomendacje dla administratora dotyczące wydarzeń branżowych i tworzenia wspólnych wystaw krajowych</w:t>
      </w:r>
      <w:r w:rsidR="00470038">
        <w:t xml:space="preserve"> na podstawie …</w:t>
      </w:r>
      <w:r>
        <w:t>,</w:t>
      </w:r>
    </w:p>
    <w:p w14:paraId="3681DEF0" w14:textId="77777777" w:rsidR="00B45107" w:rsidRPr="00585B35" w:rsidRDefault="00B45107" w:rsidP="002810B2">
      <w:pPr>
        <w:spacing w:after="0"/>
      </w:pPr>
    </w:p>
    <w:p w14:paraId="32FBA0FD" w14:textId="77777777" w:rsidR="00585B35" w:rsidRPr="00585B35" w:rsidRDefault="00585B35" w:rsidP="00585B35">
      <w:r w:rsidRPr="00585B35">
        <w:t>3. Wyszukiwarka partnerów:</w:t>
      </w:r>
    </w:p>
    <w:p w14:paraId="7A5BDD3A" w14:textId="1210AF6C" w:rsidR="00585B35" w:rsidRPr="00585B35" w:rsidRDefault="00585B35" w:rsidP="00782251">
      <w:pPr>
        <w:numPr>
          <w:ilvl w:val="0"/>
          <w:numId w:val="60"/>
        </w:numPr>
        <w:spacing w:after="0"/>
        <w:ind w:left="714" w:hanging="357"/>
      </w:pPr>
      <w:r w:rsidRPr="00585B35">
        <w:t xml:space="preserve">filtrowanie </w:t>
      </w:r>
      <w:r w:rsidR="00470038">
        <w:t xml:space="preserve">m.in. </w:t>
      </w:r>
      <w:r w:rsidRPr="00585B35">
        <w:t xml:space="preserve">po: lokalizacji, </w:t>
      </w:r>
      <w:r w:rsidR="00470038">
        <w:t xml:space="preserve">obszarach </w:t>
      </w:r>
      <w:r w:rsidRPr="00585B35">
        <w:t>technologii</w:t>
      </w:r>
      <w:r w:rsidR="00123EAD">
        <w:t xml:space="preserve"> (zadeklarowanej na podstawie kompetencji/doświadczenia)</w:t>
      </w:r>
      <w:r w:rsidRPr="00585B35">
        <w:t>, udziale w programach</w:t>
      </w:r>
      <w:r w:rsidR="00123EAD">
        <w:t xml:space="preserve"> (rodzaj programu, obszar tematyczny zrealizowanego projektu)</w:t>
      </w:r>
      <w:r w:rsidR="0093078B">
        <w:t xml:space="preserve"> </w:t>
      </w:r>
      <w:r w:rsidR="00123EAD">
        <w:t xml:space="preserve">certyfikatach </w:t>
      </w:r>
      <w:r w:rsidR="0093078B">
        <w:t xml:space="preserve">(w tym po </w:t>
      </w:r>
      <w:r w:rsidR="00123EAD">
        <w:t>p</w:t>
      </w:r>
      <w:r w:rsidR="0093078B">
        <w:t>ieczęciach tj. STEP Seal, SoE, Competetivenes Seal),</w:t>
      </w:r>
      <w:r w:rsidRPr="00585B35">
        <w:t xml:space="preserve"> ,</w:t>
      </w:r>
      <w:r w:rsidR="00123EAD">
        <w:t xml:space="preserve"> </w:t>
      </w:r>
      <w:r w:rsidR="000E24FA">
        <w:t>typ</w:t>
      </w:r>
      <w:r w:rsidR="00123EAD">
        <w:t>ie</w:t>
      </w:r>
      <w:r w:rsidR="000E24FA">
        <w:t xml:space="preserve"> podmio</w:t>
      </w:r>
      <w:r w:rsidR="00123EAD">
        <w:t>t</w:t>
      </w:r>
      <w:r w:rsidR="000E24FA">
        <w:t>u (</w:t>
      </w:r>
      <w:r w:rsidR="00123EAD">
        <w:t>organizacja badawcza</w:t>
      </w:r>
      <w:r w:rsidR="000E24FA">
        <w:t>, firma (MŚP/duża), IBO), obszar działalności wg. KIS/RIS,</w:t>
      </w:r>
    </w:p>
    <w:p w14:paraId="3142F9AD" w14:textId="6E833149" w:rsidR="00585B35" w:rsidRPr="00585B35" w:rsidRDefault="00585B35" w:rsidP="00782251">
      <w:pPr>
        <w:numPr>
          <w:ilvl w:val="0"/>
          <w:numId w:val="60"/>
        </w:numPr>
        <w:spacing w:after="0"/>
        <w:ind w:left="714" w:hanging="357"/>
      </w:pPr>
      <w:r w:rsidRPr="00585B35">
        <w:t>widoczność profili z danymi o projektach, patentach, publikacjach.</w:t>
      </w:r>
    </w:p>
    <w:p w14:paraId="71712235" w14:textId="64775BE6" w:rsidR="00585B35" w:rsidRPr="00585B35" w:rsidRDefault="00585B35" w:rsidP="00585B35">
      <w:r w:rsidRPr="00585B35">
        <w:t>4. Narzędzia komunikacji</w:t>
      </w:r>
      <w:r w:rsidR="00470038">
        <w:t xml:space="preserve"> (np. Whaller)</w:t>
      </w:r>
      <w:r w:rsidRPr="00585B35">
        <w:t>:</w:t>
      </w:r>
    </w:p>
    <w:p w14:paraId="7030B392" w14:textId="6913CF45" w:rsidR="00470038" w:rsidRDefault="00470038" w:rsidP="00782251">
      <w:pPr>
        <w:numPr>
          <w:ilvl w:val="0"/>
          <w:numId w:val="61"/>
        </w:numPr>
        <w:spacing w:after="0"/>
        <w:ind w:left="714" w:hanging="357"/>
      </w:pPr>
      <w:r>
        <w:t>forum do dyskusji dla wszystkich</w:t>
      </w:r>
    </w:p>
    <w:p w14:paraId="1C3A4C95" w14:textId="0E29AF24" w:rsidR="00585B35" w:rsidRPr="00585B35" w:rsidRDefault="00585B35" w:rsidP="00782251">
      <w:pPr>
        <w:numPr>
          <w:ilvl w:val="0"/>
          <w:numId w:val="61"/>
        </w:numPr>
        <w:spacing w:after="0"/>
        <w:ind w:left="714" w:hanging="357"/>
      </w:pPr>
      <w:r w:rsidRPr="00585B35">
        <w:t>wewnętrzny system wiadomości,</w:t>
      </w:r>
    </w:p>
    <w:p w14:paraId="584147E6" w14:textId="13910B8E" w:rsidR="00BB357C" w:rsidRDefault="00585B35" w:rsidP="00782251">
      <w:pPr>
        <w:numPr>
          <w:ilvl w:val="0"/>
          <w:numId w:val="61"/>
        </w:numPr>
        <w:spacing w:after="0"/>
        <w:ind w:left="714" w:hanging="357"/>
      </w:pPr>
      <w:r w:rsidRPr="00585B35">
        <w:t xml:space="preserve">opcja organizacji </w:t>
      </w:r>
      <w:r w:rsidR="00BB357C">
        <w:t xml:space="preserve">grup roboczych </w:t>
      </w:r>
    </w:p>
    <w:p w14:paraId="0398B764" w14:textId="25266BE5" w:rsidR="00585B35" w:rsidRPr="00585B35" w:rsidRDefault="00BB357C" w:rsidP="00782251">
      <w:pPr>
        <w:numPr>
          <w:ilvl w:val="0"/>
          <w:numId w:val="61"/>
        </w:numPr>
        <w:spacing w:after="0"/>
        <w:ind w:left="714" w:hanging="357"/>
      </w:pPr>
      <w:r>
        <w:t xml:space="preserve">opcja organizacji </w:t>
      </w:r>
      <w:r w:rsidR="00585B35" w:rsidRPr="00585B35">
        <w:t>spotkań online</w:t>
      </w:r>
      <w:r>
        <w:t xml:space="preserve"> </w:t>
      </w:r>
      <w:r w:rsidR="00470038">
        <w:t xml:space="preserve">z wybranymi podmiotami </w:t>
      </w:r>
      <w:r>
        <w:t xml:space="preserve">/ grupami </w:t>
      </w:r>
      <w:r w:rsidR="00585B35" w:rsidRPr="00585B35">
        <w:t>(integrująca kalendarze),</w:t>
      </w:r>
    </w:p>
    <w:p w14:paraId="0652B56B" w14:textId="77777777" w:rsidR="00270FF8" w:rsidRDefault="00585B35" w:rsidP="00782251">
      <w:pPr>
        <w:numPr>
          <w:ilvl w:val="0"/>
          <w:numId w:val="61"/>
        </w:numPr>
        <w:spacing w:after="0"/>
        <w:ind w:left="714" w:hanging="357"/>
      </w:pPr>
      <w:r w:rsidRPr="00585B35">
        <w:t>ogłoszenia o poszukiwaniu partnerów</w:t>
      </w:r>
      <w:r w:rsidR="00270FF8">
        <w:t>,</w:t>
      </w:r>
    </w:p>
    <w:p w14:paraId="14C020D7" w14:textId="4B626875" w:rsidR="00585B35" w:rsidRPr="00585B35" w:rsidRDefault="00270FF8" w:rsidP="00BB357C">
      <w:pPr>
        <w:numPr>
          <w:ilvl w:val="0"/>
          <w:numId w:val="61"/>
        </w:numPr>
        <w:spacing w:after="0"/>
        <w:ind w:left="714" w:hanging="357"/>
      </w:pPr>
      <w:r>
        <w:t xml:space="preserve">przestrzeń robocza (dla </w:t>
      </w:r>
      <w:r w:rsidR="00BB357C">
        <w:t xml:space="preserve">udostępnionych podmiotów </w:t>
      </w:r>
      <w:r>
        <w:t xml:space="preserve">– możliwość </w:t>
      </w:r>
      <w:r w:rsidR="00470038">
        <w:t xml:space="preserve">importu i eksportu oraz wspólnej </w:t>
      </w:r>
      <w:r>
        <w:t>edycji plików, wymiany dokumentów</w:t>
      </w:r>
      <w:r w:rsidR="00585B35" w:rsidRPr="00585B35">
        <w:t>.</w:t>
      </w:r>
    </w:p>
    <w:p w14:paraId="29B8A3B6" w14:textId="08578514" w:rsidR="00585B35" w:rsidRPr="00585B35" w:rsidRDefault="00585B35" w:rsidP="00585B35">
      <w:r w:rsidRPr="00585B35">
        <w:t xml:space="preserve">5. Integracja z danymi </w:t>
      </w:r>
      <w:r w:rsidR="00782251">
        <w:t>Smart</w:t>
      </w:r>
      <w:r w:rsidRPr="00585B35">
        <w:t>Radar</w:t>
      </w:r>
      <w:r w:rsidR="00782251">
        <w:t xml:space="preserve"> 2.0</w:t>
      </w:r>
      <w:r w:rsidRPr="00585B35">
        <w:t>:</w:t>
      </w:r>
    </w:p>
    <w:p w14:paraId="2B6D3B29" w14:textId="3745D5F1" w:rsidR="00585B35" w:rsidRPr="00585B35" w:rsidRDefault="00585B35" w:rsidP="00782251">
      <w:pPr>
        <w:numPr>
          <w:ilvl w:val="0"/>
          <w:numId w:val="62"/>
        </w:numPr>
        <w:spacing w:after="0"/>
        <w:ind w:left="714" w:hanging="357"/>
      </w:pPr>
      <w:r w:rsidRPr="00585B35">
        <w:t>automatyczne wzbogacanie profili o dane o udziale w projektach, patentach, publikacjach</w:t>
      </w:r>
      <w:r w:rsidR="00470038">
        <w:t xml:space="preserve"> (np. </w:t>
      </w:r>
      <w:r w:rsidR="00B1557C">
        <w:t xml:space="preserve">ze wspomnianych </w:t>
      </w:r>
      <w:r w:rsidR="00470038">
        <w:t>NIP)</w:t>
      </w:r>
      <w:r w:rsidRPr="00585B35">
        <w:t>,</w:t>
      </w:r>
    </w:p>
    <w:p w14:paraId="188356A9" w14:textId="77777777" w:rsidR="00585B35" w:rsidRPr="00585B35" w:rsidRDefault="00585B35" w:rsidP="00585B35">
      <w:pPr>
        <w:numPr>
          <w:ilvl w:val="0"/>
          <w:numId w:val="62"/>
        </w:numPr>
      </w:pPr>
      <w:r w:rsidRPr="00585B35">
        <w:t>widoczność wspólnych obszarów działalności.</w:t>
      </w:r>
    </w:p>
    <w:p w14:paraId="01A03ECE" w14:textId="77777777" w:rsidR="00585B35" w:rsidRPr="00585B35" w:rsidRDefault="00585B35" w:rsidP="00585B35">
      <w:r w:rsidRPr="00585B35">
        <w:t>6. Analityka matchmakingu:</w:t>
      </w:r>
    </w:p>
    <w:p w14:paraId="7B961B28" w14:textId="77777777" w:rsidR="00585B35" w:rsidRPr="00585B35" w:rsidRDefault="00585B35" w:rsidP="00782251">
      <w:pPr>
        <w:numPr>
          <w:ilvl w:val="0"/>
          <w:numId w:val="63"/>
        </w:numPr>
        <w:spacing w:after="0"/>
        <w:ind w:left="714" w:hanging="357"/>
      </w:pPr>
      <w:r w:rsidRPr="00585B35">
        <w:t>liczba nawiązanych kontaktów,</w:t>
      </w:r>
    </w:p>
    <w:p w14:paraId="489CC1D2" w14:textId="2BC859C1" w:rsidR="00585B35" w:rsidRPr="00585B35" w:rsidRDefault="00585B35" w:rsidP="00782251">
      <w:pPr>
        <w:numPr>
          <w:ilvl w:val="0"/>
          <w:numId w:val="63"/>
        </w:numPr>
        <w:spacing w:after="0"/>
        <w:ind w:left="714" w:hanging="357"/>
      </w:pPr>
      <w:r w:rsidRPr="00585B35">
        <w:t xml:space="preserve">wskaźnik skuteczności (liczba </w:t>
      </w:r>
      <w:r w:rsidR="004F717A">
        <w:t>nawiązanych partnerstw</w:t>
      </w:r>
      <w:r w:rsidRPr="00585B35">
        <w:t xml:space="preserve"> </w:t>
      </w:r>
      <w:r w:rsidR="004F717A">
        <w:t xml:space="preserve">w tym </w:t>
      </w:r>
      <w:r w:rsidR="000E24FA">
        <w:t xml:space="preserve">w podziale na: </w:t>
      </w:r>
      <w:r w:rsidR="00C052EB">
        <w:t>usługi B+R, transfer wiedzy i technologii),</w:t>
      </w:r>
      <w:r w:rsidR="00F30636">
        <w:t xml:space="preserve"> </w:t>
      </w:r>
    </w:p>
    <w:p w14:paraId="40C47712" w14:textId="77777777" w:rsidR="00585B35" w:rsidRDefault="00585B35" w:rsidP="00782251">
      <w:pPr>
        <w:numPr>
          <w:ilvl w:val="0"/>
          <w:numId w:val="63"/>
        </w:numPr>
        <w:spacing w:after="0"/>
        <w:ind w:left="714" w:hanging="357"/>
      </w:pPr>
      <w:r w:rsidRPr="00585B35">
        <w:t>rekomendacje dla administratora dotyczące rozwoju platformy.</w:t>
      </w:r>
    </w:p>
    <w:p w14:paraId="41CF0694" w14:textId="77777777" w:rsidR="00270FF8" w:rsidRDefault="00270FF8" w:rsidP="00270FF8">
      <w:pPr>
        <w:numPr>
          <w:ilvl w:val="0"/>
          <w:numId w:val="63"/>
        </w:numPr>
        <w:spacing w:after="0"/>
        <w:ind w:left="714" w:hanging="357"/>
      </w:pPr>
      <w:r>
        <w:t>jakość dopasowań i trafność rekomendacji</w:t>
      </w:r>
    </w:p>
    <w:p w14:paraId="75517875" w14:textId="3E3C20DA" w:rsidR="00270FF8" w:rsidRPr="00585B35" w:rsidRDefault="00270FF8" w:rsidP="00270FF8">
      <w:pPr>
        <w:numPr>
          <w:ilvl w:val="0"/>
          <w:numId w:val="63"/>
        </w:numPr>
        <w:spacing w:after="0"/>
        <w:ind w:left="714" w:hanging="357"/>
      </w:pPr>
      <w:r>
        <w:t>identyfikacja najbardziej aktywnych podmiotów i obszarów</w:t>
      </w:r>
    </w:p>
    <w:p w14:paraId="70EC431C" w14:textId="77777777" w:rsidR="006E310F" w:rsidRDefault="006E310F" w:rsidP="00585B35">
      <w:pPr>
        <w:rPr>
          <w:b/>
          <w:bCs/>
        </w:rPr>
      </w:pPr>
    </w:p>
    <w:p w14:paraId="2B3E2BB5" w14:textId="2936B00E" w:rsidR="004F717A" w:rsidRPr="00585B35" w:rsidRDefault="00585B35" w:rsidP="00585B35">
      <w:pPr>
        <w:rPr>
          <w:b/>
          <w:bCs/>
        </w:rPr>
      </w:pPr>
      <w:r w:rsidRPr="00585B35">
        <w:rPr>
          <w:b/>
          <w:bCs/>
        </w:rPr>
        <w:t>Dokumenty przekazywane Zamawiającemu po etapie</w:t>
      </w:r>
      <w:r w:rsidR="006E310F">
        <w:rPr>
          <w:b/>
          <w:bCs/>
        </w:rPr>
        <w:t xml:space="preserve"> IX</w:t>
      </w:r>
      <w:r w:rsidRPr="00585B35">
        <w:rPr>
          <w:b/>
          <w:bCs/>
        </w:rPr>
        <w:t>:</w:t>
      </w:r>
    </w:p>
    <w:p w14:paraId="6DE20331" w14:textId="77777777" w:rsidR="00585B35" w:rsidRPr="00585B35" w:rsidRDefault="00585B35" w:rsidP="00782251">
      <w:pPr>
        <w:numPr>
          <w:ilvl w:val="0"/>
          <w:numId w:val="64"/>
        </w:numPr>
        <w:spacing w:after="0"/>
        <w:ind w:left="714" w:hanging="357"/>
      </w:pPr>
      <w:r w:rsidRPr="00585B35">
        <w:t>Dokumentacja modułu matchmakingowego,</w:t>
      </w:r>
    </w:p>
    <w:p w14:paraId="12A164BE" w14:textId="77777777" w:rsidR="00585B35" w:rsidRPr="00585B35" w:rsidRDefault="00585B35" w:rsidP="00782251">
      <w:pPr>
        <w:numPr>
          <w:ilvl w:val="0"/>
          <w:numId w:val="64"/>
        </w:numPr>
        <w:spacing w:after="0"/>
        <w:ind w:left="714" w:hanging="357"/>
      </w:pPr>
      <w:r w:rsidRPr="00585B35">
        <w:t>Instrukcja użytkownika platformy,</w:t>
      </w:r>
    </w:p>
    <w:p w14:paraId="54A27CE7" w14:textId="77777777" w:rsidR="00585B35" w:rsidRDefault="00585B35" w:rsidP="00782251">
      <w:pPr>
        <w:numPr>
          <w:ilvl w:val="0"/>
          <w:numId w:val="64"/>
        </w:numPr>
        <w:spacing w:after="0"/>
        <w:ind w:left="714" w:hanging="357"/>
      </w:pPr>
      <w:r w:rsidRPr="00585B35">
        <w:t>Opis algorytmów rekomendacji.</w:t>
      </w:r>
    </w:p>
    <w:p w14:paraId="797C8115" w14:textId="77777777" w:rsidR="00782251" w:rsidRDefault="00782251" w:rsidP="00782251">
      <w:pPr>
        <w:spacing w:after="0"/>
        <w:ind w:left="714"/>
      </w:pPr>
    </w:p>
    <w:p w14:paraId="7E43FE78" w14:textId="5C658268" w:rsidR="007D77C1" w:rsidRPr="007D77C1" w:rsidRDefault="007D77C1" w:rsidP="007D77C1">
      <w:pPr>
        <w:shd w:val="clear" w:color="auto" w:fill="E8E8E8" w:themeFill="background2"/>
        <w:rPr>
          <w:b/>
          <w:bCs/>
        </w:rPr>
      </w:pPr>
      <w:r w:rsidRPr="007D77C1">
        <w:rPr>
          <w:b/>
          <w:bCs/>
        </w:rPr>
        <w:t>E</w:t>
      </w:r>
      <w:r w:rsidR="006E310F">
        <w:rPr>
          <w:b/>
          <w:bCs/>
        </w:rPr>
        <w:t>tap</w:t>
      </w:r>
      <w:r w:rsidRPr="007D77C1">
        <w:rPr>
          <w:b/>
          <w:bCs/>
        </w:rPr>
        <w:t xml:space="preserve"> X - </w:t>
      </w:r>
      <w:r w:rsidRPr="00D55C2C">
        <w:rPr>
          <w:b/>
          <w:bCs/>
        </w:rPr>
        <w:t xml:space="preserve">Stworzenie </w:t>
      </w:r>
      <w:r w:rsidR="00860568">
        <w:rPr>
          <w:b/>
          <w:bCs/>
        </w:rPr>
        <w:t>m</w:t>
      </w:r>
      <w:r w:rsidR="00860568" w:rsidRPr="00860568">
        <w:rPr>
          <w:b/>
          <w:bCs/>
        </w:rPr>
        <w:t xml:space="preserve">apy projektów innowacyjnych </w:t>
      </w:r>
      <w:r>
        <w:rPr>
          <w:b/>
          <w:bCs/>
        </w:rPr>
        <w:t xml:space="preserve">(mapy innowacji) - </w:t>
      </w:r>
      <w:r w:rsidRPr="0039681D">
        <w:rPr>
          <w:b/>
          <w:bCs/>
        </w:rPr>
        <w:t>(45 dni roboczych</w:t>
      </w:r>
      <w:r>
        <w:rPr>
          <w:b/>
          <w:bCs/>
        </w:rPr>
        <w:t xml:space="preserve"> od realizacji etapu VI</w:t>
      </w:r>
      <w:r w:rsidRPr="0039681D">
        <w:rPr>
          <w:b/>
          <w:bCs/>
        </w:rPr>
        <w:t>)</w:t>
      </w:r>
    </w:p>
    <w:p w14:paraId="118644CC" w14:textId="77777777" w:rsidR="007D77C1" w:rsidRPr="00D55C2C" w:rsidRDefault="007D77C1" w:rsidP="007D77C1">
      <w:r w:rsidRPr="00D55C2C">
        <w:t xml:space="preserve">Wykonawca zaprojektuje i zaimplementuje w systemie Smart Radar 2.0 interaktywną mapę 2D </w:t>
      </w:r>
      <w:r w:rsidRPr="002810B2">
        <w:rPr>
          <w:b/>
          <w:bCs/>
        </w:rPr>
        <w:t>prezentującą projekty</w:t>
      </w:r>
      <w:r w:rsidRPr="00D55C2C">
        <w:t xml:space="preserve"> finansowane w ramach:</w:t>
      </w:r>
    </w:p>
    <w:p w14:paraId="6709FBAE" w14:textId="77777777" w:rsidR="007D77C1" w:rsidRPr="00D55C2C" w:rsidRDefault="007D77C1" w:rsidP="007D77C1">
      <w:pPr>
        <w:numPr>
          <w:ilvl w:val="0"/>
          <w:numId w:val="98"/>
        </w:numPr>
        <w:tabs>
          <w:tab w:val="clear" w:pos="720"/>
          <w:tab w:val="num" w:pos="1276"/>
        </w:tabs>
        <w:spacing w:after="0"/>
        <w:ind w:left="426" w:hanging="357"/>
      </w:pPr>
      <w:r>
        <w:lastRenderedPageBreak/>
        <w:t>p</w:t>
      </w:r>
      <w:r w:rsidRPr="00D55C2C">
        <w:t>rogramów zarządzanych centralnie (europejskich),</w:t>
      </w:r>
    </w:p>
    <w:p w14:paraId="05093D8C" w14:textId="77777777" w:rsidR="007D77C1" w:rsidRPr="00D55C2C" w:rsidRDefault="007D77C1" w:rsidP="007D77C1">
      <w:pPr>
        <w:numPr>
          <w:ilvl w:val="0"/>
          <w:numId w:val="98"/>
        </w:numPr>
        <w:tabs>
          <w:tab w:val="clear" w:pos="720"/>
          <w:tab w:val="num" w:pos="1276"/>
        </w:tabs>
        <w:spacing w:after="0"/>
        <w:ind w:left="426" w:hanging="357"/>
      </w:pPr>
      <w:r>
        <w:t>p</w:t>
      </w:r>
      <w:r w:rsidRPr="00D55C2C">
        <w:t>rogramów zarządzanych krajowo</w:t>
      </w:r>
      <w:r>
        <w:t xml:space="preserve"> </w:t>
      </w:r>
      <w:r w:rsidR="00C052EB">
        <w:t xml:space="preserve">i regionalnie </w:t>
      </w:r>
      <w:r>
        <w:t>oraz wybranych projektów krajowych</w:t>
      </w:r>
    </w:p>
    <w:p w14:paraId="792A9AE1" w14:textId="45B5C15C" w:rsidR="007D77C1" w:rsidRDefault="007D77C1" w:rsidP="007D77C1">
      <w:pPr>
        <w:numPr>
          <w:ilvl w:val="0"/>
          <w:numId w:val="98"/>
        </w:numPr>
        <w:tabs>
          <w:tab w:val="clear" w:pos="720"/>
          <w:tab w:val="num" w:pos="1276"/>
        </w:tabs>
        <w:spacing w:after="0"/>
        <w:ind w:left="426" w:hanging="357"/>
      </w:pPr>
      <w:r>
        <w:t>p</w:t>
      </w:r>
      <w:r w:rsidRPr="00D55C2C">
        <w:t xml:space="preserve">rojektów strategicznych (IPCEI, STEP, </w:t>
      </w:r>
      <w:r w:rsidR="00175F21">
        <w:t xml:space="preserve">CBR, </w:t>
      </w:r>
      <w:r w:rsidRPr="00D55C2C">
        <w:t>Program wspierania inwestycji o istotnym znaczeniu dla gospodarki polskiej</w:t>
      </w:r>
      <w:r>
        <w:t>, Polityki promocji gospodarczej Polski</w:t>
      </w:r>
      <w:r w:rsidRPr="00D55C2C">
        <w:t>).</w:t>
      </w:r>
    </w:p>
    <w:p w14:paraId="0DBF09A5" w14:textId="77777777" w:rsidR="007D77C1" w:rsidRDefault="007D77C1" w:rsidP="007D77C1">
      <w:pPr>
        <w:spacing w:after="0"/>
        <w:ind w:left="426"/>
      </w:pPr>
    </w:p>
    <w:p w14:paraId="3F571135" w14:textId="0AAC4611" w:rsidR="007D77C1" w:rsidRPr="00D55C2C" w:rsidRDefault="007D77C1" w:rsidP="007D77C1">
      <w:r w:rsidRPr="00D55C2C">
        <w:t xml:space="preserve">Mapa będzie stanowić jeden z kluczowych modułów wizualizacyjnych systemu, umożliwiający użytkownikom geoprzestrzenne eksplorowanie danych o projektach, beneficjentach, </w:t>
      </w:r>
      <w:r w:rsidR="00B45107">
        <w:t xml:space="preserve">wydarzeniach branżowych, </w:t>
      </w:r>
      <w:r w:rsidRPr="00D55C2C">
        <w:t>wartościach inwestycji i poziomach gotowości technologicznej i biznesowej.</w:t>
      </w:r>
    </w:p>
    <w:p w14:paraId="0A3BFA7F" w14:textId="55898B99" w:rsidR="007D77C1" w:rsidRPr="00D55C2C" w:rsidRDefault="007D77C1" w:rsidP="007D77C1">
      <w:pPr>
        <w:rPr>
          <w:b/>
          <w:bCs/>
        </w:rPr>
      </w:pPr>
      <w:r w:rsidRPr="00D55C2C">
        <w:rPr>
          <w:b/>
          <w:bCs/>
        </w:rPr>
        <w:t>Cel mapy</w:t>
      </w:r>
      <w:r w:rsidR="00BB357C">
        <w:rPr>
          <w:b/>
          <w:bCs/>
        </w:rPr>
        <w:t xml:space="preserve"> innowacji</w:t>
      </w:r>
    </w:p>
    <w:p w14:paraId="3A057E41" w14:textId="77777777" w:rsidR="007D77C1" w:rsidRPr="00D55C2C" w:rsidRDefault="007D77C1" w:rsidP="007D77C1">
      <w:pPr>
        <w:numPr>
          <w:ilvl w:val="0"/>
          <w:numId w:val="99"/>
        </w:numPr>
        <w:tabs>
          <w:tab w:val="clear" w:pos="720"/>
          <w:tab w:val="num" w:pos="851"/>
        </w:tabs>
        <w:spacing w:after="0"/>
        <w:ind w:left="1134" w:hanging="357"/>
      </w:pPr>
      <w:r w:rsidRPr="00D55C2C">
        <w:t>Wizualizacja lokalizacji geograficznej projektów (siedziba beneficjenta, miejsce realizacji inwestycji).</w:t>
      </w:r>
    </w:p>
    <w:p w14:paraId="7FC94C37" w14:textId="77777777" w:rsidR="007D77C1" w:rsidRPr="00D55C2C" w:rsidRDefault="007D77C1" w:rsidP="007D77C1">
      <w:pPr>
        <w:numPr>
          <w:ilvl w:val="0"/>
          <w:numId w:val="99"/>
        </w:numPr>
        <w:tabs>
          <w:tab w:val="clear" w:pos="720"/>
          <w:tab w:val="num" w:pos="851"/>
        </w:tabs>
        <w:spacing w:after="0"/>
        <w:ind w:left="1134" w:hanging="357"/>
      </w:pPr>
      <w:r w:rsidRPr="00D55C2C">
        <w:t>Prezentacja kluczowych informacji o projektach w formie interaktywnych punktów na mapie.</w:t>
      </w:r>
    </w:p>
    <w:p w14:paraId="687DDA8E" w14:textId="0308A641" w:rsidR="007D77C1" w:rsidRPr="00D55C2C" w:rsidRDefault="007D77C1" w:rsidP="007D77C1">
      <w:pPr>
        <w:numPr>
          <w:ilvl w:val="0"/>
          <w:numId w:val="99"/>
        </w:numPr>
        <w:tabs>
          <w:tab w:val="clear" w:pos="720"/>
          <w:tab w:val="num" w:pos="851"/>
        </w:tabs>
        <w:spacing w:after="0"/>
        <w:ind w:left="1134" w:hanging="357"/>
      </w:pPr>
      <w:r w:rsidRPr="00D55C2C">
        <w:t>Umożliwienie filtrowania i wyszukiwania projektów według różnych kryteriów</w:t>
      </w:r>
      <w:r w:rsidR="00CE67F2">
        <w:t>( np. KIS, RIS, technologia, działania/programy w których brały udział podmioty, lokalizacja, powiązania projektowe, itp</w:t>
      </w:r>
      <w:r w:rsidRPr="00D55C2C">
        <w:t>.</w:t>
      </w:r>
    </w:p>
    <w:p w14:paraId="3F366E1A" w14:textId="77777777" w:rsidR="007D77C1" w:rsidRPr="00D55C2C" w:rsidRDefault="007D77C1" w:rsidP="007D77C1">
      <w:pPr>
        <w:numPr>
          <w:ilvl w:val="0"/>
          <w:numId w:val="99"/>
        </w:numPr>
        <w:tabs>
          <w:tab w:val="clear" w:pos="720"/>
          <w:tab w:val="num" w:pos="851"/>
        </w:tabs>
        <w:spacing w:after="0"/>
        <w:ind w:left="1134" w:hanging="357"/>
      </w:pPr>
      <w:r w:rsidRPr="00D55C2C">
        <w:t>Zapewnienie dostępu do szczegółowych danych po kliknięciu w punkt na mapie.</w:t>
      </w:r>
    </w:p>
    <w:p w14:paraId="262AA03B" w14:textId="77777777" w:rsidR="007D77C1" w:rsidRPr="00D55C2C" w:rsidRDefault="007D77C1" w:rsidP="007D77C1">
      <w:pPr>
        <w:rPr>
          <w:b/>
          <w:bCs/>
        </w:rPr>
      </w:pPr>
      <w:r w:rsidRPr="00D55C2C">
        <w:rPr>
          <w:b/>
          <w:bCs/>
        </w:rPr>
        <w:t>Typ mapy</w:t>
      </w:r>
    </w:p>
    <w:p w14:paraId="4C51C788" w14:textId="77777777" w:rsidR="007D77C1" w:rsidRPr="00D55C2C" w:rsidRDefault="007D77C1" w:rsidP="007D77C1">
      <w:pPr>
        <w:numPr>
          <w:ilvl w:val="0"/>
          <w:numId w:val="99"/>
        </w:numPr>
        <w:tabs>
          <w:tab w:val="clear" w:pos="720"/>
          <w:tab w:val="num" w:pos="851"/>
          <w:tab w:val="num" w:pos="1276"/>
        </w:tabs>
        <w:spacing w:after="0"/>
        <w:ind w:left="1134" w:hanging="357"/>
      </w:pPr>
      <w:r w:rsidRPr="00D55C2C">
        <w:t>Mapa 2D Polski (z możliwością powiększania do poziomu województw, powiatów, gmin).</w:t>
      </w:r>
    </w:p>
    <w:p w14:paraId="78608CE9" w14:textId="55182084" w:rsidR="007D77C1" w:rsidRPr="00D55C2C" w:rsidRDefault="007D77C1" w:rsidP="007D77C1">
      <w:pPr>
        <w:numPr>
          <w:ilvl w:val="0"/>
          <w:numId w:val="99"/>
        </w:numPr>
        <w:tabs>
          <w:tab w:val="clear" w:pos="720"/>
          <w:tab w:val="num" w:pos="851"/>
          <w:tab w:val="num" w:pos="1276"/>
        </w:tabs>
        <w:spacing w:after="0"/>
        <w:ind w:left="1134" w:hanging="357"/>
      </w:pPr>
      <w:r w:rsidRPr="00D55C2C">
        <w:t>Możliwość przełączenia na mapę Europy dla projektów międzynarodowych (konsorcja)</w:t>
      </w:r>
      <w:r w:rsidR="00CF75C1">
        <w:t xml:space="preserve"> – projekty europejskie</w:t>
      </w:r>
      <w:r w:rsidRPr="00D55C2C">
        <w:t>.</w:t>
      </w:r>
    </w:p>
    <w:p w14:paraId="2B0AC50D" w14:textId="77777777" w:rsidR="007D77C1" w:rsidRPr="00162061" w:rsidRDefault="007D77C1" w:rsidP="007D77C1">
      <w:pPr>
        <w:numPr>
          <w:ilvl w:val="0"/>
          <w:numId w:val="99"/>
        </w:numPr>
        <w:tabs>
          <w:tab w:val="clear" w:pos="720"/>
          <w:tab w:val="num" w:pos="851"/>
          <w:tab w:val="num" w:pos="1276"/>
        </w:tabs>
        <w:spacing w:after="0"/>
        <w:ind w:left="1134" w:hanging="357"/>
      </w:pPr>
      <w:r w:rsidRPr="00D55C2C">
        <w:t>Podkład mapowy: OpenStreetMap, Google Maps lub równoważny (zgodny z licencją</w:t>
      </w:r>
      <w:r>
        <w:t xml:space="preserve"> zakupioną przez Wykonawcę na cały okres obowiązywania umowy</w:t>
      </w:r>
      <w:r w:rsidRPr="00D55C2C">
        <w:t>)</w:t>
      </w:r>
    </w:p>
    <w:p w14:paraId="573647AE" w14:textId="77777777" w:rsidR="007D77C1" w:rsidRDefault="007D77C1" w:rsidP="007D77C1">
      <w:pPr>
        <w:tabs>
          <w:tab w:val="num" w:pos="1276"/>
        </w:tabs>
        <w:spacing w:after="0"/>
        <w:rPr>
          <w:b/>
          <w:bCs/>
        </w:rPr>
      </w:pPr>
      <w:r>
        <w:rPr>
          <w:b/>
          <w:bCs/>
        </w:rPr>
        <w:t>Korzyści z wdrożenia mapy:</w:t>
      </w:r>
    </w:p>
    <w:p w14:paraId="5868D4BF" w14:textId="77777777" w:rsidR="007D77C1" w:rsidRDefault="007D77C1" w:rsidP="007D77C1">
      <w:pPr>
        <w:pStyle w:val="Akapitzlist"/>
        <w:numPr>
          <w:ilvl w:val="0"/>
          <w:numId w:val="94"/>
        </w:numPr>
        <w:tabs>
          <w:tab w:val="num" w:pos="1276"/>
        </w:tabs>
        <w:spacing w:after="0"/>
        <w:ind w:left="1134" w:hanging="425"/>
      </w:pPr>
      <w:r>
        <w:t>Szybki pogląd na rozmieszczenie inwestycji, identyfikacja regionów wymagających wsparcia</w:t>
      </w:r>
    </w:p>
    <w:p w14:paraId="48B68ADD" w14:textId="77777777" w:rsidR="007D77C1" w:rsidRDefault="007D77C1" w:rsidP="007D77C1">
      <w:pPr>
        <w:pStyle w:val="Akapitzlist"/>
        <w:numPr>
          <w:ilvl w:val="0"/>
          <w:numId w:val="94"/>
        </w:numPr>
        <w:tabs>
          <w:tab w:val="num" w:pos="1276"/>
        </w:tabs>
        <w:spacing w:after="0"/>
        <w:ind w:left="1134" w:hanging="425"/>
      </w:pPr>
      <w:r>
        <w:t>Monitoring projektów w regionie, promocja sukcesów</w:t>
      </w:r>
    </w:p>
    <w:p w14:paraId="1DFA1435" w14:textId="77777777" w:rsidR="007D77C1" w:rsidRDefault="007D77C1" w:rsidP="007D77C1">
      <w:pPr>
        <w:pStyle w:val="Akapitzlist"/>
        <w:numPr>
          <w:ilvl w:val="0"/>
          <w:numId w:val="94"/>
        </w:numPr>
        <w:tabs>
          <w:tab w:val="num" w:pos="1276"/>
        </w:tabs>
        <w:spacing w:after="0"/>
        <w:ind w:left="1134" w:hanging="425"/>
      </w:pPr>
      <w:r>
        <w:t>Znalezienie partnerów w swojej okolicy, inspiracja do nowych projektów</w:t>
      </w:r>
    </w:p>
    <w:p w14:paraId="1DE5F984" w14:textId="77777777" w:rsidR="007D77C1" w:rsidRDefault="007D77C1" w:rsidP="007D77C1">
      <w:pPr>
        <w:pStyle w:val="Akapitzlist"/>
        <w:numPr>
          <w:ilvl w:val="0"/>
          <w:numId w:val="94"/>
        </w:numPr>
        <w:tabs>
          <w:tab w:val="num" w:pos="1276"/>
        </w:tabs>
        <w:spacing w:after="0"/>
        <w:ind w:left="1134" w:hanging="425"/>
      </w:pPr>
      <w:r>
        <w:t>Identyfikacja firm i instytucji działających w pokrewnych obszarach</w:t>
      </w:r>
    </w:p>
    <w:p w14:paraId="1AA202A4" w14:textId="77777777" w:rsidR="007D77C1" w:rsidRDefault="007D77C1" w:rsidP="007D77C1">
      <w:pPr>
        <w:pStyle w:val="Akapitzlist"/>
        <w:numPr>
          <w:ilvl w:val="0"/>
          <w:numId w:val="94"/>
        </w:numPr>
        <w:tabs>
          <w:tab w:val="num" w:pos="1276"/>
        </w:tabs>
        <w:spacing w:after="0"/>
        <w:ind w:left="1134" w:hanging="425"/>
      </w:pPr>
      <w:r>
        <w:t>Transparentność wydatkowania środków publicznych</w:t>
      </w:r>
    </w:p>
    <w:p w14:paraId="544BFE35" w14:textId="77777777" w:rsidR="007D77C1" w:rsidRDefault="007D77C1" w:rsidP="007D77C1">
      <w:pPr>
        <w:pStyle w:val="Akapitzlist"/>
        <w:numPr>
          <w:ilvl w:val="0"/>
          <w:numId w:val="94"/>
        </w:numPr>
        <w:tabs>
          <w:tab w:val="num" w:pos="1276"/>
        </w:tabs>
        <w:spacing w:after="0"/>
        <w:ind w:left="1134" w:hanging="425"/>
      </w:pPr>
      <w:r>
        <w:t>Identyfikacja dynamicznie rozwijających się regionów i technologii</w:t>
      </w:r>
    </w:p>
    <w:p w14:paraId="1B2BEFDB" w14:textId="1CF9B45E" w:rsidR="00270FF8" w:rsidRPr="00144707" w:rsidRDefault="00270FF8" w:rsidP="007D77C1">
      <w:pPr>
        <w:pStyle w:val="Akapitzlist"/>
        <w:numPr>
          <w:ilvl w:val="0"/>
          <w:numId w:val="94"/>
        </w:numPr>
        <w:tabs>
          <w:tab w:val="num" w:pos="1276"/>
        </w:tabs>
        <w:spacing w:after="0"/>
        <w:ind w:left="1134" w:hanging="425"/>
      </w:pPr>
      <w:r>
        <w:t>Integracja danych z wielu źródeł w jednym miejscu</w:t>
      </w:r>
    </w:p>
    <w:p w14:paraId="02640CAD" w14:textId="77777777" w:rsidR="007D77C1" w:rsidRDefault="007D77C1" w:rsidP="007D77C1">
      <w:pPr>
        <w:pStyle w:val="Akapitzlist"/>
        <w:tabs>
          <w:tab w:val="num" w:pos="1276"/>
        </w:tabs>
        <w:spacing w:after="0"/>
        <w:ind w:left="760"/>
        <w:rPr>
          <w:b/>
          <w:bCs/>
        </w:rPr>
      </w:pPr>
    </w:p>
    <w:p w14:paraId="5346FF05" w14:textId="51A6CE63" w:rsidR="007D77C1" w:rsidRPr="007D77C1" w:rsidRDefault="007D77C1" w:rsidP="007D77C1">
      <w:pPr>
        <w:tabs>
          <w:tab w:val="num" w:pos="1276"/>
        </w:tabs>
        <w:spacing w:after="0"/>
        <w:rPr>
          <w:b/>
          <w:bCs/>
          <w:color w:val="EE0000"/>
        </w:rPr>
      </w:pPr>
      <w:r w:rsidRPr="007D77C1">
        <w:rPr>
          <w:b/>
          <w:bCs/>
        </w:rPr>
        <w:t xml:space="preserve">Planowany zakres prezentowanych danych map innowacji znajduje się w </w:t>
      </w:r>
      <w:r w:rsidRPr="004C16E2">
        <w:rPr>
          <w:b/>
          <w:bCs/>
        </w:rPr>
        <w:t>załączniku nr 4.</w:t>
      </w:r>
    </w:p>
    <w:p w14:paraId="77DD4243" w14:textId="77777777" w:rsidR="007D77C1" w:rsidRPr="00585B35" w:rsidRDefault="007D77C1" w:rsidP="007D77C1"/>
    <w:p w14:paraId="44AEBEEE" w14:textId="77777777" w:rsidR="0039681D" w:rsidRPr="0039681D" w:rsidRDefault="0039681D" w:rsidP="00162061">
      <w:pPr>
        <w:shd w:val="clear" w:color="auto" w:fill="A5C9EB" w:themeFill="text2" w:themeFillTint="40"/>
      </w:pPr>
      <w:r w:rsidRPr="0039681D">
        <w:rPr>
          <w:b/>
          <w:bCs/>
        </w:rPr>
        <w:t>IV. WYMAGANIA TECHNICZNE I FUNKCJONALNE</w:t>
      </w:r>
    </w:p>
    <w:p w14:paraId="010BC4C2" w14:textId="1481A1CB" w:rsidR="00585B35" w:rsidRPr="008C5F52" w:rsidRDefault="00585B35" w:rsidP="008C5F52">
      <w:pPr>
        <w:pStyle w:val="Akapitzlist"/>
        <w:numPr>
          <w:ilvl w:val="0"/>
          <w:numId w:val="117"/>
        </w:numPr>
        <w:rPr>
          <w:b/>
          <w:bCs/>
        </w:rPr>
      </w:pPr>
      <w:r w:rsidRPr="008C5F52">
        <w:rPr>
          <w:b/>
          <w:bCs/>
        </w:rPr>
        <w:t>Technologia</w:t>
      </w:r>
    </w:p>
    <w:p w14:paraId="3B87EF63" w14:textId="77777777" w:rsidR="00585B35" w:rsidRPr="00585B35" w:rsidRDefault="00585B35" w:rsidP="00585B35">
      <w:r w:rsidRPr="00585B35">
        <w:t xml:space="preserve">System powinien działać na bazie </w:t>
      </w:r>
      <w:r w:rsidRPr="00585B35">
        <w:rPr>
          <w:b/>
          <w:bCs/>
        </w:rPr>
        <w:t>PowerBI</w:t>
      </w:r>
      <w:r w:rsidRPr="00585B35">
        <w:t xml:space="preserve"> lub równoważnej technologii zapewniającej:</w:t>
      </w:r>
    </w:p>
    <w:p w14:paraId="68F7898C" w14:textId="77777777" w:rsidR="00585B35" w:rsidRPr="00585B35" w:rsidRDefault="00585B35" w:rsidP="008C5F52">
      <w:pPr>
        <w:numPr>
          <w:ilvl w:val="0"/>
          <w:numId w:val="65"/>
        </w:numPr>
        <w:spacing w:after="0"/>
        <w:ind w:left="714" w:hanging="357"/>
      </w:pPr>
      <w:r w:rsidRPr="00585B35">
        <w:t>interaktywne dashboardy,</w:t>
      </w:r>
    </w:p>
    <w:p w14:paraId="7B64AA54" w14:textId="77777777" w:rsidR="00585B35" w:rsidRPr="00585B35" w:rsidRDefault="00585B35" w:rsidP="008C5F52">
      <w:pPr>
        <w:numPr>
          <w:ilvl w:val="0"/>
          <w:numId w:val="65"/>
        </w:numPr>
        <w:spacing w:after="0"/>
        <w:ind w:left="714" w:hanging="357"/>
      </w:pPr>
      <w:r w:rsidRPr="00585B35">
        <w:t>zaawansowaną analitykę,</w:t>
      </w:r>
    </w:p>
    <w:p w14:paraId="5FE75CFD" w14:textId="77777777" w:rsidR="00585B35" w:rsidRPr="00585B35" w:rsidRDefault="00585B35" w:rsidP="008C5F52">
      <w:pPr>
        <w:numPr>
          <w:ilvl w:val="0"/>
          <w:numId w:val="65"/>
        </w:numPr>
        <w:spacing w:after="0"/>
        <w:ind w:left="714" w:hanging="357"/>
      </w:pPr>
      <w:r w:rsidRPr="00585B35">
        <w:t>integrację z różnorodnymi źródłami danych,</w:t>
      </w:r>
    </w:p>
    <w:p w14:paraId="49E73525" w14:textId="3B444298" w:rsidR="00585B35" w:rsidRDefault="00585B35" w:rsidP="008C5F52">
      <w:pPr>
        <w:numPr>
          <w:ilvl w:val="0"/>
          <w:numId w:val="65"/>
        </w:numPr>
        <w:spacing w:after="0"/>
        <w:ind w:left="714" w:hanging="357"/>
      </w:pPr>
      <w:r w:rsidRPr="00585B35">
        <w:t>skalowalność i wydajność</w:t>
      </w:r>
      <w:r w:rsidR="00782251">
        <w:t>.</w:t>
      </w:r>
    </w:p>
    <w:p w14:paraId="694D01BE" w14:textId="77777777" w:rsidR="00782251" w:rsidRPr="00585B35" w:rsidRDefault="00782251" w:rsidP="00782251">
      <w:pPr>
        <w:spacing w:after="0"/>
        <w:ind w:left="714"/>
      </w:pPr>
    </w:p>
    <w:p w14:paraId="7EDF868D" w14:textId="1EF43127" w:rsidR="0039681D" w:rsidRPr="0039681D" w:rsidRDefault="0039681D" w:rsidP="008C5F52">
      <w:pPr>
        <w:pStyle w:val="Akapitzlist"/>
        <w:numPr>
          <w:ilvl w:val="0"/>
          <w:numId w:val="117"/>
        </w:numPr>
      </w:pPr>
      <w:r w:rsidRPr="008C5F52">
        <w:rPr>
          <w:b/>
          <w:bCs/>
        </w:rPr>
        <w:t>Wymagania wydajnościowe:</w:t>
      </w:r>
    </w:p>
    <w:p w14:paraId="6039C41C" w14:textId="4C095644" w:rsidR="0039681D" w:rsidRPr="0039681D" w:rsidRDefault="0039681D" w:rsidP="008C5F52">
      <w:pPr>
        <w:numPr>
          <w:ilvl w:val="0"/>
          <w:numId w:val="21"/>
        </w:numPr>
        <w:spacing w:after="0"/>
        <w:ind w:left="714" w:hanging="357"/>
      </w:pPr>
      <w:r w:rsidRPr="0039681D">
        <w:t>jednoczesna praca 100 użytkowników,</w:t>
      </w:r>
    </w:p>
    <w:p w14:paraId="23254DCD" w14:textId="1EE0B153" w:rsidR="0039681D" w:rsidRDefault="0039681D" w:rsidP="008C5F52">
      <w:pPr>
        <w:numPr>
          <w:ilvl w:val="0"/>
          <w:numId w:val="21"/>
        </w:numPr>
        <w:spacing w:after="0"/>
        <w:ind w:left="714" w:hanging="357"/>
      </w:pPr>
      <w:r w:rsidRPr="0039681D">
        <w:t xml:space="preserve">czas ładowania strony do </w:t>
      </w:r>
      <w:r w:rsidR="007361A9">
        <w:t>5</w:t>
      </w:r>
      <w:r w:rsidRPr="0039681D">
        <w:t xml:space="preserve"> sekund.</w:t>
      </w:r>
    </w:p>
    <w:p w14:paraId="66D6862C" w14:textId="77777777" w:rsidR="00782251" w:rsidRPr="0039681D" w:rsidRDefault="00782251" w:rsidP="00782251">
      <w:pPr>
        <w:spacing w:after="0"/>
        <w:ind w:left="714"/>
      </w:pPr>
    </w:p>
    <w:p w14:paraId="69266CF7" w14:textId="4FE3512B" w:rsidR="0039681D" w:rsidRPr="0039681D" w:rsidRDefault="0039681D" w:rsidP="008C5F52">
      <w:pPr>
        <w:pStyle w:val="Akapitzlist"/>
        <w:numPr>
          <w:ilvl w:val="0"/>
          <w:numId w:val="117"/>
        </w:numPr>
      </w:pPr>
      <w:r w:rsidRPr="008C5F52">
        <w:rPr>
          <w:b/>
          <w:bCs/>
        </w:rPr>
        <w:t>Bezpieczeństwo:</w:t>
      </w:r>
    </w:p>
    <w:p w14:paraId="022F221E" w14:textId="77777777" w:rsidR="0039681D" w:rsidRPr="0039681D" w:rsidRDefault="0039681D" w:rsidP="008C5F52">
      <w:pPr>
        <w:numPr>
          <w:ilvl w:val="0"/>
          <w:numId w:val="22"/>
        </w:numPr>
        <w:spacing w:after="0"/>
        <w:ind w:left="714" w:hanging="357"/>
      </w:pPr>
      <w:r w:rsidRPr="0039681D">
        <w:t>logowanie i autoryzacja,</w:t>
      </w:r>
    </w:p>
    <w:p w14:paraId="653C78F7" w14:textId="77777777" w:rsidR="0039681D" w:rsidRPr="0039681D" w:rsidRDefault="0039681D" w:rsidP="008C5F52">
      <w:pPr>
        <w:numPr>
          <w:ilvl w:val="0"/>
          <w:numId w:val="22"/>
        </w:numPr>
        <w:spacing w:after="0"/>
        <w:ind w:left="714" w:hanging="357"/>
        <w:rPr>
          <w:lang w:val="pt-BR"/>
        </w:rPr>
      </w:pPr>
      <w:r w:rsidRPr="0039681D">
        <w:rPr>
          <w:lang w:val="pt-BR"/>
        </w:rPr>
        <w:t>ochrona przed SQL Injection, XSS, Broken Authentication,</w:t>
      </w:r>
    </w:p>
    <w:p w14:paraId="5BF9920B" w14:textId="77777777" w:rsidR="0039681D" w:rsidRPr="0039681D" w:rsidRDefault="0039681D" w:rsidP="008C5F52">
      <w:pPr>
        <w:numPr>
          <w:ilvl w:val="0"/>
          <w:numId w:val="22"/>
        </w:numPr>
        <w:spacing w:after="0"/>
        <w:ind w:left="714" w:hanging="357"/>
      </w:pPr>
      <w:r w:rsidRPr="0039681D">
        <w:t>szyfrowane połączenie SSL,</w:t>
      </w:r>
    </w:p>
    <w:p w14:paraId="10649993" w14:textId="77777777" w:rsidR="0039681D" w:rsidRPr="0039681D" w:rsidRDefault="0039681D" w:rsidP="008C5F52">
      <w:pPr>
        <w:numPr>
          <w:ilvl w:val="0"/>
          <w:numId w:val="22"/>
        </w:numPr>
        <w:spacing w:after="0"/>
        <w:ind w:left="714" w:hanging="357"/>
      </w:pPr>
      <w:r w:rsidRPr="0039681D">
        <w:t>firewall aplikacyjny, IPS/IDS, WAF, ochrona przed DDoS,</w:t>
      </w:r>
    </w:p>
    <w:p w14:paraId="7E644D41" w14:textId="77777777" w:rsidR="0039681D" w:rsidRDefault="0039681D" w:rsidP="008C5F52">
      <w:pPr>
        <w:numPr>
          <w:ilvl w:val="0"/>
          <w:numId w:val="22"/>
        </w:numPr>
        <w:spacing w:after="0"/>
        <w:ind w:left="714" w:hanging="357"/>
      </w:pPr>
      <w:r w:rsidRPr="0039681D">
        <w:t>zgodność z RODO i zasadami Privacy by Design / Privacy by Default.</w:t>
      </w:r>
    </w:p>
    <w:p w14:paraId="703F9237" w14:textId="77777777" w:rsidR="00782251" w:rsidRPr="0039681D" w:rsidRDefault="00782251" w:rsidP="00782251">
      <w:pPr>
        <w:spacing w:after="0"/>
        <w:ind w:left="714"/>
      </w:pPr>
    </w:p>
    <w:p w14:paraId="68F4A0EF" w14:textId="6D87A1C8" w:rsidR="0039681D" w:rsidRPr="0039681D" w:rsidRDefault="0039681D" w:rsidP="008C5F52">
      <w:pPr>
        <w:pStyle w:val="Akapitzlist"/>
        <w:numPr>
          <w:ilvl w:val="0"/>
          <w:numId w:val="117"/>
        </w:numPr>
      </w:pPr>
      <w:r w:rsidRPr="008C5F52">
        <w:rPr>
          <w:b/>
          <w:bCs/>
        </w:rPr>
        <w:t>Dokumentacja:</w:t>
      </w:r>
    </w:p>
    <w:p w14:paraId="0AAB2AC7" w14:textId="77777777" w:rsidR="00585B35" w:rsidRPr="00585B35" w:rsidRDefault="00585B35" w:rsidP="008C5F52">
      <w:pPr>
        <w:numPr>
          <w:ilvl w:val="0"/>
          <w:numId w:val="67"/>
        </w:numPr>
        <w:spacing w:after="0"/>
        <w:ind w:left="714" w:hanging="357"/>
      </w:pPr>
      <w:r w:rsidRPr="00585B35">
        <w:rPr>
          <w:b/>
          <w:bCs/>
        </w:rPr>
        <w:t>Instrukcja użytkownika</w:t>
      </w:r>
      <w:r w:rsidRPr="00585B35">
        <w:t xml:space="preserve"> – opis funkcjonalności, proces logowania, sposób korzystania (w formie pliku PPT).</w:t>
      </w:r>
    </w:p>
    <w:p w14:paraId="6394C033" w14:textId="77777777" w:rsidR="00585B35" w:rsidRDefault="00585B35" w:rsidP="008C5F52">
      <w:pPr>
        <w:numPr>
          <w:ilvl w:val="0"/>
          <w:numId w:val="67"/>
        </w:numPr>
        <w:spacing w:after="0"/>
        <w:ind w:left="714" w:hanging="357"/>
      </w:pPr>
      <w:r w:rsidRPr="00585B35">
        <w:rPr>
          <w:b/>
          <w:bCs/>
        </w:rPr>
        <w:t>Dokumentacja techniczna</w:t>
      </w:r>
      <w:r w:rsidRPr="00585B35">
        <w:t xml:space="preserve"> – opis architektury, instalacji, konfiguracji, API, backupu, kodu źródłowego.</w:t>
      </w:r>
    </w:p>
    <w:p w14:paraId="14C1E6B5" w14:textId="77777777" w:rsidR="00782251" w:rsidRPr="00585B35" w:rsidRDefault="00782251" w:rsidP="00782251">
      <w:pPr>
        <w:spacing w:after="0"/>
        <w:ind w:left="714"/>
      </w:pPr>
    </w:p>
    <w:p w14:paraId="3746045E" w14:textId="5A7B7A8E" w:rsidR="0039681D" w:rsidRPr="0039681D" w:rsidRDefault="0039681D" w:rsidP="008C5F52">
      <w:pPr>
        <w:pStyle w:val="Akapitzlist"/>
        <w:numPr>
          <w:ilvl w:val="0"/>
          <w:numId w:val="117"/>
        </w:numPr>
      </w:pPr>
      <w:r w:rsidRPr="008C5F52">
        <w:rPr>
          <w:b/>
          <w:bCs/>
        </w:rPr>
        <w:t>Dostępność:</w:t>
      </w:r>
    </w:p>
    <w:p w14:paraId="14224EC9" w14:textId="3D48C45F" w:rsidR="0039681D" w:rsidRPr="0039681D" w:rsidRDefault="0039681D" w:rsidP="008C5F52">
      <w:pPr>
        <w:numPr>
          <w:ilvl w:val="0"/>
          <w:numId w:val="24"/>
        </w:numPr>
        <w:spacing w:after="0"/>
        <w:ind w:left="714" w:hanging="357"/>
      </w:pPr>
      <w:r w:rsidRPr="0039681D">
        <w:t>WCAG 2.</w:t>
      </w:r>
      <w:r w:rsidR="00D20D60">
        <w:t>2</w:t>
      </w:r>
      <w:r w:rsidRPr="0039681D">
        <w:t>,</w:t>
      </w:r>
    </w:p>
    <w:p w14:paraId="0335372F" w14:textId="77777777" w:rsidR="0039681D" w:rsidRPr="0039681D" w:rsidRDefault="0039681D" w:rsidP="008C5F52">
      <w:pPr>
        <w:numPr>
          <w:ilvl w:val="0"/>
          <w:numId w:val="24"/>
        </w:numPr>
        <w:spacing w:after="0"/>
        <w:ind w:left="714" w:hanging="357"/>
      </w:pPr>
      <w:r w:rsidRPr="0039681D">
        <w:t>responsywność,</w:t>
      </w:r>
    </w:p>
    <w:p w14:paraId="6E0F8F93" w14:textId="2BA23C44" w:rsidR="008C5F52" w:rsidRDefault="0039681D" w:rsidP="008C5F52">
      <w:pPr>
        <w:numPr>
          <w:ilvl w:val="0"/>
          <w:numId w:val="24"/>
        </w:numPr>
        <w:spacing w:after="0"/>
        <w:ind w:left="714" w:hanging="357"/>
      </w:pPr>
      <w:r w:rsidRPr="0039681D">
        <w:t>kompatybilność z przeglądarkami (Chrome, Firefox, Edge, Safari – 3 ostatnie wersje)</w:t>
      </w:r>
      <w:r w:rsidR="00B45107">
        <w:t xml:space="preserve"> na urządzenia stacjonarne i mobilne</w:t>
      </w:r>
      <w:r w:rsidRPr="0039681D">
        <w:t>.</w:t>
      </w:r>
    </w:p>
    <w:p w14:paraId="70B9B148" w14:textId="77777777" w:rsidR="00782251" w:rsidRDefault="00782251" w:rsidP="00782251">
      <w:pPr>
        <w:spacing w:after="0"/>
        <w:ind w:left="714"/>
      </w:pPr>
    </w:p>
    <w:p w14:paraId="52923264" w14:textId="4FB4A335" w:rsidR="008C5F52" w:rsidRDefault="008C5F52" w:rsidP="008C5F52">
      <w:pPr>
        <w:pStyle w:val="Akapitzlist"/>
        <w:numPr>
          <w:ilvl w:val="0"/>
          <w:numId w:val="117"/>
        </w:numPr>
        <w:spacing w:after="0"/>
        <w:rPr>
          <w:b/>
          <w:bCs/>
        </w:rPr>
      </w:pPr>
      <w:r w:rsidRPr="008C5F52">
        <w:rPr>
          <w:b/>
          <w:bCs/>
        </w:rPr>
        <w:t xml:space="preserve">Wymagania </w:t>
      </w:r>
      <w:r w:rsidR="00D904B8">
        <w:rPr>
          <w:b/>
          <w:bCs/>
        </w:rPr>
        <w:t>związane z elastycznością i aktualizacją systemu (dostosowanie do zmian w otoczeniu prawnym i strategicznym)</w:t>
      </w:r>
    </w:p>
    <w:p w14:paraId="6360FFE9" w14:textId="77777777" w:rsidR="00782251" w:rsidRPr="00782251" w:rsidRDefault="00782251" w:rsidP="00782251">
      <w:pPr>
        <w:spacing w:after="0"/>
        <w:ind w:left="360"/>
        <w:rPr>
          <w:b/>
          <w:bCs/>
        </w:rPr>
      </w:pPr>
    </w:p>
    <w:p w14:paraId="55347B2E" w14:textId="7B5FA93B" w:rsidR="00D904B8" w:rsidRDefault="00D904B8" w:rsidP="00D904B8">
      <w:pPr>
        <w:spacing w:after="0"/>
        <w:jc w:val="both"/>
      </w:pPr>
      <w:r>
        <w:t xml:space="preserve">Zamawiający informuje, że dokumenty strategiczne, w szczególności lista krajowych inteligentnych specjalizacji (KIS) oraz lista technologii kluczowych i krytycznych, podlegają okresowym przeglądom i aktualizacjom. Aktualizacja tych list planowana jest na 2026 rok, a kolejne mogą być przeprowadzane w późniejszych latach. </w:t>
      </w:r>
      <w:r w:rsidR="000866B3">
        <w:t>Dodatkowo, okresowym aktualizacją podlega</w:t>
      </w:r>
      <w:r w:rsidR="0044620A">
        <w:t xml:space="preserve"> również</w:t>
      </w:r>
      <w:r w:rsidR="000866B3">
        <w:t xml:space="preserve"> lista regionalnych inteligentnych specjalizacji (RIS)</w:t>
      </w:r>
      <w:r w:rsidR="0044620A">
        <w:t>, która ze względu na specyfikę różnych regionów nie zawsze jest aktualizowana w jednym terminie</w:t>
      </w:r>
      <w:r w:rsidR="000866B3">
        <w:t xml:space="preserve">. </w:t>
      </w:r>
    </w:p>
    <w:p w14:paraId="49EA275E" w14:textId="77777777" w:rsidR="00D904B8" w:rsidRDefault="00D904B8" w:rsidP="00D904B8">
      <w:pPr>
        <w:spacing w:after="0"/>
        <w:jc w:val="both"/>
      </w:pPr>
    </w:p>
    <w:p w14:paraId="738965D6" w14:textId="09EEC8AF" w:rsidR="00D904B8" w:rsidRDefault="00D904B8" w:rsidP="00D904B8">
      <w:pPr>
        <w:spacing w:after="0"/>
        <w:jc w:val="both"/>
      </w:pPr>
      <w:r>
        <w:t>Wykonawca zobowiązuje się do zaprojektowania, wykonania i wdrożenia systemu w sposób gwarantujący jego neutralność technologiczną oraz elastyczność pozwalającą na implementację zmian wynikających z aktualizacji ww. list bez konieczności modyfikacji podstawowej architektury systemu czy ingerencji w kod źródłowy.</w:t>
      </w:r>
    </w:p>
    <w:p w14:paraId="7914AC3D" w14:textId="77777777" w:rsidR="00D904B8" w:rsidRDefault="00D904B8" w:rsidP="00D904B8">
      <w:pPr>
        <w:spacing w:after="0"/>
        <w:jc w:val="both"/>
      </w:pPr>
    </w:p>
    <w:p w14:paraId="292096C6" w14:textId="1784C23C" w:rsidR="00D904B8" w:rsidRDefault="00D904B8" w:rsidP="00D904B8">
      <w:pPr>
        <w:spacing w:after="0"/>
        <w:jc w:val="both"/>
      </w:pPr>
      <w:r>
        <w:t xml:space="preserve"> W szczególności system musi umożliwiać</w:t>
      </w:r>
      <w:r w:rsidR="00C4397D">
        <w:t xml:space="preserve"> Zamawiającemu/A</w:t>
      </w:r>
      <w:r w:rsidR="00CE67F2">
        <w:t>d</w:t>
      </w:r>
      <w:r w:rsidR="00C4397D">
        <w:t>ministrującemu</w:t>
      </w:r>
      <w:r>
        <w:t>:</w:t>
      </w:r>
    </w:p>
    <w:p w14:paraId="6244F215" w14:textId="77777777" w:rsidR="00D904B8" w:rsidRDefault="00D904B8" w:rsidP="00D904B8">
      <w:pPr>
        <w:spacing w:after="0"/>
        <w:jc w:val="both"/>
      </w:pPr>
    </w:p>
    <w:p w14:paraId="329D2DD6" w14:textId="77777777" w:rsidR="00D904B8" w:rsidRDefault="00D904B8" w:rsidP="00D904B8">
      <w:pPr>
        <w:pStyle w:val="Akapitzlist"/>
        <w:numPr>
          <w:ilvl w:val="0"/>
          <w:numId w:val="121"/>
        </w:numPr>
        <w:spacing w:after="0"/>
        <w:jc w:val="both"/>
      </w:pPr>
      <w:r w:rsidRPr="00D904B8">
        <w:rPr>
          <w:b/>
          <w:bCs/>
        </w:rPr>
        <w:t>Modyfikację słowników i taksonomii</w:t>
      </w:r>
      <w:r>
        <w:t>: Dodawanie, usuwanie oraz zmianę opisów, kodów i kategorii przypisanych do inteligentnych specjalizacji oraz technologii kluczowych i krytycznych, za pomocą interfejsu administracyjnego (parametryzacji), bez konieczności prac programistycznych.</w:t>
      </w:r>
    </w:p>
    <w:p w14:paraId="49B78368" w14:textId="77777777" w:rsidR="00D904B8" w:rsidRDefault="00D904B8" w:rsidP="00D904B8">
      <w:pPr>
        <w:pStyle w:val="Akapitzlist"/>
        <w:numPr>
          <w:ilvl w:val="0"/>
          <w:numId w:val="121"/>
        </w:numPr>
        <w:spacing w:after="0"/>
        <w:jc w:val="both"/>
      </w:pPr>
      <w:r w:rsidRPr="00D904B8">
        <w:rPr>
          <w:b/>
          <w:bCs/>
        </w:rPr>
        <w:lastRenderedPageBreak/>
        <w:t>Rekonfigurację reguł biznesowych:</w:t>
      </w:r>
      <w:r>
        <w:t xml:space="preserve"> Dostosowanie algorytmów klasyfikacji, walidacji, raportowania i sprawozdawczości do nowych definicji i wzajemnych relacji między technologiami a specjalizacjami.</w:t>
      </w:r>
    </w:p>
    <w:p w14:paraId="5CA57089" w14:textId="1712DD11" w:rsidR="00D904B8" w:rsidRDefault="00D904B8" w:rsidP="00D904B8">
      <w:pPr>
        <w:pStyle w:val="Akapitzlist"/>
        <w:numPr>
          <w:ilvl w:val="0"/>
          <w:numId w:val="121"/>
        </w:numPr>
        <w:spacing w:after="0"/>
        <w:jc w:val="both"/>
      </w:pPr>
      <w:r w:rsidRPr="00D904B8">
        <w:rPr>
          <w:b/>
          <w:bCs/>
        </w:rPr>
        <w:t>Import/eksport zmiennych struktur:</w:t>
      </w:r>
      <w:r>
        <w:t xml:space="preserve"> Możliwość zasilenia systemu zaktualizowanymi listami w formacie maszynowym (np. XML, JSON) oraz eksportowania danych zgodnie z nowymi wymogami sprawozdawczymi.</w:t>
      </w:r>
    </w:p>
    <w:p w14:paraId="6E3B8173" w14:textId="0A24C1CF" w:rsidR="00D904B8" w:rsidRDefault="00D904B8" w:rsidP="00D904B8">
      <w:pPr>
        <w:numPr>
          <w:ilvl w:val="0"/>
          <w:numId w:val="121"/>
        </w:numPr>
        <w:spacing w:after="0"/>
        <w:jc w:val="both"/>
      </w:pPr>
      <w:r>
        <w:t>wykorzystanie</w:t>
      </w:r>
      <w:r w:rsidRPr="00585B35">
        <w:t xml:space="preserve"> </w:t>
      </w:r>
      <w:r w:rsidRPr="00782251">
        <w:rPr>
          <w:b/>
          <w:bCs/>
        </w:rPr>
        <w:t>powszechnie dostępn</w:t>
      </w:r>
      <w:r>
        <w:rPr>
          <w:b/>
          <w:bCs/>
        </w:rPr>
        <w:t>ych</w:t>
      </w:r>
      <w:r w:rsidRPr="00782251">
        <w:rPr>
          <w:b/>
          <w:bCs/>
        </w:rPr>
        <w:t xml:space="preserve"> oprogramowa</w:t>
      </w:r>
      <w:r>
        <w:rPr>
          <w:b/>
          <w:bCs/>
        </w:rPr>
        <w:t>ń</w:t>
      </w:r>
      <w:r w:rsidRPr="00585B35">
        <w:t>, niegenerując</w:t>
      </w:r>
      <w:r>
        <w:t>ych</w:t>
      </w:r>
      <w:r w:rsidRPr="00585B35">
        <w:t xml:space="preserve"> dodatkowych kosztów dla Zamawiającego</w:t>
      </w:r>
      <w:r>
        <w:t>,</w:t>
      </w:r>
    </w:p>
    <w:p w14:paraId="7BE21DEC" w14:textId="4E799FCD" w:rsidR="00D904B8" w:rsidRPr="00782251" w:rsidRDefault="00D904B8" w:rsidP="00D904B8">
      <w:pPr>
        <w:numPr>
          <w:ilvl w:val="0"/>
          <w:numId w:val="121"/>
        </w:numPr>
        <w:spacing w:after="0"/>
        <w:jc w:val="both"/>
        <w:rPr>
          <w:b/>
          <w:bCs/>
        </w:rPr>
      </w:pPr>
      <w:r w:rsidRPr="00782251">
        <w:rPr>
          <w:b/>
          <w:bCs/>
        </w:rPr>
        <w:t>cykliczn</w:t>
      </w:r>
      <w:r>
        <w:rPr>
          <w:b/>
          <w:bCs/>
        </w:rPr>
        <w:t>ą</w:t>
      </w:r>
      <w:r w:rsidRPr="00782251">
        <w:rPr>
          <w:b/>
          <w:bCs/>
        </w:rPr>
        <w:t xml:space="preserve"> weryfikacj</w:t>
      </w:r>
      <w:r>
        <w:rPr>
          <w:b/>
          <w:bCs/>
        </w:rPr>
        <w:t>ę</w:t>
      </w:r>
      <w:r w:rsidRPr="00782251">
        <w:rPr>
          <w:b/>
          <w:bCs/>
        </w:rPr>
        <w:t xml:space="preserve"> i aktualizacj</w:t>
      </w:r>
      <w:r>
        <w:rPr>
          <w:b/>
          <w:bCs/>
        </w:rPr>
        <w:t>ę,</w:t>
      </w:r>
    </w:p>
    <w:p w14:paraId="2CA2DE65" w14:textId="3B8C664D" w:rsidR="00D904B8" w:rsidRPr="00782251" w:rsidRDefault="00D904B8" w:rsidP="00D904B8">
      <w:pPr>
        <w:numPr>
          <w:ilvl w:val="0"/>
          <w:numId w:val="121"/>
        </w:numPr>
        <w:spacing w:after="0"/>
        <w:jc w:val="both"/>
      </w:pPr>
      <w:r>
        <w:t>udostępnianie</w:t>
      </w:r>
      <w:r w:rsidRPr="00782251">
        <w:t xml:space="preserve"> </w:t>
      </w:r>
      <w:r w:rsidRPr="00782251">
        <w:rPr>
          <w:b/>
          <w:bCs/>
        </w:rPr>
        <w:t>API do automatycznej interakcji z innymi serwisami</w:t>
      </w:r>
      <w:r w:rsidRPr="00782251">
        <w:t xml:space="preserve"> (np. Otwarte Dane).</w:t>
      </w:r>
    </w:p>
    <w:p w14:paraId="384C70AB" w14:textId="77777777" w:rsidR="00D904B8" w:rsidRDefault="00D904B8" w:rsidP="00D904B8">
      <w:pPr>
        <w:spacing w:after="0"/>
        <w:ind w:left="360"/>
        <w:jc w:val="both"/>
      </w:pPr>
    </w:p>
    <w:p w14:paraId="276799EE" w14:textId="77777777" w:rsidR="001E7429" w:rsidRDefault="001E7429" w:rsidP="001E7429">
      <w:pPr>
        <w:spacing w:after="0"/>
        <w:jc w:val="both"/>
      </w:pPr>
      <w:r>
        <w:t>Biorąc pod uwagę projektowaną funkcjonalność oraz rozproszenie źródeł danych, system musi uwzględniać możliwość reagowania na zmiany zachodzące w KIS i RIS, pozwalając dynamicznie dostosować sposób gromadzenia i prezentacji informacji, np. do zmieniających się obszarów specjalizacji (zmiana definicji, dodanie, usunięcie), wykazów technologii krytycznych i kluczowych.</w:t>
      </w:r>
    </w:p>
    <w:p w14:paraId="4C890478" w14:textId="77777777" w:rsidR="001E7429" w:rsidRDefault="001E7429" w:rsidP="001E7429">
      <w:pPr>
        <w:spacing w:after="0"/>
        <w:jc w:val="both"/>
      </w:pPr>
    </w:p>
    <w:p w14:paraId="3F7D5499" w14:textId="77777777" w:rsidR="001E7429" w:rsidRDefault="001E7429" w:rsidP="001E7429">
      <w:pPr>
        <w:spacing w:after="0"/>
        <w:jc w:val="both"/>
      </w:pPr>
      <w:r>
        <w:t>Wskazane jest uwzględnienie w systemie możliwości tworzenia i aktualizacji w różnym czasie wielu tabel konwersyjnych pomiędzy KIS/RIS i różnymi kategoriami statystycznymi, w oparciu o które system mógłby automatycznie:</w:t>
      </w:r>
    </w:p>
    <w:p w14:paraId="462345BA" w14:textId="77777777" w:rsidR="001E7429" w:rsidRDefault="001E7429" w:rsidP="001E7429">
      <w:pPr>
        <w:spacing w:after="0"/>
        <w:jc w:val="both"/>
      </w:pPr>
      <w:r>
        <w:t>- przypisywać dane dotyczące technologii do obszarów specjalizacji (nie zawsze możliwych do delimitacji za pomocą zamkniętego katalogu pojęć);</w:t>
      </w:r>
    </w:p>
    <w:p w14:paraId="5236C9BC" w14:textId="77777777" w:rsidR="001E7429" w:rsidRDefault="001E7429" w:rsidP="001E7429">
      <w:pPr>
        <w:spacing w:after="0"/>
        <w:jc w:val="both"/>
      </w:pPr>
      <w:r>
        <w:t>- dokonywać konwersji danych w przypadku aktualizacji poszczególnych RIS/KIS i umożliwiać śledzenie trendów w dłuższym okresie (np. przypisanie starszych projektów do nowszych RIS),</w:t>
      </w:r>
    </w:p>
    <w:p w14:paraId="1AE610FC" w14:textId="77777777" w:rsidR="001E7429" w:rsidRDefault="001E7429" w:rsidP="001E7429">
      <w:pPr>
        <w:spacing w:after="0"/>
        <w:jc w:val="both"/>
      </w:pPr>
      <w:r>
        <w:t>- badać, w jaki sposób projekty z jednego regionu wpisują się w KIS lub RIS innego regionu (wielopoziomowe zarządzanie, kolektywne przywództwo, podstawa do podejmowania przedsięwzięć ponadregionalnych), itp.</w:t>
      </w:r>
    </w:p>
    <w:p w14:paraId="0726454E" w14:textId="77777777" w:rsidR="001E7429" w:rsidRDefault="001E7429" w:rsidP="001E7429">
      <w:pPr>
        <w:spacing w:after="0"/>
        <w:jc w:val="both"/>
      </w:pPr>
    </w:p>
    <w:p w14:paraId="623D65D3" w14:textId="77777777" w:rsidR="001E7429" w:rsidRDefault="001E7429" w:rsidP="001E7429">
      <w:pPr>
        <w:spacing w:after="0"/>
        <w:jc w:val="both"/>
      </w:pPr>
      <w:r>
        <w:t>W tym celu konieczne może być opracowanie wspólnego, kompletnego słownika „kategorii statystycznych”, w tym technologii, sektorów, ewentualnie innych (np. opisowych) obszarów tematycznych, w oparciu o które będą gromadzone i konwertowane dane w systemie.</w:t>
      </w:r>
    </w:p>
    <w:p w14:paraId="68783B19" w14:textId="77777777" w:rsidR="001E7429" w:rsidRDefault="001E7429" w:rsidP="001E7429">
      <w:pPr>
        <w:spacing w:after="0"/>
        <w:jc w:val="both"/>
      </w:pPr>
    </w:p>
    <w:p w14:paraId="7534B57C" w14:textId="5F13B821" w:rsidR="001E7429" w:rsidRDefault="001E7429" w:rsidP="001E7429">
      <w:pPr>
        <w:spacing w:after="0"/>
        <w:jc w:val="both"/>
      </w:pPr>
      <w:r>
        <w:t xml:space="preserve">Dla sprawnego działania systemu należy unikać potrzeby ręcznej konwersji danych na format pozwalający zasilić SmartRadar i w całości zautomatyzować proces agregacji danych. </w:t>
      </w:r>
    </w:p>
    <w:p w14:paraId="1C31CD79" w14:textId="6461A6A7" w:rsidR="00585B35" w:rsidRPr="00585B35" w:rsidRDefault="00585B35" w:rsidP="00782251">
      <w:pPr>
        <w:spacing w:after="0"/>
        <w:jc w:val="both"/>
      </w:pPr>
      <w:r w:rsidRPr="00585B35">
        <w:t xml:space="preserve">Wykonawca przekaże Zamawiającemu </w:t>
      </w:r>
      <w:r w:rsidRPr="00782251">
        <w:t>autorskie prawa majątkowe</w:t>
      </w:r>
      <w:r w:rsidRPr="00585B35">
        <w:t xml:space="preserve"> do utworzonego narzędzia.</w:t>
      </w:r>
      <w:r w:rsidR="00782251">
        <w:t xml:space="preserve"> </w:t>
      </w:r>
      <w:r w:rsidRPr="00585B35">
        <w:t>Na koniec umowy</w:t>
      </w:r>
      <w:r w:rsidR="008D626B">
        <w:t xml:space="preserve"> (lub w trybie na żądanie)</w:t>
      </w:r>
      <w:r w:rsidRPr="00585B35">
        <w:t xml:space="preserve"> Wykonawca dostarczy pełną kopię systemu wraz z danymi, logami, kodem źródłowym i dokumentacją.</w:t>
      </w:r>
    </w:p>
    <w:p w14:paraId="3A70A527" w14:textId="6CEB28D2" w:rsidR="00585B35" w:rsidRPr="0039681D" w:rsidRDefault="00570E84" w:rsidP="002810B2">
      <w:pPr>
        <w:jc w:val="both"/>
      </w:pPr>
      <w:r w:rsidRPr="00570E84">
        <w:t>Wykonawca, w ramach okresu gwarancyjnego dostosuje system do nowego stanu prawnego i strategicznego. Dostosowanie to obejmuje w szczególności aktualizację słowników, reguł walidacyjnych oraz wzorów raportów, aby dane wprowadzone do systemu po dacie aktualizacji były zgodne z nowymi klasyfikacjami.</w:t>
      </w:r>
      <w:r>
        <w:t xml:space="preserve"> </w:t>
      </w:r>
      <w:r w:rsidR="008D626B">
        <w:t xml:space="preserve">Jeżeli dokonana aktualizacja spowoduje zmianę kodu źródłowego Wykonawca dostarczy nową kopię zapasową systemu wraz z nowym kodem źródłowym.  </w:t>
      </w:r>
    </w:p>
    <w:p w14:paraId="39212E29" w14:textId="77777777" w:rsidR="0039681D" w:rsidRPr="0039681D" w:rsidRDefault="0039681D" w:rsidP="00162061">
      <w:pPr>
        <w:shd w:val="clear" w:color="auto" w:fill="A5C9EB" w:themeFill="text2" w:themeFillTint="40"/>
        <w:jc w:val="both"/>
      </w:pPr>
      <w:r w:rsidRPr="0039681D">
        <w:rPr>
          <w:b/>
          <w:bCs/>
        </w:rPr>
        <w:t>V. WARUNKI UDZIAŁU W POSTĘPOWANIU</w:t>
      </w:r>
    </w:p>
    <w:p w14:paraId="48F4BCD3" w14:textId="27DDA421" w:rsidR="0039681D" w:rsidRPr="0039681D" w:rsidRDefault="0039681D" w:rsidP="0039681D">
      <w:pPr>
        <w:numPr>
          <w:ilvl w:val="0"/>
          <w:numId w:val="25"/>
        </w:numPr>
      </w:pPr>
      <w:r w:rsidRPr="0039681D">
        <w:t>Wykonawca wykaże, że w ostatnich 3 latach wykonał co najmniej 3 systemy</w:t>
      </w:r>
      <w:r w:rsidR="00782251">
        <w:t xml:space="preserve"> </w:t>
      </w:r>
      <w:r w:rsidRPr="0039681D">
        <w:t xml:space="preserve"> wizualizacji danych w postaci interaktywnych dashboardów o wartości min. 60 000 zł brutto każdy.</w:t>
      </w:r>
    </w:p>
    <w:p w14:paraId="6FFCD400" w14:textId="7331BFF0" w:rsidR="0039681D" w:rsidRPr="0039681D" w:rsidRDefault="00782251" w:rsidP="0039681D">
      <w:pPr>
        <w:numPr>
          <w:ilvl w:val="0"/>
          <w:numId w:val="25"/>
        </w:numPr>
      </w:pPr>
      <w:r>
        <w:lastRenderedPageBreak/>
        <w:t xml:space="preserve">Wykonawca wykaże, że dysponuje </w:t>
      </w:r>
      <w:r w:rsidR="0039681D" w:rsidRPr="0039681D">
        <w:t>Zesp</w:t>
      </w:r>
      <w:r>
        <w:t>o</w:t>
      </w:r>
      <w:r w:rsidR="0039681D" w:rsidRPr="0039681D">
        <w:t>ł</w:t>
      </w:r>
      <w:r>
        <w:t>em</w:t>
      </w:r>
      <w:r w:rsidR="0039681D" w:rsidRPr="0039681D">
        <w:t xml:space="preserve"> projektowy</w:t>
      </w:r>
      <w:r>
        <w:t>m, który w ciągu ostatnich 3 lat</w:t>
      </w:r>
      <w:r w:rsidR="0039681D" w:rsidRPr="0039681D">
        <w:t>:</w:t>
      </w:r>
    </w:p>
    <w:p w14:paraId="3A2D831B" w14:textId="361B74DA" w:rsidR="005C3719" w:rsidRDefault="0039681D">
      <w:pPr>
        <w:pStyle w:val="Akapitzlist"/>
        <w:numPr>
          <w:ilvl w:val="0"/>
          <w:numId w:val="118"/>
        </w:numPr>
        <w:ind w:left="709"/>
      </w:pPr>
      <w:r w:rsidRPr="0039681D">
        <w:t xml:space="preserve">Kierownik projektu – </w:t>
      </w:r>
      <w:r w:rsidR="00782251">
        <w:t>zrealizował minimum</w:t>
      </w:r>
      <w:r w:rsidRPr="0039681D">
        <w:t xml:space="preserve"> 2 projekty</w:t>
      </w:r>
      <w:r w:rsidR="005C3719">
        <w:t xml:space="preserve"> IT::</w:t>
      </w:r>
    </w:p>
    <w:p w14:paraId="162A3390" w14:textId="2DB11FEE" w:rsidR="005C3719" w:rsidRDefault="005C3719" w:rsidP="005C3719">
      <w:pPr>
        <w:pStyle w:val="Akapitzlist"/>
        <w:numPr>
          <w:ilvl w:val="1"/>
          <w:numId w:val="118"/>
        </w:numPr>
        <w:ind w:left="993"/>
      </w:pPr>
      <w:r>
        <w:t>polegające na budowaniu serwisu internetowego lub platformy cyfrowej,</w:t>
      </w:r>
    </w:p>
    <w:p w14:paraId="515DECAD" w14:textId="565E8D89" w:rsidR="0039681D" w:rsidRDefault="005C3719" w:rsidP="005C3719">
      <w:pPr>
        <w:pStyle w:val="Akapitzlist"/>
        <w:numPr>
          <w:ilvl w:val="1"/>
          <w:numId w:val="118"/>
        </w:numPr>
        <w:ind w:left="993"/>
      </w:pPr>
      <w:r>
        <w:t xml:space="preserve">obejmujące elementy wizualizacji danych, dashboardów oraz generowanie raportów </w:t>
      </w:r>
    </w:p>
    <w:p w14:paraId="04F8F0FA" w14:textId="798BBC80" w:rsidR="005C3719" w:rsidRPr="0039681D" w:rsidRDefault="005C3719" w:rsidP="002810B2">
      <w:pPr>
        <w:pStyle w:val="Akapitzlist"/>
        <w:numPr>
          <w:ilvl w:val="1"/>
          <w:numId w:val="118"/>
        </w:numPr>
        <w:ind w:left="993"/>
      </w:pPr>
      <w:r>
        <w:t>o wartości minimum 100 tys. zł</w:t>
      </w:r>
    </w:p>
    <w:p w14:paraId="0D5D0610" w14:textId="77777777" w:rsidR="005C3719" w:rsidRDefault="0039681D">
      <w:pPr>
        <w:pStyle w:val="Akapitzlist"/>
        <w:numPr>
          <w:ilvl w:val="0"/>
          <w:numId w:val="118"/>
        </w:numPr>
        <w:ind w:left="709"/>
      </w:pPr>
      <w:r w:rsidRPr="0039681D">
        <w:t xml:space="preserve">Projektant UX – </w:t>
      </w:r>
      <w:r w:rsidR="00782251">
        <w:t>zrealizowała minimum</w:t>
      </w:r>
      <w:r w:rsidRPr="0039681D">
        <w:t xml:space="preserve"> 2 projekty</w:t>
      </w:r>
      <w:r w:rsidR="005C3719">
        <w:t xml:space="preserve"> obejmujących:</w:t>
      </w:r>
      <w:r w:rsidRPr="0039681D">
        <w:t xml:space="preserve"> </w:t>
      </w:r>
    </w:p>
    <w:p w14:paraId="06F669B3" w14:textId="04689F68" w:rsidR="005C3719" w:rsidRDefault="005C3719" w:rsidP="005C3719">
      <w:pPr>
        <w:pStyle w:val="Akapitzlist"/>
        <w:numPr>
          <w:ilvl w:val="1"/>
          <w:numId w:val="118"/>
        </w:numPr>
        <w:ind w:left="993"/>
      </w:pPr>
      <w:r>
        <w:t xml:space="preserve">opracowanie </w:t>
      </w:r>
      <w:r w:rsidR="0039681D" w:rsidRPr="0039681D">
        <w:t>makiet</w:t>
      </w:r>
      <w:r>
        <w:t xml:space="preserve"> (wierframes)</w:t>
      </w:r>
    </w:p>
    <w:p w14:paraId="1B4D7940" w14:textId="117E2495" w:rsidR="0039681D" w:rsidRPr="0039681D" w:rsidRDefault="005C3719" w:rsidP="002810B2">
      <w:pPr>
        <w:pStyle w:val="Akapitzlist"/>
        <w:numPr>
          <w:ilvl w:val="1"/>
          <w:numId w:val="118"/>
        </w:numPr>
        <w:ind w:left="993"/>
      </w:pPr>
      <w:r>
        <w:t xml:space="preserve">projektowanie </w:t>
      </w:r>
      <w:r w:rsidR="0039681D" w:rsidRPr="0039681D">
        <w:t>architektury stron</w:t>
      </w:r>
      <w:r>
        <w:t>/informacji</w:t>
      </w:r>
      <w:r w:rsidR="00782251">
        <w:t>,</w:t>
      </w:r>
    </w:p>
    <w:p w14:paraId="15CFF9F1" w14:textId="5ABF2080" w:rsidR="005C3719" w:rsidRDefault="0039681D">
      <w:pPr>
        <w:pStyle w:val="Akapitzlist"/>
        <w:numPr>
          <w:ilvl w:val="0"/>
          <w:numId w:val="118"/>
        </w:numPr>
        <w:ind w:left="709"/>
      </w:pPr>
      <w:r w:rsidRPr="0039681D">
        <w:t xml:space="preserve">Grafik – </w:t>
      </w:r>
      <w:r w:rsidR="00782251">
        <w:t>zrealizował minimum</w:t>
      </w:r>
      <w:r w:rsidRPr="0039681D">
        <w:t xml:space="preserve"> 2 projekty </w:t>
      </w:r>
      <w:r w:rsidR="005C3719">
        <w:t>graficzne obejmujące:</w:t>
      </w:r>
    </w:p>
    <w:p w14:paraId="45AE8314" w14:textId="7206B7BD" w:rsidR="005C3719" w:rsidRDefault="005C3719" w:rsidP="005C3719">
      <w:pPr>
        <w:pStyle w:val="Akapitzlist"/>
        <w:numPr>
          <w:ilvl w:val="1"/>
          <w:numId w:val="118"/>
        </w:numPr>
        <w:ind w:left="993"/>
      </w:pPr>
      <w:r>
        <w:t xml:space="preserve">Identyfikację wizualną serwisu (wykresy/infografiki) lub </w:t>
      </w:r>
    </w:p>
    <w:p w14:paraId="06313BE9" w14:textId="3CB81C11" w:rsidR="0039681D" w:rsidRPr="0039681D" w:rsidRDefault="005C3719" w:rsidP="002810B2">
      <w:pPr>
        <w:pStyle w:val="Akapitzlist"/>
        <w:numPr>
          <w:ilvl w:val="1"/>
          <w:numId w:val="118"/>
        </w:numPr>
        <w:ind w:left="993"/>
      </w:pPr>
      <w:r>
        <w:t>projektu interfejsu strony internetowej</w:t>
      </w:r>
      <w:r w:rsidR="00782251">
        <w:t>,</w:t>
      </w:r>
    </w:p>
    <w:p w14:paraId="40196CA1" w14:textId="77777777" w:rsidR="005C3719" w:rsidRDefault="0039681D">
      <w:pPr>
        <w:pStyle w:val="Akapitzlist"/>
        <w:numPr>
          <w:ilvl w:val="0"/>
          <w:numId w:val="118"/>
        </w:numPr>
        <w:ind w:left="709"/>
      </w:pPr>
      <w:r w:rsidRPr="0039681D">
        <w:t xml:space="preserve">Programista – </w:t>
      </w:r>
      <w:r w:rsidR="00782251">
        <w:t>zrealizował minimum</w:t>
      </w:r>
      <w:r w:rsidRPr="0039681D">
        <w:t xml:space="preserve"> 3 projekty </w:t>
      </w:r>
      <w:r w:rsidR="005C3719">
        <w:t>polegające na budowie</w:t>
      </w:r>
    </w:p>
    <w:p w14:paraId="29D3FAD7" w14:textId="36AA2DA0" w:rsidR="0039681D" w:rsidRPr="0039681D" w:rsidRDefault="0039681D" w:rsidP="002810B2">
      <w:pPr>
        <w:pStyle w:val="Akapitzlist"/>
        <w:numPr>
          <w:ilvl w:val="1"/>
          <w:numId w:val="118"/>
        </w:numPr>
        <w:ind w:left="993"/>
      </w:pPr>
      <w:r w:rsidRPr="0039681D">
        <w:t xml:space="preserve">stron </w:t>
      </w:r>
      <w:r w:rsidR="005C3719">
        <w:t xml:space="preserve">internetowych lub aplikacji webowych opartych </w:t>
      </w:r>
      <w:r w:rsidR="00033945">
        <w:t>o</w:t>
      </w:r>
      <w:r w:rsidRPr="0039681D">
        <w:t xml:space="preserve"> CMS i baz</w:t>
      </w:r>
      <w:r w:rsidR="00033945">
        <w:t>ę</w:t>
      </w:r>
      <w:r w:rsidRPr="0039681D">
        <w:t xml:space="preserve"> danych.</w:t>
      </w:r>
    </w:p>
    <w:p w14:paraId="444ACF7D" w14:textId="77777777" w:rsidR="0039681D" w:rsidRDefault="0039681D" w:rsidP="00162061">
      <w:pPr>
        <w:shd w:val="clear" w:color="auto" w:fill="A5C9EB" w:themeFill="text2" w:themeFillTint="40"/>
        <w:rPr>
          <w:b/>
          <w:bCs/>
        </w:rPr>
      </w:pPr>
      <w:r w:rsidRPr="0039681D">
        <w:rPr>
          <w:b/>
          <w:bCs/>
        </w:rPr>
        <w:t>VI. KRYTERIA OCENY OFERT</w:t>
      </w:r>
    </w:p>
    <w:p w14:paraId="69FF46D9" w14:textId="77777777" w:rsidR="0089493C" w:rsidRPr="0089493C" w:rsidRDefault="0089493C" w:rsidP="0089493C">
      <w:pPr>
        <w:pStyle w:val="Akapitzlist"/>
        <w:numPr>
          <w:ilvl w:val="0"/>
          <w:numId w:val="33"/>
        </w:numPr>
        <w:rPr>
          <w:b/>
          <w:bCs/>
        </w:rPr>
      </w:pPr>
      <w:r w:rsidRPr="0089493C">
        <w:rPr>
          <w:b/>
          <w:bCs/>
        </w:rPr>
        <w:t>Cena brutto – 30%</w:t>
      </w:r>
    </w:p>
    <w:p w14:paraId="2D180F24" w14:textId="77777777" w:rsidR="0055476B" w:rsidRDefault="0089493C" w:rsidP="0055476B">
      <w:pPr>
        <w:pStyle w:val="Akapitzlist"/>
        <w:numPr>
          <w:ilvl w:val="0"/>
          <w:numId w:val="33"/>
        </w:numPr>
        <w:rPr>
          <w:b/>
          <w:bCs/>
        </w:rPr>
      </w:pPr>
      <w:r w:rsidRPr="0089493C">
        <w:rPr>
          <w:b/>
          <w:bCs/>
        </w:rPr>
        <w:t xml:space="preserve">Portfolio (3 systemy) – 30% </w:t>
      </w:r>
    </w:p>
    <w:p w14:paraId="0BE3F6B4" w14:textId="32B3051C" w:rsidR="0089493C" w:rsidRPr="00782251" w:rsidRDefault="0089493C" w:rsidP="00782251">
      <w:pPr>
        <w:ind w:left="360"/>
        <w:rPr>
          <w:b/>
          <w:bCs/>
        </w:rPr>
      </w:pPr>
      <w:r w:rsidRPr="00782251">
        <w:rPr>
          <w:b/>
          <w:bCs/>
        </w:rPr>
        <w:t>Szczegółowe podkryteria dla Kryterium 2 Portfolio (30 pkt):</w:t>
      </w:r>
    </w:p>
    <w:p w14:paraId="437C1582" w14:textId="450EA265" w:rsidR="0089493C" w:rsidRDefault="002810B2" w:rsidP="002810B2">
      <w:pPr>
        <w:spacing w:after="0"/>
      </w:pPr>
      <w:r>
        <w:t xml:space="preserve">2.1. </w:t>
      </w:r>
      <w:r w:rsidR="0089493C" w:rsidRPr="0039681D">
        <w:t>Automatyczne wyliczanie wskaźników i generowanie raportów</w:t>
      </w:r>
      <w:r w:rsidR="00782251">
        <w:t xml:space="preserve"> </w:t>
      </w:r>
      <w:r w:rsidR="0089493C">
        <w:t>(10 pkt)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7"/>
        <w:gridCol w:w="749"/>
        <w:gridCol w:w="6696"/>
      </w:tblGrid>
      <w:tr w:rsidR="002810B2" w:rsidRPr="002810B2" w14:paraId="503B70A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5705D4" w14:textId="77777777" w:rsidR="002810B2" w:rsidRPr="002810B2" w:rsidRDefault="002810B2" w:rsidP="002810B2">
            <w:pPr>
              <w:spacing w:after="0"/>
              <w:rPr>
                <w:b/>
                <w:bCs/>
              </w:rPr>
            </w:pPr>
            <w:r w:rsidRPr="002810B2">
              <w:rPr>
                <w:b/>
                <w:bCs/>
              </w:rPr>
              <w:t>Poziom</w:t>
            </w:r>
          </w:p>
        </w:tc>
        <w:tc>
          <w:tcPr>
            <w:tcW w:w="0" w:type="auto"/>
            <w:vAlign w:val="center"/>
            <w:hideMark/>
          </w:tcPr>
          <w:p w14:paraId="00875E2D" w14:textId="77777777" w:rsidR="002810B2" w:rsidRPr="002810B2" w:rsidRDefault="002810B2" w:rsidP="002810B2">
            <w:pPr>
              <w:spacing w:after="0"/>
              <w:rPr>
                <w:b/>
                <w:bCs/>
              </w:rPr>
            </w:pPr>
            <w:r w:rsidRPr="002810B2">
              <w:rPr>
                <w:b/>
                <w:bCs/>
              </w:rPr>
              <w:t>Punkty</w:t>
            </w:r>
          </w:p>
        </w:tc>
        <w:tc>
          <w:tcPr>
            <w:tcW w:w="0" w:type="auto"/>
            <w:vAlign w:val="center"/>
            <w:hideMark/>
          </w:tcPr>
          <w:p w14:paraId="643494C0" w14:textId="77777777" w:rsidR="002810B2" w:rsidRPr="002810B2" w:rsidRDefault="002810B2" w:rsidP="002810B2">
            <w:pPr>
              <w:spacing w:after="0"/>
              <w:rPr>
                <w:b/>
                <w:bCs/>
              </w:rPr>
            </w:pPr>
            <w:r w:rsidRPr="002810B2">
              <w:rPr>
                <w:b/>
                <w:bCs/>
              </w:rPr>
              <w:t>Opis</w:t>
            </w:r>
          </w:p>
        </w:tc>
      </w:tr>
      <w:tr w:rsidR="002810B2" w:rsidRPr="002810B2" w14:paraId="6630AF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C9E7E" w14:textId="77777777" w:rsidR="002810B2" w:rsidRPr="002810B2" w:rsidRDefault="002810B2" w:rsidP="002810B2">
            <w:pPr>
              <w:spacing w:after="0"/>
            </w:pPr>
            <w:r w:rsidRPr="002810B2">
              <w:rPr>
                <w:b/>
                <w:bCs/>
              </w:rPr>
              <w:t>Niespełnione</w:t>
            </w:r>
          </w:p>
        </w:tc>
        <w:tc>
          <w:tcPr>
            <w:tcW w:w="0" w:type="auto"/>
            <w:vAlign w:val="center"/>
            <w:hideMark/>
          </w:tcPr>
          <w:p w14:paraId="6338FE9E" w14:textId="77777777" w:rsidR="002810B2" w:rsidRPr="002810B2" w:rsidRDefault="002810B2" w:rsidP="002810B2">
            <w:pPr>
              <w:spacing w:after="0"/>
            </w:pPr>
            <w:r w:rsidRPr="002810B2">
              <w:t>0</w:t>
            </w:r>
          </w:p>
        </w:tc>
        <w:tc>
          <w:tcPr>
            <w:tcW w:w="0" w:type="auto"/>
            <w:vAlign w:val="center"/>
            <w:hideMark/>
          </w:tcPr>
          <w:p w14:paraId="1C8CF21B" w14:textId="77777777" w:rsidR="002810B2" w:rsidRPr="002810B2" w:rsidRDefault="002810B2" w:rsidP="002810B2">
            <w:pPr>
              <w:spacing w:after="0"/>
            </w:pPr>
            <w:r w:rsidRPr="002810B2">
              <w:t>Portfolio nie zawiera żadnych przykładów systemów z funkcją raportowania ani wyliczania wskaźników. Przedstawione projekty wyświetlają wyłącznie surowe dane bez agregacji.</w:t>
            </w:r>
          </w:p>
        </w:tc>
      </w:tr>
      <w:tr w:rsidR="002810B2" w:rsidRPr="002810B2" w14:paraId="536D58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E3CF9" w14:textId="77777777" w:rsidR="002810B2" w:rsidRPr="002810B2" w:rsidRDefault="002810B2" w:rsidP="002810B2">
            <w:pPr>
              <w:spacing w:after="0"/>
            </w:pPr>
            <w:r w:rsidRPr="002810B2">
              <w:rPr>
                <w:b/>
                <w:bCs/>
              </w:rPr>
              <w:t>Niski</w:t>
            </w:r>
          </w:p>
        </w:tc>
        <w:tc>
          <w:tcPr>
            <w:tcW w:w="0" w:type="auto"/>
            <w:vAlign w:val="center"/>
            <w:hideMark/>
          </w:tcPr>
          <w:p w14:paraId="4136098E" w14:textId="77777777" w:rsidR="002810B2" w:rsidRPr="002810B2" w:rsidRDefault="002810B2" w:rsidP="002810B2">
            <w:pPr>
              <w:spacing w:after="0"/>
            </w:pPr>
            <w:r w:rsidRPr="002810B2">
              <w:t>1–3</w:t>
            </w:r>
          </w:p>
        </w:tc>
        <w:tc>
          <w:tcPr>
            <w:tcW w:w="0" w:type="auto"/>
            <w:vAlign w:val="center"/>
            <w:hideMark/>
          </w:tcPr>
          <w:p w14:paraId="5119520B" w14:textId="77777777" w:rsidR="002810B2" w:rsidRPr="002810B2" w:rsidRDefault="002810B2" w:rsidP="002810B2">
            <w:pPr>
              <w:spacing w:after="0"/>
            </w:pPr>
            <w:r w:rsidRPr="002810B2">
              <w:t xml:space="preserve">Portfolio zawiera przykłady </w:t>
            </w:r>
            <w:r w:rsidRPr="002810B2">
              <w:rPr>
                <w:b/>
                <w:bCs/>
              </w:rPr>
              <w:t>podstawowych raportów tabelarycznych</w:t>
            </w:r>
            <w:r w:rsidRPr="002810B2">
              <w:t xml:space="preserve"> (np. lista zamówień, zestawienie użytkowników). Wyliczanie wskaźników ogranicza się do prostych operacji: sumy, średnie, liczenie rekordów. Raporty generowane są ręcznie, wyłącznie w jednym formacie (np. CSV). Brak automatyzacji.</w:t>
            </w:r>
          </w:p>
        </w:tc>
      </w:tr>
      <w:tr w:rsidR="002810B2" w:rsidRPr="002810B2" w14:paraId="7786BD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6EF33" w14:textId="77777777" w:rsidR="002810B2" w:rsidRPr="002810B2" w:rsidRDefault="002810B2" w:rsidP="002810B2">
            <w:pPr>
              <w:spacing w:after="0"/>
            </w:pPr>
            <w:r w:rsidRPr="002810B2">
              <w:rPr>
                <w:b/>
                <w:bCs/>
              </w:rPr>
              <w:t>Dostateczny</w:t>
            </w:r>
          </w:p>
        </w:tc>
        <w:tc>
          <w:tcPr>
            <w:tcW w:w="0" w:type="auto"/>
            <w:vAlign w:val="center"/>
            <w:hideMark/>
          </w:tcPr>
          <w:p w14:paraId="4A732C94" w14:textId="77777777" w:rsidR="002810B2" w:rsidRPr="002810B2" w:rsidRDefault="002810B2" w:rsidP="002810B2">
            <w:pPr>
              <w:spacing w:after="0"/>
            </w:pPr>
            <w:r w:rsidRPr="002810B2">
              <w:t>4–6</w:t>
            </w:r>
          </w:p>
        </w:tc>
        <w:tc>
          <w:tcPr>
            <w:tcW w:w="0" w:type="auto"/>
            <w:vAlign w:val="center"/>
            <w:hideMark/>
          </w:tcPr>
          <w:p w14:paraId="3F81F452" w14:textId="77777777" w:rsidR="002810B2" w:rsidRPr="002810B2" w:rsidRDefault="002810B2" w:rsidP="002810B2">
            <w:pPr>
              <w:spacing w:after="0"/>
            </w:pPr>
            <w:r w:rsidRPr="002810B2">
              <w:t xml:space="preserve">Portfolio demonstruje </w:t>
            </w:r>
            <w:r w:rsidRPr="002810B2">
              <w:rPr>
                <w:b/>
                <w:bCs/>
              </w:rPr>
              <w:t>automatyczne wyliczanie wskaźników</w:t>
            </w:r>
            <w:r w:rsidRPr="002810B2">
              <w:t xml:space="preserve"> (np. procentowe zmiany, wskaźniki wydajności, rotacja) oparte na logice biznesowej. Raporty są </w:t>
            </w:r>
            <w:r w:rsidRPr="002810B2">
              <w:rPr>
                <w:b/>
                <w:bCs/>
              </w:rPr>
              <w:t>konfigurowalne</w:t>
            </w:r>
            <w:r w:rsidRPr="002810B2">
              <w:t xml:space="preserve"> – użytkownik może wybrać zakres dat, parametry. Obsługiwane są </w:t>
            </w:r>
            <w:r w:rsidRPr="002810B2">
              <w:rPr>
                <w:b/>
                <w:bCs/>
              </w:rPr>
              <w:t>co najmniej dwa formaty eksportu</w:t>
            </w:r>
            <w:r w:rsidRPr="002810B2">
              <w:t xml:space="preserve"> (PDF, Excel). W portfolio widoczny jest interfejs do generowania raportu z opcjami.</w:t>
            </w:r>
          </w:p>
        </w:tc>
      </w:tr>
      <w:tr w:rsidR="002810B2" w:rsidRPr="002810B2" w14:paraId="2E8238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B6EE2" w14:textId="77777777" w:rsidR="002810B2" w:rsidRPr="002810B2" w:rsidRDefault="002810B2" w:rsidP="002810B2">
            <w:pPr>
              <w:spacing w:after="0"/>
            </w:pPr>
            <w:r w:rsidRPr="002810B2">
              <w:rPr>
                <w:b/>
                <w:bCs/>
              </w:rPr>
              <w:t>Dobry</w:t>
            </w:r>
          </w:p>
        </w:tc>
        <w:tc>
          <w:tcPr>
            <w:tcW w:w="0" w:type="auto"/>
            <w:vAlign w:val="center"/>
            <w:hideMark/>
          </w:tcPr>
          <w:p w14:paraId="42797C57" w14:textId="77777777" w:rsidR="002810B2" w:rsidRPr="002810B2" w:rsidRDefault="002810B2" w:rsidP="002810B2">
            <w:pPr>
              <w:spacing w:after="0"/>
            </w:pPr>
            <w:r w:rsidRPr="002810B2">
              <w:t>7–8</w:t>
            </w:r>
          </w:p>
        </w:tc>
        <w:tc>
          <w:tcPr>
            <w:tcW w:w="0" w:type="auto"/>
            <w:vAlign w:val="center"/>
            <w:hideMark/>
          </w:tcPr>
          <w:p w14:paraId="49A3DDD6" w14:textId="77777777" w:rsidR="002810B2" w:rsidRPr="002810B2" w:rsidRDefault="002810B2" w:rsidP="002810B2">
            <w:pPr>
              <w:spacing w:after="0"/>
            </w:pPr>
            <w:r w:rsidRPr="002810B2">
              <w:t xml:space="preserve">Portfolio zawiera co najmniej </w:t>
            </w:r>
            <w:r w:rsidRPr="002810B2">
              <w:rPr>
                <w:b/>
                <w:bCs/>
              </w:rPr>
              <w:t>jeden projekt</w:t>
            </w:r>
            <w:r w:rsidRPr="002810B2">
              <w:t xml:space="preserve"> z zaawansowanym systemem raportowym: 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Automatyczne, schedulowane generowanie raportów</w:t>
            </w:r>
            <w:r w:rsidRPr="002810B2">
              <w:t xml:space="preserve"> (codziennie/tygodniowo) z wysyłką na e-mail lub do repozytorium.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Wyliczanie wskaźników w czasie rzeczywistym</w:t>
            </w:r>
            <w:r w:rsidRPr="002810B2">
              <w:t xml:space="preserve"> (real-time) lub w trybie wsadowym z dużych zbiorów danych.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Raporty parametryzowane</w:t>
            </w:r>
            <w:r w:rsidRPr="002810B2">
              <w:t xml:space="preserve"> – użytkownik definiuje własny zestaw kolumn, grupowania, filtry.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Wskaźniki złożone</w:t>
            </w:r>
            <w:r w:rsidRPr="002810B2">
              <w:t xml:space="preserve"> – obliczane na podstawie wielu źródeł danych (np. wskaźnik satysfakcji = (pozytywne opinie / wszystkie opinie) × 100%).</w:t>
            </w:r>
          </w:p>
        </w:tc>
      </w:tr>
      <w:tr w:rsidR="002810B2" w:rsidRPr="002810B2" w14:paraId="2994EE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D8313" w14:textId="77777777" w:rsidR="002810B2" w:rsidRPr="002810B2" w:rsidRDefault="002810B2" w:rsidP="002810B2">
            <w:pPr>
              <w:spacing w:after="0"/>
            </w:pPr>
            <w:r w:rsidRPr="002810B2">
              <w:rPr>
                <w:b/>
                <w:bCs/>
              </w:rPr>
              <w:lastRenderedPageBreak/>
              <w:t>Bardzo dobry / Wyróżniający</w:t>
            </w:r>
          </w:p>
        </w:tc>
        <w:tc>
          <w:tcPr>
            <w:tcW w:w="0" w:type="auto"/>
            <w:vAlign w:val="center"/>
            <w:hideMark/>
          </w:tcPr>
          <w:p w14:paraId="055A592E" w14:textId="77777777" w:rsidR="002810B2" w:rsidRPr="002810B2" w:rsidRDefault="002810B2" w:rsidP="002810B2">
            <w:pPr>
              <w:spacing w:after="0"/>
            </w:pPr>
            <w:r w:rsidRPr="002810B2">
              <w:t>9–10</w:t>
            </w:r>
          </w:p>
        </w:tc>
        <w:tc>
          <w:tcPr>
            <w:tcW w:w="0" w:type="auto"/>
            <w:vAlign w:val="center"/>
            <w:hideMark/>
          </w:tcPr>
          <w:p w14:paraId="761BF50D" w14:textId="77777777" w:rsidR="002810B2" w:rsidRPr="002810B2" w:rsidRDefault="002810B2" w:rsidP="002810B2">
            <w:pPr>
              <w:spacing w:after="0"/>
            </w:pPr>
            <w:r w:rsidRPr="002810B2">
              <w:t xml:space="preserve">Portfolio wykracza poza standardowe podejście: 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Wskaźniki predykcyjne / prognozy</w:t>
            </w:r>
            <w:r w:rsidRPr="002810B2">
              <w:t xml:space="preserve"> – system wylicza prognozy na podstawie danych historycznych (np. przewidywany czas realizacji, prognoza popytu).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Raporty z wizualnym kreatorem (no-code)</w:t>
            </w:r>
            <w:r w:rsidRPr="002810B2">
              <w:t xml:space="preserve"> – użytkownik buduje raport w interfejsie drag &amp; drop, bez znajomości SQL.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Centralne repozytorium raportów</w:t>
            </w:r>
            <w:r w:rsidRPr="002810B2">
              <w:t xml:space="preserve"> – wersjonowanie raportów, zarządzanie dostępami, harmonogramy.</w:t>
            </w:r>
            <w:r w:rsidRPr="002810B2">
              <w:br/>
              <w:t xml:space="preserve">• Portfolio zawiera </w:t>
            </w:r>
            <w:r w:rsidRPr="002810B2">
              <w:rPr>
                <w:b/>
                <w:bCs/>
              </w:rPr>
              <w:t>co najmniej dwa projekty</w:t>
            </w:r>
            <w:r w:rsidRPr="002810B2">
              <w:t xml:space="preserve"> spełniające poziom "dobry", z różnych dziedzin biznesowych.</w:t>
            </w:r>
          </w:p>
        </w:tc>
      </w:tr>
    </w:tbl>
    <w:p w14:paraId="206FD444" w14:textId="77777777" w:rsidR="002810B2" w:rsidRPr="0039681D" w:rsidRDefault="002810B2" w:rsidP="002810B2">
      <w:pPr>
        <w:spacing w:after="0"/>
      </w:pPr>
    </w:p>
    <w:p w14:paraId="0A51E5F6" w14:textId="222289D3" w:rsidR="0089493C" w:rsidRDefault="002810B2" w:rsidP="002810B2">
      <w:pPr>
        <w:spacing w:after="0"/>
      </w:pPr>
      <w:r>
        <w:t xml:space="preserve">2.2  </w:t>
      </w:r>
      <w:r w:rsidR="0089493C" w:rsidRPr="0039681D">
        <w:t xml:space="preserve">Atrakcyjność </w:t>
      </w:r>
      <w:r w:rsidR="00585B35">
        <w:t xml:space="preserve">wizualna i intuicyjność użytkownika </w:t>
      </w:r>
      <w:r w:rsidR="0089493C">
        <w:t>(10 pkt)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749"/>
        <w:gridCol w:w="6635"/>
      </w:tblGrid>
      <w:tr w:rsidR="002810B2" w:rsidRPr="002810B2" w14:paraId="59B3E61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5EE6C8" w14:textId="77777777" w:rsidR="002810B2" w:rsidRPr="002810B2" w:rsidRDefault="002810B2" w:rsidP="002810B2">
            <w:pPr>
              <w:spacing w:after="0"/>
              <w:rPr>
                <w:b/>
                <w:bCs/>
              </w:rPr>
            </w:pPr>
            <w:r w:rsidRPr="002810B2">
              <w:rPr>
                <w:b/>
                <w:bCs/>
              </w:rPr>
              <w:t>Poziom</w:t>
            </w:r>
          </w:p>
        </w:tc>
        <w:tc>
          <w:tcPr>
            <w:tcW w:w="0" w:type="auto"/>
            <w:vAlign w:val="center"/>
            <w:hideMark/>
          </w:tcPr>
          <w:p w14:paraId="4AC883C9" w14:textId="77777777" w:rsidR="002810B2" w:rsidRPr="002810B2" w:rsidRDefault="002810B2" w:rsidP="002810B2">
            <w:pPr>
              <w:spacing w:after="0"/>
              <w:rPr>
                <w:b/>
                <w:bCs/>
              </w:rPr>
            </w:pPr>
            <w:r w:rsidRPr="002810B2">
              <w:rPr>
                <w:b/>
                <w:bCs/>
              </w:rPr>
              <w:t>Punkty</w:t>
            </w:r>
          </w:p>
        </w:tc>
        <w:tc>
          <w:tcPr>
            <w:tcW w:w="0" w:type="auto"/>
            <w:vAlign w:val="center"/>
            <w:hideMark/>
          </w:tcPr>
          <w:p w14:paraId="09749CE6" w14:textId="77777777" w:rsidR="002810B2" w:rsidRPr="002810B2" w:rsidRDefault="002810B2" w:rsidP="002810B2">
            <w:pPr>
              <w:spacing w:after="0"/>
              <w:rPr>
                <w:b/>
                <w:bCs/>
              </w:rPr>
            </w:pPr>
            <w:r w:rsidRPr="002810B2">
              <w:rPr>
                <w:b/>
                <w:bCs/>
              </w:rPr>
              <w:t>Opis</w:t>
            </w:r>
          </w:p>
        </w:tc>
      </w:tr>
      <w:tr w:rsidR="002810B2" w:rsidRPr="002810B2" w14:paraId="10F42D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EE595" w14:textId="77777777" w:rsidR="002810B2" w:rsidRPr="002810B2" w:rsidRDefault="002810B2" w:rsidP="002810B2">
            <w:pPr>
              <w:spacing w:after="0"/>
            </w:pPr>
            <w:r w:rsidRPr="002810B2">
              <w:rPr>
                <w:b/>
                <w:bCs/>
              </w:rPr>
              <w:t>Niespełnione</w:t>
            </w:r>
          </w:p>
        </w:tc>
        <w:tc>
          <w:tcPr>
            <w:tcW w:w="0" w:type="auto"/>
            <w:vAlign w:val="center"/>
            <w:hideMark/>
          </w:tcPr>
          <w:p w14:paraId="360A6E2E" w14:textId="77777777" w:rsidR="002810B2" w:rsidRPr="002810B2" w:rsidRDefault="002810B2" w:rsidP="002810B2">
            <w:pPr>
              <w:spacing w:after="0"/>
            </w:pPr>
            <w:r w:rsidRPr="002810B2">
              <w:t>0</w:t>
            </w:r>
          </w:p>
        </w:tc>
        <w:tc>
          <w:tcPr>
            <w:tcW w:w="0" w:type="auto"/>
            <w:vAlign w:val="center"/>
            <w:hideMark/>
          </w:tcPr>
          <w:p w14:paraId="4931A783" w14:textId="77777777" w:rsidR="002810B2" w:rsidRPr="002810B2" w:rsidRDefault="002810B2" w:rsidP="002810B2">
            <w:pPr>
              <w:spacing w:after="0"/>
            </w:pPr>
            <w:r w:rsidRPr="002810B2">
              <w:t xml:space="preserve">Projekty w portfolio posiadają interfejs </w:t>
            </w:r>
            <w:r w:rsidRPr="002810B2">
              <w:rPr>
                <w:b/>
                <w:bCs/>
              </w:rPr>
              <w:t>nieestetyczny lub nieczytelny</w:t>
            </w:r>
            <w:r w:rsidRPr="002810B2">
              <w:t xml:space="preserve"> – brak spójności, chaotyczny układ, nieprzemyślana nawigacja. Użytkownik nie jest w stanie intuicyjnie zrealizować kluczowych ścieżek.</w:t>
            </w:r>
          </w:p>
        </w:tc>
      </w:tr>
      <w:tr w:rsidR="002810B2" w:rsidRPr="002810B2" w14:paraId="704C44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E6F9C" w14:textId="77777777" w:rsidR="002810B2" w:rsidRPr="002810B2" w:rsidRDefault="002810B2" w:rsidP="002810B2">
            <w:pPr>
              <w:spacing w:after="0"/>
            </w:pPr>
            <w:r w:rsidRPr="002810B2">
              <w:rPr>
                <w:b/>
                <w:bCs/>
              </w:rPr>
              <w:t>Niski</w:t>
            </w:r>
          </w:p>
        </w:tc>
        <w:tc>
          <w:tcPr>
            <w:tcW w:w="0" w:type="auto"/>
            <w:vAlign w:val="center"/>
            <w:hideMark/>
          </w:tcPr>
          <w:p w14:paraId="478C6713" w14:textId="77777777" w:rsidR="002810B2" w:rsidRPr="002810B2" w:rsidRDefault="002810B2" w:rsidP="002810B2">
            <w:pPr>
              <w:spacing w:after="0"/>
            </w:pPr>
            <w:r w:rsidRPr="002810B2">
              <w:t>1–3</w:t>
            </w:r>
          </w:p>
        </w:tc>
        <w:tc>
          <w:tcPr>
            <w:tcW w:w="0" w:type="auto"/>
            <w:vAlign w:val="center"/>
            <w:hideMark/>
          </w:tcPr>
          <w:p w14:paraId="705B0E9B" w14:textId="77777777" w:rsidR="002810B2" w:rsidRPr="002810B2" w:rsidRDefault="002810B2" w:rsidP="002810B2">
            <w:pPr>
              <w:spacing w:after="0"/>
            </w:pPr>
            <w:r w:rsidRPr="002810B2">
              <w:t xml:space="preserve">W portfolio widoczna jest </w:t>
            </w:r>
            <w:r w:rsidRPr="002810B2">
              <w:rPr>
                <w:b/>
                <w:bCs/>
              </w:rPr>
              <w:t>podstawowa spójność wizualna</w:t>
            </w:r>
            <w:r w:rsidRPr="002810B2">
              <w:t xml:space="preserve"> – zastosowano jeden system szablonów (np. Bootstrap, Material UI) i jednolity schemat kolorystyczny. </w:t>
            </w:r>
            <w:r w:rsidRPr="002810B2">
              <w:rPr>
                <w:b/>
                <w:bCs/>
              </w:rPr>
              <w:t>Intuicyjność jest ograniczona</w:t>
            </w:r>
            <w:r w:rsidRPr="002810B2">
              <w:t xml:space="preserve"> – nawigacja jest funkcjonalna, ale wymaga szkolenia; brak responsywności na urządzeniach mobilnych.</w:t>
            </w:r>
          </w:p>
        </w:tc>
      </w:tr>
      <w:tr w:rsidR="002810B2" w:rsidRPr="002810B2" w14:paraId="04763B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91783" w14:textId="77777777" w:rsidR="002810B2" w:rsidRPr="002810B2" w:rsidRDefault="002810B2" w:rsidP="002810B2">
            <w:pPr>
              <w:spacing w:after="0"/>
            </w:pPr>
            <w:r w:rsidRPr="002810B2">
              <w:rPr>
                <w:b/>
                <w:bCs/>
              </w:rPr>
              <w:t>Dostateczny</w:t>
            </w:r>
          </w:p>
        </w:tc>
        <w:tc>
          <w:tcPr>
            <w:tcW w:w="0" w:type="auto"/>
            <w:vAlign w:val="center"/>
            <w:hideMark/>
          </w:tcPr>
          <w:p w14:paraId="4707D3BB" w14:textId="77777777" w:rsidR="002810B2" w:rsidRPr="002810B2" w:rsidRDefault="002810B2" w:rsidP="002810B2">
            <w:pPr>
              <w:spacing w:after="0"/>
            </w:pPr>
            <w:r w:rsidRPr="002810B2">
              <w:t>4–6</w:t>
            </w:r>
          </w:p>
        </w:tc>
        <w:tc>
          <w:tcPr>
            <w:tcW w:w="0" w:type="auto"/>
            <w:vAlign w:val="center"/>
            <w:hideMark/>
          </w:tcPr>
          <w:p w14:paraId="1252904B" w14:textId="77777777" w:rsidR="002810B2" w:rsidRPr="002810B2" w:rsidRDefault="002810B2" w:rsidP="002810B2">
            <w:pPr>
              <w:spacing w:after="0"/>
            </w:pPr>
            <w:r w:rsidRPr="002810B2">
              <w:t xml:space="preserve">Portfolio demonstruje </w:t>
            </w:r>
            <w:r w:rsidRPr="002810B2">
              <w:rPr>
                <w:b/>
                <w:bCs/>
              </w:rPr>
              <w:t>przemyślany design</w:t>
            </w:r>
            <w:r w:rsidRPr="002810B2">
              <w:t xml:space="preserve"> spełniający standardy: 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Responsywność</w:t>
            </w:r>
            <w:r w:rsidRPr="002810B2">
              <w:t xml:space="preserve"> – interfejs dostosowuje się do różnych rozdzielczości (desktop, tablet, smartfon).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Spójność komponentów</w:t>
            </w:r>
            <w:r w:rsidRPr="002810B2">
              <w:t xml:space="preserve"> – przyciski, formularze, komunikaty są jednolite w całej aplikacji.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Intuicyjność</w:t>
            </w:r>
            <w:r w:rsidRPr="002810B2">
              <w:t xml:space="preserve"> – główne funkcje są łatwo dostępne, zastosowano czytelne ikony i etykiety, breadcrumbs.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Formularze z walidacją</w:t>
            </w:r>
            <w:r w:rsidRPr="002810B2">
              <w:t xml:space="preserve"> – użytkownik otrzymuje zrozumiałe komunikaty błędów.</w:t>
            </w:r>
          </w:p>
        </w:tc>
      </w:tr>
      <w:tr w:rsidR="002810B2" w:rsidRPr="002810B2" w14:paraId="3A0B53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91473" w14:textId="77777777" w:rsidR="002810B2" w:rsidRPr="002810B2" w:rsidRDefault="002810B2" w:rsidP="002810B2">
            <w:pPr>
              <w:spacing w:after="0"/>
            </w:pPr>
            <w:r w:rsidRPr="002810B2">
              <w:rPr>
                <w:b/>
                <w:bCs/>
              </w:rPr>
              <w:t>Dobry</w:t>
            </w:r>
          </w:p>
        </w:tc>
        <w:tc>
          <w:tcPr>
            <w:tcW w:w="0" w:type="auto"/>
            <w:vAlign w:val="center"/>
            <w:hideMark/>
          </w:tcPr>
          <w:p w14:paraId="2B225738" w14:textId="77777777" w:rsidR="002810B2" w:rsidRPr="002810B2" w:rsidRDefault="002810B2" w:rsidP="002810B2">
            <w:pPr>
              <w:spacing w:after="0"/>
            </w:pPr>
            <w:r w:rsidRPr="002810B2">
              <w:t>7–8</w:t>
            </w:r>
          </w:p>
        </w:tc>
        <w:tc>
          <w:tcPr>
            <w:tcW w:w="0" w:type="auto"/>
            <w:vAlign w:val="center"/>
            <w:hideMark/>
          </w:tcPr>
          <w:p w14:paraId="5F78D835" w14:textId="6A162AFF" w:rsidR="002810B2" w:rsidRPr="002810B2" w:rsidRDefault="002810B2" w:rsidP="002810B2">
            <w:pPr>
              <w:spacing w:after="0"/>
            </w:pPr>
            <w:r w:rsidRPr="002810B2">
              <w:t xml:space="preserve">Portfolio spełnia poziom "dostateczny" oraz dodatkowo: 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Projektowanie zorientowane na użytkownika (UCD)</w:t>
            </w:r>
            <w:r w:rsidRPr="002810B2">
              <w:t xml:space="preserve"> – widać świadome zastosowanie wzorców UX 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Zaawansowana responsywność</w:t>
            </w:r>
            <w:r w:rsidRPr="002810B2">
              <w:t xml:space="preserve"> – nie tylko skalowanie, ale dostosowanie układu funkcji do kontekstu urządzenia.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System powiadomień i pomoc kontekstowa</w:t>
            </w:r>
            <w:r w:rsidRPr="002810B2">
              <w:t xml:space="preserve"> – tooltips, onboarding dla nowych użytkowników, komunikaty systemowe w języku biznesowym.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Estetyka premium</w:t>
            </w:r>
            <w:r w:rsidRPr="002810B2">
              <w:t xml:space="preserve"> – nowoczesna typografia, przemyślana hierarchia wizualna, mikrokopie zwiększające użyteczność.</w:t>
            </w:r>
          </w:p>
        </w:tc>
      </w:tr>
      <w:tr w:rsidR="002810B2" w:rsidRPr="002810B2" w14:paraId="5F7C23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C6532" w14:textId="77777777" w:rsidR="002810B2" w:rsidRPr="002810B2" w:rsidRDefault="002810B2" w:rsidP="002810B2">
            <w:pPr>
              <w:spacing w:after="0"/>
            </w:pPr>
            <w:r w:rsidRPr="002810B2">
              <w:rPr>
                <w:b/>
                <w:bCs/>
              </w:rPr>
              <w:t>Bardzo dobry / Wyróżniający</w:t>
            </w:r>
          </w:p>
        </w:tc>
        <w:tc>
          <w:tcPr>
            <w:tcW w:w="0" w:type="auto"/>
            <w:vAlign w:val="center"/>
            <w:hideMark/>
          </w:tcPr>
          <w:p w14:paraId="28131EE2" w14:textId="77777777" w:rsidR="002810B2" w:rsidRPr="002810B2" w:rsidRDefault="002810B2" w:rsidP="002810B2">
            <w:pPr>
              <w:spacing w:after="0"/>
            </w:pPr>
            <w:r w:rsidRPr="002810B2">
              <w:t>9–10</w:t>
            </w:r>
          </w:p>
        </w:tc>
        <w:tc>
          <w:tcPr>
            <w:tcW w:w="0" w:type="auto"/>
            <w:vAlign w:val="center"/>
            <w:hideMark/>
          </w:tcPr>
          <w:p w14:paraId="00949747" w14:textId="77777777" w:rsidR="002810B2" w:rsidRPr="002810B2" w:rsidRDefault="002810B2" w:rsidP="002810B2">
            <w:pPr>
              <w:spacing w:after="0"/>
            </w:pPr>
            <w:r w:rsidRPr="002810B2">
              <w:t xml:space="preserve">Portfolio zawiera projekty spełniające kryteria </w:t>
            </w:r>
            <w:r w:rsidRPr="002810B2">
              <w:rPr>
                <w:b/>
                <w:bCs/>
              </w:rPr>
              <w:t>designu klasy korporacyjnej lub produktowej</w:t>
            </w:r>
            <w:r w:rsidRPr="002810B2">
              <w:t xml:space="preserve">: 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Personalizacja interfejsu</w:t>
            </w:r>
            <w:r w:rsidRPr="002810B2">
              <w:t xml:space="preserve"> – użytkownik może dostosować układ, ukryć nieużywane moduły, zmienić motyw.</w:t>
            </w:r>
            <w:r w:rsidRPr="002810B2">
              <w:br/>
            </w:r>
            <w:r w:rsidRPr="002810B2">
              <w:lastRenderedPageBreak/>
              <w:t xml:space="preserve">• </w:t>
            </w:r>
            <w:r w:rsidRPr="002810B2">
              <w:rPr>
                <w:b/>
                <w:bCs/>
              </w:rPr>
              <w:t>Dostępność (WCAG 2.1 AA)</w:t>
            </w:r>
            <w:r w:rsidRPr="002810B2">
              <w:t xml:space="preserve"> – projekty uwzględniają kontrast, nawigację klawiaturą, obsługę czytników ekranu.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Badania użyteczności</w:t>
            </w:r>
            <w:r w:rsidRPr="002810B2">
              <w:t xml:space="preserve"> – portfolio zawiera wzmiankę o testach UX lub widać ewolucję projektu na podstawie feedbacku.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Intuicyjność potwierdzona</w:t>
            </w:r>
            <w:r w:rsidRPr="002810B2">
              <w:t xml:space="preserve"> – w portfolio znajdują się referencje klientów podkreślające łatwość wdrożenia i niski próg wejścia dla użytkowników.</w:t>
            </w:r>
          </w:p>
        </w:tc>
      </w:tr>
    </w:tbl>
    <w:p w14:paraId="5E55039E" w14:textId="77777777" w:rsidR="002810B2" w:rsidRPr="0039681D" w:rsidRDefault="002810B2" w:rsidP="002810B2">
      <w:pPr>
        <w:spacing w:after="0"/>
      </w:pPr>
    </w:p>
    <w:p w14:paraId="02EFB7A8" w14:textId="03DDDB16" w:rsidR="0089493C" w:rsidRDefault="0089493C" w:rsidP="002810B2">
      <w:pPr>
        <w:pStyle w:val="Akapitzlist"/>
        <w:numPr>
          <w:ilvl w:val="1"/>
          <w:numId w:val="122"/>
        </w:numPr>
        <w:spacing w:after="0"/>
        <w:ind w:left="426"/>
      </w:pPr>
      <w:r w:rsidRPr="0039681D">
        <w:t>Animacje i dynamiczne wizualizacje</w:t>
      </w:r>
      <w:r>
        <w:t>,</w:t>
      </w:r>
      <w:r w:rsidR="00585B35">
        <w:t xml:space="preserve"> interaktywne</w:t>
      </w:r>
      <w:r>
        <w:t xml:space="preserve"> dashboardy (10 pkt)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1106"/>
        <w:gridCol w:w="6009"/>
      </w:tblGrid>
      <w:tr w:rsidR="002810B2" w:rsidRPr="002810B2" w14:paraId="50C91AD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A24E55" w14:textId="77777777" w:rsidR="002810B2" w:rsidRPr="002810B2" w:rsidRDefault="002810B2" w:rsidP="002810B2">
            <w:pPr>
              <w:spacing w:after="0"/>
              <w:ind w:left="357"/>
              <w:rPr>
                <w:b/>
                <w:bCs/>
              </w:rPr>
            </w:pPr>
            <w:r w:rsidRPr="002810B2">
              <w:rPr>
                <w:b/>
                <w:bCs/>
              </w:rPr>
              <w:t>Poziom</w:t>
            </w:r>
          </w:p>
        </w:tc>
        <w:tc>
          <w:tcPr>
            <w:tcW w:w="0" w:type="auto"/>
            <w:vAlign w:val="center"/>
            <w:hideMark/>
          </w:tcPr>
          <w:p w14:paraId="33A41375" w14:textId="77777777" w:rsidR="002810B2" w:rsidRPr="002810B2" w:rsidRDefault="002810B2" w:rsidP="002810B2">
            <w:pPr>
              <w:spacing w:after="0"/>
              <w:ind w:left="357"/>
              <w:rPr>
                <w:b/>
                <w:bCs/>
              </w:rPr>
            </w:pPr>
            <w:r w:rsidRPr="002810B2">
              <w:rPr>
                <w:b/>
                <w:bCs/>
              </w:rPr>
              <w:t>Punkty</w:t>
            </w:r>
          </w:p>
        </w:tc>
        <w:tc>
          <w:tcPr>
            <w:tcW w:w="0" w:type="auto"/>
            <w:vAlign w:val="center"/>
            <w:hideMark/>
          </w:tcPr>
          <w:p w14:paraId="388B3DA8" w14:textId="77777777" w:rsidR="002810B2" w:rsidRPr="002810B2" w:rsidRDefault="002810B2" w:rsidP="002810B2">
            <w:pPr>
              <w:spacing w:after="0"/>
              <w:ind w:left="357"/>
              <w:rPr>
                <w:b/>
                <w:bCs/>
              </w:rPr>
            </w:pPr>
            <w:r w:rsidRPr="002810B2">
              <w:rPr>
                <w:b/>
                <w:bCs/>
              </w:rPr>
              <w:t>Opis</w:t>
            </w:r>
          </w:p>
        </w:tc>
      </w:tr>
      <w:tr w:rsidR="002810B2" w:rsidRPr="002810B2" w14:paraId="13AAB6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69406" w14:textId="77777777" w:rsidR="002810B2" w:rsidRPr="002810B2" w:rsidRDefault="002810B2" w:rsidP="002810B2">
            <w:pPr>
              <w:spacing w:after="0"/>
              <w:ind w:left="357"/>
            </w:pPr>
            <w:r w:rsidRPr="002810B2">
              <w:rPr>
                <w:b/>
                <w:bCs/>
              </w:rPr>
              <w:t>Niespełnione</w:t>
            </w:r>
          </w:p>
        </w:tc>
        <w:tc>
          <w:tcPr>
            <w:tcW w:w="0" w:type="auto"/>
            <w:vAlign w:val="center"/>
            <w:hideMark/>
          </w:tcPr>
          <w:p w14:paraId="53398AB0" w14:textId="77777777" w:rsidR="002810B2" w:rsidRPr="002810B2" w:rsidRDefault="002810B2" w:rsidP="002810B2">
            <w:pPr>
              <w:spacing w:after="0"/>
              <w:ind w:left="357"/>
            </w:pPr>
            <w:r w:rsidRPr="002810B2">
              <w:t>0</w:t>
            </w:r>
          </w:p>
        </w:tc>
        <w:tc>
          <w:tcPr>
            <w:tcW w:w="0" w:type="auto"/>
            <w:vAlign w:val="center"/>
            <w:hideMark/>
          </w:tcPr>
          <w:p w14:paraId="618A59FA" w14:textId="77777777" w:rsidR="002810B2" w:rsidRPr="002810B2" w:rsidRDefault="002810B2" w:rsidP="002810B2">
            <w:pPr>
              <w:spacing w:after="0"/>
              <w:ind w:left="357"/>
            </w:pPr>
            <w:r w:rsidRPr="002810B2">
              <w:t>Portfolio nie zawiera dynamicznych wizualizacji ani interaktywnych dashboardów. Wykresy są statyczne (obrazy) lub występują tylko tabele. Brak animacji.</w:t>
            </w:r>
          </w:p>
        </w:tc>
      </w:tr>
      <w:tr w:rsidR="002810B2" w:rsidRPr="002810B2" w14:paraId="6484CA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799BF" w14:textId="77777777" w:rsidR="002810B2" w:rsidRPr="002810B2" w:rsidRDefault="002810B2" w:rsidP="002810B2">
            <w:pPr>
              <w:spacing w:after="0"/>
              <w:ind w:left="357"/>
            </w:pPr>
            <w:r w:rsidRPr="002810B2">
              <w:rPr>
                <w:b/>
                <w:bCs/>
              </w:rPr>
              <w:t>Niski</w:t>
            </w:r>
          </w:p>
        </w:tc>
        <w:tc>
          <w:tcPr>
            <w:tcW w:w="0" w:type="auto"/>
            <w:vAlign w:val="center"/>
            <w:hideMark/>
          </w:tcPr>
          <w:p w14:paraId="7F71F99E" w14:textId="77777777" w:rsidR="002810B2" w:rsidRPr="002810B2" w:rsidRDefault="002810B2" w:rsidP="002810B2">
            <w:pPr>
              <w:spacing w:after="0"/>
              <w:ind w:left="357"/>
            </w:pPr>
            <w:r w:rsidRPr="002810B2">
              <w:t>1–3</w:t>
            </w:r>
          </w:p>
        </w:tc>
        <w:tc>
          <w:tcPr>
            <w:tcW w:w="0" w:type="auto"/>
            <w:vAlign w:val="center"/>
            <w:hideMark/>
          </w:tcPr>
          <w:p w14:paraId="52821C4E" w14:textId="77777777" w:rsidR="002810B2" w:rsidRPr="002810B2" w:rsidRDefault="002810B2" w:rsidP="002810B2">
            <w:pPr>
              <w:spacing w:after="0"/>
              <w:ind w:left="357"/>
            </w:pPr>
            <w:r w:rsidRPr="002810B2">
              <w:t xml:space="preserve">Portfolio zawiera </w:t>
            </w:r>
            <w:r w:rsidRPr="002810B2">
              <w:rPr>
                <w:b/>
                <w:bCs/>
              </w:rPr>
              <w:t>podstawowe wykresy</w:t>
            </w:r>
            <w:r w:rsidRPr="002810B2">
              <w:t xml:space="preserve"> (słupkowe, liniowe, kołowe) z wykorzystaniem prostych bibliotek (Chart.js, Google Charts). Występują </w:t>
            </w:r>
            <w:r w:rsidRPr="002810B2">
              <w:rPr>
                <w:b/>
                <w:bCs/>
              </w:rPr>
              <w:t>podstawowe animacje</w:t>
            </w:r>
            <w:r w:rsidRPr="002810B2">
              <w:t xml:space="preserve"> (np. rozwijane menu, fade-in elementów). Dashboardy są </w:t>
            </w:r>
            <w:r w:rsidRPr="002810B2">
              <w:rPr>
                <w:b/>
                <w:bCs/>
              </w:rPr>
              <w:t>statyczne</w:t>
            </w:r>
            <w:r w:rsidRPr="002810B2">
              <w:t xml:space="preserve"> – brak interakcji między wykresami, użytkownik nie może filtrować danych na dashboardzie.</w:t>
            </w:r>
          </w:p>
        </w:tc>
      </w:tr>
      <w:tr w:rsidR="002810B2" w:rsidRPr="002810B2" w14:paraId="34FDF8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B8AD8" w14:textId="77777777" w:rsidR="002810B2" w:rsidRPr="002810B2" w:rsidRDefault="002810B2" w:rsidP="002810B2">
            <w:pPr>
              <w:spacing w:after="0"/>
              <w:ind w:left="357"/>
            </w:pPr>
            <w:r w:rsidRPr="002810B2">
              <w:rPr>
                <w:b/>
                <w:bCs/>
              </w:rPr>
              <w:t>Dostateczny</w:t>
            </w:r>
          </w:p>
        </w:tc>
        <w:tc>
          <w:tcPr>
            <w:tcW w:w="0" w:type="auto"/>
            <w:vAlign w:val="center"/>
            <w:hideMark/>
          </w:tcPr>
          <w:p w14:paraId="33EA5178" w14:textId="77777777" w:rsidR="002810B2" w:rsidRPr="002810B2" w:rsidRDefault="002810B2" w:rsidP="002810B2">
            <w:pPr>
              <w:spacing w:after="0"/>
              <w:ind w:left="357"/>
            </w:pPr>
            <w:r w:rsidRPr="002810B2">
              <w:t>4–6</w:t>
            </w:r>
          </w:p>
        </w:tc>
        <w:tc>
          <w:tcPr>
            <w:tcW w:w="0" w:type="auto"/>
            <w:vAlign w:val="center"/>
            <w:hideMark/>
          </w:tcPr>
          <w:p w14:paraId="3F4429A2" w14:textId="77777777" w:rsidR="002810B2" w:rsidRPr="002810B2" w:rsidRDefault="002810B2" w:rsidP="002810B2">
            <w:pPr>
              <w:spacing w:after="0"/>
              <w:ind w:left="357"/>
            </w:pPr>
            <w:r w:rsidRPr="002810B2">
              <w:t xml:space="preserve">Portfolio demonstruje </w:t>
            </w:r>
            <w:r w:rsidRPr="002810B2">
              <w:rPr>
                <w:b/>
                <w:bCs/>
              </w:rPr>
              <w:t>interaktywne dashboardy</w:t>
            </w:r>
            <w:r w:rsidRPr="002810B2">
              <w:t xml:space="preserve"> z następującymi cechami: 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Filtrowanie danych</w:t>
            </w:r>
            <w:r w:rsidRPr="002810B2">
              <w:t xml:space="preserve"> – użytkownik może wybrać zakres dat, kategorie, a wykresy reagują dynamicznie (odświeżenie danych).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Dynamiczne wizualizacje</w:t>
            </w:r>
            <w:r w:rsidRPr="002810B2">
              <w:t xml:space="preserve"> – co najmniej jeden projekt zawiera zaawansowany typ wykresu (mapa ciepła, wykres Gantta, wykres sieciowy).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Animacje przejść</w:t>
            </w:r>
            <w:r w:rsidRPr="002810B2">
              <w:t xml:space="preserve"> – płynne animacje przy zmianie danych (np. słupki „przejadżają” się do nowych wartości).</w:t>
            </w:r>
          </w:p>
        </w:tc>
      </w:tr>
      <w:tr w:rsidR="002810B2" w:rsidRPr="002810B2" w14:paraId="4A9077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EBF38" w14:textId="77777777" w:rsidR="002810B2" w:rsidRPr="002810B2" w:rsidRDefault="002810B2" w:rsidP="002810B2">
            <w:pPr>
              <w:spacing w:after="0"/>
              <w:ind w:left="357"/>
            </w:pPr>
            <w:r w:rsidRPr="002810B2">
              <w:rPr>
                <w:b/>
                <w:bCs/>
              </w:rPr>
              <w:t>Dobry</w:t>
            </w:r>
          </w:p>
        </w:tc>
        <w:tc>
          <w:tcPr>
            <w:tcW w:w="0" w:type="auto"/>
            <w:vAlign w:val="center"/>
            <w:hideMark/>
          </w:tcPr>
          <w:p w14:paraId="183A8CA8" w14:textId="77777777" w:rsidR="002810B2" w:rsidRPr="002810B2" w:rsidRDefault="002810B2" w:rsidP="002810B2">
            <w:pPr>
              <w:spacing w:after="0"/>
              <w:ind w:left="357"/>
            </w:pPr>
            <w:r w:rsidRPr="002810B2">
              <w:t>7–8</w:t>
            </w:r>
          </w:p>
        </w:tc>
        <w:tc>
          <w:tcPr>
            <w:tcW w:w="0" w:type="auto"/>
            <w:vAlign w:val="center"/>
            <w:hideMark/>
          </w:tcPr>
          <w:p w14:paraId="1932BD2F" w14:textId="2DB68833" w:rsidR="002810B2" w:rsidRPr="002810B2" w:rsidRDefault="002810B2" w:rsidP="002810B2">
            <w:pPr>
              <w:spacing w:after="0"/>
              <w:ind w:left="357"/>
            </w:pPr>
            <w:r w:rsidRPr="002810B2">
              <w:t xml:space="preserve">Portfolio spełnia poziom "dostateczny" oraz dodatkowo: 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Cross-filtering</w:t>
            </w:r>
            <w:r w:rsidRPr="002810B2">
              <w:t xml:space="preserve"> – kliknięcie na element jednego wykresu (np. słupka) filtruje wszystkie pozostałe wykresy na dashboardzie.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Zaawansowana biblioteka wizualizacji</w:t>
            </w:r>
            <w:r w:rsidRPr="002810B2">
              <w:t xml:space="preserve"> – wykorzystanie D3.js, Highcharts, lub komercyjnych rozwiązań (Tableau embedded, Power BI Embedded) z płynną integracją.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Animacje funkcjonalne</w:t>
            </w:r>
            <w:r w:rsidRPr="002810B2">
              <w:t xml:space="preserve"> – animacje nie są tylko ozdobne, ale pomagają zrozumieć zmianę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Wydajność przy dużych zbiorach</w:t>
            </w:r>
            <w:r w:rsidRPr="002810B2">
              <w:t xml:space="preserve"> – wirtualizacja danych, leniwe ładowanie (lazy loading).</w:t>
            </w:r>
          </w:p>
        </w:tc>
      </w:tr>
      <w:tr w:rsidR="002810B2" w:rsidRPr="002810B2" w14:paraId="21B84B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E41F6" w14:textId="77777777" w:rsidR="002810B2" w:rsidRPr="002810B2" w:rsidRDefault="002810B2" w:rsidP="002810B2">
            <w:pPr>
              <w:spacing w:after="0"/>
              <w:ind w:left="357"/>
            </w:pPr>
            <w:r w:rsidRPr="002810B2">
              <w:rPr>
                <w:b/>
                <w:bCs/>
              </w:rPr>
              <w:t>Bardzo dobry / Wyróżniający</w:t>
            </w:r>
          </w:p>
        </w:tc>
        <w:tc>
          <w:tcPr>
            <w:tcW w:w="0" w:type="auto"/>
            <w:vAlign w:val="center"/>
            <w:hideMark/>
          </w:tcPr>
          <w:p w14:paraId="0C454BF8" w14:textId="77777777" w:rsidR="002810B2" w:rsidRPr="002810B2" w:rsidRDefault="002810B2" w:rsidP="002810B2">
            <w:pPr>
              <w:spacing w:after="0"/>
              <w:ind w:left="357"/>
            </w:pPr>
            <w:r w:rsidRPr="002810B2">
              <w:t>9–10</w:t>
            </w:r>
          </w:p>
        </w:tc>
        <w:tc>
          <w:tcPr>
            <w:tcW w:w="0" w:type="auto"/>
            <w:vAlign w:val="center"/>
            <w:hideMark/>
          </w:tcPr>
          <w:p w14:paraId="59801526" w14:textId="77777777" w:rsidR="002810B2" w:rsidRPr="002810B2" w:rsidRDefault="002810B2" w:rsidP="002810B2">
            <w:pPr>
              <w:spacing w:after="0"/>
              <w:ind w:left="357"/>
            </w:pPr>
            <w:r w:rsidRPr="002810B2">
              <w:t xml:space="preserve">Portfolio zawiera co najmniej </w:t>
            </w:r>
            <w:r w:rsidRPr="002810B2">
              <w:rPr>
                <w:b/>
                <w:bCs/>
              </w:rPr>
              <w:t>jeden projekt</w:t>
            </w:r>
            <w:r w:rsidRPr="002810B2">
              <w:t xml:space="preserve"> z funkcjonalnościami klasy enterprise lub innowacyjnymi: 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Dashboard konfigurowalny przez użytkownika</w:t>
            </w:r>
            <w:r w:rsidRPr="002810B2">
              <w:t xml:space="preserve"> – drag &amp; drop widżetów, możliwość dodawania własnych wykresów </w:t>
            </w:r>
            <w:r w:rsidRPr="002810B2">
              <w:lastRenderedPageBreak/>
              <w:t>z poziomu interfejsu.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Wizualizacje przestrzenne (GIS/mapy)</w:t>
            </w:r>
            <w:r w:rsidRPr="002810B2">
              <w:t xml:space="preserve"> z warstwami, zoomem, interaktywnymi znacznikami.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Animacje zaawansowane</w:t>
            </w:r>
            <w:r w:rsidRPr="002810B2">
              <w:t xml:space="preserve"> – przejścia między stanami danych z użyciem interpolacji, wykresy czasu rzeczywistego z płynnym przesuwaniem okna.</w:t>
            </w:r>
            <w:r w:rsidRPr="002810B2">
              <w:br/>
              <w:t xml:space="preserve">• </w:t>
            </w:r>
            <w:r w:rsidRPr="002810B2">
              <w:rPr>
                <w:b/>
                <w:bCs/>
              </w:rPr>
              <w:t>Mikrointerakcje</w:t>
            </w:r>
            <w:r w:rsidRPr="002810B2">
              <w:t xml:space="preserve"> – po najechaniu na element pojawiają się szczegółowe dane (tooltipy), efekty hover zwiększające zaangażowanie.</w:t>
            </w:r>
            <w:r w:rsidRPr="002810B2">
              <w:br/>
              <w:t xml:space="preserve">• Portfolio zawiera </w:t>
            </w:r>
            <w:r w:rsidRPr="002810B2">
              <w:rPr>
                <w:b/>
                <w:bCs/>
              </w:rPr>
              <w:t>co najmniej dwa projekty</w:t>
            </w:r>
            <w:r w:rsidRPr="002810B2">
              <w:t xml:space="preserve"> z poziomu "dobry", a jeden z nich demonstruje unikalne, niestandardowe podejście do wizualizacji danych (np. niestandardowe wykresy, wizualizacje 3D, storytelling danych).</w:t>
            </w:r>
          </w:p>
        </w:tc>
      </w:tr>
    </w:tbl>
    <w:p w14:paraId="0E3545D8" w14:textId="244193EA" w:rsidR="00DE2732" w:rsidRDefault="00DE2732" w:rsidP="002810B2">
      <w:pPr>
        <w:spacing w:after="0"/>
        <w:ind w:left="357"/>
      </w:pPr>
    </w:p>
    <w:p w14:paraId="5C4E7E6A" w14:textId="0BB0B389" w:rsidR="00585B35" w:rsidRPr="0039681D" w:rsidRDefault="00585B35" w:rsidP="00585B35">
      <w:r w:rsidRPr="00585B35">
        <w:t>Skala oceny: 0 pkt – kryterium niespełnione, 1-3 pkt – niski poziom, 4-6 pkt – dostateczny, 7-8 pkt – dobry, 9-10 pkt – bardzo dobry/wyróżniający</w:t>
      </w:r>
    </w:p>
    <w:p w14:paraId="7F94BF91" w14:textId="61D65A8E" w:rsidR="007361A9" w:rsidRDefault="0089493C" w:rsidP="0039681D">
      <w:pPr>
        <w:pStyle w:val="Akapitzlist"/>
        <w:numPr>
          <w:ilvl w:val="0"/>
          <w:numId w:val="33"/>
        </w:numPr>
        <w:rPr>
          <w:b/>
          <w:bCs/>
        </w:rPr>
      </w:pPr>
      <w:r w:rsidRPr="0089493C">
        <w:rPr>
          <w:b/>
          <w:bCs/>
        </w:rPr>
        <w:t>Koncepcja kreatywna – 40 %</w:t>
      </w:r>
    </w:p>
    <w:p w14:paraId="73B8789C" w14:textId="77777777" w:rsidR="00585B35" w:rsidRPr="00585B35" w:rsidRDefault="00585B35" w:rsidP="00585B35">
      <w:r w:rsidRPr="00585B35">
        <w:t>Koncepcja powinna przedstawiać wizję funkcjonalności systemu i jego prezentacji, umożliwiającą:</w:t>
      </w:r>
    </w:p>
    <w:p w14:paraId="06F7FEF2" w14:textId="77777777" w:rsidR="00585B35" w:rsidRPr="00585B35" w:rsidRDefault="00585B35" w:rsidP="002810B2">
      <w:pPr>
        <w:numPr>
          <w:ilvl w:val="0"/>
          <w:numId w:val="123"/>
        </w:numPr>
        <w:spacing w:after="0"/>
      </w:pPr>
      <w:r w:rsidRPr="00585B35">
        <w:t>wysoką intuicyjność i interaktywność,</w:t>
      </w:r>
    </w:p>
    <w:p w14:paraId="72FC5092" w14:textId="77777777" w:rsidR="00585B35" w:rsidRPr="00585B35" w:rsidRDefault="00585B35" w:rsidP="002810B2">
      <w:pPr>
        <w:numPr>
          <w:ilvl w:val="0"/>
          <w:numId w:val="123"/>
        </w:numPr>
        <w:spacing w:after="0"/>
      </w:pPr>
      <w:r w:rsidRPr="00585B35">
        <w:t>szybki i czytelny przekaz dużej ilości danych,</w:t>
      </w:r>
    </w:p>
    <w:p w14:paraId="54ABD5E4" w14:textId="77777777" w:rsidR="00585B35" w:rsidRPr="00585B35" w:rsidRDefault="00585B35" w:rsidP="002810B2">
      <w:pPr>
        <w:numPr>
          <w:ilvl w:val="0"/>
          <w:numId w:val="123"/>
        </w:numPr>
        <w:spacing w:after="0"/>
      </w:pPr>
      <w:r w:rsidRPr="00585B35">
        <w:t>duże możliwości wyboru formy i tworzenia zestawów danych,</w:t>
      </w:r>
    </w:p>
    <w:p w14:paraId="5F39788C" w14:textId="77777777" w:rsidR="00585B35" w:rsidRPr="00585B35" w:rsidRDefault="00585B35" w:rsidP="002810B2">
      <w:pPr>
        <w:numPr>
          <w:ilvl w:val="0"/>
          <w:numId w:val="123"/>
        </w:numPr>
        <w:spacing w:after="0"/>
      </w:pPr>
      <w:r w:rsidRPr="00585B35">
        <w:t>elastyczność mechanizmu prezentacji i pobierania danych,</w:t>
      </w:r>
    </w:p>
    <w:p w14:paraId="3AD28234" w14:textId="77777777" w:rsidR="00585B35" w:rsidRPr="00585B35" w:rsidRDefault="00585B35" w:rsidP="002810B2">
      <w:pPr>
        <w:numPr>
          <w:ilvl w:val="0"/>
          <w:numId w:val="123"/>
        </w:numPr>
        <w:spacing w:after="0"/>
      </w:pPr>
      <w:r w:rsidRPr="00585B35">
        <w:t>porównywalność danych w różnych przekrojach,</w:t>
      </w:r>
    </w:p>
    <w:p w14:paraId="38D9DB95" w14:textId="77777777" w:rsidR="00585B35" w:rsidRDefault="00585B35" w:rsidP="002810B2">
      <w:pPr>
        <w:numPr>
          <w:ilvl w:val="0"/>
          <w:numId w:val="123"/>
        </w:numPr>
        <w:spacing w:after="0"/>
      </w:pPr>
      <w:r w:rsidRPr="00585B35">
        <w:t>sterowalność systemem przez administratora (zmiana słowników, algorytmów) bez konieczności prac programistycznych</w:t>
      </w:r>
    </w:p>
    <w:p w14:paraId="5B131600" w14:textId="77777777" w:rsidR="002810B2" w:rsidRPr="00585B35" w:rsidRDefault="002810B2" w:rsidP="002810B2">
      <w:pPr>
        <w:spacing w:after="0"/>
        <w:ind w:left="720"/>
      </w:pPr>
    </w:p>
    <w:p w14:paraId="1AF71F4B" w14:textId="39A523AC" w:rsidR="0039681D" w:rsidRPr="0039681D" w:rsidRDefault="007361A9" w:rsidP="00585B35">
      <w:r>
        <w:rPr>
          <w:b/>
          <w:bCs/>
        </w:rPr>
        <w:t xml:space="preserve">Szczegółowe podkryteria dla Kryterium </w:t>
      </w:r>
      <w:r w:rsidR="0039681D" w:rsidRPr="0039681D">
        <w:rPr>
          <w:b/>
          <w:bCs/>
        </w:rPr>
        <w:t>Koncepcja kreatywna</w:t>
      </w:r>
      <w:r w:rsidR="0039681D" w:rsidRPr="0039681D">
        <w:t xml:space="preserve"> – opis (800 słów) + ok. 14 grafik </w:t>
      </w:r>
      <w:r w:rsidR="0089493C" w:rsidRPr="0089493C">
        <w:rPr>
          <w:b/>
          <w:bCs/>
        </w:rPr>
        <w:t>(40 pkt)</w:t>
      </w:r>
      <w:r w:rsidR="0039681D" w:rsidRPr="0039681D">
        <w:rPr>
          <w:b/>
          <w:bCs/>
        </w:rPr>
        <w:t>.</w:t>
      </w:r>
      <w:r w:rsidR="0039681D" w:rsidRPr="0039681D">
        <w:t xml:space="preserve"> Punkty za:</w:t>
      </w:r>
    </w:p>
    <w:p w14:paraId="1578330D" w14:textId="32250B2C" w:rsidR="0039681D" w:rsidRPr="002810B2" w:rsidRDefault="00585B35" w:rsidP="002810B2">
      <w:pPr>
        <w:pStyle w:val="Akapitzlist"/>
        <w:numPr>
          <w:ilvl w:val="1"/>
          <w:numId w:val="33"/>
        </w:numPr>
        <w:spacing w:after="0"/>
        <w:ind w:left="426"/>
        <w:rPr>
          <w:b/>
          <w:bCs/>
        </w:rPr>
      </w:pPr>
      <w:r w:rsidRPr="002810B2">
        <w:rPr>
          <w:b/>
          <w:bCs/>
        </w:rPr>
        <w:t xml:space="preserve">Łatwość selekcji danych i personalizacja widoków przez użytkownika </w:t>
      </w:r>
      <w:r w:rsidR="0089493C" w:rsidRPr="002810B2">
        <w:rPr>
          <w:b/>
          <w:bCs/>
        </w:rPr>
        <w:t>(10 pkt)</w:t>
      </w:r>
    </w:p>
    <w:tbl>
      <w:tblPr>
        <w:tblW w:w="92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1258"/>
        <w:gridCol w:w="5754"/>
      </w:tblGrid>
      <w:tr w:rsidR="00DE2732" w:rsidRPr="00DE2732" w14:paraId="5A854FCF" w14:textId="77777777" w:rsidTr="00281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7C7D2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rPr>
                <w:b/>
                <w:bCs/>
              </w:rPr>
              <w:t>Niespełnione</w:t>
            </w:r>
          </w:p>
        </w:tc>
        <w:tc>
          <w:tcPr>
            <w:tcW w:w="1228" w:type="dxa"/>
            <w:vAlign w:val="center"/>
            <w:hideMark/>
          </w:tcPr>
          <w:p w14:paraId="6C699017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t>0</w:t>
            </w:r>
          </w:p>
        </w:tc>
        <w:tc>
          <w:tcPr>
            <w:tcW w:w="0" w:type="auto"/>
            <w:vAlign w:val="center"/>
            <w:hideMark/>
          </w:tcPr>
          <w:p w14:paraId="28C9A32A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t>Koncepcja nie porusza tematu selekcji danych ani personalizacji. Wszystkie widoki są statyczne, zaprojektowane sztywno.</w:t>
            </w:r>
          </w:p>
        </w:tc>
      </w:tr>
      <w:tr w:rsidR="00DE2732" w:rsidRPr="00DE2732" w14:paraId="57D89597" w14:textId="77777777" w:rsidTr="00281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391F7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rPr>
                <w:b/>
                <w:bCs/>
              </w:rPr>
              <w:t>Niski</w:t>
            </w:r>
          </w:p>
        </w:tc>
        <w:tc>
          <w:tcPr>
            <w:tcW w:w="1228" w:type="dxa"/>
            <w:vAlign w:val="center"/>
            <w:hideMark/>
          </w:tcPr>
          <w:p w14:paraId="6C137B6E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t>1–3</w:t>
            </w:r>
          </w:p>
        </w:tc>
        <w:tc>
          <w:tcPr>
            <w:tcW w:w="0" w:type="auto"/>
            <w:vAlign w:val="center"/>
            <w:hideMark/>
          </w:tcPr>
          <w:p w14:paraId="42732ED6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t>Koncepcja zakłada jedynie podstawowe sortowanie kolumn i wyszukiwanie "full-text". Personalizacja ogranicza się do wyboru języka lub motywu kolorystycznego. Graficznie brak widoków ustawień profilu użytkownika.</w:t>
            </w:r>
          </w:p>
        </w:tc>
      </w:tr>
      <w:tr w:rsidR="00DE2732" w:rsidRPr="00DE2732" w14:paraId="51CC914D" w14:textId="77777777" w:rsidTr="00281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FB77F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rPr>
                <w:b/>
                <w:bCs/>
              </w:rPr>
              <w:t>Dostateczny</w:t>
            </w:r>
          </w:p>
        </w:tc>
        <w:tc>
          <w:tcPr>
            <w:tcW w:w="1228" w:type="dxa"/>
            <w:vAlign w:val="center"/>
            <w:hideMark/>
          </w:tcPr>
          <w:p w14:paraId="495F3D5B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t>4–6</w:t>
            </w:r>
          </w:p>
        </w:tc>
        <w:tc>
          <w:tcPr>
            <w:tcW w:w="0" w:type="auto"/>
            <w:vAlign w:val="center"/>
            <w:hideMark/>
          </w:tcPr>
          <w:p w14:paraId="65C1AB11" w14:textId="5874F8F6" w:rsidR="00DE2732" w:rsidRPr="00DE2732" w:rsidRDefault="00DE2732" w:rsidP="00DE2732">
            <w:pPr>
              <w:spacing w:after="0"/>
              <w:ind w:left="714"/>
            </w:pPr>
            <w:r w:rsidRPr="00DE2732">
              <w:t xml:space="preserve">Koncepcja zawiera </w:t>
            </w:r>
            <w:r w:rsidRPr="00DE2732">
              <w:rPr>
                <w:b/>
                <w:bCs/>
              </w:rPr>
              <w:t>filtry wielokryterialne</w:t>
            </w:r>
            <w:r w:rsidRPr="00DE2732">
              <w:t xml:space="preserve"> (dropdowny, suwaki dat) umożliwiające selekcję danych. Przewidziano możliwość zapisu </w:t>
            </w:r>
            <w:r w:rsidRPr="00DE2732">
              <w:rPr>
                <w:b/>
                <w:bCs/>
              </w:rPr>
              <w:t>ulubionych filtrów/zestawów</w:t>
            </w:r>
            <w:r w:rsidRPr="00DE2732">
              <w:t xml:space="preserve">. </w:t>
            </w:r>
            <w:r>
              <w:t>W g</w:t>
            </w:r>
            <w:r w:rsidRPr="00DE2732">
              <w:t xml:space="preserve">rafikach widać interfejs z </w:t>
            </w:r>
            <w:r w:rsidRPr="00DE2732">
              <w:lastRenderedPageBreak/>
              <w:t>wyraźnie wydzielonym panelem filtrowania. Personalizacja dotyczy wyboru kolumn w tabeli.</w:t>
            </w:r>
          </w:p>
        </w:tc>
      </w:tr>
      <w:tr w:rsidR="00DE2732" w:rsidRPr="00DE2732" w14:paraId="735B7B7A" w14:textId="77777777" w:rsidTr="00281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F26EB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rPr>
                <w:b/>
                <w:bCs/>
              </w:rPr>
              <w:lastRenderedPageBreak/>
              <w:t>Dobry</w:t>
            </w:r>
          </w:p>
        </w:tc>
        <w:tc>
          <w:tcPr>
            <w:tcW w:w="1228" w:type="dxa"/>
            <w:vAlign w:val="center"/>
            <w:hideMark/>
          </w:tcPr>
          <w:p w14:paraId="04B4C716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t>7–8</w:t>
            </w:r>
          </w:p>
        </w:tc>
        <w:tc>
          <w:tcPr>
            <w:tcW w:w="0" w:type="auto"/>
            <w:vAlign w:val="center"/>
            <w:hideMark/>
          </w:tcPr>
          <w:p w14:paraId="264655EF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t xml:space="preserve">Koncepcja uwzględnia </w:t>
            </w:r>
            <w:r w:rsidRPr="00DE2732">
              <w:rPr>
                <w:b/>
                <w:bCs/>
              </w:rPr>
              <w:t>zarządzanie widokami (zarządzanie perspektywami)</w:t>
            </w:r>
            <w:r w:rsidRPr="00DE2732">
              <w:t xml:space="preserve"> – użytkownik może tworzyć, zapisywać i udostępniać innym własne układy dashboardów. Personalizacja obejmuje przeciąganie i upuszczanie (drag &amp; drop) widżetów na dashboardzie oraz wybór typu wizualizacji (lista, wykres słupkowy, linia). W opisie pojawia się koncepcja </w:t>
            </w:r>
            <w:r w:rsidRPr="00DE2732">
              <w:rPr>
                <w:b/>
                <w:bCs/>
              </w:rPr>
              <w:t>profilowania użytkownika</w:t>
            </w:r>
            <w:r w:rsidRPr="00DE2732">
              <w:t xml:space="preserve"> (różne widoki dla analityka, menedżera, operatora).</w:t>
            </w:r>
          </w:p>
        </w:tc>
      </w:tr>
      <w:tr w:rsidR="00DE2732" w:rsidRPr="00DE2732" w14:paraId="2259D6B8" w14:textId="77777777" w:rsidTr="002810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CE65E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rPr>
                <w:b/>
                <w:bCs/>
              </w:rPr>
              <w:t>Bardzo dobry / Wyróżniający</w:t>
            </w:r>
          </w:p>
        </w:tc>
        <w:tc>
          <w:tcPr>
            <w:tcW w:w="1228" w:type="dxa"/>
            <w:vAlign w:val="center"/>
            <w:hideMark/>
          </w:tcPr>
          <w:p w14:paraId="793E5F1D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t>9–10</w:t>
            </w:r>
          </w:p>
        </w:tc>
        <w:tc>
          <w:tcPr>
            <w:tcW w:w="0" w:type="auto"/>
            <w:vAlign w:val="center"/>
            <w:hideMark/>
          </w:tcPr>
          <w:p w14:paraId="68D3D9DD" w14:textId="4E93DF19" w:rsidR="00DE2732" w:rsidRPr="00DE2732" w:rsidRDefault="00DE2732" w:rsidP="00DE2732">
            <w:pPr>
              <w:spacing w:after="0"/>
              <w:ind w:left="714"/>
            </w:pPr>
            <w:r w:rsidRPr="00DE2732">
              <w:t xml:space="preserve">Koncepcja wykracza poza standard: </w:t>
            </w:r>
            <w:r w:rsidRPr="00DE2732">
              <w:rPr>
                <w:b/>
                <w:bCs/>
              </w:rPr>
              <w:t>inteligentna selekcja danych</w:t>
            </w:r>
            <w:r w:rsidRPr="00DE2732">
              <w:t xml:space="preserve"> z wykorzystaniem predykcyjnych sugestii (system podpowiada często używane filtry). Koncepcja zakłada </w:t>
            </w:r>
            <w:r w:rsidRPr="00DE2732">
              <w:rPr>
                <w:b/>
                <w:bCs/>
              </w:rPr>
              <w:t>przechowywanie historii personalizacji</w:t>
            </w:r>
            <w:r w:rsidRPr="00DE2732">
              <w:t xml:space="preserve"> oraz możliwość przywracania poprzednich wersji widoku. Graficznie pokazano co najmniej 3 różne konfiguracje tego samego dashboardu dla różnych ról.</w:t>
            </w:r>
          </w:p>
        </w:tc>
      </w:tr>
    </w:tbl>
    <w:p w14:paraId="125682F9" w14:textId="77777777" w:rsidR="00DE2732" w:rsidRPr="0039681D" w:rsidRDefault="00DE2732" w:rsidP="002810B2">
      <w:pPr>
        <w:spacing w:after="0"/>
        <w:ind w:left="714"/>
      </w:pPr>
    </w:p>
    <w:p w14:paraId="3F4B330B" w14:textId="07DDC067" w:rsidR="0039681D" w:rsidRDefault="00DE2732" w:rsidP="00DE2732">
      <w:pPr>
        <w:spacing w:after="0"/>
      </w:pPr>
      <w:r>
        <w:t xml:space="preserve">2. </w:t>
      </w:r>
      <w:r w:rsidR="00585B35" w:rsidRPr="00585B35">
        <w:t xml:space="preserve">Koncepcja panelu administratora – możliwość zmiany algorytmów, API, słowników </w:t>
      </w:r>
      <w:r w:rsidR="0089493C">
        <w:t>(10 pkt)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749"/>
        <w:gridCol w:w="6683"/>
      </w:tblGrid>
      <w:tr w:rsidR="00DE2732" w:rsidRPr="00DE2732" w14:paraId="1B5D1C4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4870E9" w14:textId="77777777" w:rsidR="00DE2732" w:rsidRPr="00DE2732" w:rsidRDefault="00DE2732" w:rsidP="00DE2732">
            <w:pPr>
              <w:spacing w:after="0"/>
              <w:rPr>
                <w:b/>
                <w:bCs/>
              </w:rPr>
            </w:pPr>
            <w:r w:rsidRPr="00DE2732">
              <w:rPr>
                <w:b/>
                <w:bCs/>
              </w:rPr>
              <w:t>Poziom</w:t>
            </w:r>
          </w:p>
        </w:tc>
        <w:tc>
          <w:tcPr>
            <w:tcW w:w="0" w:type="auto"/>
            <w:vAlign w:val="center"/>
            <w:hideMark/>
          </w:tcPr>
          <w:p w14:paraId="2F2062A7" w14:textId="77777777" w:rsidR="00DE2732" w:rsidRPr="00DE2732" w:rsidRDefault="00DE2732" w:rsidP="00DE2732">
            <w:pPr>
              <w:spacing w:after="0"/>
              <w:rPr>
                <w:b/>
                <w:bCs/>
              </w:rPr>
            </w:pPr>
            <w:r w:rsidRPr="00DE2732">
              <w:rPr>
                <w:b/>
                <w:bCs/>
              </w:rPr>
              <w:t>Punkty</w:t>
            </w:r>
          </w:p>
        </w:tc>
        <w:tc>
          <w:tcPr>
            <w:tcW w:w="0" w:type="auto"/>
            <w:vAlign w:val="center"/>
            <w:hideMark/>
          </w:tcPr>
          <w:p w14:paraId="08756981" w14:textId="77777777" w:rsidR="00DE2732" w:rsidRPr="00DE2732" w:rsidRDefault="00DE2732" w:rsidP="00DE2732">
            <w:pPr>
              <w:spacing w:after="0"/>
              <w:rPr>
                <w:b/>
                <w:bCs/>
              </w:rPr>
            </w:pPr>
            <w:r w:rsidRPr="00DE2732">
              <w:rPr>
                <w:b/>
                <w:bCs/>
              </w:rPr>
              <w:t>Opis – cechy koncepcji</w:t>
            </w:r>
          </w:p>
        </w:tc>
      </w:tr>
      <w:tr w:rsidR="00DE2732" w:rsidRPr="00DE2732" w14:paraId="0BC483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1D1C3" w14:textId="77777777" w:rsidR="00DE2732" w:rsidRPr="00DE2732" w:rsidRDefault="00DE2732" w:rsidP="00DE2732">
            <w:pPr>
              <w:spacing w:after="0"/>
            </w:pPr>
            <w:r w:rsidRPr="00DE2732">
              <w:rPr>
                <w:b/>
                <w:bCs/>
              </w:rPr>
              <w:t>Niespełnione</w:t>
            </w:r>
          </w:p>
        </w:tc>
        <w:tc>
          <w:tcPr>
            <w:tcW w:w="0" w:type="auto"/>
            <w:vAlign w:val="center"/>
            <w:hideMark/>
          </w:tcPr>
          <w:p w14:paraId="6CA9121C" w14:textId="77777777" w:rsidR="00DE2732" w:rsidRPr="00DE2732" w:rsidRDefault="00DE2732" w:rsidP="00DE2732">
            <w:pPr>
              <w:spacing w:after="0"/>
            </w:pPr>
            <w:r w:rsidRPr="00DE2732">
              <w:t>0</w:t>
            </w:r>
          </w:p>
        </w:tc>
        <w:tc>
          <w:tcPr>
            <w:tcW w:w="0" w:type="auto"/>
            <w:vAlign w:val="center"/>
            <w:hideMark/>
          </w:tcPr>
          <w:p w14:paraId="2D28A812" w14:textId="77777777" w:rsidR="00DE2732" w:rsidRPr="00DE2732" w:rsidRDefault="00DE2732" w:rsidP="00DE2732">
            <w:pPr>
              <w:spacing w:after="0"/>
            </w:pPr>
            <w:r w:rsidRPr="00DE2732">
              <w:t>Panel administratora nie został uwzględniony w koncepcji lub ogranicza się do zarządzania użytkownikami (CRUD).</w:t>
            </w:r>
          </w:p>
        </w:tc>
      </w:tr>
      <w:tr w:rsidR="00DE2732" w:rsidRPr="00DE2732" w14:paraId="5B6806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93BE2" w14:textId="77777777" w:rsidR="00DE2732" w:rsidRPr="00DE2732" w:rsidRDefault="00DE2732" w:rsidP="00DE2732">
            <w:pPr>
              <w:spacing w:after="0"/>
            </w:pPr>
            <w:r w:rsidRPr="00DE2732">
              <w:rPr>
                <w:b/>
                <w:bCs/>
              </w:rPr>
              <w:t>Niski</w:t>
            </w:r>
          </w:p>
        </w:tc>
        <w:tc>
          <w:tcPr>
            <w:tcW w:w="0" w:type="auto"/>
            <w:vAlign w:val="center"/>
            <w:hideMark/>
          </w:tcPr>
          <w:p w14:paraId="507B0286" w14:textId="77777777" w:rsidR="00DE2732" w:rsidRPr="00DE2732" w:rsidRDefault="00DE2732" w:rsidP="00DE2732">
            <w:pPr>
              <w:spacing w:after="0"/>
            </w:pPr>
            <w:r w:rsidRPr="00DE2732">
              <w:t>1–3</w:t>
            </w:r>
          </w:p>
        </w:tc>
        <w:tc>
          <w:tcPr>
            <w:tcW w:w="0" w:type="auto"/>
            <w:vAlign w:val="center"/>
            <w:hideMark/>
          </w:tcPr>
          <w:p w14:paraId="1A1CBC14" w14:textId="19E2A25E" w:rsidR="00DE2732" w:rsidRPr="00DE2732" w:rsidRDefault="00DE2732" w:rsidP="00DE2732">
            <w:pPr>
              <w:spacing w:after="0"/>
            </w:pPr>
            <w:r w:rsidRPr="00DE2732">
              <w:t xml:space="preserve">Koncepcja zakłada możliwość edycji </w:t>
            </w:r>
            <w:r w:rsidRPr="00DE2732">
              <w:rPr>
                <w:b/>
                <w:bCs/>
              </w:rPr>
              <w:t>słowników</w:t>
            </w:r>
            <w:r w:rsidRPr="00DE2732">
              <w:t xml:space="preserve"> (np. statusy, kategorie) przez administratora. API i algorytmy są traktowane jako "zakodowane na stałe". </w:t>
            </w:r>
          </w:p>
        </w:tc>
      </w:tr>
      <w:tr w:rsidR="00DE2732" w:rsidRPr="00DE2732" w14:paraId="354DDA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403C3" w14:textId="77777777" w:rsidR="00DE2732" w:rsidRPr="00DE2732" w:rsidRDefault="00DE2732" w:rsidP="00DE2732">
            <w:pPr>
              <w:spacing w:after="0"/>
            </w:pPr>
            <w:r w:rsidRPr="00DE2732">
              <w:rPr>
                <w:b/>
                <w:bCs/>
              </w:rPr>
              <w:t>Dostateczny</w:t>
            </w:r>
          </w:p>
        </w:tc>
        <w:tc>
          <w:tcPr>
            <w:tcW w:w="0" w:type="auto"/>
            <w:vAlign w:val="center"/>
            <w:hideMark/>
          </w:tcPr>
          <w:p w14:paraId="3AD1331F" w14:textId="77777777" w:rsidR="00DE2732" w:rsidRPr="00DE2732" w:rsidRDefault="00DE2732" w:rsidP="00DE2732">
            <w:pPr>
              <w:spacing w:after="0"/>
            </w:pPr>
            <w:r w:rsidRPr="00DE2732">
              <w:t>4–6</w:t>
            </w:r>
          </w:p>
        </w:tc>
        <w:tc>
          <w:tcPr>
            <w:tcW w:w="0" w:type="auto"/>
            <w:vAlign w:val="center"/>
            <w:hideMark/>
          </w:tcPr>
          <w:p w14:paraId="06A2F997" w14:textId="77777777" w:rsidR="00DE2732" w:rsidRPr="00DE2732" w:rsidRDefault="00DE2732" w:rsidP="00DE2732">
            <w:pPr>
              <w:spacing w:after="0"/>
            </w:pPr>
            <w:r w:rsidRPr="00DE2732">
              <w:t xml:space="preserve">Koncepcja przewiduje </w:t>
            </w:r>
            <w:r w:rsidRPr="00DE2732">
              <w:rPr>
                <w:b/>
                <w:bCs/>
              </w:rPr>
              <w:t>oddzielny panel admina</w:t>
            </w:r>
            <w:r w:rsidRPr="00DE2732">
              <w:t xml:space="preserve"> z możliwością zarządzania </w:t>
            </w:r>
            <w:r w:rsidRPr="00DE2732">
              <w:rPr>
                <w:b/>
                <w:bCs/>
              </w:rPr>
              <w:t>słownikami</w:t>
            </w:r>
            <w:r w:rsidRPr="00DE2732">
              <w:t xml:space="preserve"> oraz </w:t>
            </w:r>
            <w:r w:rsidRPr="00DE2732">
              <w:rPr>
                <w:b/>
                <w:bCs/>
              </w:rPr>
              <w:t>parametryzacji algorytmów</w:t>
            </w:r>
            <w:r w:rsidRPr="00DE2732">
              <w:t xml:space="preserve"> (np. zmiana progów ostrzegawczych, wag wskaźników). W opisie pojawia się wzmianka o możliwości włączania/wyłączania funkcji (feature flags). API jest dostępne, ale brak koncepcji jego zarządzania w panelu.</w:t>
            </w:r>
          </w:p>
        </w:tc>
      </w:tr>
      <w:tr w:rsidR="00DE2732" w:rsidRPr="00DE2732" w14:paraId="3FBA0D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C758D" w14:textId="77777777" w:rsidR="00DE2732" w:rsidRPr="00DE2732" w:rsidRDefault="00DE2732" w:rsidP="00DE2732">
            <w:pPr>
              <w:spacing w:after="0"/>
            </w:pPr>
            <w:r w:rsidRPr="00DE2732">
              <w:rPr>
                <w:b/>
                <w:bCs/>
              </w:rPr>
              <w:t>Dobry</w:t>
            </w:r>
          </w:p>
        </w:tc>
        <w:tc>
          <w:tcPr>
            <w:tcW w:w="0" w:type="auto"/>
            <w:vAlign w:val="center"/>
            <w:hideMark/>
          </w:tcPr>
          <w:p w14:paraId="6CC6583E" w14:textId="77777777" w:rsidR="00DE2732" w:rsidRPr="00DE2732" w:rsidRDefault="00DE2732" w:rsidP="00DE2732">
            <w:pPr>
              <w:spacing w:after="0"/>
            </w:pPr>
            <w:r w:rsidRPr="00DE2732">
              <w:t>7–8</w:t>
            </w:r>
          </w:p>
        </w:tc>
        <w:tc>
          <w:tcPr>
            <w:tcW w:w="0" w:type="auto"/>
            <w:vAlign w:val="center"/>
            <w:hideMark/>
          </w:tcPr>
          <w:p w14:paraId="1034414E" w14:textId="77777777" w:rsidR="00DE2732" w:rsidRPr="00DE2732" w:rsidRDefault="00DE2732" w:rsidP="00DE2732">
            <w:pPr>
              <w:spacing w:after="0"/>
            </w:pPr>
            <w:r w:rsidRPr="00DE2732">
              <w:t xml:space="preserve">Koncepcja zawiera </w:t>
            </w:r>
            <w:r w:rsidRPr="00DE2732">
              <w:rPr>
                <w:b/>
                <w:bCs/>
              </w:rPr>
              <w:t>zaawansowane możliwości konfiguracyjne</w:t>
            </w:r>
            <w:r w:rsidRPr="00DE2732">
              <w:t xml:space="preserve"> w panelu admina: 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Zmiana algorytmów</w:t>
            </w:r>
            <w:r w:rsidRPr="00DE2732">
              <w:t xml:space="preserve"> – administrator może wybrać logikę liczenia wskaźnika (np. średnia krocząca vs. średnia ważona) z poziomu UI, bez ingerencji w kod.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Zarządzanie API</w:t>
            </w:r>
            <w:r w:rsidRPr="00DE2732">
              <w:t xml:space="preserve"> – koncepcja przewiduje panel do zarządzania kluczami API, limitami rate, logami zapytań oraz możliwość mapowania endpointów zewnętrznych.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Słowniki wersjonowane</w:t>
            </w:r>
            <w:r w:rsidRPr="00DE2732">
              <w:t xml:space="preserve"> – możliwość wprowadzenia słownika z datą obowiązywania.</w:t>
            </w:r>
          </w:p>
        </w:tc>
      </w:tr>
      <w:tr w:rsidR="00DE2732" w:rsidRPr="00DE2732" w14:paraId="73935B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C66FD" w14:textId="77777777" w:rsidR="00DE2732" w:rsidRPr="00DE2732" w:rsidRDefault="00DE2732" w:rsidP="00DE2732">
            <w:pPr>
              <w:spacing w:after="0"/>
            </w:pPr>
            <w:r w:rsidRPr="00DE2732">
              <w:rPr>
                <w:b/>
                <w:bCs/>
              </w:rPr>
              <w:t>Bardzo dobry / Wyróżniający</w:t>
            </w:r>
          </w:p>
        </w:tc>
        <w:tc>
          <w:tcPr>
            <w:tcW w:w="0" w:type="auto"/>
            <w:vAlign w:val="center"/>
            <w:hideMark/>
          </w:tcPr>
          <w:p w14:paraId="73F7E561" w14:textId="77777777" w:rsidR="00DE2732" w:rsidRPr="00DE2732" w:rsidRDefault="00DE2732" w:rsidP="00DE2732">
            <w:pPr>
              <w:spacing w:after="0"/>
            </w:pPr>
            <w:r w:rsidRPr="00DE2732">
              <w:t>9–10</w:t>
            </w:r>
          </w:p>
        </w:tc>
        <w:tc>
          <w:tcPr>
            <w:tcW w:w="0" w:type="auto"/>
            <w:vAlign w:val="center"/>
            <w:hideMark/>
          </w:tcPr>
          <w:p w14:paraId="0827A28B" w14:textId="77777777" w:rsidR="00DE2732" w:rsidRPr="00DE2732" w:rsidRDefault="00DE2732" w:rsidP="00DE2732">
            <w:pPr>
              <w:spacing w:after="0"/>
            </w:pPr>
            <w:r w:rsidRPr="00DE2732">
              <w:t xml:space="preserve">Panel administratora stanowi </w:t>
            </w:r>
            <w:r w:rsidRPr="00DE2732">
              <w:rPr>
                <w:b/>
                <w:bCs/>
              </w:rPr>
              <w:t>centralne centrum sterowania platformą</w:t>
            </w:r>
            <w:r w:rsidRPr="00DE2732">
              <w:t xml:space="preserve"> pokazane na co najmniej 3–4 grafikach. Koncepcja obejmuje: </w:t>
            </w:r>
            <w:r w:rsidRPr="00DE2732">
              <w:br/>
            </w:r>
            <w:r w:rsidRPr="00DE2732">
              <w:lastRenderedPageBreak/>
              <w:t xml:space="preserve">• </w:t>
            </w:r>
            <w:r w:rsidRPr="00DE2732">
              <w:rPr>
                <w:b/>
                <w:bCs/>
              </w:rPr>
              <w:t>Projektant algorytmów (no-code)</w:t>
            </w:r>
            <w:r w:rsidRPr="00DE2732">
              <w:t xml:space="preserve"> – administrator buduje formuły biznesowe za pomocą edytora wizualnego (przeciągnij warunki, operatory).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API-first design</w:t>
            </w:r>
            <w:r w:rsidRPr="00DE2732">
              <w:t xml:space="preserve"> – panel umożliwia publikację nowych endpointów API bez restartu systemu oraz zarządzanie webhookami.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Audyt zmian</w:t>
            </w:r>
            <w:r w:rsidRPr="00DE2732">
              <w:t xml:space="preserve"> – pełna historia zmian algorytmów, słowników i konfiguracji API z możliwością rollbacku.</w:t>
            </w:r>
          </w:p>
        </w:tc>
      </w:tr>
    </w:tbl>
    <w:p w14:paraId="3944CB58" w14:textId="77777777" w:rsidR="00DE2732" w:rsidRPr="0039681D" w:rsidRDefault="00DE2732" w:rsidP="002810B2">
      <w:pPr>
        <w:spacing w:after="0"/>
      </w:pPr>
    </w:p>
    <w:p w14:paraId="42F2051D" w14:textId="000F1061" w:rsidR="0039681D" w:rsidRDefault="00DE2732" w:rsidP="00DE2732">
      <w:pPr>
        <w:spacing w:after="0"/>
        <w:ind w:left="714"/>
      </w:pPr>
      <w:r>
        <w:t xml:space="preserve">3. </w:t>
      </w:r>
      <w:r w:rsidR="00585B35" w:rsidRPr="00585B35">
        <w:t xml:space="preserve">Tworzenie raportów, eksport danych, upload danych przez administratora </w:t>
      </w:r>
      <w:r w:rsidR="0089493C">
        <w:t>(10 pkt)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1463"/>
        <w:gridCol w:w="5333"/>
      </w:tblGrid>
      <w:tr w:rsidR="00DE2732" w:rsidRPr="00DE2732" w14:paraId="4B98F0C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12AFD9" w14:textId="77777777" w:rsidR="00DE2732" w:rsidRPr="00DE2732" w:rsidRDefault="00DE2732" w:rsidP="00DE2732">
            <w:pPr>
              <w:spacing w:after="0"/>
              <w:ind w:left="714"/>
              <w:rPr>
                <w:b/>
                <w:bCs/>
              </w:rPr>
            </w:pPr>
            <w:r w:rsidRPr="00DE2732">
              <w:rPr>
                <w:b/>
                <w:bCs/>
              </w:rPr>
              <w:t>Poziom</w:t>
            </w:r>
          </w:p>
        </w:tc>
        <w:tc>
          <w:tcPr>
            <w:tcW w:w="0" w:type="auto"/>
            <w:vAlign w:val="center"/>
            <w:hideMark/>
          </w:tcPr>
          <w:p w14:paraId="2EF11809" w14:textId="77777777" w:rsidR="00DE2732" w:rsidRPr="00DE2732" w:rsidRDefault="00DE2732" w:rsidP="00DE2732">
            <w:pPr>
              <w:spacing w:after="0"/>
              <w:ind w:left="714"/>
              <w:rPr>
                <w:b/>
                <w:bCs/>
              </w:rPr>
            </w:pPr>
            <w:r w:rsidRPr="00DE2732">
              <w:rPr>
                <w:b/>
                <w:bCs/>
              </w:rPr>
              <w:t>Punkty</w:t>
            </w:r>
          </w:p>
        </w:tc>
        <w:tc>
          <w:tcPr>
            <w:tcW w:w="0" w:type="auto"/>
            <w:vAlign w:val="center"/>
            <w:hideMark/>
          </w:tcPr>
          <w:p w14:paraId="7233E303" w14:textId="77777777" w:rsidR="00DE2732" w:rsidRPr="00DE2732" w:rsidRDefault="00DE2732" w:rsidP="00DE2732">
            <w:pPr>
              <w:spacing w:after="0"/>
              <w:ind w:left="714"/>
              <w:rPr>
                <w:b/>
                <w:bCs/>
              </w:rPr>
            </w:pPr>
            <w:r w:rsidRPr="00DE2732">
              <w:rPr>
                <w:b/>
                <w:bCs/>
              </w:rPr>
              <w:t>Opis – cechy koncepcji</w:t>
            </w:r>
          </w:p>
        </w:tc>
      </w:tr>
      <w:tr w:rsidR="00DE2732" w:rsidRPr="00DE2732" w14:paraId="1C9194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B25D1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rPr>
                <w:b/>
                <w:bCs/>
              </w:rPr>
              <w:t>Niespełnione</w:t>
            </w:r>
          </w:p>
        </w:tc>
        <w:tc>
          <w:tcPr>
            <w:tcW w:w="0" w:type="auto"/>
            <w:vAlign w:val="center"/>
            <w:hideMark/>
          </w:tcPr>
          <w:p w14:paraId="54C69CFD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t>0</w:t>
            </w:r>
          </w:p>
        </w:tc>
        <w:tc>
          <w:tcPr>
            <w:tcW w:w="0" w:type="auto"/>
            <w:vAlign w:val="center"/>
            <w:hideMark/>
          </w:tcPr>
          <w:p w14:paraId="62817C7C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t>Brak funkcji raportowania, eksportu lub uploadu danych. Koncepcja zakłada tylko przeglądanie danych.</w:t>
            </w:r>
          </w:p>
        </w:tc>
      </w:tr>
      <w:tr w:rsidR="00DE2732" w:rsidRPr="00DE2732" w14:paraId="65A9D7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85C0A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rPr>
                <w:b/>
                <w:bCs/>
              </w:rPr>
              <w:t>Niski</w:t>
            </w:r>
          </w:p>
        </w:tc>
        <w:tc>
          <w:tcPr>
            <w:tcW w:w="0" w:type="auto"/>
            <w:vAlign w:val="center"/>
            <w:hideMark/>
          </w:tcPr>
          <w:p w14:paraId="2DEFACD2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t>1–3</w:t>
            </w:r>
          </w:p>
        </w:tc>
        <w:tc>
          <w:tcPr>
            <w:tcW w:w="0" w:type="auto"/>
            <w:vAlign w:val="center"/>
            <w:hideMark/>
          </w:tcPr>
          <w:p w14:paraId="5EC5CF2D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t xml:space="preserve">Koncepcja zakłada możliwość </w:t>
            </w:r>
            <w:r w:rsidRPr="00DE2732">
              <w:rPr>
                <w:b/>
                <w:bCs/>
              </w:rPr>
              <w:t>eksportu danych</w:t>
            </w:r>
            <w:r w:rsidRPr="00DE2732">
              <w:t xml:space="preserve"> do pliku CSV/Excel z pojedynczego widoku (widok "co widzę, to eksportuję"). </w:t>
            </w:r>
            <w:r w:rsidRPr="00DE2732">
              <w:rPr>
                <w:b/>
                <w:bCs/>
              </w:rPr>
              <w:t>Upload danych</w:t>
            </w:r>
            <w:r w:rsidRPr="00DE2732">
              <w:t xml:space="preserve"> ogranicza się do jednego, szablonowego formatu (np. import XLS z listą użytkowników). Raporty są statyczne – jeden predefiniowany układ.</w:t>
            </w:r>
          </w:p>
        </w:tc>
      </w:tr>
      <w:tr w:rsidR="00DE2732" w:rsidRPr="00DE2732" w14:paraId="4EE1AE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A8C41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rPr>
                <w:b/>
                <w:bCs/>
              </w:rPr>
              <w:t>Dostateczny</w:t>
            </w:r>
          </w:p>
        </w:tc>
        <w:tc>
          <w:tcPr>
            <w:tcW w:w="0" w:type="auto"/>
            <w:vAlign w:val="center"/>
            <w:hideMark/>
          </w:tcPr>
          <w:p w14:paraId="58736D15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t>4–6</w:t>
            </w:r>
          </w:p>
        </w:tc>
        <w:tc>
          <w:tcPr>
            <w:tcW w:w="0" w:type="auto"/>
            <w:vAlign w:val="center"/>
            <w:hideMark/>
          </w:tcPr>
          <w:p w14:paraId="5F2CA5CE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t xml:space="preserve">Koncepcja przewiduje </w:t>
            </w:r>
            <w:r w:rsidRPr="00DE2732">
              <w:rPr>
                <w:b/>
                <w:bCs/>
              </w:rPr>
              <w:t>kreator raportów</w:t>
            </w:r>
            <w:r w:rsidRPr="00DE2732">
              <w:t xml:space="preserve"> – administrator wybiera kolumny, zakres dat i generuje raport w PDF/Excel. </w:t>
            </w:r>
            <w:r w:rsidRPr="00DE2732">
              <w:rPr>
                <w:b/>
                <w:bCs/>
              </w:rPr>
              <w:t>Upload danych</w:t>
            </w:r>
            <w:r w:rsidRPr="00DE2732">
              <w:t xml:space="preserve"> obsługuje różne formaty (CSV, XLSX, XML) z walidacją i odrzucaniem błędnych rekordów. W grafikach widoczny jest formularz konfiguracji raportu oraz panel importu z mapowaniem kolumn.</w:t>
            </w:r>
          </w:p>
        </w:tc>
      </w:tr>
      <w:tr w:rsidR="00DE2732" w:rsidRPr="00DE2732" w14:paraId="2A47C1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67BA1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rPr>
                <w:b/>
                <w:bCs/>
              </w:rPr>
              <w:t>Dobry</w:t>
            </w:r>
          </w:p>
        </w:tc>
        <w:tc>
          <w:tcPr>
            <w:tcW w:w="0" w:type="auto"/>
            <w:vAlign w:val="center"/>
            <w:hideMark/>
          </w:tcPr>
          <w:p w14:paraId="1F21BA0A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t>7–8</w:t>
            </w:r>
          </w:p>
        </w:tc>
        <w:tc>
          <w:tcPr>
            <w:tcW w:w="0" w:type="auto"/>
            <w:vAlign w:val="center"/>
            <w:hideMark/>
          </w:tcPr>
          <w:p w14:paraId="6BEAD058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t xml:space="preserve">Koncepcja obejmuje: 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Zaawansowane raporty</w:t>
            </w:r>
            <w:r w:rsidRPr="00DE2732">
              <w:t xml:space="preserve"> – administrator definiuje raporty zagnieżdżone (podsumowania, grupowania, warunki), a raporty mogą być </w:t>
            </w:r>
            <w:r w:rsidRPr="00DE2732">
              <w:rPr>
                <w:b/>
                <w:bCs/>
              </w:rPr>
              <w:t>schedulowane</w:t>
            </w:r>
            <w:r w:rsidRPr="00DE2732">
              <w:t xml:space="preserve"> (automatyczne wysyłki mailowe).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Eksport wieloformatowy</w:t>
            </w:r>
            <w:r w:rsidRPr="00DE2732">
              <w:t xml:space="preserve"> – XLSX, PDF, DOCX, JSON, XML.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Upload danych</w:t>
            </w:r>
            <w:r w:rsidRPr="00DE2732">
              <w:t xml:space="preserve"> – koncepcja przewiduje API do uploadu, obsługę dużych plików (streaming), mechanizm korekty błędów (upload pliku z błędami – możliwość pobrania pliku z zaznaczonymi błędami).</w:t>
            </w:r>
          </w:p>
        </w:tc>
      </w:tr>
      <w:tr w:rsidR="00DE2732" w:rsidRPr="00DE2732" w14:paraId="2F6833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50776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rPr>
                <w:b/>
                <w:bCs/>
              </w:rPr>
              <w:t>Bardzo dobry / Wyróżniający</w:t>
            </w:r>
          </w:p>
        </w:tc>
        <w:tc>
          <w:tcPr>
            <w:tcW w:w="0" w:type="auto"/>
            <w:vAlign w:val="center"/>
            <w:hideMark/>
          </w:tcPr>
          <w:p w14:paraId="108BF391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t>9–10</w:t>
            </w:r>
          </w:p>
        </w:tc>
        <w:tc>
          <w:tcPr>
            <w:tcW w:w="0" w:type="auto"/>
            <w:vAlign w:val="center"/>
            <w:hideMark/>
          </w:tcPr>
          <w:p w14:paraId="640BAFE8" w14:textId="77777777" w:rsidR="00DE2732" w:rsidRPr="00DE2732" w:rsidRDefault="00DE2732" w:rsidP="00DE2732">
            <w:pPr>
              <w:spacing w:after="0"/>
              <w:ind w:left="714"/>
            </w:pPr>
            <w:r w:rsidRPr="00DE2732">
              <w:t xml:space="preserve">Koncepcja wprowadza </w:t>
            </w:r>
            <w:r w:rsidRPr="00DE2732">
              <w:rPr>
                <w:b/>
                <w:bCs/>
              </w:rPr>
              <w:t>zaawansowane repozytorium raportów</w:t>
            </w:r>
            <w:r w:rsidRPr="00DE2732">
              <w:t xml:space="preserve">: 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Szablony raportów</w:t>
            </w:r>
            <w:r w:rsidRPr="00DE2732">
              <w:t xml:space="preserve"> – administrator tworzy szablony z parametrami, które użytkownicy </w:t>
            </w:r>
            <w:r w:rsidRPr="00DE2732">
              <w:lastRenderedPageBreak/>
              <w:t>końcowi uruchamiają bez potrzeby znajomości struktury danych.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Eksport jako usługa</w:t>
            </w:r>
            <w:r w:rsidRPr="00DE2732">
              <w:t xml:space="preserve"> – możliwość definiowania automatycznych publikacji danych do zewnętrznych systemów (SFTP, AWS S3, REST API).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Upload danych z transformacją (ETL)</w:t>
            </w:r>
            <w:r w:rsidRPr="00DE2732">
              <w:t xml:space="preserve"> – koncepcja pokazuje, że administrator może definiować reguły transformacji danych podczas importu (mapowanie pól, czyszczenie, deduplikacja). Graficznie pokazano kreator transformacji (UI typu "przeciągnij i dopasuj pola").</w:t>
            </w:r>
          </w:p>
        </w:tc>
      </w:tr>
    </w:tbl>
    <w:p w14:paraId="349309A2" w14:textId="77777777" w:rsidR="00DE2732" w:rsidRPr="0039681D" w:rsidRDefault="00DE2732" w:rsidP="002810B2">
      <w:pPr>
        <w:spacing w:after="0"/>
        <w:ind w:left="714"/>
      </w:pPr>
    </w:p>
    <w:p w14:paraId="59BAF463" w14:textId="01931FA6" w:rsidR="0039681D" w:rsidRDefault="00DE2732" w:rsidP="00DE2732">
      <w:pPr>
        <w:spacing w:after="0"/>
      </w:pPr>
      <w:r>
        <w:t xml:space="preserve">4. </w:t>
      </w:r>
      <w:r w:rsidR="00585B35" w:rsidRPr="00585B35">
        <w:t xml:space="preserve">Dodatkowe funkcjonalności (np. matchmaking, alerty technologiczne, analiza trendów) </w:t>
      </w:r>
      <w:r w:rsidR="0089493C">
        <w:t>(10 pkt)</w:t>
      </w:r>
    </w:p>
    <w:p w14:paraId="41C85C13" w14:textId="77777777" w:rsidR="00DE2732" w:rsidRDefault="00DE2732" w:rsidP="00DE2732">
      <w:pPr>
        <w:spacing w:after="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6"/>
        <w:gridCol w:w="749"/>
        <w:gridCol w:w="6507"/>
      </w:tblGrid>
      <w:tr w:rsidR="00DE2732" w:rsidRPr="00DE2732" w14:paraId="0F05E47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D4FE1E" w14:textId="77777777" w:rsidR="00DE2732" w:rsidRPr="00DE2732" w:rsidRDefault="00DE2732" w:rsidP="00DE2732">
            <w:pPr>
              <w:spacing w:after="0"/>
              <w:rPr>
                <w:b/>
                <w:bCs/>
              </w:rPr>
            </w:pPr>
            <w:r w:rsidRPr="00DE2732">
              <w:rPr>
                <w:b/>
                <w:bCs/>
              </w:rPr>
              <w:t>Poziom</w:t>
            </w:r>
          </w:p>
        </w:tc>
        <w:tc>
          <w:tcPr>
            <w:tcW w:w="0" w:type="auto"/>
            <w:vAlign w:val="center"/>
            <w:hideMark/>
          </w:tcPr>
          <w:p w14:paraId="02259E97" w14:textId="77777777" w:rsidR="00DE2732" w:rsidRPr="00DE2732" w:rsidRDefault="00DE2732" w:rsidP="00DE2732">
            <w:pPr>
              <w:spacing w:after="0"/>
              <w:rPr>
                <w:b/>
                <w:bCs/>
              </w:rPr>
            </w:pPr>
            <w:r w:rsidRPr="00DE2732">
              <w:rPr>
                <w:b/>
                <w:bCs/>
              </w:rPr>
              <w:t>Punkty</w:t>
            </w:r>
          </w:p>
        </w:tc>
        <w:tc>
          <w:tcPr>
            <w:tcW w:w="0" w:type="auto"/>
            <w:vAlign w:val="center"/>
            <w:hideMark/>
          </w:tcPr>
          <w:p w14:paraId="7841CA96" w14:textId="77777777" w:rsidR="00DE2732" w:rsidRPr="00DE2732" w:rsidRDefault="00DE2732" w:rsidP="00DE2732">
            <w:pPr>
              <w:spacing w:after="0"/>
              <w:rPr>
                <w:b/>
                <w:bCs/>
              </w:rPr>
            </w:pPr>
            <w:r w:rsidRPr="00DE2732">
              <w:rPr>
                <w:b/>
                <w:bCs/>
              </w:rPr>
              <w:t>Opis – cechy koncepcji</w:t>
            </w:r>
          </w:p>
        </w:tc>
      </w:tr>
      <w:tr w:rsidR="00DE2732" w:rsidRPr="00DE2732" w14:paraId="0504C6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B73E3" w14:textId="77777777" w:rsidR="00DE2732" w:rsidRPr="00DE2732" w:rsidRDefault="00DE2732" w:rsidP="00DE2732">
            <w:pPr>
              <w:spacing w:after="0"/>
            </w:pPr>
            <w:r w:rsidRPr="00DE2732">
              <w:rPr>
                <w:b/>
                <w:bCs/>
              </w:rPr>
              <w:t>Niespełnione</w:t>
            </w:r>
          </w:p>
        </w:tc>
        <w:tc>
          <w:tcPr>
            <w:tcW w:w="0" w:type="auto"/>
            <w:vAlign w:val="center"/>
            <w:hideMark/>
          </w:tcPr>
          <w:p w14:paraId="6839BB8E" w14:textId="77777777" w:rsidR="00DE2732" w:rsidRPr="00DE2732" w:rsidRDefault="00DE2732" w:rsidP="00DE2732">
            <w:pPr>
              <w:spacing w:after="0"/>
            </w:pPr>
            <w:r w:rsidRPr="00DE2732">
              <w:t>0</w:t>
            </w:r>
          </w:p>
        </w:tc>
        <w:tc>
          <w:tcPr>
            <w:tcW w:w="0" w:type="auto"/>
            <w:vAlign w:val="center"/>
            <w:hideMark/>
          </w:tcPr>
          <w:p w14:paraId="09DD2C9A" w14:textId="77777777" w:rsidR="00DE2732" w:rsidRPr="00DE2732" w:rsidRDefault="00DE2732" w:rsidP="00DE2732">
            <w:pPr>
              <w:spacing w:after="0"/>
            </w:pPr>
            <w:r w:rsidRPr="00DE2732">
              <w:t>Koncepcja nie proponuje żadnych dodatkowych funkcjonalności poza podstawowym CRUD i raportowaniem.</w:t>
            </w:r>
          </w:p>
        </w:tc>
      </w:tr>
      <w:tr w:rsidR="00DE2732" w:rsidRPr="00DE2732" w14:paraId="045C7A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57259" w14:textId="77777777" w:rsidR="00DE2732" w:rsidRPr="00DE2732" w:rsidRDefault="00DE2732" w:rsidP="00DE2732">
            <w:pPr>
              <w:spacing w:after="0"/>
            </w:pPr>
            <w:r w:rsidRPr="00DE2732">
              <w:rPr>
                <w:b/>
                <w:bCs/>
              </w:rPr>
              <w:t>Niski</w:t>
            </w:r>
          </w:p>
        </w:tc>
        <w:tc>
          <w:tcPr>
            <w:tcW w:w="0" w:type="auto"/>
            <w:vAlign w:val="center"/>
            <w:hideMark/>
          </w:tcPr>
          <w:p w14:paraId="3A4081F8" w14:textId="77777777" w:rsidR="00DE2732" w:rsidRPr="00DE2732" w:rsidRDefault="00DE2732" w:rsidP="00DE2732">
            <w:pPr>
              <w:spacing w:after="0"/>
            </w:pPr>
            <w:r w:rsidRPr="00DE2732">
              <w:t>1–3</w:t>
            </w:r>
          </w:p>
        </w:tc>
        <w:tc>
          <w:tcPr>
            <w:tcW w:w="0" w:type="auto"/>
            <w:vAlign w:val="center"/>
            <w:hideMark/>
          </w:tcPr>
          <w:p w14:paraId="57C6E56D" w14:textId="77777777" w:rsidR="00DE2732" w:rsidRPr="00DE2732" w:rsidRDefault="00DE2732" w:rsidP="00DE2732">
            <w:pPr>
              <w:spacing w:after="0"/>
            </w:pPr>
            <w:r w:rsidRPr="00DE2732">
              <w:t xml:space="preserve">Koncepcja wymienia </w:t>
            </w:r>
            <w:r w:rsidRPr="00DE2732">
              <w:rPr>
                <w:b/>
                <w:bCs/>
              </w:rPr>
              <w:t>jedną</w:t>
            </w:r>
            <w:r w:rsidRPr="00DE2732">
              <w:t xml:space="preserve"> z funkcji (np. "alerty technologiczne") w formie hasła, ale bez szczegółowego opisu ani wizualizacji. Brak integracji tych funkcji z głównym przepływem pracy.</w:t>
            </w:r>
          </w:p>
        </w:tc>
      </w:tr>
      <w:tr w:rsidR="00DE2732" w:rsidRPr="00DE2732" w14:paraId="371364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D6CF7" w14:textId="77777777" w:rsidR="00DE2732" w:rsidRPr="00DE2732" w:rsidRDefault="00DE2732" w:rsidP="00DE2732">
            <w:pPr>
              <w:spacing w:after="0"/>
            </w:pPr>
            <w:r w:rsidRPr="00DE2732">
              <w:rPr>
                <w:b/>
                <w:bCs/>
              </w:rPr>
              <w:t>Dostateczny</w:t>
            </w:r>
          </w:p>
        </w:tc>
        <w:tc>
          <w:tcPr>
            <w:tcW w:w="0" w:type="auto"/>
            <w:vAlign w:val="center"/>
            <w:hideMark/>
          </w:tcPr>
          <w:p w14:paraId="4BAA246F" w14:textId="77777777" w:rsidR="00DE2732" w:rsidRPr="00DE2732" w:rsidRDefault="00DE2732" w:rsidP="00DE2732">
            <w:pPr>
              <w:spacing w:after="0"/>
            </w:pPr>
            <w:r w:rsidRPr="00DE2732">
              <w:t>4–6</w:t>
            </w:r>
          </w:p>
        </w:tc>
        <w:tc>
          <w:tcPr>
            <w:tcW w:w="0" w:type="auto"/>
            <w:vAlign w:val="center"/>
            <w:hideMark/>
          </w:tcPr>
          <w:p w14:paraId="594494F5" w14:textId="77777777" w:rsidR="00DE2732" w:rsidRPr="00DE2732" w:rsidRDefault="00DE2732" w:rsidP="00DE2732">
            <w:pPr>
              <w:spacing w:after="0"/>
            </w:pPr>
            <w:r w:rsidRPr="00DE2732">
              <w:t xml:space="preserve">Koncepcja szczegółowo opisuje </w:t>
            </w:r>
            <w:r w:rsidRPr="00DE2732">
              <w:rPr>
                <w:b/>
                <w:bCs/>
              </w:rPr>
              <w:t>co najmniej dwie</w:t>
            </w:r>
            <w:r w:rsidRPr="00DE2732">
              <w:t xml:space="preserve"> z trzech kategorii (matchmaking, alerty, analiza trendów) i pokazuje je na grafikach (np. osobny widget z powiadomieniami, wykres trendu z prognozą). 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Alerty technologiczne</w:t>
            </w:r>
            <w:r w:rsidRPr="00DE2732">
              <w:t xml:space="preserve"> – koncepcja zakłada konfigurowalne progi (np. "jeśli liczba ofert z technologią X spadnie o 20% – alert").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Analiza trendów</w:t>
            </w:r>
            <w:r w:rsidRPr="00DE2732">
              <w:t xml:space="preserve"> – prosta wizualizacja trendu liniowego.</w:t>
            </w:r>
          </w:p>
        </w:tc>
      </w:tr>
      <w:tr w:rsidR="00DE2732" w:rsidRPr="00DE2732" w14:paraId="1BD0FD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938D9" w14:textId="77777777" w:rsidR="00DE2732" w:rsidRPr="00DE2732" w:rsidRDefault="00DE2732" w:rsidP="00DE2732">
            <w:pPr>
              <w:spacing w:after="0"/>
            </w:pPr>
            <w:r w:rsidRPr="00DE2732">
              <w:rPr>
                <w:b/>
                <w:bCs/>
              </w:rPr>
              <w:t>Dobry</w:t>
            </w:r>
          </w:p>
        </w:tc>
        <w:tc>
          <w:tcPr>
            <w:tcW w:w="0" w:type="auto"/>
            <w:vAlign w:val="center"/>
            <w:hideMark/>
          </w:tcPr>
          <w:p w14:paraId="42D6E966" w14:textId="77777777" w:rsidR="00DE2732" w:rsidRPr="00DE2732" w:rsidRDefault="00DE2732" w:rsidP="00DE2732">
            <w:pPr>
              <w:spacing w:after="0"/>
            </w:pPr>
            <w:r w:rsidRPr="00DE2732">
              <w:t>7–8</w:t>
            </w:r>
          </w:p>
        </w:tc>
        <w:tc>
          <w:tcPr>
            <w:tcW w:w="0" w:type="auto"/>
            <w:vAlign w:val="center"/>
            <w:hideMark/>
          </w:tcPr>
          <w:p w14:paraId="49C4BE9A" w14:textId="77777777" w:rsidR="00DE2732" w:rsidRPr="00DE2732" w:rsidRDefault="00DE2732" w:rsidP="00DE2732">
            <w:pPr>
              <w:spacing w:after="0"/>
            </w:pPr>
            <w:r w:rsidRPr="00DE2732">
              <w:t xml:space="preserve">Koncepcja prezentuje </w:t>
            </w:r>
            <w:r w:rsidRPr="00DE2732">
              <w:rPr>
                <w:b/>
                <w:bCs/>
              </w:rPr>
              <w:t>wszystkie trzy obszary</w:t>
            </w:r>
            <w:r w:rsidRPr="00DE2732">
              <w:t xml:space="preserve"> w spójny sposób, z wizualizacjami i opisem integracji: 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Matchmaking</w:t>
            </w:r>
            <w:r w:rsidRPr="00DE2732">
              <w:t xml:space="preserve"> – algorytm dopasowania oparty na wektorach cech (np. projekt ↔ specjalista), z wizualizacją procentowego dopasowania i uzasadnieniem.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Alerty technologiczne</w:t>
            </w:r>
            <w:r w:rsidRPr="00DE2732">
              <w:t xml:space="preserve"> – system powiadomień wielokanałowych (email, in-app, webhook), możliwość subskrypcji alertów przez użytkownika, alerty oparte na AI (anomalie).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Analiza trendów</w:t>
            </w:r>
            <w:r w:rsidRPr="00DE2732">
              <w:t xml:space="preserve"> – wykorzystanie metod szeregów czasowych, wizualizacja sezonowości, prognozy na kolejne okresy.</w:t>
            </w:r>
          </w:p>
        </w:tc>
      </w:tr>
      <w:tr w:rsidR="00DE2732" w:rsidRPr="00DE2732" w14:paraId="1C72C7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9463C" w14:textId="77777777" w:rsidR="00DE2732" w:rsidRPr="00DE2732" w:rsidRDefault="00DE2732" w:rsidP="00DE2732">
            <w:pPr>
              <w:spacing w:after="0"/>
            </w:pPr>
            <w:r w:rsidRPr="00DE2732">
              <w:rPr>
                <w:b/>
                <w:bCs/>
              </w:rPr>
              <w:t>Bardzo dobry / Wyróżniający</w:t>
            </w:r>
          </w:p>
        </w:tc>
        <w:tc>
          <w:tcPr>
            <w:tcW w:w="0" w:type="auto"/>
            <w:vAlign w:val="center"/>
            <w:hideMark/>
          </w:tcPr>
          <w:p w14:paraId="67F831ED" w14:textId="77777777" w:rsidR="00DE2732" w:rsidRPr="00DE2732" w:rsidRDefault="00DE2732" w:rsidP="00DE2732">
            <w:pPr>
              <w:spacing w:after="0"/>
            </w:pPr>
            <w:r w:rsidRPr="00DE2732">
              <w:t>9–10</w:t>
            </w:r>
          </w:p>
        </w:tc>
        <w:tc>
          <w:tcPr>
            <w:tcW w:w="0" w:type="auto"/>
            <w:vAlign w:val="center"/>
            <w:hideMark/>
          </w:tcPr>
          <w:p w14:paraId="37A051E6" w14:textId="77777777" w:rsidR="00DE2732" w:rsidRPr="00DE2732" w:rsidRDefault="00DE2732" w:rsidP="00DE2732">
            <w:pPr>
              <w:spacing w:after="0"/>
            </w:pPr>
            <w:r w:rsidRPr="00DE2732">
              <w:t xml:space="preserve">Koncepcja wykracza poza oczekiwania, proponując </w:t>
            </w:r>
            <w:r w:rsidRPr="00DE2732">
              <w:rPr>
                <w:b/>
                <w:bCs/>
              </w:rPr>
              <w:t>innowacyjne podejście</w:t>
            </w:r>
            <w:r w:rsidRPr="00DE2732">
              <w:t xml:space="preserve"> w co najmniej jednym obszarze i łącząc je w spójny ekosystem: 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Matchmaking predykcyjny</w:t>
            </w:r>
            <w:r w:rsidRPr="00DE2732">
              <w:t xml:space="preserve"> – system nie tylko dopasowuje do aktualnych kryteriów, ale przewiduje przyszłe dopasowanie na podstawie trendów rozwoju kompetencji.</w:t>
            </w:r>
            <w:r w:rsidRPr="00DE2732">
              <w:br/>
            </w:r>
            <w:r w:rsidRPr="00DE2732">
              <w:lastRenderedPageBreak/>
              <w:t xml:space="preserve">• </w:t>
            </w:r>
            <w:r w:rsidRPr="00DE2732">
              <w:rPr>
                <w:b/>
                <w:bCs/>
              </w:rPr>
              <w:t>Alerty technologiczne z wykorzystaniem LLM</w:t>
            </w:r>
            <w:r w:rsidRPr="00DE2732">
              <w:t xml:space="preserve"> – koncepcja pokazuje, że alerty zawierają kontekstowe podsumowanie zmian rynkowych generowane przez AI.</w:t>
            </w:r>
            <w:r w:rsidRPr="00DE2732">
              <w:br/>
              <w:t xml:space="preserve">• </w:t>
            </w:r>
            <w:r w:rsidRPr="00DE2732">
              <w:rPr>
                <w:b/>
                <w:bCs/>
              </w:rPr>
              <w:t>Analiza trendów z symulacją</w:t>
            </w:r>
            <w:r w:rsidRPr="00DE2732">
              <w:t xml:space="preserve"> – użytkownik może zmienić parametry ("co jeśli") i zobaczyć wpływ na prognozę (scenariusze "what-if").</w:t>
            </w:r>
            <w:r w:rsidRPr="00DE2732">
              <w:br/>
              <w:t xml:space="preserve">• Graficznie pokazano </w:t>
            </w:r>
            <w:r w:rsidRPr="00DE2732">
              <w:rPr>
                <w:b/>
                <w:bCs/>
              </w:rPr>
              <w:t>dedykowane pulpity</w:t>
            </w:r>
            <w:r w:rsidRPr="00DE2732">
              <w:t xml:space="preserve"> dla tych funkcji, a nie tylko pojedyncze widgety. Koncepcja zawiera opis wartości biznesowej każdej z tych funkcji (ROI, oszczędność czasu).</w:t>
            </w:r>
          </w:p>
        </w:tc>
      </w:tr>
    </w:tbl>
    <w:p w14:paraId="7BFADFE1" w14:textId="77777777" w:rsidR="00DE2732" w:rsidRDefault="00DE2732" w:rsidP="002810B2">
      <w:pPr>
        <w:spacing w:after="0"/>
      </w:pPr>
    </w:p>
    <w:p w14:paraId="4E101ABA" w14:textId="7B5D8AC8" w:rsidR="00585B35" w:rsidRPr="0039681D" w:rsidRDefault="00585B35" w:rsidP="00585B35">
      <w:r w:rsidRPr="00585B35">
        <w:t>Skala oceny: 0 pkt – kryterium niespełnione, 1-3 pkt – niski poziom, 4-6 pkt – dostateczny, 7-8 pkt – dobry, 9-10 pkt – bardzo dobry/wyróżniający</w:t>
      </w:r>
    </w:p>
    <w:p w14:paraId="743E6569" w14:textId="77777777" w:rsidR="0039681D" w:rsidRPr="0039681D" w:rsidRDefault="0039681D" w:rsidP="000B18C0">
      <w:pPr>
        <w:shd w:val="clear" w:color="auto" w:fill="A5C9EB" w:themeFill="text2" w:themeFillTint="40"/>
      </w:pPr>
      <w:r w:rsidRPr="0039681D">
        <w:rPr>
          <w:b/>
          <w:bCs/>
        </w:rPr>
        <w:t>VII. TERMIN I MIEJSCE SKŁADANIA SZACUNKU CENY</w:t>
      </w:r>
    </w:p>
    <w:p w14:paraId="18C5591E" w14:textId="4C8E9B78" w:rsidR="0039681D" w:rsidRPr="0039681D" w:rsidRDefault="0039681D" w:rsidP="0039681D">
      <w:r w:rsidRPr="0039681D">
        <w:t xml:space="preserve">Termin: do dnia </w:t>
      </w:r>
      <w:r w:rsidR="004C16E2">
        <w:rPr>
          <w:b/>
          <w:bCs/>
        </w:rPr>
        <w:t>2</w:t>
      </w:r>
      <w:r w:rsidR="00A04930">
        <w:rPr>
          <w:b/>
          <w:bCs/>
        </w:rPr>
        <w:t>0</w:t>
      </w:r>
      <w:r w:rsidR="00DE2732">
        <w:rPr>
          <w:b/>
          <w:bCs/>
        </w:rPr>
        <w:t xml:space="preserve"> kwietnia</w:t>
      </w:r>
      <w:r w:rsidR="0089493C">
        <w:rPr>
          <w:b/>
          <w:bCs/>
        </w:rPr>
        <w:t xml:space="preserve"> 2026</w:t>
      </w:r>
      <w:r w:rsidRPr="0039681D">
        <w:rPr>
          <w:b/>
          <w:bCs/>
        </w:rPr>
        <w:t xml:space="preserve"> r.</w:t>
      </w:r>
      <w:r w:rsidR="000B18C0">
        <w:t xml:space="preserve"> w </w:t>
      </w:r>
      <w:r w:rsidRPr="0039681D">
        <w:t>form</w:t>
      </w:r>
      <w:r w:rsidR="000B18C0">
        <w:t>ie</w:t>
      </w:r>
      <w:r w:rsidRPr="0039681D">
        <w:t xml:space="preserve"> elektroniczn</w:t>
      </w:r>
      <w:r w:rsidR="000B18C0">
        <w:t>ej</w:t>
      </w:r>
      <w:r w:rsidRPr="0039681D">
        <w:t xml:space="preserve"> na adresy</w:t>
      </w:r>
      <w:r w:rsidR="0089493C">
        <w:t xml:space="preserve"> e-mail:</w:t>
      </w:r>
      <w:r w:rsidRPr="0039681D">
        <w:br/>
        <w:t>robert.blaszczykowski@mrit.gov.pl, justyna.gorzoch@mrit.gov.pl.</w:t>
      </w:r>
    </w:p>
    <w:p w14:paraId="65F8A3FF" w14:textId="77777777" w:rsidR="0039681D" w:rsidRPr="0039681D" w:rsidRDefault="0039681D" w:rsidP="000B18C0">
      <w:pPr>
        <w:shd w:val="clear" w:color="auto" w:fill="A5C9EB" w:themeFill="text2" w:themeFillTint="40"/>
      </w:pPr>
      <w:r w:rsidRPr="0039681D">
        <w:rPr>
          <w:b/>
          <w:bCs/>
        </w:rPr>
        <w:t>VIII. DODATKOWE INFORMACJE</w:t>
      </w:r>
    </w:p>
    <w:p w14:paraId="0EB84E26" w14:textId="77777777" w:rsidR="0039681D" w:rsidRPr="0039681D" w:rsidRDefault="0039681D" w:rsidP="00782251">
      <w:pPr>
        <w:numPr>
          <w:ilvl w:val="0"/>
          <w:numId w:val="28"/>
        </w:numPr>
        <w:spacing w:after="0"/>
        <w:ind w:left="714" w:hanging="357"/>
      </w:pPr>
      <w:r w:rsidRPr="0039681D">
        <w:t>Cena w PLN brutto, obejmująca wszystkie koszty.</w:t>
      </w:r>
    </w:p>
    <w:p w14:paraId="4F9AB97B" w14:textId="77777777" w:rsidR="0039681D" w:rsidRPr="0039681D" w:rsidRDefault="0039681D" w:rsidP="00782251">
      <w:pPr>
        <w:numPr>
          <w:ilvl w:val="0"/>
          <w:numId w:val="28"/>
        </w:numPr>
        <w:spacing w:after="0"/>
        <w:ind w:left="714" w:hanging="357"/>
      </w:pPr>
      <w:r w:rsidRPr="0039681D">
        <w:t>Zamawiający może zrezygnować z zamówienia bez podania przyczyny.</w:t>
      </w:r>
    </w:p>
    <w:p w14:paraId="7DCA8DEE" w14:textId="08CA299F" w:rsidR="0039681D" w:rsidRPr="0039681D" w:rsidRDefault="0039681D" w:rsidP="00782251">
      <w:pPr>
        <w:numPr>
          <w:ilvl w:val="0"/>
          <w:numId w:val="28"/>
        </w:numPr>
        <w:spacing w:after="0"/>
        <w:ind w:left="714" w:hanging="357"/>
      </w:pPr>
      <w:r w:rsidRPr="0039681D">
        <w:t xml:space="preserve">Umowa </w:t>
      </w:r>
      <w:r w:rsidR="0055476B">
        <w:t xml:space="preserve">zawierana </w:t>
      </w:r>
      <w:r w:rsidRPr="0039681D">
        <w:t>na podstawie wzorów MRiT.</w:t>
      </w:r>
    </w:p>
    <w:p w14:paraId="5EB3D307" w14:textId="77777777" w:rsidR="0039681D" w:rsidRDefault="0039681D" w:rsidP="00782251">
      <w:pPr>
        <w:numPr>
          <w:ilvl w:val="0"/>
          <w:numId w:val="28"/>
        </w:numPr>
        <w:spacing w:after="0"/>
        <w:ind w:left="714" w:hanging="357"/>
      </w:pPr>
      <w:r w:rsidRPr="0039681D">
        <w:t>Dane stanowią informację publiczną.</w:t>
      </w:r>
    </w:p>
    <w:p w14:paraId="703A1671" w14:textId="77777777" w:rsidR="00D904B8" w:rsidRPr="0039681D" w:rsidRDefault="00D904B8" w:rsidP="00D904B8">
      <w:pPr>
        <w:spacing w:after="0"/>
        <w:ind w:left="714"/>
      </w:pPr>
    </w:p>
    <w:p w14:paraId="0CEFDB7F" w14:textId="5C4AFFA1" w:rsidR="0039681D" w:rsidRDefault="0039681D" w:rsidP="000B18C0">
      <w:pPr>
        <w:shd w:val="clear" w:color="auto" w:fill="A5C9EB" w:themeFill="text2" w:themeFillTint="40"/>
      </w:pPr>
      <w:r w:rsidRPr="0039681D">
        <w:rPr>
          <w:b/>
          <w:bCs/>
        </w:rPr>
        <w:t>IX. KLAUZULA RODO</w:t>
      </w:r>
      <w:r w:rsidRPr="0039681D">
        <w:t xml:space="preserve"> </w:t>
      </w:r>
    </w:p>
    <w:p w14:paraId="3DACFEC8" w14:textId="77777777" w:rsidR="000B18C0" w:rsidRPr="000B18C0" w:rsidRDefault="000B18C0" w:rsidP="000B18C0">
      <w:pPr>
        <w:jc w:val="both"/>
      </w:pPr>
      <w:r w:rsidRPr="000B18C0"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 późn. zm.) informuję że:</w:t>
      </w:r>
    </w:p>
    <w:p w14:paraId="30B70C35" w14:textId="7D9293CB" w:rsidR="000B18C0" w:rsidRPr="000B18C0" w:rsidRDefault="000B18C0" w:rsidP="000B18C0">
      <w:r w:rsidRPr="000B18C0">
        <w:t xml:space="preserve">1. Administratorem Pani/Pana danych osobowych jest Minister Rozwoju i Technologii z siedzibą w Warszawie, Plac Trzech Krzyży 3/5, mail: kancelaria@mrit.gov.pl, tel.  +48 222 500 123, adres skrytki na ePUAP: /MRPIT/SkrytkaESP. Wykonującym obowiązki Administratora jest Dyrektor </w:t>
      </w:r>
      <w:r>
        <w:t>Departamentu Innowacyjności i Polityki Kosmicznej.</w:t>
      </w:r>
    </w:p>
    <w:p w14:paraId="795C2704" w14:textId="7B3CC875" w:rsidR="000B18C0" w:rsidRPr="000B18C0" w:rsidRDefault="000B18C0" w:rsidP="000B18C0">
      <w:r w:rsidRPr="000B18C0">
        <w:t>2. Jeśli ma Pani/Pan pytania dotczące przetwarzania Pani/Pana danych osobowych, a także przysługujących Pani/Panu praw, może się Pani/Pan kontaktować z wyznaczonym przez Administratora Inspektorem Ochrony Danych, wysyłając informację na skrzynkę: iod@mrit.gov.pl.</w:t>
      </w:r>
    </w:p>
    <w:p w14:paraId="5F51B585" w14:textId="77777777" w:rsidR="000B18C0" w:rsidRPr="000B18C0" w:rsidRDefault="000B18C0" w:rsidP="000B18C0">
      <w:r w:rsidRPr="000B18C0">
        <w:t>3. Pani/Pana dane osobowe będą przetwarzane w oparciu o art. 6 ust. 1 lit. b) RODO tj. w związku z zawarciem i realizacją umowy, której jest Pani/Pan stroną. Jeżeli jest Pani/Pan pełnomocnikiem lub osobą reprezentującą stronę przy zawarciu umowy, to Pani/Pana dane osobowe będą przetwarzane w oparciu o art. 6 ust. 1 lit. f) RODO tj. prawnie uzasadniony interes administratora, polegający na konieczności właściwego identyfikowania kontrahenta przy zawieraniu umowy.</w:t>
      </w:r>
    </w:p>
    <w:p w14:paraId="5CAD8CE7" w14:textId="77777777" w:rsidR="000B18C0" w:rsidRPr="000B18C0" w:rsidRDefault="000B18C0" w:rsidP="000B18C0">
      <w:r w:rsidRPr="000B18C0">
        <w:lastRenderedPageBreak/>
        <w:t>4. Pani/Pana dane osobowe są przetwarzane na Pani/Pana żądanie przed zawarciem umowy, a następnie będą przetwarzane w celu wykonania zawartej umowy, oraz w celach, w których przepisy nakazują nam przechowywać dane: cele archiwalne lub dowodowe.</w:t>
      </w:r>
    </w:p>
    <w:p w14:paraId="09034EBE" w14:textId="77777777" w:rsidR="000B18C0" w:rsidRPr="000B18C0" w:rsidRDefault="000B18C0" w:rsidP="000B18C0">
      <w:r w:rsidRPr="000B18C0">
        <w:t>5. Odbiorcami Pani/Pana danych osobowych mogą być:</w:t>
      </w:r>
    </w:p>
    <w:p w14:paraId="5EF073D0" w14:textId="77777777" w:rsidR="000B18C0" w:rsidRPr="000B18C0" w:rsidRDefault="000B18C0" w:rsidP="000B18C0">
      <w:pPr>
        <w:numPr>
          <w:ilvl w:val="0"/>
          <w:numId w:val="107"/>
        </w:numPr>
      </w:pPr>
      <w:r w:rsidRPr="000B18C0"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4997D385" w14:textId="77777777" w:rsidR="000B18C0" w:rsidRPr="000B18C0" w:rsidRDefault="000B18C0" w:rsidP="000B18C0">
      <w:pPr>
        <w:numPr>
          <w:ilvl w:val="0"/>
          <w:numId w:val="107"/>
        </w:numPr>
      </w:pPr>
      <w:r w:rsidRPr="000B18C0">
        <w:t>inne podmioty, które na podstawie stosownych umów podpisanych z MRiT przetwarzają dane osobowe, dla których Administratorem jest Minister Rozwoju i Technologii (np. podmioty świadczące usługi prawne, dostawcy systemów informatycznych i usług IT oraz telekomunikacyjnych, operatorzy pocztowi i kurierzy).</w:t>
      </w:r>
    </w:p>
    <w:p w14:paraId="609A70CD" w14:textId="77777777" w:rsidR="000B18C0" w:rsidRPr="000B18C0" w:rsidRDefault="000B18C0" w:rsidP="000B18C0">
      <w:r w:rsidRPr="000B18C0">
        <w:t xml:space="preserve">6. Pani/Pana dane osobowe będą przechowywane przez okres niezbędny do realizacji celów przetwarzania, w tym do czasu upływu okresu przedawnienia zobowiązania podatkowego wynoszącego 5 lat, oraz nie krócej niż okres wskazany w przepisach o archiwizacji, tj. ustawie o narodowym zasobie archiwalnym i archiwach (Dz. U. z 2020 r. poz. 164 z późn. zm.). </w:t>
      </w:r>
    </w:p>
    <w:p w14:paraId="1FE6605C" w14:textId="77777777" w:rsidR="000B18C0" w:rsidRPr="000B18C0" w:rsidRDefault="000B18C0" w:rsidP="000B18C0">
      <w:r w:rsidRPr="000B18C0">
        <w:t>7. Pani/Pana dane osobowe nie będą podlegać zautomatyzowanemu podejmowaniu decyzji lub profilowaniu.</w:t>
      </w:r>
    </w:p>
    <w:p w14:paraId="640B74DF" w14:textId="77777777" w:rsidR="000B18C0" w:rsidRPr="000B18C0" w:rsidRDefault="000B18C0" w:rsidP="000B18C0">
      <w:r w:rsidRPr="000B18C0">
        <w:t>8. Podanie danych jest dobrowolne, ale niezbędne do zawarcia umowy.</w:t>
      </w:r>
    </w:p>
    <w:p w14:paraId="268F8BD8" w14:textId="77777777" w:rsidR="000B18C0" w:rsidRPr="000B18C0" w:rsidRDefault="000B18C0" w:rsidP="000B18C0">
      <w:r w:rsidRPr="000B18C0">
        <w:t>9. Pani/Pana dane osobowe nie będą przekazane do państw trzecich.</w:t>
      </w:r>
    </w:p>
    <w:p w14:paraId="6BF4A878" w14:textId="77777777" w:rsidR="000B18C0" w:rsidRPr="000B18C0" w:rsidRDefault="000B18C0" w:rsidP="000B18C0">
      <w:r w:rsidRPr="000B18C0">
        <w:t>10. W związku z przetwarzaniem Pani/Pana danych osobowych przysługują Pani/Panu następujące prawa:</w:t>
      </w:r>
    </w:p>
    <w:p w14:paraId="23EFFCFB" w14:textId="77777777" w:rsidR="000B18C0" w:rsidRPr="000B18C0" w:rsidRDefault="000B18C0" w:rsidP="000B18C0">
      <w:pPr>
        <w:numPr>
          <w:ilvl w:val="0"/>
          <w:numId w:val="108"/>
        </w:numPr>
      </w:pPr>
      <w:r w:rsidRPr="000B18C0">
        <w:t>prawo dostępu do swoich danych oraz otrzymania ich kopii zgodnie z art. 15 RODO;</w:t>
      </w:r>
    </w:p>
    <w:p w14:paraId="48C8E68D" w14:textId="77777777" w:rsidR="000B18C0" w:rsidRPr="000B18C0" w:rsidRDefault="000B18C0" w:rsidP="000B18C0">
      <w:pPr>
        <w:numPr>
          <w:ilvl w:val="0"/>
          <w:numId w:val="108"/>
        </w:numPr>
      </w:pPr>
      <w:r w:rsidRPr="000B18C0">
        <w:t>prawo do sprostowania swoich danych zgodnie z art. 16 RODO;</w:t>
      </w:r>
    </w:p>
    <w:p w14:paraId="5E417FFE" w14:textId="77777777" w:rsidR="000B18C0" w:rsidRPr="000B18C0" w:rsidRDefault="000B18C0" w:rsidP="000B18C0">
      <w:pPr>
        <w:numPr>
          <w:ilvl w:val="0"/>
          <w:numId w:val="108"/>
        </w:numPr>
      </w:pPr>
      <w:r w:rsidRPr="000B18C0">
        <w:t>prawo do ograniczenia przetwarzania danych zgodnie z art. 18 RODO;</w:t>
      </w:r>
    </w:p>
    <w:p w14:paraId="11D82C23" w14:textId="77777777" w:rsidR="000B18C0" w:rsidRPr="000B18C0" w:rsidRDefault="000B18C0" w:rsidP="000B18C0">
      <w:pPr>
        <w:numPr>
          <w:ilvl w:val="0"/>
          <w:numId w:val="108"/>
        </w:numPr>
      </w:pPr>
      <w:r w:rsidRPr="000B18C0">
        <w:t>prawo do złożenia sprzeciwu wobec przetwarzania danych, zgodnie z art. 21 RODO – w odniesieniu do przetwarzania opartego o prawnie uzasadniony interes administratora.</w:t>
      </w:r>
    </w:p>
    <w:p w14:paraId="755FE030" w14:textId="40A54FEF" w:rsidR="000B18C0" w:rsidRDefault="000B18C0" w:rsidP="0039681D">
      <w:r w:rsidRPr="000B18C0">
        <w:t>11. W przypadku powzięcia informacji o niezgodnym z prawem przetwarzaniu Pani/Pana danych osobowych, przysługuje Pani/Panu prawo do wniesienia skargi do organu nadzorczego właściwego w sprawach ochrony danych osobowych, tj. Prezesa Urzędu Ochrony Danych Osobowych, ul. Stawki 2, 00-193 Warszawa.</w:t>
      </w:r>
    </w:p>
    <w:p w14:paraId="008ABC5D" w14:textId="77777777" w:rsidR="000B18C0" w:rsidRPr="0039681D" w:rsidRDefault="000B18C0" w:rsidP="0039681D"/>
    <w:p w14:paraId="4010EA1E" w14:textId="1C00DC67" w:rsidR="000B18C0" w:rsidRPr="000B18C0" w:rsidRDefault="000B18C0" w:rsidP="000B18C0">
      <w:pPr>
        <w:shd w:val="clear" w:color="auto" w:fill="A5C9EB" w:themeFill="text2" w:themeFillTint="40"/>
        <w:rPr>
          <w:b/>
          <w:bCs/>
        </w:rPr>
      </w:pPr>
      <w:r w:rsidRPr="000B18C0">
        <w:rPr>
          <w:b/>
          <w:bCs/>
          <w:shd w:val="clear" w:color="auto" w:fill="A5C9EB" w:themeFill="text2" w:themeFillTint="40"/>
        </w:rPr>
        <w:t>LISTA ZAŁĄCZNIK</w:t>
      </w:r>
      <w:r w:rsidR="00091EFB">
        <w:rPr>
          <w:b/>
          <w:bCs/>
          <w:shd w:val="clear" w:color="auto" w:fill="A5C9EB" w:themeFill="text2" w:themeFillTint="40"/>
        </w:rPr>
        <w:t>ÓW</w:t>
      </w:r>
    </w:p>
    <w:p w14:paraId="4B65E52C" w14:textId="776671BD" w:rsidR="00091EFB" w:rsidRPr="0055476B" w:rsidRDefault="00091EFB" w:rsidP="00091EFB">
      <w:r w:rsidRPr="0055476B">
        <w:t xml:space="preserve">Załącznik nr </w:t>
      </w:r>
      <w:r>
        <w:t>1</w:t>
      </w:r>
      <w:r w:rsidRPr="0055476B">
        <w:t xml:space="preserve"> – Lista wskaźników (</w:t>
      </w:r>
      <w:r w:rsidR="00E7758C">
        <w:t>poglądowa, która będzie zaktualizowana do czasu uruchomienia postępowania</w:t>
      </w:r>
      <w:r w:rsidRPr="0055476B">
        <w:t xml:space="preserve">) </w:t>
      </w:r>
    </w:p>
    <w:p w14:paraId="68C45ACB" w14:textId="7EC9B3FB" w:rsidR="0039681D" w:rsidRPr="0039681D" w:rsidRDefault="0039681D" w:rsidP="0039681D">
      <w:r w:rsidRPr="0039681D">
        <w:t xml:space="preserve">Załącznik nr </w:t>
      </w:r>
      <w:r w:rsidR="00091EFB">
        <w:t>2</w:t>
      </w:r>
      <w:r w:rsidRPr="0039681D">
        <w:t xml:space="preserve"> – Lista KIS (</w:t>
      </w:r>
      <w:r w:rsidR="0089493C" w:rsidRPr="0055476B">
        <w:t>będzie podlegać aktualizacji w 2026 r.)</w:t>
      </w:r>
      <w:r w:rsidR="00091EFB">
        <w:t xml:space="preserve"> oraz RIS</w:t>
      </w:r>
    </w:p>
    <w:p w14:paraId="4FDC1EC6" w14:textId="03D26A63" w:rsidR="0039681D" w:rsidRDefault="0039681D" w:rsidP="0039681D">
      <w:r w:rsidRPr="0039681D">
        <w:t xml:space="preserve">Załącznik nr </w:t>
      </w:r>
      <w:r w:rsidR="00091EFB">
        <w:t>3</w:t>
      </w:r>
      <w:r w:rsidRPr="0039681D">
        <w:t xml:space="preserve"> – Lista technologii </w:t>
      </w:r>
      <w:r w:rsidR="0089493C" w:rsidRPr="0055476B">
        <w:t>kluczowych i krytycznych (robocza)</w:t>
      </w:r>
    </w:p>
    <w:p w14:paraId="1C4F7721" w14:textId="530ED06C" w:rsidR="004C16E2" w:rsidRDefault="004C16E2" w:rsidP="0039681D">
      <w:r>
        <w:lastRenderedPageBreak/>
        <w:t xml:space="preserve">Załącznik nr 4 – Planowany zakres </w:t>
      </w:r>
      <w:r w:rsidRPr="004C16E2">
        <w:t>map innowacji</w:t>
      </w:r>
    </w:p>
    <w:p w14:paraId="1A56E48B" w14:textId="31BD1399" w:rsidR="00091EFB" w:rsidRDefault="00091EFB" w:rsidP="0039681D"/>
    <w:sectPr w:rsidR="00091EFB" w:rsidSect="002320E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BA1B" w14:textId="77777777" w:rsidR="00762C7D" w:rsidRDefault="00762C7D" w:rsidP="00C32282">
      <w:pPr>
        <w:spacing w:after="0" w:line="240" w:lineRule="auto"/>
      </w:pPr>
      <w:r>
        <w:separator/>
      </w:r>
    </w:p>
  </w:endnote>
  <w:endnote w:type="continuationSeparator" w:id="0">
    <w:p w14:paraId="5FE78D91" w14:textId="77777777" w:rsidR="00762C7D" w:rsidRDefault="00762C7D" w:rsidP="00C32282">
      <w:pPr>
        <w:spacing w:after="0" w:line="240" w:lineRule="auto"/>
      </w:pPr>
      <w:r>
        <w:continuationSeparator/>
      </w:r>
    </w:p>
  </w:endnote>
  <w:endnote w:type="continuationNotice" w:id="1">
    <w:p w14:paraId="0BE54EC0" w14:textId="77777777" w:rsidR="00762C7D" w:rsidRDefault="00762C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2418043"/>
      <w:docPartObj>
        <w:docPartGallery w:val="Page Numbers (Bottom of Page)"/>
        <w:docPartUnique/>
      </w:docPartObj>
    </w:sdtPr>
    <w:sdtEndPr/>
    <w:sdtContent>
      <w:p w14:paraId="707E1C7D" w14:textId="0068EF3B" w:rsidR="00C32282" w:rsidRDefault="00C322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AA10AA" w14:textId="77777777" w:rsidR="00C32282" w:rsidRDefault="00C322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98B5" w14:textId="77777777" w:rsidR="00762C7D" w:rsidRDefault="00762C7D" w:rsidP="00C32282">
      <w:pPr>
        <w:spacing w:after="0" w:line="240" w:lineRule="auto"/>
      </w:pPr>
      <w:r>
        <w:separator/>
      </w:r>
    </w:p>
  </w:footnote>
  <w:footnote w:type="continuationSeparator" w:id="0">
    <w:p w14:paraId="6E131522" w14:textId="77777777" w:rsidR="00762C7D" w:rsidRDefault="00762C7D" w:rsidP="00C32282">
      <w:pPr>
        <w:spacing w:after="0" w:line="240" w:lineRule="auto"/>
      </w:pPr>
      <w:r>
        <w:continuationSeparator/>
      </w:r>
    </w:p>
  </w:footnote>
  <w:footnote w:type="continuationNotice" w:id="1">
    <w:p w14:paraId="4BD31029" w14:textId="77777777" w:rsidR="00762C7D" w:rsidRDefault="00762C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C18B" w14:textId="77777777" w:rsidR="005D3C1E" w:rsidRDefault="005D3C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B85"/>
    <w:multiLevelType w:val="hybridMultilevel"/>
    <w:tmpl w:val="673CF42A"/>
    <w:lvl w:ilvl="0" w:tplc="9E465D44">
      <w:start w:val="1"/>
      <w:numFmt w:val="upperLetter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" w15:restartNumberingAfterBreak="0">
    <w:nsid w:val="00F73F39"/>
    <w:multiLevelType w:val="multilevel"/>
    <w:tmpl w:val="3CA6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63791"/>
    <w:multiLevelType w:val="multilevel"/>
    <w:tmpl w:val="CCA2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C7FB6"/>
    <w:multiLevelType w:val="multilevel"/>
    <w:tmpl w:val="72B0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F47F44"/>
    <w:multiLevelType w:val="multilevel"/>
    <w:tmpl w:val="46BC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B2EF5"/>
    <w:multiLevelType w:val="multilevel"/>
    <w:tmpl w:val="4F0C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3E1884"/>
    <w:multiLevelType w:val="multilevel"/>
    <w:tmpl w:val="915C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921E2C"/>
    <w:multiLevelType w:val="multilevel"/>
    <w:tmpl w:val="6374B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E13C39"/>
    <w:multiLevelType w:val="multilevel"/>
    <w:tmpl w:val="4CA2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9D4F41"/>
    <w:multiLevelType w:val="hybridMultilevel"/>
    <w:tmpl w:val="02944BC4"/>
    <w:lvl w:ilvl="0" w:tplc="E1143C5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141647"/>
    <w:multiLevelType w:val="multilevel"/>
    <w:tmpl w:val="D018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B87246"/>
    <w:multiLevelType w:val="multilevel"/>
    <w:tmpl w:val="D604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BD34E7"/>
    <w:multiLevelType w:val="hybridMultilevel"/>
    <w:tmpl w:val="BA04BEA2"/>
    <w:lvl w:ilvl="0" w:tplc="592AFA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82335"/>
    <w:multiLevelType w:val="multilevel"/>
    <w:tmpl w:val="F2D4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8548CA"/>
    <w:multiLevelType w:val="multilevel"/>
    <w:tmpl w:val="58A6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0320D7"/>
    <w:multiLevelType w:val="multilevel"/>
    <w:tmpl w:val="2682B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025F0F"/>
    <w:multiLevelType w:val="multilevel"/>
    <w:tmpl w:val="F838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19F4239"/>
    <w:multiLevelType w:val="hybridMultilevel"/>
    <w:tmpl w:val="9D02C9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25C172B"/>
    <w:multiLevelType w:val="multilevel"/>
    <w:tmpl w:val="F838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C70AEA"/>
    <w:multiLevelType w:val="hybridMultilevel"/>
    <w:tmpl w:val="D7A43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0A307D"/>
    <w:multiLevelType w:val="multilevel"/>
    <w:tmpl w:val="CB60B0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63B7A67"/>
    <w:multiLevelType w:val="multilevel"/>
    <w:tmpl w:val="103C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0D5D2D"/>
    <w:multiLevelType w:val="multilevel"/>
    <w:tmpl w:val="9210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867207"/>
    <w:multiLevelType w:val="multilevel"/>
    <w:tmpl w:val="795EA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0160EF"/>
    <w:multiLevelType w:val="multilevel"/>
    <w:tmpl w:val="D5AC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D927A9"/>
    <w:multiLevelType w:val="multilevel"/>
    <w:tmpl w:val="7EDA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DE7C23"/>
    <w:multiLevelType w:val="multilevel"/>
    <w:tmpl w:val="F838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C1202E2"/>
    <w:multiLevelType w:val="hybridMultilevel"/>
    <w:tmpl w:val="79B0D0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1CE41C28"/>
    <w:multiLevelType w:val="multilevel"/>
    <w:tmpl w:val="DC4A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EE01D98"/>
    <w:multiLevelType w:val="hybridMultilevel"/>
    <w:tmpl w:val="30A82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1F2D3907"/>
    <w:multiLevelType w:val="multilevel"/>
    <w:tmpl w:val="E21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D436AC"/>
    <w:multiLevelType w:val="multilevel"/>
    <w:tmpl w:val="41E8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23E67F4"/>
    <w:multiLevelType w:val="multilevel"/>
    <w:tmpl w:val="86D2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2677AA2"/>
    <w:multiLevelType w:val="multilevel"/>
    <w:tmpl w:val="F622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3117BEC"/>
    <w:multiLevelType w:val="multilevel"/>
    <w:tmpl w:val="D144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39D7BE2"/>
    <w:multiLevelType w:val="multilevel"/>
    <w:tmpl w:val="D0BE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3A81633"/>
    <w:multiLevelType w:val="multilevel"/>
    <w:tmpl w:val="D30A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4102F3A"/>
    <w:multiLevelType w:val="hybridMultilevel"/>
    <w:tmpl w:val="7FBA9998"/>
    <w:lvl w:ilvl="0" w:tplc="027CA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176AFF"/>
    <w:multiLevelType w:val="multilevel"/>
    <w:tmpl w:val="F564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64A2238"/>
    <w:multiLevelType w:val="multilevel"/>
    <w:tmpl w:val="EFD8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8E46D52"/>
    <w:multiLevelType w:val="multilevel"/>
    <w:tmpl w:val="78D6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C3C2B58"/>
    <w:multiLevelType w:val="multilevel"/>
    <w:tmpl w:val="25F0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DC924E5"/>
    <w:multiLevelType w:val="multilevel"/>
    <w:tmpl w:val="212A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1D296B"/>
    <w:multiLevelType w:val="multilevel"/>
    <w:tmpl w:val="2F7E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F2D10BF"/>
    <w:multiLevelType w:val="multilevel"/>
    <w:tmpl w:val="252E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02119D7"/>
    <w:multiLevelType w:val="multilevel"/>
    <w:tmpl w:val="E80A8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09331F1"/>
    <w:multiLevelType w:val="multilevel"/>
    <w:tmpl w:val="3F7C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0E87269"/>
    <w:multiLevelType w:val="multilevel"/>
    <w:tmpl w:val="D908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24F44E6"/>
    <w:multiLevelType w:val="hybridMultilevel"/>
    <w:tmpl w:val="86284AA4"/>
    <w:lvl w:ilvl="0" w:tplc="EDE63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912852"/>
    <w:multiLevelType w:val="multilevel"/>
    <w:tmpl w:val="0C44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32F5638"/>
    <w:multiLevelType w:val="multilevel"/>
    <w:tmpl w:val="F714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6CD2755"/>
    <w:multiLevelType w:val="hybridMultilevel"/>
    <w:tmpl w:val="66E28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70B54FB"/>
    <w:multiLevelType w:val="multilevel"/>
    <w:tmpl w:val="EC32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8862E14"/>
    <w:multiLevelType w:val="hybridMultilevel"/>
    <w:tmpl w:val="11041D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AC50B8"/>
    <w:multiLevelType w:val="multilevel"/>
    <w:tmpl w:val="CD28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8F95513"/>
    <w:multiLevelType w:val="hybridMultilevel"/>
    <w:tmpl w:val="032AD5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7C7D1D"/>
    <w:multiLevelType w:val="multilevel"/>
    <w:tmpl w:val="472253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7" w15:restartNumberingAfterBreak="0">
    <w:nsid w:val="3A366BA7"/>
    <w:multiLevelType w:val="hybridMultilevel"/>
    <w:tmpl w:val="5BBCB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AFF1462"/>
    <w:multiLevelType w:val="multilevel"/>
    <w:tmpl w:val="EB0CBD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B450378"/>
    <w:multiLevelType w:val="multilevel"/>
    <w:tmpl w:val="A200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B5A2531"/>
    <w:multiLevelType w:val="multilevel"/>
    <w:tmpl w:val="1610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B8F14DA"/>
    <w:multiLevelType w:val="multilevel"/>
    <w:tmpl w:val="396E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C276CF0"/>
    <w:multiLevelType w:val="multilevel"/>
    <w:tmpl w:val="C210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E980083"/>
    <w:multiLevelType w:val="multilevel"/>
    <w:tmpl w:val="9EB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F6C6366"/>
    <w:multiLevelType w:val="multilevel"/>
    <w:tmpl w:val="FF8C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0DC07B1"/>
    <w:multiLevelType w:val="hybridMultilevel"/>
    <w:tmpl w:val="97286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336281D"/>
    <w:multiLevelType w:val="multilevel"/>
    <w:tmpl w:val="428C4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35733FC"/>
    <w:multiLevelType w:val="multilevel"/>
    <w:tmpl w:val="26E0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3FF4ABD"/>
    <w:multiLevelType w:val="multilevel"/>
    <w:tmpl w:val="5F2233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66967B7"/>
    <w:multiLevelType w:val="multilevel"/>
    <w:tmpl w:val="5822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66D0F3F"/>
    <w:multiLevelType w:val="hybridMultilevel"/>
    <w:tmpl w:val="34866A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46BE1F10"/>
    <w:multiLevelType w:val="multilevel"/>
    <w:tmpl w:val="A70E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8551CA3"/>
    <w:multiLevelType w:val="multilevel"/>
    <w:tmpl w:val="A976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ACE7F83"/>
    <w:multiLevelType w:val="multilevel"/>
    <w:tmpl w:val="F838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B4E31DA"/>
    <w:multiLevelType w:val="hybridMultilevel"/>
    <w:tmpl w:val="5254E4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4BD43EF4"/>
    <w:multiLevelType w:val="multilevel"/>
    <w:tmpl w:val="D2A0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F2B6A2C"/>
    <w:multiLevelType w:val="multilevel"/>
    <w:tmpl w:val="E7A8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FEE30BC"/>
    <w:multiLevelType w:val="multilevel"/>
    <w:tmpl w:val="B3E0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18D5FED"/>
    <w:multiLevelType w:val="hybridMultilevel"/>
    <w:tmpl w:val="8CC49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181ADD"/>
    <w:multiLevelType w:val="hybridMultilevel"/>
    <w:tmpl w:val="779E5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24D27CA"/>
    <w:multiLevelType w:val="multilevel"/>
    <w:tmpl w:val="88F6B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5101725"/>
    <w:multiLevelType w:val="hybridMultilevel"/>
    <w:tmpl w:val="1C5A2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6000F50"/>
    <w:multiLevelType w:val="multilevel"/>
    <w:tmpl w:val="55F0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66E701B"/>
    <w:multiLevelType w:val="hybridMultilevel"/>
    <w:tmpl w:val="445E47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5A275015"/>
    <w:multiLevelType w:val="hybridMultilevel"/>
    <w:tmpl w:val="51EEA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A5C4059"/>
    <w:multiLevelType w:val="hybridMultilevel"/>
    <w:tmpl w:val="A6DE2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A9A1AD2"/>
    <w:multiLevelType w:val="multilevel"/>
    <w:tmpl w:val="3F96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B936683"/>
    <w:multiLevelType w:val="multilevel"/>
    <w:tmpl w:val="F838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BF872B9"/>
    <w:multiLevelType w:val="hybridMultilevel"/>
    <w:tmpl w:val="D53AA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D8F7174"/>
    <w:multiLevelType w:val="multilevel"/>
    <w:tmpl w:val="7FF8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DE15531"/>
    <w:multiLevelType w:val="hybridMultilevel"/>
    <w:tmpl w:val="149024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610D0B1E"/>
    <w:multiLevelType w:val="multilevel"/>
    <w:tmpl w:val="8112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48D2FFD"/>
    <w:multiLevelType w:val="multilevel"/>
    <w:tmpl w:val="4F18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55B1A17"/>
    <w:multiLevelType w:val="multilevel"/>
    <w:tmpl w:val="F838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56947C7"/>
    <w:multiLevelType w:val="multilevel"/>
    <w:tmpl w:val="F864A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70E601D"/>
    <w:multiLevelType w:val="multilevel"/>
    <w:tmpl w:val="EE34E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754578D"/>
    <w:multiLevelType w:val="hybridMultilevel"/>
    <w:tmpl w:val="5E8C8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8635C92"/>
    <w:multiLevelType w:val="multilevel"/>
    <w:tmpl w:val="2D8E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8973135"/>
    <w:multiLevelType w:val="hybridMultilevel"/>
    <w:tmpl w:val="F514BC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689B413B"/>
    <w:multiLevelType w:val="multilevel"/>
    <w:tmpl w:val="F2D4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ADE154A"/>
    <w:multiLevelType w:val="hybridMultilevel"/>
    <w:tmpl w:val="CC64B05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1" w15:restartNumberingAfterBreak="0">
    <w:nsid w:val="6C7213B3"/>
    <w:multiLevelType w:val="hybridMultilevel"/>
    <w:tmpl w:val="E4BC7B52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2" w15:restartNumberingAfterBreak="0">
    <w:nsid w:val="6CA8409B"/>
    <w:multiLevelType w:val="hybridMultilevel"/>
    <w:tmpl w:val="7214DD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F387F72"/>
    <w:multiLevelType w:val="hybridMultilevel"/>
    <w:tmpl w:val="2B6A0C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6F4442AF"/>
    <w:multiLevelType w:val="multilevel"/>
    <w:tmpl w:val="D17E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F4B5266"/>
    <w:multiLevelType w:val="multilevel"/>
    <w:tmpl w:val="2F58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1022878"/>
    <w:multiLevelType w:val="multilevel"/>
    <w:tmpl w:val="5AC0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1A35653"/>
    <w:multiLevelType w:val="hybridMultilevel"/>
    <w:tmpl w:val="A80075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24F7E95"/>
    <w:multiLevelType w:val="multilevel"/>
    <w:tmpl w:val="F9BE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3E45514"/>
    <w:multiLevelType w:val="multilevel"/>
    <w:tmpl w:val="4D46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52F55F3"/>
    <w:multiLevelType w:val="multilevel"/>
    <w:tmpl w:val="3ABE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6683B43"/>
    <w:multiLevelType w:val="multilevel"/>
    <w:tmpl w:val="7D7C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813458B"/>
    <w:multiLevelType w:val="multilevel"/>
    <w:tmpl w:val="2C1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8273E5B"/>
    <w:multiLevelType w:val="multilevel"/>
    <w:tmpl w:val="ADCA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9186F70"/>
    <w:multiLevelType w:val="multilevel"/>
    <w:tmpl w:val="F2E6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9754253"/>
    <w:multiLevelType w:val="hybridMultilevel"/>
    <w:tmpl w:val="6882E100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6" w15:restartNumberingAfterBreak="0">
    <w:nsid w:val="7C1209F7"/>
    <w:multiLevelType w:val="multilevel"/>
    <w:tmpl w:val="396E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CC13FB5"/>
    <w:multiLevelType w:val="multilevel"/>
    <w:tmpl w:val="6256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CC6111E"/>
    <w:multiLevelType w:val="hybridMultilevel"/>
    <w:tmpl w:val="70CE1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D602F4C"/>
    <w:multiLevelType w:val="multilevel"/>
    <w:tmpl w:val="828E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DA616A3"/>
    <w:multiLevelType w:val="multilevel"/>
    <w:tmpl w:val="240A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EDC2344"/>
    <w:multiLevelType w:val="multilevel"/>
    <w:tmpl w:val="2C9E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FE95183"/>
    <w:multiLevelType w:val="hybridMultilevel"/>
    <w:tmpl w:val="AF92E886"/>
    <w:lvl w:ilvl="0" w:tplc="3E12C9F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416112">
    <w:abstractNumId w:val="66"/>
  </w:num>
  <w:num w:numId="2" w16cid:durableId="880022639">
    <w:abstractNumId w:val="50"/>
  </w:num>
  <w:num w:numId="3" w16cid:durableId="1031802911">
    <w:abstractNumId w:val="31"/>
  </w:num>
  <w:num w:numId="4" w16cid:durableId="118258916">
    <w:abstractNumId w:val="59"/>
  </w:num>
  <w:num w:numId="5" w16cid:durableId="1141994853">
    <w:abstractNumId w:val="7"/>
  </w:num>
  <w:num w:numId="6" w16cid:durableId="1825582830">
    <w:abstractNumId w:val="110"/>
  </w:num>
  <w:num w:numId="7" w16cid:durableId="1857814899">
    <w:abstractNumId w:val="16"/>
  </w:num>
  <w:num w:numId="8" w16cid:durableId="774255807">
    <w:abstractNumId w:val="69"/>
  </w:num>
  <w:num w:numId="9" w16cid:durableId="1455907495">
    <w:abstractNumId w:val="44"/>
  </w:num>
  <w:num w:numId="10" w16cid:durableId="75900198">
    <w:abstractNumId w:val="106"/>
  </w:num>
  <w:num w:numId="11" w16cid:durableId="265819502">
    <w:abstractNumId w:val="89"/>
  </w:num>
  <w:num w:numId="12" w16cid:durableId="1694070771">
    <w:abstractNumId w:val="82"/>
  </w:num>
  <w:num w:numId="13" w16cid:durableId="921719091">
    <w:abstractNumId w:val="92"/>
  </w:num>
  <w:num w:numId="14" w16cid:durableId="920143412">
    <w:abstractNumId w:val="76"/>
  </w:num>
  <w:num w:numId="15" w16cid:durableId="2135247340">
    <w:abstractNumId w:val="121"/>
  </w:num>
  <w:num w:numId="16" w16cid:durableId="279918688">
    <w:abstractNumId w:val="21"/>
  </w:num>
  <w:num w:numId="17" w16cid:durableId="2104186449">
    <w:abstractNumId w:val="109"/>
  </w:num>
  <w:num w:numId="18" w16cid:durableId="1100837169">
    <w:abstractNumId w:val="40"/>
  </w:num>
  <w:num w:numId="19" w16cid:durableId="1301376881">
    <w:abstractNumId w:val="64"/>
  </w:num>
  <w:num w:numId="20" w16cid:durableId="1233201779">
    <w:abstractNumId w:val="36"/>
  </w:num>
  <w:num w:numId="21" w16cid:durableId="808521493">
    <w:abstractNumId w:val="60"/>
  </w:num>
  <w:num w:numId="22" w16cid:durableId="1159541932">
    <w:abstractNumId w:val="75"/>
  </w:num>
  <w:num w:numId="23" w16cid:durableId="60831675">
    <w:abstractNumId w:val="113"/>
  </w:num>
  <w:num w:numId="24" w16cid:durableId="525366133">
    <w:abstractNumId w:val="72"/>
  </w:num>
  <w:num w:numId="25" w16cid:durableId="78915513">
    <w:abstractNumId w:val="38"/>
  </w:num>
  <w:num w:numId="26" w16cid:durableId="1759906299">
    <w:abstractNumId w:val="23"/>
  </w:num>
  <w:num w:numId="27" w16cid:durableId="125974724">
    <w:abstractNumId w:val="6"/>
  </w:num>
  <w:num w:numId="28" w16cid:durableId="658077810">
    <w:abstractNumId w:val="112"/>
  </w:num>
  <w:num w:numId="29" w16cid:durableId="1000931805">
    <w:abstractNumId w:val="15"/>
  </w:num>
  <w:num w:numId="30" w16cid:durableId="1273703760">
    <w:abstractNumId w:val="122"/>
  </w:num>
  <w:num w:numId="31" w16cid:durableId="452797485">
    <w:abstractNumId w:val="27"/>
  </w:num>
  <w:num w:numId="32" w16cid:durableId="1424836968">
    <w:abstractNumId w:val="98"/>
  </w:num>
  <w:num w:numId="33" w16cid:durableId="230359167">
    <w:abstractNumId w:val="12"/>
  </w:num>
  <w:num w:numId="34" w16cid:durableId="1077282374">
    <w:abstractNumId w:val="11"/>
  </w:num>
  <w:num w:numId="35" w16cid:durableId="169835242">
    <w:abstractNumId w:val="45"/>
  </w:num>
  <w:num w:numId="36" w16cid:durableId="133371308">
    <w:abstractNumId w:val="26"/>
  </w:num>
  <w:num w:numId="37" w16cid:durableId="309137225">
    <w:abstractNumId w:val="84"/>
  </w:num>
  <w:num w:numId="38" w16cid:durableId="167643661">
    <w:abstractNumId w:val="1"/>
  </w:num>
  <w:num w:numId="39" w16cid:durableId="382026303">
    <w:abstractNumId w:val="39"/>
  </w:num>
  <w:num w:numId="40" w16cid:durableId="1037662747">
    <w:abstractNumId w:val="41"/>
  </w:num>
  <w:num w:numId="41" w16cid:durableId="2048948007">
    <w:abstractNumId w:val="42"/>
  </w:num>
  <w:num w:numId="42" w16cid:durableId="378478955">
    <w:abstractNumId w:val="97"/>
  </w:num>
  <w:num w:numId="43" w16cid:durableId="758331762">
    <w:abstractNumId w:val="91"/>
  </w:num>
  <w:num w:numId="44" w16cid:durableId="558831950">
    <w:abstractNumId w:val="8"/>
  </w:num>
  <w:num w:numId="45" w16cid:durableId="1885098874">
    <w:abstractNumId w:val="18"/>
  </w:num>
  <w:num w:numId="46" w16cid:durableId="875700355">
    <w:abstractNumId w:val="52"/>
  </w:num>
  <w:num w:numId="47" w16cid:durableId="1887255010">
    <w:abstractNumId w:val="87"/>
  </w:num>
  <w:num w:numId="48" w16cid:durableId="1025063706">
    <w:abstractNumId w:val="77"/>
  </w:num>
  <w:num w:numId="49" w16cid:durableId="662514187">
    <w:abstractNumId w:val="93"/>
  </w:num>
  <w:num w:numId="50" w16cid:durableId="627660399">
    <w:abstractNumId w:val="35"/>
  </w:num>
  <w:num w:numId="51" w16cid:durableId="585727122">
    <w:abstractNumId w:val="117"/>
  </w:num>
  <w:num w:numId="52" w16cid:durableId="574439698">
    <w:abstractNumId w:val="73"/>
  </w:num>
  <w:num w:numId="53" w16cid:durableId="1499150786">
    <w:abstractNumId w:val="32"/>
  </w:num>
  <w:num w:numId="54" w16cid:durableId="2141413040">
    <w:abstractNumId w:val="83"/>
  </w:num>
  <w:num w:numId="55" w16cid:durableId="1123574118">
    <w:abstractNumId w:val="33"/>
  </w:num>
  <w:num w:numId="56" w16cid:durableId="1550989976">
    <w:abstractNumId w:val="120"/>
  </w:num>
  <w:num w:numId="57" w16cid:durableId="658966655">
    <w:abstractNumId w:val="14"/>
  </w:num>
  <w:num w:numId="58" w16cid:durableId="1879389764">
    <w:abstractNumId w:val="114"/>
  </w:num>
  <w:num w:numId="59" w16cid:durableId="623384256">
    <w:abstractNumId w:val="5"/>
  </w:num>
  <w:num w:numId="60" w16cid:durableId="1539204025">
    <w:abstractNumId w:val="119"/>
  </w:num>
  <w:num w:numId="61" w16cid:durableId="1473209178">
    <w:abstractNumId w:val="2"/>
  </w:num>
  <w:num w:numId="62" w16cid:durableId="873227474">
    <w:abstractNumId w:val="49"/>
  </w:num>
  <w:num w:numId="63" w16cid:durableId="117841567">
    <w:abstractNumId w:val="4"/>
  </w:num>
  <w:num w:numId="64" w16cid:durableId="738600479">
    <w:abstractNumId w:val="104"/>
  </w:num>
  <w:num w:numId="65" w16cid:durableId="427779346">
    <w:abstractNumId w:val="54"/>
  </w:num>
  <w:num w:numId="66" w16cid:durableId="448668075">
    <w:abstractNumId w:val="10"/>
  </w:num>
  <w:num w:numId="67" w16cid:durableId="717705254">
    <w:abstractNumId w:val="108"/>
  </w:num>
  <w:num w:numId="68" w16cid:durableId="949433954">
    <w:abstractNumId w:val="62"/>
  </w:num>
  <w:num w:numId="69" w16cid:durableId="134031453">
    <w:abstractNumId w:val="65"/>
  </w:num>
  <w:num w:numId="70" w16cid:durableId="284389860">
    <w:abstractNumId w:val="19"/>
  </w:num>
  <w:num w:numId="71" w16cid:durableId="1465808592">
    <w:abstractNumId w:val="107"/>
  </w:num>
  <w:num w:numId="72" w16cid:durableId="293601474">
    <w:abstractNumId w:val="57"/>
  </w:num>
  <w:num w:numId="73" w16cid:durableId="1904101912">
    <w:abstractNumId w:val="74"/>
  </w:num>
  <w:num w:numId="74" w16cid:durableId="383220964">
    <w:abstractNumId w:val="17"/>
  </w:num>
  <w:num w:numId="75" w16cid:durableId="2037005592">
    <w:abstractNumId w:val="53"/>
  </w:num>
  <w:num w:numId="76" w16cid:durableId="2108965150">
    <w:abstractNumId w:val="102"/>
  </w:num>
  <w:num w:numId="77" w16cid:durableId="2121678752">
    <w:abstractNumId w:val="29"/>
  </w:num>
  <w:num w:numId="78" w16cid:durableId="620040287">
    <w:abstractNumId w:val="70"/>
  </w:num>
  <w:num w:numId="79" w16cid:durableId="1484854152">
    <w:abstractNumId w:val="55"/>
  </w:num>
  <w:num w:numId="80" w16cid:durableId="1334727116">
    <w:abstractNumId w:val="118"/>
  </w:num>
  <w:num w:numId="81" w16cid:durableId="1976374411">
    <w:abstractNumId w:val="90"/>
  </w:num>
  <w:num w:numId="82" w16cid:durableId="1658875468">
    <w:abstractNumId w:val="51"/>
  </w:num>
  <w:num w:numId="83" w16cid:durableId="1376546121">
    <w:abstractNumId w:val="79"/>
  </w:num>
  <w:num w:numId="84" w16cid:durableId="692072200">
    <w:abstractNumId w:val="103"/>
  </w:num>
  <w:num w:numId="85" w16cid:durableId="1668823195">
    <w:abstractNumId w:val="85"/>
  </w:num>
  <w:num w:numId="86" w16cid:durableId="955717968">
    <w:abstractNumId w:val="78"/>
  </w:num>
  <w:num w:numId="87" w16cid:durableId="642005157">
    <w:abstractNumId w:val="81"/>
  </w:num>
  <w:num w:numId="88" w16cid:durableId="605618747">
    <w:abstractNumId w:val="28"/>
  </w:num>
  <w:num w:numId="89" w16cid:durableId="1424304192">
    <w:abstractNumId w:val="46"/>
  </w:num>
  <w:num w:numId="90" w16cid:durableId="973561416">
    <w:abstractNumId w:val="25"/>
  </w:num>
  <w:num w:numId="91" w16cid:durableId="2145654792">
    <w:abstractNumId w:val="71"/>
  </w:num>
  <w:num w:numId="92" w16cid:durableId="1186015686">
    <w:abstractNumId w:val="3"/>
  </w:num>
  <w:num w:numId="93" w16cid:durableId="30231809">
    <w:abstractNumId w:val="43"/>
  </w:num>
  <w:num w:numId="94" w16cid:durableId="998465054">
    <w:abstractNumId w:val="115"/>
  </w:num>
  <w:num w:numId="95" w16cid:durableId="1803187600">
    <w:abstractNumId w:val="88"/>
  </w:num>
  <w:num w:numId="96" w16cid:durableId="310642985">
    <w:abstractNumId w:val="95"/>
  </w:num>
  <w:num w:numId="97" w16cid:durableId="1690527623">
    <w:abstractNumId w:val="20"/>
  </w:num>
  <w:num w:numId="98" w16cid:durableId="1959531034">
    <w:abstractNumId w:val="68"/>
  </w:num>
  <w:num w:numId="99" w16cid:durableId="159932172">
    <w:abstractNumId w:val="111"/>
  </w:num>
  <w:num w:numId="100" w16cid:durableId="991981673">
    <w:abstractNumId w:val="34"/>
  </w:num>
  <w:num w:numId="101" w16cid:durableId="341905129">
    <w:abstractNumId w:val="22"/>
  </w:num>
  <w:num w:numId="102" w16cid:durableId="1722828524">
    <w:abstractNumId w:val="47"/>
  </w:num>
  <w:num w:numId="103" w16cid:durableId="1407728451">
    <w:abstractNumId w:val="24"/>
  </w:num>
  <w:num w:numId="104" w16cid:durableId="1772163077">
    <w:abstractNumId w:val="0"/>
  </w:num>
  <w:num w:numId="105" w16cid:durableId="268587009">
    <w:abstractNumId w:val="9"/>
  </w:num>
  <w:num w:numId="106" w16cid:durableId="128936416">
    <w:abstractNumId w:val="48"/>
  </w:num>
  <w:num w:numId="107" w16cid:durableId="1012144928">
    <w:abstractNumId w:val="63"/>
  </w:num>
  <w:num w:numId="108" w16cid:durableId="1348098382">
    <w:abstractNumId w:val="30"/>
  </w:num>
  <w:num w:numId="109" w16cid:durableId="767236414">
    <w:abstractNumId w:val="61"/>
  </w:num>
  <w:num w:numId="110" w16cid:durableId="451170942">
    <w:abstractNumId w:val="116"/>
  </w:num>
  <w:num w:numId="111" w16cid:durableId="1958439845">
    <w:abstractNumId w:val="101"/>
  </w:num>
  <w:num w:numId="112" w16cid:durableId="1729451233">
    <w:abstractNumId w:val="94"/>
  </w:num>
  <w:num w:numId="113" w16cid:durableId="532577805">
    <w:abstractNumId w:val="86"/>
  </w:num>
  <w:num w:numId="114" w16cid:durableId="611976123">
    <w:abstractNumId w:val="80"/>
  </w:num>
  <w:num w:numId="115" w16cid:durableId="535627203">
    <w:abstractNumId w:val="105"/>
  </w:num>
  <w:num w:numId="116" w16cid:durableId="277419777">
    <w:abstractNumId w:val="67"/>
  </w:num>
  <w:num w:numId="117" w16cid:durableId="1428573464">
    <w:abstractNumId w:val="37"/>
  </w:num>
  <w:num w:numId="118" w16cid:durableId="867987365">
    <w:abstractNumId w:val="100"/>
  </w:num>
  <w:num w:numId="119" w16cid:durableId="595527416">
    <w:abstractNumId w:val="58"/>
  </w:num>
  <w:num w:numId="120" w16cid:durableId="1550727501">
    <w:abstractNumId w:val="13"/>
  </w:num>
  <w:num w:numId="121" w16cid:durableId="1281760667">
    <w:abstractNumId w:val="99"/>
  </w:num>
  <w:num w:numId="122" w16cid:durableId="1187912522">
    <w:abstractNumId w:val="56"/>
  </w:num>
  <w:num w:numId="123" w16cid:durableId="13583682">
    <w:abstractNumId w:val="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1D"/>
    <w:rsid w:val="000111F7"/>
    <w:rsid w:val="00015435"/>
    <w:rsid w:val="0003008C"/>
    <w:rsid w:val="00030121"/>
    <w:rsid w:val="00033945"/>
    <w:rsid w:val="00035B4F"/>
    <w:rsid w:val="00035F83"/>
    <w:rsid w:val="00037FFA"/>
    <w:rsid w:val="000463FD"/>
    <w:rsid w:val="00050C2B"/>
    <w:rsid w:val="0005221B"/>
    <w:rsid w:val="00064869"/>
    <w:rsid w:val="00072150"/>
    <w:rsid w:val="00080A31"/>
    <w:rsid w:val="00085949"/>
    <w:rsid w:val="000866B3"/>
    <w:rsid w:val="00091EFB"/>
    <w:rsid w:val="000938A6"/>
    <w:rsid w:val="00097BA7"/>
    <w:rsid w:val="000B18C0"/>
    <w:rsid w:val="000B6659"/>
    <w:rsid w:val="000C4131"/>
    <w:rsid w:val="000D13E1"/>
    <w:rsid w:val="000D32B2"/>
    <w:rsid w:val="000D42A4"/>
    <w:rsid w:val="000E24FA"/>
    <w:rsid w:val="000F0F37"/>
    <w:rsid w:val="000F2442"/>
    <w:rsid w:val="00106E19"/>
    <w:rsid w:val="00112DF2"/>
    <w:rsid w:val="00120DB6"/>
    <w:rsid w:val="00123EAD"/>
    <w:rsid w:val="00126080"/>
    <w:rsid w:val="00126E64"/>
    <w:rsid w:val="00132B67"/>
    <w:rsid w:val="0014300D"/>
    <w:rsid w:val="00144707"/>
    <w:rsid w:val="00144C9B"/>
    <w:rsid w:val="00145BCA"/>
    <w:rsid w:val="00152148"/>
    <w:rsid w:val="001553E0"/>
    <w:rsid w:val="001557CF"/>
    <w:rsid w:val="00155D5B"/>
    <w:rsid w:val="00162061"/>
    <w:rsid w:val="00167669"/>
    <w:rsid w:val="00171841"/>
    <w:rsid w:val="001748D7"/>
    <w:rsid w:val="00175F21"/>
    <w:rsid w:val="00177BE5"/>
    <w:rsid w:val="00181404"/>
    <w:rsid w:val="001819CC"/>
    <w:rsid w:val="00182430"/>
    <w:rsid w:val="00184201"/>
    <w:rsid w:val="001871D5"/>
    <w:rsid w:val="001879C0"/>
    <w:rsid w:val="001939BA"/>
    <w:rsid w:val="00194BFD"/>
    <w:rsid w:val="001A5F95"/>
    <w:rsid w:val="001B2272"/>
    <w:rsid w:val="001B64B4"/>
    <w:rsid w:val="001C014D"/>
    <w:rsid w:val="001C4A27"/>
    <w:rsid w:val="001C776B"/>
    <w:rsid w:val="001D047E"/>
    <w:rsid w:val="001E648B"/>
    <w:rsid w:val="001E6FD2"/>
    <w:rsid w:val="001E7429"/>
    <w:rsid w:val="001F1555"/>
    <w:rsid w:val="001F6A48"/>
    <w:rsid w:val="002058D9"/>
    <w:rsid w:val="00210A1A"/>
    <w:rsid w:val="00212656"/>
    <w:rsid w:val="00214852"/>
    <w:rsid w:val="00216A59"/>
    <w:rsid w:val="00221C99"/>
    <w:rsid w:val="00223DC2"/>
    <w:rsid w:val="002320E3"/>
    <w:rsid w:val="0023738F"/>
    <w:rsid w:val="00237D30"/>
    <w:rsid w:val="00245167"/>
    <w:rsid w:val="002548C6"/>
    <w:rsid w:val="00254E03"/>
    <w:rsid w:val="00257130"/>
    <w:rsid w:val="002609A2"/>
    <w:rsid w:val="00270FE6"/>
    <w:rsid w:val="00270FF8"/>
    <w:rsid w:val="002758E8"/>
    <w:rsid w:val="00280387"/>
    <w:rsid w:val="002810B2"/>
    <w:rsid w:val="00282B1D"/>
    <w:rsid w:val="00282FB5"/>
    <w:rsid w:val="002854B5"/>
    <w:rsid w:val="002950B9"/>
    <w:rsid w:val="00297629"/>
    <w:rsid w:val="002A179B"/>
    <w:rsid w:val="002B265F"/>
    <w:rsid w:val="002B5A6E"/>
    <w:rsid w:val="002B5F58"/>
    <w:rsid w:val="002B711D"/>
    <w:rsid w:val="002C3C3E"/>
    <w:rsid w:val="002C5841"/>
    <w:rsid w:val="002D4650"/>
    <w:rsid w:val="002D567F"/>
    <w:rsid w:val="002D59D3"/>
    <w:rsid w:val="002E1925"/>
    <w:rsid w:val="002E3314"/>
    <w:rsid w:val="002E3BB8"/>
    <w:rsid w:val="002E3E48"/>
    <w:rsid w:val="00305DEC"/>
    <w:rsid w:val="003069ED"/>
    <w:rsid w:val="0030777E"/>
    <w:rsid w:val="00321334"/>
    <w:rsid w:val="00324029"/>
    <w:rsid w:val="00324363"/>
    <w:rsid w:val="003405BC"/>
    <w:rsid w:val="003424CE"/>
    <w:rsid w:val="00350F73"/>
    <w:rsid w:val="00367043"/>
    <w:rsid w:val="003756D5"/>
    <w:rsid w:val="00383C29"/>
    <w:rsid w:val="00386532"/>
    <w:rsid w:val="00387C4F"/>
    <w:rsid w:val="00391334"/>
    <w:rsid w:val="00392588"/>
    <w:rsid w:val="00392B71"/>
    <w:rsid w:val="003935E2"/>
    <w:rsid w:val="00394D31"/>
    <w:rsid w:val="0039592D"/>
    <w:rsid w:val="0039681D"/>
    <w:rsid w:val="00396B72"/>
    <w:rsid w:val="003D1D52"/>
    <w:rsid w:val="003D21C7"/>
    <w:rsid w:val="003D599A"/>
    <w:rsid w:val="003E01F4"/>
    <w:rsid w:val="003E08DF"/>
    <w:rsid w:val="003E3E38"/>
    <w:rsid w:val="003E5240"/>
    <w:rsid w:val="003F0A89"/>
    <w:rsid w:val="003F5F40"/>
    <w:rsid w:val="00406B4B"/>
    <w:rsid w:val="00415C0A"/>
    <w:rsid w:val="00420528"/>
    <w:rsid w:val="00422B57"/>
    <w:rsid w:val="0043645F"/>
    <w:rsid w:val="00437493"/>
    <w:rsid w:val="00443F12"/>
    <w:rsid w:val="004453A3"/>
    <w:rsid w:val="00445E9A"/>
    <w:rsid w:val="0044620A"/>
    <w:rsid w:val="00453B2C"/>
    <w:rsid w:val="00460993"/>
    <w:rsid w:val="00461F19"/>
    <w:rsid w:val="00470038"/>
    <w:rsid w:val="0047132E"/>
    <w:rsid w:val="0047632D"/>
    <w:rsid w:val="00483C10"/>
    <w:rsid w:val="00491347"/>
    <w:rsid w:val="00492FE2"/>
    <w:rsid w:val="004A4780"/>
    <w:rsid w:val="004B3A22"/>
    <w:rsid w:val="004C16E2"/>
    <w:rsid w:val="004C73A7"/>
    <w:rsid w:val="004D416D"/>
    <w:rsid w:val="004D7DC4"/>
    <w:rsid w:val="004E0859"/>
    <w:rsid w:val="004E3D73"/>
    <w:rsid w:val="004F3400"/>
    <w:rsid w:val="004F717A"/>
    <w:rsid w:val="00500893"/>
    <w:rsid w:val="005129FB"/>
    <w:rsid w:val="00521888"/>
    <w:rsid w:val="00525D45"/>
    <w:rsid w:val="00525E6F"/>
    <w:rsid w:val="005423F3"/>
    <w:rsid w:val="00545AD8"/>
    <w:rsid w:val="0055476B"/>
    <w:rsid w:val="00554803"/>
    <w:rsid w:val="0056008D"/>
    <w:rsid w:val="00570362"/>
    <w:rsid w:val="00570E84"/>
    <w:rsid w:val="00573554"/>
    <w:rsid w:val="00582E8C"/>
    <w:rsid w:val="00583D16"/>
    <w:rsid w:val="00585B35"/>
    <w:rsid w:val="0058789F"/>
    <w:rsid w:val="00591738"/>
    <w:rsid w:val="00594D35"/>
    <w:rsid w:val="005C0E7D"/>
    <w:rsid w:val="005C1F40"/>
    <w:rsid w:val="005C2B6D"/>
    <w:rsid w:val="005C3719"/>
    <w:rsid w:val="005D31E6"/>
    <w:rsid w:val="005D3C1E"/>
    <w:rsid w:val="005F1067"/>
    <w:rsid w:val="005F18B4"/>
    <w:rsid w:val="005F5C91"/>
    <w:rsid w:val="005F61C0"/>
    <w:rsid w:val="00600882"/>
    <w:rsid w:val="006077D6"/>
    <w:rsid w:val="0061453D"/>
    <w:rsid w:val="006145A4"/>
    <w:rsid w:val="0063140A"/>
    <w:rsid w:val="006323A9"/>
    <w:rsid w:val="00637E44"/>
    <w:rsid w:val="006406F4"/>
    <w:rsid w:val="00641964"/>
    <w:rsid w:val="0065175F"/>
    <w:rsid w:val="006530DE"/>
    <w:rsid w:val="006602B4"/>
    <w:rsid w:val="00675A36"/>
    <w:rsid w:val="00683C48"/>
    <w:rsid w:val="00685423"/>
    <w:rsid w:val="006871CB"/>
    <w:rsid w:val="006A16A5"/>
    <w:rsid w:val="006A23AF"/>
    <w:rsid w:val="006B0BE1"/>
    <w:rsid w:val="006B24BD"/>
    <w:rsid w:val="006B569F"/>
    <w:rsid w:val="006C4248"/>
    <w:rsid w:val="006D5451"/>
    <w:rsid w:val="006D71A6"/>
    <w:rsid w:val="006E310F"/>
    <w:rsid w:val="006F284F"/>
    <w:rsid w:val="00701DB4"/>
    <w:rsid w:val="00702609"/>
    <w:rsid w:val="00710B07"/>
    <w:rsid w:val="00720264"/>
    <w:rsid w:val="00721945"/>
    <w:rsid w:val="00724D2D"/>
    <w:rsid w:val="007361A9"/>
    <w:rsid w:val="00740A49"/>
    <w:rsid w:val="00744B4C"/>
    <w:rsid w:val="00752101"/>
    <w:rsid w:val="0075272F"/>
    <w:rsid w:val="007619A6"/>
    <w:rsid w:val="00762C7D"/>
    <w:rsid w:val="00764DA2"/>
    <w:rsid w:val="00770EED"/>
    <w:rsid w:val="00776006"/>
    <w:rsid w:val="00782251"/>
    <w:rsid w:val="00785BB0"/>
    <w:rsid w:val="007A3087"/>
    <w:rsid w:val="007B7FDE"/>
    <w:rsid w:val="007C1904"/>
    <w:rsid w:val="007C31C5"/>
    <w:rsid w:val="007C37AC"/>
    <w:rsid w:val="007D2D97"/>
    <w:rsid w:val="007D5E92"/>
    <w:rsid w:val="007D77C1"/>
    <w:rsid w:val="007E3A1B"/>
    <w:rsid w:val="007F47A6"/>
    <w:rsid w:val="007F6057"/>
    <w:rsid w:val="00810AB8"/>
    <w:rsid w:val="00810C11"/>
    <w:rsid w:val="00812B17"/>
    <w:rsid w:val="00815307"/>
    <w:rsid w:val="0081660D"/>
    <w:rsid w:val="00830001"/>
    <w:rsid w:val="00841A93"/>
    <w:rsid w:val="008425A5"/>
    <w:rsid w:val="00843436"/>
    <w:rsid w:val="00843F67"/>
    <w:rsid w:val="00854F23"/>
    <w:rsid w:val="00860568"/>
    <w:rsid w:val="00860F38"/>
    <w:rsid w:val="008713DD"/>
    <w:rsid w:val="00880B46"/>
    <w:rsid w:val="0088280F"/>
    <w:rsid w:val="00885B1A"/>
    <w:rsid w:val="00892F9B"/>
    <w:rsid w:val="0089493C"/>
    <w:rsid w:val="0089583A"/>
    <w:rsid w:val="008B14AA"/>
    <w:rsid w:val="008B5519"/>
    <w:rsid w:val="008B5615"/>
    <w:rsid w:val="008C0AD1"/>
    <w:rsid w:val="008C5F52"/>
    <w:rsid w:val="008D4689"/>
    <w:rsid w:val="008D626B"/>
    <w:rsid w:val="008E5595"/>
    <w:rsid w:val="008F184A"/>
    <w:rsid w:val="00904AB6"/>
    <w:rsid w:val="00913ED1"/>
    <w:rsid w:val="00914C86"/>
    <w:rsid w:val="00916AA6"/>
    <w:rsid w:val="0093049D"/>
    <w:rsid w:val="0093078B"/>
    <w:rsid w:val="00932005"/>
    <w:rsid w:val="009355DA"/>
    <w:rsid w:val="00937C87"/>
    <w:rsid w:val="0094462F"/>
    <w:rsid w:val="00945F0B"/>
    <w:rsid w:val="00955746"/>
    <w:rsid w:val="009653F4"/>
    <w:rsid w:val="00966ADA"/>
    <w:rsid w:val="00974FB5"/>
    <w:rsid w:val="00975850"/>
    <w:rsid w:val="0097667C"/>
    <w:rsid w:val="00981779"/>
    <w:rsid w:val="009862C2"/>
    <w:rsid w:val="00992FC5"/>
    <w:rsid w:val="009A1179"/>
    <w:rsid w:val="009A669B"/>
    <w:rsid w:val="009C55DF"/>
    <w:rsid w:val="009D4FEE"/>
    <w:rsid w:val="009E17A9"/>
    <w:rsid w:val="009E1D32"/>
    <w:rsid w:val="009F218A"/>
    <w:rsid w:val="009F442D"/>
    <w:rsid w:val="00A027DF"/>
    <w:rsid w:val="00A02DBD"/>
    <w:rsid w:val="00A04930"/>
    <w:rsid w:val="00A14A50"/>
    <w:rsid w:val="00A158CB"/>
    <w:rsid w:val="00A33F29"/>
    <w:rsid w:val="00A372F1"/>
    <w:rsid w:val="00A400FE"/>
    <w:rsid w:val="00A40271"/>
    <w:rsid w:val="00A4562A"/>
    <w:rsid w:val="00A45988"/>
    <w:rsid w:val="00A47B13"/>
    <w:rsid w:val="00A522AD"/>
    <w:rsid w:val="00A52929"/>
    <w:rsid w:val="00A567C3"/>
    <w:rsid w:val="00A66ED2"/>
    <w:rsid w:val="00A744FD"/>
    <w:rsid w:val="00A835CA"/>
    <w:rsid w:val="00A8422A"/>
    <w:rsid w:val="00A8476E"/>
    <w:rsid w:val="00A91048"/>
    <w:rsid w:val="00A926AC"/>
    <w:rsid w:val="00AA3953"/>
    <w:rsid w:val="00AA4B17"/>
    <w:rsid w:val="00AA7FA5"/>
    <w:rsid w:val="00AB41AF"/>
    <w:rsid w:val="00AC6B58"/>
    <w:rsid w:val="00AD19BF"/>
    <w:rsid w:val="00AE50CE"/>
    <w:rsid w:val="00AE5EE3"/>
    <w:rsid w:val="00AF7BF6"/>
    <w:rsid w:val="00B116FD"/>
    <w:rsid w:val="00B142BA"/>
    <w:rsid w:val="00B1557C"/>
    <w:rsid w:val="00B17363"/>
    <w:rsid w:val="00B21CCD"/>
    <w:rsid w:val="00B35167"/>
    <w:rsid w:val="00B45107"/>
    <w:rsid w:val="00B47D4B"/>
    <w:rsid w:val="00B5335D"/>
    <w:rsid w:val="00B53B5B"/>
    <w:rsid w:val="00B65742"/>
    <w:rsid w:val="00B66053"/>
    <w:rsid w:val="00B7028D"/>
    <w:rsid w:val="00B7708F"/>
    <w:rsid w:val="00B83C13"/>
    <w:rsid w:val="00B85DB5"/>
    <w:rsid w:val="00B91918"/>
    <w:rsid w:val="00B9289E"/>
    <w:rsid w:val="00BA1E16"/>
    <w:rsid w:val="00BA2CF2"/>
    <w:rsid w:val="00BA3B36"/>
    <w:rsid w:val="00BB2FD9"/>
    <w:rsid w:val="00BB357C"/>
    <w:rsid w:val="00BB7659"/>
    <w:rsid w:val="00BC0F1C"/>
    <w:rsid w:val="00BC680F"/>
    <w:rsid w:val="00BC7293"/>
    <w:rsid w:val="00BD225A"/>
    <w:rsid w:val="00BD5A0A"/>
    <w:rsid w:val="00BD7B9E"/>
    <w:rsid w:val="00BE0AE9"/>
    <w:rsid w:val="00BE1C2D"/>
    <w:rsid w:val="00BE3ABA"/>
    <w:rsid w:val="00BF183E"/>
    <w:rsid w:val="00BF7E3C"/>
    <w:rsid w:val="00C052EB"/>
    <w:rsid w:val="00C064FA"/>
    <w:rsid w:val="00C07D2A"/>
    <w:rsid w:val="00C110EF"/>
    <w:rsid w:val="00C20D34"/>
    <w:rsid w:val="00C216C0"/>
    <w:rsid w:val="00C22FAE"/>
    <w:rsid w:val="00C2700E"/>
    <w:rsid w:val="00C32282"/>
    <w:rsid w:val="00C366B7"/>
    <w:rsid w:val="00C418EE"/>
    <w:rsid w:val="00C4397D"/>
    <w:rsid w:val="00C43E79"/>
    <w:rsid w:val="00C52F42"/>
    <w:rsid w:val="00C7452B"/>
    <w:rsid w:val="00C750B3"/>
    <w:rsid w:val="00C7570C"/>
    <w:rsid w:val="00C83B59"/>
    <w:rsid w:val="00C85864"/>
    <w:rsid w:val="00C91256"/>
    <w:rsid w:val="00C92F58"/>
    <w:rsid w:val="00CD00DA"/>
    <w:rsid w:val="00CD4AB7"/>
    <w:rsid w:val="00CE3768"/>
    <w:rsid w:val="00CE67F2"/>
    <w:rsid w:val="00CF200F"/>
    <w:rsid w:val="00CF2178"/>
    <w:rsid w:val="00CF324F"/>
    <w:rsid w:val="00CF75C1"/>
    <w:rsid w:val="00D00130"/>
    <w:rsid w:val="00D03076"/>
    <w:rsid w:val="00D1011D"/>
    <w:rsid w:val="00D16466"/>
    <w:rsid w:val="00D20D60"/>
    <w:rsid w:val="00D22EA4"/>
    <w:rsid w:val="00D47372"/>
    <w:rsid w:val="00D55BF6"/>
    <w:rsid w:val="00D55C2C"/>
    <w:rsid w:val="00D60B1C"/>
    <w:rsid w:val="00D70FBA"/>
    <w:rsid w:val="00D82D08"/>
    <w:rsid w:val="00D86DBF"/>
    <w:rsid w:val="00D904B8"/>
    <w:rsid w:val="00D97AB5"/>
    <w:rsid w:val="00DB69FB"/>
    <w:rsid w:val="00DC146E"/>
    <w:rsid w:val="00DC5024"/>
    <w:rsid w:val="00DC5682"/>
    <w:rsid w:val="00DE2732"/>
    <w:rsid w:val="00DE5257"/>
    <w:rsid w:val="00DE6EBD"/>
    <w:rsid w:val="00DF1937"/>
    <w:rsid w:val="00E108A1"/>
    <w:rsid w:val="00E131BF"/>
    <w:rsid w:val="00E27F8E"/>
    <w:rsid w:val="00E359EA"/>
    <w:rsid w:val="00E36BB9"/>
    <w:rsid w:val="00E426DB"/>
    <w:rsid w:val="00E42824"/>
    <w:rsid w:val="00E4714B"/>
    <w:rsid w:val="00E6129A"/>
    <w:rsid w:val="00E646D5"/>
    <w:rsid w:val="00E7758C"/>
    <w:rsid w:val="00E77CFF"/>
    <w:rsid w:val="00E84616"/>
    <w:rsid w:val="00E92192"/>
    <w:rsid w:val="00E9474F"/>
    <w:rsid w:val="00E94F4D"/>
    <w:rsid w:val="00E96765"/>
    <w:rsid w:val="00E970CB"/>
    <w:rsid w:val="00EA63AA"/>
    <w:rsid w:val="00EB0A5D"/>
    <w:rsid w:val="00EB1BBE"/>
    <w:rsid w:val="00EC0FB0"/>
    <w:rsid w:val="00EC58DE"/>
    <w:rsid w:val="00EC58F9"/>
    <w:rsid w:val="00ED19FD"/>
    <w:rsid w:val="00EE2394"/>
    <w:rsid w:val="00EE408A"/>
    <w:rsid w:val="00F00865"/>
    <w:rsid w:val="00F05867"/>
    <w:rsid w:val="00F05ECF"/>
    <w:rsid w:val="00F17D15"/>
    <w:rsid w:val="00F30636"/>
    <w:rsid w:val="00F313C2"/>
    <w:rsid w:val="00F40AD6"/>
    <w:rsid w:val="00F51447"/>
    <w:rsid w:val="00F52EE8"/>
    <w:rsid w:val="00F6190C"/>
    <w:rsid w:val="00F67240"/>
    <w:rsid w:val="00F72635"/>
    <w:rsid w:val="00F80D01"/>
    <w:rsid w:val="00F817E4"/>
    <w:rsid w:val="00F95D47"/>
    <w:rsid w:val="00FA0537"/>
    <w:rsid w:val="00FA6A3F"/>
    <w:rsid w:val="00FA6F1B"/>
    <w:rsid w:val="00FB24EC"/>
    <w:rsid w:val="00FC2FBA"/>
    <w:rsid w:val="00FD43CA"/>
    <w:rsid w:val="00FE6623"/>
    <w:rsid w:val="00FF2228"/>
    <w:rsid w:val="00FF3922"/>
    <w:rsid w:val="0159813B"/>
    <w:rsid w:val="02FDE790"/>
    <w:rsid w:val="037A04EF"/>
    <w:rsid w:val="048C49C7"/>
    <w:rsid w:val="07538CBB"/>
    <w:rsid w:val="0A4B8519"/>
    <w:rsid w:val="0AAFFDD7"/>
    <w:rsid w:val="0C2EC642"/>
    <w:rsid w:val="0D1E4495"/>
    <w:rsid w:val="0DFBBEF0"/>
    <w:rsid w:val="0F208D2B"/>
    <w:rsid w:val="0F2E161A"/>
    <w:rsid w:val="11AF175E"/>
    <w:rsid w:val="12B3A3BC"/>
    <w:rsid w:val="142E98E3"/>
    <w:rsid w:val="175AE412"/>
    <w:rsid w:val="193FDC23"/>
    <w:rsid w:val="1B1A1A75"/>
    <w:rsid w:val="1BCF7777"/>
    <w:rsid w:val="1C1E92E4"/>
    <w:rsid w:val="1CD34D71"/>
    <w:rsid w:val="1D933993"/>
    <w:rsid w:val="1E0E6D93"/>
    <w:rsid w:val="1E2F8C3F"/>
    <w:rsid w:val="1F266CC5"/>
    <w:rsid w:val="20073E68"/>
    <w:rsid w:val="23A4A8CE"/>
    <w:rsid w:val="264C40A8"/>
    <w:rsid w:val="2735F59B"/>
    <w:rsid w:val="28BAFBAC"/>
    <w:rsid w:val="29053717"/>
    <w:rsid w:val="2CE037D9"/>
    <w:rsid w:val="2EC9D74C"/>
    <w:rsid w:val="30A329F8"/>
    <w:rsid w:val="3102A78C"/>
    <w:rsid w:val="316E8037"/>
    <w:rsid w:val="320447ED"/>
    <w:rsid w:val="32F75BA0"/>
    <w:rsid w:val="33173A61"/>
    <w:rsid w:val="33B69A41"/>
    <w:rsid w:val="347081B9"/>
    <w:rsid w:val="36759C61"/>
    <w:rsid w:val="370649E5"/>
    <w:rsid w:val="37387B47"/>
    <w:rsid w:val="3941C450"/>
    <w:rsid w:val="3B402249"/>
    <w:rsid w:val="3FD41A45"/>
    <w:rsid w:val="402BD528"/>
    <w:rsid w:val="442C03C9"/>
    <w:rsid w:val="453EF45E"/>
    <w:rsid w:val="467FD12F"/>
    <w:rsid w:val="4690029F"/>
    <w:rsid w:val="4760779B"/>
    <w:rsid w:val="48A083A9"/>
    <w:rsid w:val="4AA566F6"/>
    <w:rsid w:val="4EC19B41"/>
    <w:rsid w:val="4FC794B7"/>
    <w:rsid w:val="546E8C6B"/>
    <w:rsid w:val="55783D56"/>
    <w:rsid w:val="5A55052F"/>
    <w:rsid w:val="5D66AE7A"/>
    <w:rsid w:val="6075FC0A"/>
    <w:rsid w:val="61C2C47C"/>
    <w:rsid w:val="61D864B9"/>
    <w:rsid w:val="62532085"/>
    <w:rsid w:val="62F43B6D"/>
    <w:rsid w:val="65D5011D"/>
    <w:rsid w:val="6A36FFFD"/>
    <w:rsid w:val="6B86DC25"/>
    <w:rsid w:val="6C6AA31A"/>
    <w:rsid w:val="6C8BEA20"/>
    <w:rsid w:val="6DF94858"/>
    <w:rsid w:val="7023744B"/>
    <w:rsid w:val="70AE7489"/>
    <w:rsid w:val="72EA4358"/>
    <w:rsid w:val="736F54AE"/>
    <w:rsid w:val="73E7BBDD"/>
    <w:rsid w:val="73FC7CBC"/>
    <w:rsid w:val="7514A5D9"/>
    <w:rsid w:val="7539B9D5"/>
    <w:rsid w:val="7568C435"/>
    <w:rsid w:val="770AEE20"/>
    <w:rsid w:val="772E1F56"/>
    <w:rsid w:val="78A03C7D"/>
    <w:rsid w:val="7C49048E"/>
    <w:rsid w:val="7DBCAA0C"/>
    <w:rsid w:val="7EF0B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4D1D"/>
  <w15:chartTrackingRefBased/>
  <w15:docId w15:val="{1D597E67-6C74-4AC0-9749-99DB38DD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707"/>
  </w:style>
  <w:style w:type="paragraph" w:styleId="Nagwek1">
    <w:name w:val="heading 1"/>
    <w:basedOn w:val="Normalny"/>
    <w:next w:val="Normalny"/>
    <w:link w:val="Nagwek1Znak"/>
    <w:uiPriority w:val="9"/>
    <w:qFormat/>
    <w:rsid w:val="00396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6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6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96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96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8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8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8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8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8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8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6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6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6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6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6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68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68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68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6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68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681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9681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681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9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49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49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9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93C"/>
    <w:rPr>
      <w:b/>
      <w:bCs/>
      <w:sz w:val="20"/>
      <w:szCs w:val="20"/>
    </w:rPr>
  </w:style>
  <w:style w:type="paragraph" w:customStyle="1" w:styleId="ds-markdown-paragraph">
    <w:name w:val="ds-markdown-paragraph"/>
    <w:basedOn w:val="Normalny"/>
    <w:rsid w:val="002E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E3E4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32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282"/>
  </w:style>
  <w:style w:type="paragraph" w:styleId="Stopka">
    <w:name w:val="footer"/>
    <w:basedOn w:val="Normalny"/>
    <w:link w:val="StopkaZnak"/>
    <w:uiPriority w:val="99"/>
    <w:unhideWhenUsed/>
    <w:rsid w:val="00C32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282"/>
  </w:style>
  <w:style w:type="table" w:styleId="Tabela-Siatka">
    <w:name w:val="Table Grid"/>
    <w:basedOn w:val="Standardowy"/>
    <w:uiPriority w:val="39"/>
    <w:rsid w:val="007D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110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0B2F2B973B94EA2CB32E291198517" ma:contentTypeVersion="15" ma:contentTypeDescription="Create a new document." ma:contentTypeScope="" ma:versionID="97481eef909f0752a28dc4f3746212b0">
  <xsd:schema xmlns:xsd="http://www.w3.org/2001/XMLSchema" xmlns:xs="http://www.w3.org/2001/XMLSchema" xmlns:p="http://schemas.microsoft.com/office/2006/metadata/properties" xmlns:ns2="99b4271e-78cf-4986-abc0-fe3e92b697dc" xmlns:ns3="acc32c44-54cb-4e06-b7ad-ef015f8e118d" targetNamespace="http://schemas.microsoft.com/office/2006/metadata/properties" ma:root="true" ma:fieldsID="9cfd9207c31ba41fbd4498459ea46578" ns2:_="" ns3:_=""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4eadaf-be5e-4761-99ad-e6df5732cc50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41C9E2-7C3D-4883-A894-468C027CA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83438A-26E4-4C40-918B-7AF4422D0443}">
  <ds:schemaRefs>
    <ds:schemaRef ds:uri="http://schemas.microsoft.com/office/2006/metadata/properties"/>
    <ds:schemaRef ds:uri="http://schemas.microsoft.com/office/infopath/2007/PartnerControls"/>
    <ds:schemaRef ds:uri="acc32c44-54cb-4e06-b7ad-ef015f8e118d"/>
    <ds:schemaRef ds:uri="99b4271e-78cf-4986-abc0-fe3e92b697dc"/>
  </ds:schemaRefs>
</ds:datastoreItem>
</file>

<file path=customXml/itemProps3.xml><?xml version="1.0" encoding="utf-8"?>
<ds:datastoreItem xmlns:ds="http://schemas.openxmlformats.org/officeDocument/2006/customXml" ds:itemID="{0EA19C53-FC30-4A62-8D86-AED6F18BD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CA5E4B-839E-4C76-9AC0-F4E74FABB5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6722</Words>
  <Characters>40334</Characters>
  <Application>Microsoft Office Word</Application>
  <DocSecurity>0</DocSecurity>
  <Lines>336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Gorzoch Justyna</dc:creator>
  <cp:keywords/>
  <dc:description/>
  <cp:lastModifiedBy>Błaszczykowski Robert</cp:lastModifiedBy>
  <cp:revision>4</cp:revision>
  <dcterms:created xsi:type="dcterms:W3CDTF">2026-03-24T23:05:00Z</dcterms:created>
  <dcterms:modified xsi:type="dcterms:W3CDTF">2026-04-14T11:48:00Z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df476e34-1e02-41fe-8733-3e39111ed019</vt:lpwstr>
  </property>
  <property fmtid="{D5CDD505-2E9C-101B-9397-08002B2CF9AE}" pid="3" name="ContentTypeId">
    <vt:lpwstr>0x0101002940B2F2B973B94EA2CB32E291198517</vt:lpwstr>
  </property>
  <property fmtid="{D5CDD505-2E9C-101B-9397-08002B2CF9AE}" pid="4" name="MediaServiceImageTags">
    <vt:lpwstr/>
  </property>
</Properties>
</file>