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A9A" w14:textId="77777777" w:rsidR="009B1F86" w:rsidRDefault="009B1F86"/>
    <w:p w14:paraId="638AA6FB" w14:textId="77777777" w:rsidR="009B1F86" w:rsidRDefault="009B1F86"/>
    <w:p w14:paraId="5934DE7F" w14:textId="77777777" w:rsidR="009B1F86" w:rsidRDefault="009B1F86"/>
    <w:p w14:paraId="5C489CE1" w14:textId="77777777" w:rsidR="009B1F86" w:rsidRDefault="00672127">
      <w:pPr>
        <w:pStyle w:val="Nagwek"/>
        <w:tabs>
          <w:tab w:val="clear" w:pos="9072"/>
          <w:tab w:val="right" w:pos="9044"/>
        </w:tabs>
        <w:rPr>
          <w:sz w:val="23"/>
          <w:szCs w:val="23"/>
        </w:rPr>
      </w:pPr>
      <w:r>
        <w:rPr>
          <w:sz w:val="23"/>
          <w:szCs w:val="23"/>
          <w:lang w:val="nl-NL"/>
        </w:rPr>
        <w:t>DSC.WKO.6412.7.2024</w:t>
      </w:r>
      <w:r>
        <w:rPr>
          <w:sz w:val="23"/>
          <w:szCs w:val="23"/>
          <w:lang w:val="nl-NL"/>
        </w:rPr>
        <w:tab/>
        <w:t xml:space="preserve">                                                                                                            </w:t>
      </w:r>
    </w:p>
    <w:p w14:paraId="68B74F68" w14:textId="77777777" w:rsidR="009B1F86" w:rsidRDefault="00672127">
      <w:pPr>
        <w:rPr>
          <w:color w:val="FF0000"/>
          <w:sz w:val="23"/>
          <w:szCs w:val="23"/>
          <w:u w:color="FF000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color w:val="FF0000"/>
          <w:sz w:val="23"/>
          <w:szCs w:val="23"/>
          <w:u w:color="FF0000"/>
        </w:rPr>
        <w:t xml:space="preserve"> </w:t>
      </w:r>
    </w:p>
    <w:p w14:paraId="5B6E49A8" w14:textId="77777777" w:rsidR="009B1F86" w:rsidRDefault="00672127">
      <w:pPr>
        <w:rPr>
          <w:color w:val="FF0000"/>
          <w:sz w:val="23"/>
          <w:szCs w:val="23"/>
          <w:u w:color="FF000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10C9C0E" w14:textId="65E05981" w:rsidR="009B1F86" w:rsidRDefault="00672127" w:rsidP="00672127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>
        <w:rPr>
          <w:b/>
          <w:bCs/>
          <w:spacing w:val="20"/>
          <w:sz w:val="23"/>
          <w:szCs w:val="23"/>
          <w:lang w:val="de-DE"/>
        </w:rPr>
        <w:t xml:space="preserve">Uchwała </w:t>
      </w:r>
      <w:r>
        <w:rPr>
          <w:b/>
          <w:bCs/>
          <w:spacing w:val="20"/>
          <w:sz w:val="23"/>
          <w:szCs w:val="23"/>
        </w:rPr>
        <w:t>nr 40</w:t>
      </w:r>
    </w:p>
    <w:p w14:paraId="4BCB9FC0" w14:textId="6AD69F33" w:rsidR="009B1F86" w:rsidRDefault="00672127" w:rsidP="00672127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>
        <w:rPr>
          <w:b/>
          <w:bCs/>
          <w:spacing w:val="20"/>
          <w:sz w:val="23"/>
          <w:szCs w:val="23"/>
        </w:rPr>
        <w:t>Rady Służby Publicznej</w:t>
      </w:r>
    </w:p>
    <w:p w14:paraId="5DBC5A58" w14:textId="3B084867" w:rsidR="009B1F86" w:rsidRDefault="00672127" w:rsidP="00672127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>
        <w:rPr>
          <w:b/>
          <w:bCs/>
          <w:spacing w:val="20"/>
          <w:sz w:val="23"/>
          <w:szCs w:val="23"/>
        </w:rPr>
        <w:t>z dnia 27 czerwca 2024 r.</w:t>
      </w:r>
    </w:p>
    <w:p w14:paraId="1DE2DAC1" w14:textId="77777777" w:rsidR="009B1F86" w:rsidRDefault="009B1F86">
      <w:pPr>
        <w:spacing w:line="360" w:lineRule="auto"/>
        <w:jc w:val="both"/>
        <w:rPr>
          <w:sz w:val="23"/>
          <w:szCs w:val="23"/>
        </w:rPr>
      </w:pPr>
    </w:p>
    <w:p w14:paraId="5EB7877D" w14:textId="612B9FF3" w:rsidR="00672127" w:rsidRDefault="00672127" w:rsidP="00672127">
      <w:pPr>
        <w:ind w:left="993" w:hanging="993"/>
        <w:jc w:val="both"/>
      </w:pPr>
      <w:r>
        <w:rPr>
          <w:sz w:val="23"/>
          <w:szCs w:val="23"/>
        </w:rPr>
        <w:t>w sprawie</w:t>
      </w:r>
      <w:r>
        <w:t xml:space="preserve">: wyrażenia opinii na temat zakresu </w:t>
      </w:r>
      <w:r>
        <w:rPr>
          <w:sz w:val="23"/>
          <w:szCs w:val="23"/>
        </w:rPr>
        <w:t>Sprawozdani</w:t>
      </w:r>
      <w:r w:rsidR="005345C1">
        <w:rPr>
          <w:sz w:val="23"/>
          <w:szCs w:val="23"/>
        </w:rPr>
        <w:t xml:space="preserve">a </w:t>
      </w:r>
      <w:r>
        <w:rPr>
          <w:sz w:val="23"/>
          <w:szCs w:val="23"/>
        </w:rPr>
        <w:t>Szefa Służby Cywilnej o stanie służby cywilnej i o realizacji zadań tej służby w 2023 roku</w:t>
      </w:r>
      <w:r>
        <w:t xml:space="preserve"> </w:t>
      </w:r>
    </w:p>
    <w:p w14:paraId="22EEF076" w14:textId="1A26D49F" w:rsidR="009B1F86" w:rsidRDefault="00672127">
      <w:pPr>
        <w:ind w:left="1276" w:hanging="1276"/>
        <w:jc w:val="both"/>
      </w:pPr>
      <w:r>
        <w:t xml:space="preserve"> </w:t>
      </w:r>
    </w:p>
    <w:p w14:paraId="0DD9CB32" w14:textId="77777777" w:rsidR="0040407D" w:rsidRDefault="0040407D" w:rsidP="0040407D">
      <w:pPr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Rada po zapoznaniu się ze Sprawozdaniem Szefa Służby Cywilnej o stanie służby cywilnej </w:t>
      </w:r>
      <w:r>
        <w:rPr>
          <w:sz w:val="23"/>
          <w:szCs w:val="23"/>
        </w:rPr>
        <w:br/>
        <w:t xml:space="preserve">i o realizacji zadań tej służby w 2023 roku oraz wysłuchaniu wystąpienia Szefowej Służby Cywilnej, pozytywnie ocenia  przedstawione cele i zadania na 2024 rok. </w:t>
      </w:r>
    </w:p>
    <w:p w14:paraId="7754FBF3" w14:textId="77777777" w:rsidR="0040407D" w:rsidRDefault="0040407D" w:rsidP="0040407D">
      <w:pPr>
        <w:spacing w:line="360" w:lineRule="auto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Jednocześnie Rada rekomenduje by </w:t>
      </w:r>
      <w:r>
        <w:rPr>
          <w:rStyle w:val="colour"/>
          <w:color w:val="auto"/>
          <w:sz w:val="23"/>
          <w:szCs w:val="23"/>
        </w:rPr>
        <w:t xml:space="preserve">sprawozdania Szefa Służby Cywilnej zawierały  informacje </w:t>
      </w:r>
      <w:r>
        <w:rPr>
          <w:color w:val="auto"/>
          <w:sz w:val="23"/>
          <w:szCs w:val="23"/>
        </w:rPr>
        <w:br/>
      </w:r>
      <w:r>
        <w:rPr>
          <w:rStyle w:val="colour"/>
          <w:color w:val="auto"/>
          <w:sz w:val="23"/>
          <w:szCs w:val="23"/>
        </w:rPr>
        <w:t xml:space="preserve">i analizy prezentujące przestrzeganie zasad służby cywilnej wynikających z art. 1 ustawy z dnia </w:t>
      </w:r>
      <w:r>
        <w:rPr>
          <w:color w:val="auto"/>
          <w:sz w:val="23"/>
          <w:szCs w:val="23"/>
        </w:rPr>
        <w:br/>
      </w:r>
      <w:r>
        <w:rPr>
          <w:rStyle w:val="colour"/>
          <w:color w:val="auto"/>
          <w:sz w:val="23"/>
          <w:szCs w:val="23"/>
        </w:rPr>
        <w:t>21 listopada 2008o służbie cywilnej</w:t>
      </w:r>
      <w:r>
        <w:rPr>
          <w:rStyle w:val="Odwoanieprzypisudolnego"/>
          <w:color w:val="auto"/>
          <w:sz w:val="23"/>
          <w:szCs w:val="23"/>
        </w:rPr>
        <w:footnoteReference w:id="1"/>
      </w:r>
      <w:r>
        <w:rPr>
          <w:rStyle w:val="colour"/>
          <w:color w:val="auto"/>
          <w:sz w:val="23"/>
          <w:szCs w:val="23"/>
        </w:rPr>
        <w:t>.</w:t>
      </w:r>
    </w:p>
    <w:p w14:paraId="1252A1BA" w14:textId="77777777" w:rsidR="0040407D" w:rsidRDefault="0040407D" w:rsidP="0040407D">
      <w:pPr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ponownie zwraca uwagę na rażąco niski i wysoce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nieadekwatny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do potrzeb, poziom środków na szkolenia centralne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w służbie cywilnej. Tym samym podtrzymuje swoje wcześniejsze rekomendacje w tym zakresie i wnosi o zwiększenie środków na ten cel. </w:t>
      </w:r>
    </w:p>
    <w:p w14:paraId="0CDBC801" w14:textId="77777777" w:rsidR="009B1F86" w:rsidRDefault="009B1F86">
      <w:pPr>
        <w:spacing w:after="0" w:line="360" w:lineRule="auto"/>
        <w:jc w:val="both"/>
        <w:rPr>
          <w:sz w:val="23"/>
          <w:szCs w:val="23"/>
        </w:rPr>
      </w:pPr>
    </w:p>
    <w:p w14:paraId="66948F40" w14:textId="77777777" w:rsidR="009B1F86" w:rsidRDefault="009B1F86">
      <w:pPr>
        <w:spacing w:after="0" w:line="360" w:lineRule="auto"/>
        <w:jc w:val="both"/>
      </w:pPr>
    </w:p>
    <w:sectPr w:rsidR="009B1F86">
      <w:headerReference w:type="default" r:id="rId7"/>
      <w:footerReference w:type="default" r:id="rId8"/>
      <w:pgSz w:w="11900" w:h="16840"/>
      <w:pgMar w:top="1985" w:right="1418" w:bottom="0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D54D" w14:textId="77777777" w:rsidR="00963C28" w:rsidRDefault="00672127">
      <w:pPr>
        <w:spacing w:after="0" w:line="240" w:lineRule="auto"/>
      </w:pPr>
      <w:r>
        <w:separator/>
      </w:r>
    </w:p>
  </w:endnote>
  <w:endnote w:type="continuationSeparator" w:id="0">
    <w:p w14:paraId="6EA61647" w14:textId="77777777" w:rsidR="00963C28" w:rsidRDefault="0067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6BDE" w14:textId="77777777" w:rsidR="009B1F86" w:rsidRDefault="009B1F8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6FA0" w14:textId="77777777" w:rsidR="00963C28" w:rsidRDefault="00672127">
      <w:pPr>
        <w:spacing w:after="0" w:line="240" w:lineRule="auto"/>
      </w:pPr>
      <w:r>
        <w:separator/>
      </w:r>
    </w:p>
  </w:footnote>
  <w:footnote w:type="continuationSeparator" w:id="0">
    <w:p w14:paraId="4314D118" w14:textId="77777777" w:rsidR="00963C28" w:rsidRDefault="00672127">
      <w:pPr>
        <w:spacing w:after="0" w:line="240" w:lineRule="auto"/>
      </w:pPr>
      <w:r>
        <w:continuationSeparator/>
      </w:r>
    </w:p>
  </w:footnote>
  <w:footnote w:id="1">
    <w:p w14:paraId="07130735" w14:textId="77777777" w:rsidR="0040407D" w:rsidRDefault="0040407D" w:rsidP="0040407D">
      <w:pPr>
        <w:pStyle w:val="Tekstprzypisudolnego"/>
      </w:pPr>
      <w:r>
        <w:rPr>
          <w:rStyle w:val="Odwoanieprzypisudolnego"/>
        </w:rPr>
        <w:footnoteRef/>
      </w:r>
      <w:r>
        <w:t xml:space="preserve"> Dz. U z 2024 r. poz. 409.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5BE7" w14:textId="77777777" w:rsidR="009B1F86" w:rsidRDefault="00672127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93664D" wp14:editId="61C88A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48" cy="10692001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748" cy="1069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86"/>
    <w:rsid w:val="0040407D"/>
    <w:rsid w:val="0040471F"/>
    <w:rsid w:val="0050150F"/>
    <w:rsid w:val="005345C1"/>
    <w:rsid w:val="00672127"/>
    <w:rsid w:val="00963C28"/>
    <w:rsid w:val="009B1F86"/>
    <w:rsid w:val="00D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A4C"/>
  <w15:docId w15:val="{96D5A140-E5C0-40D4-A043-0365383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olour">
    <w:name w:val="colour"/>
    <w:basedOn w:val="Domylnaczcionkaakapitu"/>
    <w:rsid w:val="00DD48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8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895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8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F3A7-E8A0-469D-911A-64BF05C4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935</Characters>
  <Application>Microsoft Office Word</Application>
  <DocSecurity>0</DocSecurity>
  <Lines>7</Lines>
  <Paragraphs>2</Paragraphs>
  <ScaleCrop>false</ScaleCrop>
  <Company>KPRM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Berlińska Magdalena</cp:lastModifiedBy>
  <cp:revision>3</cp:revision>
  <dcterms:created xsi:type="dcterms:W3CDTF">2024-06-17T08:01:00Z</dcterms:created>
  <dcterms:modified xsi:type="dcterms:W3CDTF">2024-06-25T12:58:00Z</dcterms:modified>
</cp:coreProperties>
</file>