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352CE" w14:textId="46C1B9F4" w:rsidR="00A936B7" w:rsidRDefault="00572445" w:rsidP="00CD42B4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</w:t>
      </w:r>
      <w:r w:rsidR="0023477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nformac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je dotyczące</w:t>
      </w:r>
      <w:r w:rsidR="00234772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</w:p>
    <w:p w14:paraId="46FA8DDD" w14:textId="24A38F62" w:rsidR="00E27EAC" w:rsidRPr="00572445" w:rsidRDefault="00055F5F" w:rsidP="00CD42B4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instalacji wodociągowych</w:t>
      </w:r>
      <w:r w:rsidR="00FC21D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oraz</w:t>
      </w:r>
      <w:r w:rsidR="00A936B7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zaopatrzeni</w:t>
      </w:r>
      <w:r w:rsidR="00FC21D8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a</w:t>
      </w:r>
      <w:r w:rsidR="00A936B7" w:rsidRPr="00572445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w wodę pitną</w:t>
      </w:r>
    </w:p>
    <w:p w14:paraId="3E3FC056" w14:textId="77777777" w:rsidR="00572445" w:rsidRDefault="00572445" w:rsidP="00572445">
      <w:pPr>
        <w:pStyle w:val="Default"/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14:paraId="3472154A" w14:textId="77777777" w:rsidR="00E27EAC" w:rsidRPr="00762297" w:rsidRDefault="00E27EAC" w:rsidP="00572445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5F3C915" w14:textId="00028E23" w:rsidR="00E27EAC" w:rsidRDefault="00E27EAC" w:rsidP="00666E4E">
      <w:pPr>
        <w:pStyle w:val="Default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Należy szczególną uwagę zwrócić na obowiązek dostarczenia do budynków przeznaczonych na pobyt ludzi wody zdatnej do spożycia. Jest to wymóg nie tylko cywilizacyjny, lecz niezbędny w aspekcie ochrony zdrowia ludzkiego, ograniczenia zakażeń </w:t>
      </w:r>
      <w:r w:rsidR="00055F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i rozprzestrzeniania się chorób zakaźnych – </w:t>
      </w:r>
      <w:r w:rsidR="008C6A1F">
        <w:rPr>
          <w:rFonts w:ascii="Times New Roman" w:hAnsi="Times New Roman" w:cs="Times New Roman"/>
        </w:rPr>
        <w:t xml:space="preserve">umożliwia to </w:t>
      </w:r>
      <w:r>
        <w:rPr>
          <w:rFonts w:ascii="Times New Roman" w:hAnsi="Times New Roman" w:cs="Times New Roman"/>
        </w:rPr>
        <w:t>zachowanie właściwej higieny</w:t>
      </w:r>
      <w:r w:rsidR="008C6A1F">
        <w:rPr>
          <w:rFonts w:ascii="Times New Roman" w:hAnsi="Times New Roman" w:cs="Times New Roman"/>
        </w:rPr>
        <w:t xml:space="preserve"> osobistej i przygotowania </w:t>
      </w:r>
      <w:r w:rsidR="00A36EDD">
        <w:rPr>
          <w:rFonts w:ascii="Times New Roman" w:hAnsi="Times New Roman" w:cs="Times New Roman"/>
        </w:rPr>
        <w:t>posiłków</w:t>
      </w:r>
      <w:r>
        <w:rPr>
          <w:rFonts w:ascii="Times New Roman" w:hAnsi="Times New Roman" w:cs="Times New Roman"/>
        </w:rPr>
        <w:t xml:space="preserve">. Bardzo ważne jest również stosowanie atestowanych wyrobów budowlanych i urządzeń technicznych związanych z uzdatnianiem wody, jej </w:t>
      </w:r>
      <w:proofErr w:type="spellStart"/>
      <w:r>
        <w:rPr>
          <w:rFonts w:ascii="Times New Roman" w:hAnsi="Times New Roman" w:cs="Times New Roman"/>
        </w:rPr>
        <w:t>przesyłem</w:t>
      </w:r>
      <w:proofErr w:type="spellEnd"/>
      <w:r>
        <w:rPr>
          <w:rFonts w:ascii="Times New Roman" w:hAnsi="Times New Roman" w:cs="Times New Roman"/>
        </w:rPr>
        <w:t xml:space="preserve"> </w:t>
      </w:r>
      <w:r w:rsidR="00527474">
        <w:rPr>
          <w:rFonts w:ascii="Times New Roman" w:hAnsi="Times New Roman" w:cs="Times New Roman"/>
        </w:rPr>
        <w:t xml:space="preserve"> i dystrybucją w budynku </w:t>
      </w:r>
      <w:r>
        <w:rPr>
          <w:rFonts w:ascii="Times New Roman" w:hAnsi="Times New Roman" w:cs="Times New Roman"/>
        </w:rPr>
        <w:t>oraz ochrona ujęć wody surowej (najczęściej studni głębinow</w:t>
      </w:r>
      <w:r w:rsidR="00527474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>)</w:t>
      </w:r>
      <w:r w:rsidR="00527474">
        <w:rPr>
          <w:rFonts w:ascii="Times New Roman" w:hAnsi="Times New Roman" w:cs="Times New Roman"/>
        </w:rPr>
        <w:t xml:space="preserve"> przed skażeniem pokładów wodonośnych – nieszczelne szamba, nadmierne zagęszczenie przydomowych oczyszczalni ścieków.</w:t>
      </w:r>
      <w:r w:rsidR="00055F5F">
        <w:rPr>
          <w:rFonts w:ascii="Times New Roman" w:hAnsi="Times New Roman" w:cs="Times New Roman"/>
        </w:rPr>
        <w:t xml:space="preserve"> W przypadku kontroli</w:t>
      </w:r>
      <w:r w:rsidR="00FC1C26">
        <w:rPr>
          <w:rFonts w:ascii="Times New Roman" w:hAnsi="Times New Roman" w:cs="Times New Roman"/>
        </w:rPr>
        <w:t xml:space="preserve"> (odbiorów)</w:t>
      </w:r>
      <w:r w:rsidR="00055F5F">
        <w:rPr>
          <w:rFonts w:ascii="Times New Roman" w:hAnsi="Times New Roman" w:cs="Times New Roman"/>
        </w:rPr>
        <w:t xml:space="preserve"> nowych obiektów lub obiektów</w:t>
      </w:r>
      <w:r w:rsidR="00FC1C26">
        <w:rPr>
          <w:rFonts w:ascii="Times New Roman" w:hAnsi="Times New Roman" w:cs="Times New Roman"/>
        </w:rPr>
        <w:t>,</w:t>
      </w:r>
      <w:r w:rsidR="00055F5F">
        <w:rPr>
          <w:rFonts w:ascii="Times New Roman" w:hAnsi="Times New Roman" w:cs="Times New Roman"/>
        </w:rPr>
        <w:t xml:space="preserve"> </w:t>
      </w:r>
      <w:r w:rsidR="00FC1C26">
        <w:rPr>
          <w:rFonts w:ascii="Times New Roman" w:hAnsi="Times New Roman" w:cs="Times New Roman"/>
        </w:rPr>
        <w:t>w których dokonano</w:t>
      </w:r>
      <w:r w:rsidR="00055F5F">
        <w:rPr>
          <w:rFonts w:ascii="Times New Roman" w:hAnsi="Times New Roman" w:cs="Times New Roman"/>
        </w:rPr>
        <w:t xml:space="preserve"> znacznej ingerencji w instalację wodną</w:t>
      </w:r>
      <w:r w:rsidR="00FC1C26">
        <w:rPr>
          <w:rFonts w:ascii="Times New Roman" w:hAnsi="Times New Roman" w:cs="Times New Roman"/>
        </w:rPr>
        <w:t xml:space="preserve"> </w:t>
      </w:r>
      <w:r w:rsidR="009B0914">
        <w:rPr>
          <w:rFonts w:ascii="Times New Roman" w:hAnsi="Times New Roman" w:cs="Times New Roman"/>
        </w:rPr>
        <w:br/>
      </w:r>
      <w:r w:rsidR="00FC1C26">
        <w:rPr>
          <w:rFonts w:ascii="Times New Roman" w:hAnsi="Times New Roman" w:cs="Times New Roman"/>
        </w:rPr>
        <w:t>w budynku,</w:t>
      </w:r>
      <w:r w:rsidR="00055F5F">
        <w:rPr>
          <w:rFonts w:ascii="Times New Roman" w:hAnsi="Times New Roman" w:cs="Times New Roman"/>
        </w:rPr>
        <w:t xml:space="preserve"> należy wykonać badanie wody w akredytowanym laboratorium minimum </w:t>
      </w:r>
      <w:r w:rsidR="009B0914">
        <w:rPr>
          <w:rFonts w:ascii="Times New Roman" w:hAnsi="Times New Roman" w:cs="Times New Roman"/>
        </w:rPr>
        <w:br/>
      </w:r>
      <w:r w:rsidR="00055F5F">
        <w:rPr>
          <w:rFonts w:ascii="Times New Roman" w:hAnsi="Times New Roman" w:cs="Times New Roman"/>
        </w:rPr>
        <w:t xml:space="preserve">w zakresie mikrobiologii. </w:t>
      </w:r>
      <w:r w:rsidR="009B0914">
        <w:rPr>
          <w:rFonts w:ascii="Times New Roman" w:hAnsi="Times New Roman" w:cs="Times New Roman"/>
        </w:rPr>
        <w:t xml:space="preserve">Znaczna ingerencja w istniejącą instalację wodną naraża ją </w:t>
      </w:r>
      <w:r w:rsidR="00292B97">
        <w:rPr>
          <w:rFonts w:ascii="Times New Roman" w:hAnsi="Times New Roman" w:cs="Times New Roman"/>
        </w:rPr>
        <w:br/>
      </w:r>
      <w:r w:rsidR="009B0914">
        <w:rPr>
          <w:rFonts w:ascii="Times New Roman" w:hAnsi="Times New Roman" w:cs="Times New Roman"/>
        </w:rPr>
        <w:t>na ryzyko skażenia</w:t>
      </w:r>
      <w:r w:rsidR="00055F5F">
        <w:rPr>
          <w:rFonts w:ascii="Times New Roman" w:hAnsi="Times New Roman" w:cs="Times New Roman"/>
        </w:rPr>
        <w:t>.</w:t>
      </w:r>
      <w:r w:rsidR="009B0914" w:rsidRPr="009B0914">
        <w:rPr>
          <w:rFonts w:ascii="Times New Roman" w:hAnsi="Times New Roman" w:cs="Times New Roman"/>
        </w:rPr>
        <w:t xml:space="preserve"> </w:t>
      </w:r>
      <w:r w:rsidR="009B0914">
        <w:rPr>
          <w:rFonts w:ascii="Times New Roman" w:hAnsi="Times New Roman" w:cs="Times New Roman"/>
        </w:rPr>
        <w:t>Woda musi spełniać wymagania jak dla spożycia przez ludzi.</w:t>
      </w:r>
    </w:p>
    <w:p w14:paraId="42F91FB7" w14:textId="23EA4724" w:rsidR="00527474" w:rsidRDefault="00527474" w:rsidP="00666E4E">
      <w:pPr>
        <w:pStyle w:val="Default"/>
        <w:ind w:firstLine="426"/>
      </w:pPr>
      <w:r>
        <w:rPr>
          <w:rFonts w:ascii="Times New Roman" w:hAnsi="Times New Roman" w:cs="Times New Roman"/>
        </w:rPr>
        <w:t xml:space="preserve">Wybrane przepisy </w:t>
      </w:r>
      <w:r w:rsidRPr="00B162E8">
        <w:rPr>
          <w:rFonts w:ascii="Times New Roman" w:hAnsi="Times New Roman" w:cs="Times New Roman"/>
          <w:bCs/>
        </w:rPr>
        <w:t>z</w:t>
      </w:r>
      <w:r w:rsidRPr="00B162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</w:t>
      </w:r>
      <w:r w:rsidRPr="00B162E8">
        <w:rPr>
          <w:rFonts w:ascii="Times New Roman" w:hAnsi="Times New Roman" w:cs="Times New Roman"/>
        </w:rPr>
        <w:t>ozporządzeni</w:t>
      </w:r>
      <w:r>
        <w:rPr>
          <w:rFonts w:ascii="Times New Roman" w:hAnsi="Times New Roman" w:cs="Times New Roman"/>
        </w:rPr>
        <w:t>a</w:t>
      </w:r>
      <w:r w:rsidRPr="00B162E8">
        <w:rPr>
          <w:rFonts w:ascii="Times New Roman" w:hAnsi="Times New Roman" w:cs="Times New Roman"/>
        </w:rPr>
        <w:t xml:space="preserve"> Ministra Infrastruktury z 12 kwietnia 2002 r. </w:t>
      </w:r>
      <w:r w:rsidR="00FC21D8">
        <w:rPr>
          <w:rFonts w:ascii="Times New Roman" w:hAnsi="Times New Roman" w:cs="Times New Roman"/>
        </w:rPr>
        <w:br/>
      </w:r>
      <w:r w:rsidRPr="00B162E8">
        <w:rPr>
          <w:rFonts w:ascii="Times New Roman" w:hAnsi="Times New Roman" w:cs="Times New Roman"/>
        </w:rPr>
        <w:t xml:space="preserve">w sprawie warunków technicznych, jakim powinny odpowiadać budynki i ich usytuowanie </w:t>
      </w:r>
      <w:r w:rsidR="00FC21D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tym zakresie:</w:t>
      </w:r>
    </w:p>
    <w:p w14:paraId="46F5137B" w14:textId="6DB7EF04" w:rsidR="00527474" w:rsidRPr="008C6A1F" w:rsidRDefault="00527474" w:rsidP="00666E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C6A1F">
        <w:rPr>
          <w:rFonts w:ascii="Times New Roman" w:hAnsi="Times New Roman" w:cs="Times New Roman"/>
          <w:b/>
          <w:bCs/>
          <w:sz w:val="20"/>
          <w:szCs w:val="20"/>
        </w:rPr>
        <w:t xml:space="preserve">§ 26. </w:t>
      </w:r>
      <w:r w:rsidRPr="008C6A1F">
        <w:rPr>
          <w:rFonts w:ascii="Times New Roman" w:hAnsi="Times New Roman" w:cs="Times New Roman"/>
          <w:sz w:val="20"/>
          <w:szCs w:val="20"/>
        </w:rPr>
        <w:t>1. Działka budowlana przewidziana pod zabudowę budynkami przeznaczonymi na pobyt ludzi powinna mieć zapewnioną możliwość przyłączenia uzbrojenia działki lub bezpośrednio budynku do sieci wodociągowej, kanalizacyjnej, elektroenergetycznej i ciepłowniczej, a dla budynków wymienionych w § 56 – także telekomunikacyjnej.</w:t>
      </w:r>
    </w:p>
    <w:p w14:paraId="4D1A90CB" w14:textId="2A504DA2" w:rsidR="00527474" w:rsidRPr="008C6A1F" w:rsidRDefault="008C6A1F" w:rsidP="00666E4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527474" w:rsidRPr="008C6A1F">
        <w:rPr>
          <w:rFonts w:ascii="Times New Roman" w:hAnsi="Times New Roman" w:cs="Times New Roman"/>
          <w:sz w:val="20"/>
          <w:szCs w:val="20"/>
        </w:rPr>
        <w:t xml:space="preserve">W razie braku warunków przyłączenia sieci wodociągowej i kanalizacyjnej działka, o której mowa </w:t>
      </w:r>
      <w:r>
        <w:rPr>
          <w:rFonts w:ascii="Times New Roman" w:hAnsi="Times New Roman" w:cs="Times New Roman"/>
          <w:sz w:val="20"/>
          <w:szCs w:val="20"/>
        </w:rPr>
        <w:br/>
      </w:r>
      <w:r w:rsidR="00527474" w:rsidRPr="008C6A1F">
        <w:rPr>
          <w:rFonts w:ascii="Times New Roman" w:hAnsi="Times New Roman" w:cs="Times New Roman"/>
          <w:sz w:val="20"/>
          <w:szCs w:val="20"/>
        </w:rPr>
        <w:t>w ust. 1, może być wykorzystana pod zabudowę budynkami przeznaczonymi na pobyt ludzi, pod warunkiem zapewnienia możliwości korzystania z indywidualnego ujęcia wody, a także zastosowania zbiornika bezodpływowego lub przydomowej oczyszczalni ścieków, jeżeli ich ilość nie przekracza 5 m</w:t>
      </w:r>
      <w:r w:rsidR="00527474" w:rsidRPr="00585C5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27474" w:rsidRPr="008C6A1F">
        <w:rPr>
          <w:rFonts w:ascii="Times New Roman" w:hAnsi="Times New Roman" w:cs="Times New Roman"/>
          <w:sz w:val="20"/>
          <w:szCs w:val="20"/>
        </w:rPr>
        <w:t xml:space="preserve"> na dobę. Jeżeli ilość ścieków jest większa od 5 m</w:t>
      </w:r>
      <w:r w:rsidR="00527474" w:rsidRPr="00585C5A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527474" w:rsidRPr="008C6A1F">
        <w:rPr>
          <w:rFonts w:ascii="Times New Roman" w:hAnsi="Times New Roman" w:cs="Times New Roman"/>
          <w:sz w:val="20"/>
          <w:szCs w:val="20"/>
        </w:rPr>
        <w:t>, to ich gromadzenie lub oczyszczanie wymaga pozytywnej opinii właściwego terenowo inspektora ochrony środowiska.</w:t>
      </w:r>
    </w:p>
    <w:p w14:paraId="34C0DC0E" w14:textId="771B3A4D" w:rsidR="00527474" w:rsidRDefault="00527474" w:rsidP="00666E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C6A1F">
        <w:rPr>
          <w:rFonts w:ascii="Times New Roman" w:hAnsi="Times New Roman" w:cs="Times New Roman"/>
          <w:b/>
          <w:bCs/>
          <w:sz w:val="20"/>
          <w:szCs w:val="20"/>
        </w:rPr>
        <w:t xml:space="preserve">§ 27. </w:t>
      </w:r>
      <w:r w:rsidRPr="008C6A1F">
        <w:rPr>
          <w:rFonts w:ascii="Times New Roman" w:hAnsi="Times New Roman" w:cs="Times New Roman"/>
          <w:sz w:val="20"/>
          <w:szCs w:val="20"/>
        </w:rPr>
        <w:t xml:space="preserve">Dopuszcza się wykorzystanie pod zabudowę zagrodową lub rekreacji indywidualnej działki budowlanej, która nie może być zaopatrzona w wodę przeznaczoną do spożycia przez ludzi z sieci </w:t>
      </w:r>
      <w:r w:rsidR="008C6A1F">
        <w:rPr>
          <w:rFonts w:ascii="Times New Roman" w:hAnsi="Times New Roman" w:cs="Times New Roman"/>
          <w:sz w:val="20"/>
          <w:szCs w:val="20"/>
        </w:rPr>
        <w:br/>
      </w:r>
      <w:r w:rsidRPr="008C6A1F">
        <w:rPr>
          <w:rFonts w:ascii="Times New Roman" w:hAnsi="Times New Roman" w:cs="Times New Roman"/>
          <w:sz w:val="20"/>
          <w:szCs w:val="20"/>
        </w:rPr>
        <w:t>lub własnego ujęcia, pod warunkiem zapewnienia możliwości czerpania lub dostawy wody z ujęć położonych poza granicami działki.</w:t>
      </w:r>
    </w:p>
    <w:p w14:paraId="71767005" w14:textId="5AF37B05" w:rsidR="008C6A1F" w:rsidRDefault="00FC1C26" w:rsidP="00666E4E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C6A1F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>
        <w:rPr>
          <w:rFonts w:ascii="Times New Roman" w:hAnsi="Times New Roman" w:cs="Times New Roman"/>
          <w:b/>
          <w:bCs/>
          <w:sz w:val="20"/>
          <w:szCs w:val="20"/>
        </w:rPr>
        <w:t>113</w:t>
      </w:r>
      <w:r w:rsidRPr="008C6A1F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FC1C26">
        <w:rPr>
          <w:rFonts w:ascii="Times New Roman" w:hAnsi="Times New Roman" w:cs="Times New Roman"/>
          <w:sz w:val="20"/>
          <w:szCs w:val="20"/>
        </w:rPr>
        <w:t>4.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Instalacja wodociągowa powinna być zaprojektowana i wykonana w sposób zapewniający zaopatrzenie w wodę budynku, zgodnie z jego przeznaczeniem, oraz spełniać wymagania określone w </w:t>
      </w:r>
      <w:r w:rsidR="005758B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olskiej Normie dotyczącej projektowania instalacji wodociągowych.</w:t>
      </w:r>
    </w:p>
    <w:p w14:paraId="48F2B147" w14:textId="77777777" w:rsidR="008C6A1F" w:rsidRDefault="008C6A1F" w:rsidP="00666E4E">
      <w:pPr>
        <w:pStyle w:val="Default"/>
        <w:rPr>
          <w:rFonts w:ascii="Times New Roman" w:hAnsi="Times New Roman" w:cs="Times New Roman"/>
          <w:b/>
          <w:bCs/>
        </w:rPr>
      </w:pPr>
    </w:p>
    <w:p w14:paraId="4EBC6BDF" w14:textId="77777777" w:rsidR="00FC1C26" w:rsidRDefault="00FC1C26" w:rsidP="00666E4E">
      <w:pPr>
        <w:pStyle w:val="Default"/>
        <w:rPr>
          <w:rFonts w:ascii="Times New Roman" w:hAnsi="Times New Roman" w:cs="Times New Roman"/>
          <w:b/>
          <w:bCs/>
        </w:rPr>
      </w:pPr>
    </w:p>
    <w:sectPr w:rsidR="00FC1C2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32B56" w14:textId="77777777" w:rsidR="00B0625B" w:rsidRDefault="00B0625B" w:rsidP="00CC07FD">
      <w:r>
        <w:separator/>
      </w:r>
    </w:p>
  </w:endnote>
  <w:endnote w:type="continuationSeparator" w:id="0">
    <w:p w14:paraId="7E35BAA3" w14:textId="77777777" w:rsidR="00B0625B" w:rsidRDefault="00B0625B" w:rsidP="00CC0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7421255"/>
      <w:docPartObj>
        <w:docPartGallery w:val="Page Numbers (Bottom of Page)"/>
        <w:docPartUnique/>
      </w:docPartObj>
    </w:sdtPr>
    <w:sdtContent>
      <w:p w14:paraId="10F7F253" w14:textId="1E76321C" w:rsidR="00CC07FD" w:rsidRDefault="00CC07F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ED5C5" w14:textId="77777777" w:rsidR="00CC07FD" w:rsidRDefault="00CC07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BA6D1" w14:textId="77777777" w:rsidR="00B0625B" w:rsidRDefault="00B0625B" w:rsidP="00CC07FD">
      <w:r>
        <w:separator/>
      </w:r>
    </w:p>
  </w:footnote>
  <w:footnote w:type="continuationSeparator" w:id="0">
    <w:p w14:paraId="60806F63" w14:textId="77777777" w:rsidR="00B0625B" w:rsidRDefault="00B0625B" w:rsidP="00CC0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5440B"/>
    <w:multiLevelType w:val="hybridMultilevel"/>
    <w:tmpl w:val="2FBED3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174E9"/>
    <w:multiLevelType w:val="hybridMultilevel"/>
    <w:tmpl w:val="784C6A00"/>
    <w:lvl w:ilvl="0" w:tplc="4B7AE48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F67E6"/>
    <w:multiLevelType w:val="hybridMultilevel"/>
    <w:tmpl w:val="51D0ED9A"/>
    <w:lvl w:ilvl="0" w:tplc="230E44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60661"/>
    <w:multiLevelType w:val="hybridMultilevel"/>
    <w:tmpl w:val="74F0B6A0"/>
    <w:lvl w:ilvl="0" w:tplc="3EA004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D91B01"/>
    <w:multiLevelType w:val="hybridMultilevel"/>
    <w:tmpl w:val="A3E28E04"/>
    <w:lvl w:ilvl="0" w:tplc="07C44D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1131814">
    <w:abstractNumId w:val="1"/>
  </w:num>
  <w:num w:numId="2" w16cid:durableId="1824929762">
    <w:abstractNumId w:val="3"/>
  </w:num>
  <w:num w:numId="3" w16cid:durableId="1615137802">
    <w:abstractNumId w:val="4"/>
  </w:num>
  <w:num w:numId="4" w16cid:durableId="2089616751">
    <w:abstractNumId w:val="2"/>
  </w:num>
  <w:num w:numId="5" w16cid:durableId="128734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72"/>
    <w:rsid w:val="00055F5F"/>
    <w:rsid w:val="00234772"/>
    <w:rsid w:val="002431B8"/>
    <w:rsid w:val="00292B97"/>
    <w:rsid w:val="002C46AA"/>
    <w:rsid w:val="00311185"/>
    <w:rsid w:val="00361F84"/>
    <w:rsid w:val="00364D72"/>
    <w:rsid w:val="0036691D"/>
    <w:rsid w:val="00527474"/>
    <w:rsid w:val="00572445"/>
    <w:rsid w:val="005758BD"/>
    <w:rsid w:val="00585C5A"/>
    <w:rsid w:val="00603137"/>
    <w:rsid w:val="00653CDD"/>
    <w:rsid w:val="0066670C"/>
    <w:rsid w:val="00666E4E"/>
    <w:rsid w:val="006C5DF9"/>
    <w:rsid w:val="00762297"/>
    <w:rsid w:val="00793465"/>
    <w:rsid w:val="007C49AC"/>
    <w:rsid w:val="00827F95"/>
    <w:rsid w:val="00840705"/>
    <w:rsid w:val="008C6A1F"/>
    <w:rsid w:val="008F41D2"/>
    <w:rsid w:val="009905E2"/>
    <w:rsid w:val="009B0914"/>
    <w:rsid w:val="00A36EDD"/>
    <w:rsid w:val="00A936B7"/>
    <w:rsid w:val="00B000FE"/>
    <w:rsid w:val="00B0625B"/>
    <w:rsid w:val="00B162E8"/>
    <w:rsid w:val="00BA4666"/>
    <w:rsid w:val="00C1111A"/>
    <w:rsid w:val="00C2707A"/>
    <w:rsid w:val="00CC07FD"/>
    <w:rsid w:val="00CD42B4"/>
    <w:rsid w:val="00CF54D2"/>
    <w:rsid w:val="00D0232A"/>
    <w:rsid w:val="00E27EAC"/>
    <w:rsid w:val="00E51F1C"/>
    <w:rsid w:val="00E5310C"/>
    <w:rsid w:val="00F20417"/>
    <w:rsid w:val="00FB71FA"/>
    <w:rsid w:val="00FC1C26"/>
    <w:rsid w:val="00FC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898F8"/>
  <w15:chartTrackingRefBased/>
  <w15:docId w15:val="{C339B762-656E-48B9-81CF-0BA8DFBD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772"/>
    <w:pPr>
      <w:spacing w:after="0" w:line="240" w:lineRule="auto"/>
    </w:pPr>
    <w:rPr>
      <w:rFonts w:ascii="Aptos" w:hAnsi="Aptos" w:cs="Aptos"/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47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47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47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47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47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47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47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47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47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47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47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47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47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47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47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47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47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47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47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4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47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47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477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ytatZnak">
    <w:name w:val="Cytat Znak"/>
    <w:basedOn w:val="Domylnaczcionkaakapitu"/>
    <w:link w:val="Cytat"/>
    <w:uiPriority w:val="29"/>
    <w:rsid w:val="002347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477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Wyrnienieintensywne">
    <w:name w:val="Intense Emphasis"/>
    <w:basedOn w:val="Domylnaczcionkaakapitu"/>
    <w:uiPriority w:val="21"/>
    <w:qFormat/>
    <w:rsid w:val="002347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47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47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477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347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B000FE"/>
    <w:pPr>
      <w:spacing w:after="0" w:line="240" w:lineRule="auto"/>
    </w:pPr>
    <w:rPr>
      <w:rFonts w:ascii="Aptos" w:hAnsi="Aptos" w:cs="Aptos"/>
      <w:kern w:val="0"/>
    </w:rPr>
  </w:style>
  <w:style w:type="paragraph" w:customStyle="1" w:styleId="p0">
    <w:name w:val="p0"/>
    <w:basedOn w:val="Normalny"/>
    <w:rsid w:val="003669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C07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7FD"/>
    <w:rPr>
      <w:rFonts w:ascii="Aptos" w:hAnsi="Aptos" w:cs="Aptos"/>
      <w:kern w:val="0"/>
    </w:rPr>
  </w:style>
  <w:style w:type="paragraph" w:styleId="Stopka">
    <w:name w:val="footer"/>
    <w:basedOn w:val="Normalny"/>
    <w:link w:val="StopkaZnak"/>
    <w:uiPriority w:val="99"/>
    <w:unhideWhenUsed/>
    <w:rsid w:val="00CC07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7FD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Olecko - Maciej Lau</dc:creator>
  <cp:keywords/>
  <dc:description/>
  <cp:lastModifiedBy>PSSE Olecko - Maciej Lau</cp:lastModifiedBy>
  <cp:revision>14</cp:revision>
  <cp:lastPrinted>2024-03-13T10:47:00Z</cp:lastPrinted>
  <dcterms:created xsi:type="dcterms:W3CDTF">2024-03-13T10:19:00Z</dcterms:created>
  <dcterms:modified xsi:type="dcterms:W3CDTF">2024-03-13T11:44:00Z</dcterms:modified>
</cp:coreProperties>
</file>