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5F505093" w:rsidR="00E96269" w:rsidRPr="005076E8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 xml:space="preserve">Kielce, dnia </w:t>
      </w:r>
      <w:r w:rsidR="002D7B71">
        <w:rPr>
          <w:rFonts w:asciiTheme="minorHAnsi" w:hAnsiTheme="minorHAnsi" w:cstheme="minorHAnsi"/>
          <w:sz w:val="24"/>
        </w:rPr>
        <w:t>1</w:t>
      </w:r>
      <w:r w:rsidR="005076E8" w:rsidRPr="005076E8">
        <w:rPr>
          <w:rFonts w:asciiTheme="minorHAnsi" w:hAnsiTheme="minorHAnsi" w:cstheme="minorHAnsi"/>
          <w:sz w:val="24"/>
        </w:rPr>
        <w:t xml:space="preserve">3 </w:t>
      </w:r>
      <w:r w:rsidR="002D7B71">
        <w:rPr>
          <w:rFonts w:asciiTheme="minorHAnsi" w:hAnsiTheme="minorHAnsi" w:cstheme="minorHAnsi"/>
          <w:sz w:val="24"/>
        </w:rPr>
        <w:t>października</w:t>
      </w:r>
      <w:r w:rsidR="00E96269" w:rsidRPr="005076E8">
        <w:rPr>
          <w:rFonts w:asciiTheme="minorHAnsi" w:hAnsiTheme="minorHAnsi" w:cstheme="minorHAnsi"/>
          <w:sz w:val="24"/>
        </w:rPr>
        <w:t xml:space="preserve"> 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181F84AC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2D7B71">
        <w:rPr>
          <w:rFonts w:asciiTheme="minorHAnsi" w:hAnsiTheme="minorHAnsi" w:cstheme="minorHAnsi"/>
          <w:sz w:val="24"/>
        </w:rPr>
        <w:t>13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2D7B71">
        <w:rPr>
          <w:rFonts w:asciiTheme="minorHAnsi" w:hAnsiTheme="minorHAnsi" w:cstheme="minorHAnsi"/>
          <w:sz w:val="24"/>
        </w:rPr>
        <w:t>3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347C20BF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Zgodnie z art. 61 § 4 oraz art. 49 ustawy z dnia 14 czerwca 1960 r. - Kodeks postępowania administracyjnego (tekst jedn. Dz. U. z 2024 r., poz. 572 ze zm. – cyt. dalej jako „k.p.a.”), w związku z art. 73 ust. 1, art. 74 ust. 3 i  art. 75 ust. 1 pkt 1 lit. d, ustawy z dnia 3 października 2008 r. o udostępnianiu informacji o środowisku i jego ochronie, udziale społeczeństwa w ochronie środowiska oraz o ocenach oddziaływania na środowisko (tekst jedn. Dz. U. z 2024 r. poz. 1112 ze zm.– cyt. dalej jako „UUOŚ”),</w:t>
      </w:r>
    </w:p>
    <w:p w14:paraId="58D007A6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b/>
          <w:sz w:val="24"/>
          <w:szCs w:val="24"/>
        </w:rPr>
        <w:t>Regionalny Dyrektor Ochrony Środowiska w Kielcach</w:t>
      </w:r>
      <w:r w:rsidRPr="002D7B71">
        <w:rPr>
          <w:rFonts w:cstheme="minorHAnsi"/>
          <w:sz w:val="24"/>
          <w:szCs w:val="24"/>
        </w:rPr>
        <w:t xml:space="preserve"> </w:t>
      </w:r>
    </w:p>
    <w:p w14:paraId="1C0B80CC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zawiadamia strony o wszczęciu postępowania, zmierzającego do wydania decyzji o środowiskowych uwarunkowaniach dla przedsięwzięcia pn.: </w:t>
      </w:r>
      <w:r w:rsidRPr="002D7B71">
        <w:rPr>
          <w:rFonts w:cstheme="minorHAnsi"/>
          <w:b/>
          <w:bCs/>
          <w:sz w:val="24"/>
          <w:szCs w:val="24"/>
        </w:rPr>
        <w:t xml:space="preserve">„Zmiana sposobu użytkowania w kierunku rolniczym działek gruntu nr 378, 379 położonych w miejscowości Czyżów gmina Stopnica figurującego w ewidencji gruntów i budynków jako grunty </w:t>
      </w:r>
      <w:proofErr w:type="spellStart"/>
      <w:r w:rsidRPr="002D7B71">
        <w:rPr>
          <w:rFonts w:cstheme="minorHAnsi"/>
          <w:b/>
          <w:bCs/>
          <w:sz w:val="24"/>
          <w:szCs w:val="24"/>
        </w:rPr>
        <w:t>LsV</w:t>
      </w:r>
      <w:proofErr w:type="spellEnd"/>
      <w:r w:rsidRPr="002D7B71">
        <w:rPr>
          <w:rFonts w:cstheme="minorHAnsi"/>
          <w:b/>
          <w:bCs/>
          <w:sz w:val="24"/>
          <w:szCs w:val="24"/>
        </w:rPr>
        <w:t xml:space="preserve"> na grunty orne”</w:t>
      </w:r>
      <w:r w:rsidRPr="002D7B71">
        <w:rPr>
          <w:rFonts w:cstheme="minorHAnsi"/>
          <w:sz w:val="24"/>
          <w:szCs w:val="24"/>
        </w:rPr>
        <w:t xml:space="preserve">. </w:t>
      </w:r>
    </w:p>
    <w:p w14:paraId="0058C2AB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Planowane zamierzenie polegało będzie na przekształceniu gruntów leśnych o powierzchni 0,51 ha na użytek rolny.</w:t>
      </w:r>
    </w:p>
    <w:p w14:paraId="6830C235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Ponadto informuję, iż tut. organ w dniu 13.10.2025 r. pismem znak: WOO-I.420.13.2025.SK.2 wystąpił do Pełnomocnika Wnioskodawców o uzupełnienie karty informacyjnej przedsięwzięcia oraz pismem znak: WOO-I.420.13.2025.SK.4 do Starosty Buskiego o udostępnienie uproszczonego planu urządzenia lasu dla ww. działek.</w:t>
      </w:r>
    </w:p>
    <w:p w14:paraId="31974BEA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2D7B71">
        <w:rPr>
          <w:rFonts w:cstheme="minorHAnsi"/>
          <w:b/>
          <w:bCs/>
          <w:sz w:val="24"/>
          <w:szCs w:val="24"/>
        </w:rPr>
        <w:t>15.10.2025 r</w:t>
      </w:r>
      <w:r w:rsidRPr="002D7B71">
        <w:rPr>
          <w:rFonts w:cstheme="minorHAnsi"/>
          <w:sz w:val="24"/>
          <w:szCs w:val="24"/>
        </w:rPr>
        <w:t>. jako dzień, w którym nastąpiło publiczne obwieszczenie.</w:t>
      </w:r>
    </w:p>
    <w:p w14:paraId="14481E03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Z uwagi na długotrwałą procedurę postępowania zmierzającego do wydania decyzji o środowiskowych uwarunkowaniach, w tym konieczność uzyskania opinii właściwego organu Wód Polskich, a także zapewnienia stronom udziału na każdym etapie postępowania oraz informowania stron w drodze </w:t>
      </w:r>
      <w:proofErr w:type="spellStart"/>
      <w:r w:rsidRPr="002D7B71">
        <w:rPr>
          <w:rFonts w:cstheme="minorHAnsi"/>
          <w:sz w:val="24"/>
          <w:szCs w:val="24"/>
        </w:rPr>
        <w:t>obwieszczeń</w:t>
      </w:r>
      <w:proofErr w:type="spellEnd"/>
      <w:r w:rsidRPr="002D7B71">
        <w:rPr>
          <w:rFonts w:cstheme="minorHAnsi"/>
          <w:sz w:val="24"/>
          <w:szCs w:val="24"/>
        </w:rPr>
        <w:t xml:space="preserve">, wyznaczam przewidywany termin załatwienia sprawy - </w:t>
      </w:r>
      <w:r w:rsidRPr="002D7B71">
        <w:rPr>
          <w:rFonts w:cstheme="minorHAnsi"/>
          <w:b/>
          <w:bCs/>
          <w:sz w:val="24"/>
          <w:szCs w:val="24"/>
        </w:rPr>
        <w:t>23.01.2026 r</w:t>
      </w:r>
      <w:r w:rsidRPr="002D7B71">
        <w:rPr>
          <w:rFonts w:cstheme="minorHAnsi"/>
          <w:sz w:val="24"/>
          <w:szCs w:val="24"/>
        </w:rPr>
        <w:t>.</w:t>
      </w:r>
    </w:p>
    <w:p w14:paraId="2DB40FF0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lastRenderedPageBreak/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</w:p>
    <w:p w14:paraId="6FD44286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Z aktami sprawy strony mogą zapoznać się po uprzednim umówieniu się z pracownikiem tutejszej Dyrekcji (nr telefonu do kontaktu: (41)3435361 lub (41)3435363).</w:t>
      </w:r>
    </w:p>
    <w:p w14:paraId="3D0914CD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5F6B4701" w14:textId="77777777" w:rsid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6FDBB5" w14:textId="0C316E90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Iwona Kędzierska - Gębska</w:t>
      </w:r>
    </w:p>
    <w:p w14:paraId="7E4C836B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Regionalny Dyrektor Ochrony Środowiska</w:t>
      </w:r>
    </w:p>
    <w:p w14:paraId="585AA9D0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w Kielcach</w:t>
      </w:r>
    </w:p>
    <w:p w14:paraId="293179D7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/-podpisany cyfrowo/</w:t>
      </w:r>
    </w:p>
    <w:p w14:paraId="75311306" w14:textId="77777777" w:rsid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1BE872" w14:textId="318FD026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4BB15839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Sprawę prowadzi: Klaudia Siadul </w:t>
      </w:r>
    </w:p>
    <w:p w14:paraId="6D925161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Telefon kontaktowy: (41)3435361 lub (41)3435363</w:t>
      </w:r>
    </w:p>
    <w:p w14:paraId="2148EBCE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8AF12A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2D7B71">
        <w:rPr>
          <w:rFonts w:cstheme="minorHAnsi"/>
          <w:b/>
          <w:sz w:val="24"/>
          <w:szCs w:val="24"/>
          <w:u w:val="single"/>
        </w:rPr>
        <w:t>Otrzymują:</w:t>
      </w:r>
    </w:p>
    <w:p w14:paraId="3E529BFE" w14:textId="77777777" w:rsidR="002D7B71" w:rsidRPr="002D7B71" w:rsidRDefault="002D7B71" w:rsidP="002D7B71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Pani Renata Nadolska i Pan Mariusz Nadolski za pośrednictwem Pełnomocnika Pana Przemysława Janik</w:t>
      </w:r>
    </w:p>
    <w:p w14:paraId="023740E9" w14:textId="77777777" w:rsidR="002D7B71" w:rsidRPr="002D7B71" w:rsidRDefault="002D7B71" w:rsidP="002D7B71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Pozostałe strony poprzez obwieszczenie:</w:t>
      </w:r>
    </w:p>
    <w:p w14:paraId="1CC1D1C2" w14:textId="77777777" w:rsidR="002D7B71" w:rsidRPr="002D7B71" w:rsidRDefault="002D7B71" w:rsidP="002D7B71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5298D246" w14:textId="77777777" w:rsidR="002D7B71" w:rsidRPr="002D7B71" w:rsidRDefault="002D7B71" w:rsidP="002D7B71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4BC7AD42" w14:textId="77777777" w:rsidR="002D7B71" w:rsidRPr="002D7B71" w:rsidRDefault="002D7B71" w:rsidP="002D7B71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udostępnione za pośrednictwem Burmistrza Miasta i Gminy Stopnica w Biuletynie Informacji Publicznej lub publiczne ogłoszenie dokonane w sposób zwyczajowo przyjęty w danej miejscowości – zgodnie z art. 74 ust. 3aa UUOŚ.</w:t>
      </w:r>
    </w:p>
    <w:p w14:paraId="464E910C" w14:textId="77777777" w:rsidR="002D7B71" w:rsidRPr="002D7B71" w:rsidRDefault="002D7B71" w:rsidP="002D7B71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lastRenderedPageBreak/>
        <w:t>Aa</w:t>
      </w:r>
    </w:p>
    <w:p w14:paraId="4F1F4B8E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A26A63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37D85612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016ABEFE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772DD091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33A730A8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Art. 73 ust. 1 UUOŚ „Postępowanie w sprawie wydania decyzji o środowiskowych uwarunkowaniach wszczyna się na wniosek podmiotu planującego podjęcie realizacji przedsięwzięcia”.</w:t>
      </w:r>
    </w:p>
    <w:p w14:paraId="3002644A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66CE3AC1" w14:textId="77777777" w:rsidR="002D7B71" w:rsidRPr="002D7B71" w:rsidRDefault="002D7B71" w:rsidP="002D7B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D7B71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sectPr w:rsidR="002D7B71" w:rsidRPr="002D7B71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35B" w14:textId="77777777" w:rsidR="000D50D6" w:rsidRDefault="000D50D6" w:rsidP="00263043">
      <w:pPr>
        <w:spacing w:after="0" w:line="240" w:lineRule="auto"/>
      </w:pPr>
      <w:r>
        <w:separator/>
      </w:r>
    </w:p>
  </w:endnote>
  <w:endnote w:type="continuationSeparator" w:id="0">
    <w:p w14:paraId="7E4C3DE9" w14:textId="77777777" w:rsidR="000D50D6" w:rsidRDefault="000D50D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6EA" w14:textId="77777777" w:rsidR="000D50D6" w:rsidRDefault="000D50D6" w:rsidP="00263043">
      <w:pPr>
        <w:spacing w:after="0" w:line="240" w:lineRule="auto"/>
      </w:pPr>
      <w:r>
        <w:separator/>
      </w:r>
    </w:p>
  </w:footnote>
  <w:footnote w:type="continuationSeparator" w:id="0">
    <w:p w14:paraId="7363256A" w14:textId="77777777" w:rsidR="000D50D6" w:rsidRDefault="000D50D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27"/>
  </w:num>
  <w:num w:numId="3" w16cid:durableId="442501445">
    <w:abstractNumId w:val="8"/>
  </w:num>
  <w:num w:numId="4" w16cid:durableId="190537786">
    <w:abstractNumId w:val="10"/>
  </w:num>
  <w:num w:numId="5" w16cid:durableId="1051271152">
    <w:abstractNumId w:val="13"/>
  </w:num>
  <w:num w:numId="6" w16cid:durableId="767039133">
    <w:abstractNumId w:val="15"/>
  </w:num>
  <w:num w:numId="7" w16cid:durableId="307639211">
    <w:abstractNumId w:val="20"/>
  </w:num>
  <w:num w:numId="8" w16cid:durableId="1243415340">
    <w:abstractNumId w:val="11"/>
  </w:num>
  <w:num w:numId="9" w16cid:durableId="88358336">
    <w:abstractNumId w:val="6"/>
  </w:num>
  <w:num w:numId="10" w16cid:durableId="55710804">
    <w:abstractNumId w:val="18"/>
  </w:num>
  <w:num w:numId="11" w16cid:durableId="1845512226">
    <w:abstractNumId w:val="0"/>
  </w:num>
  <w:num w:numId="12" w16cid:durableId="1585336571">
    <w:abstractNumId w:val="19"/>
  </w:num>
  <w:num w:numId="13" w16cid:durableId="1568802264">
    <w:abstractNumId w:val="3"/>
  </w:num>
  <w:num w:numId="14" w16cid:durableId="225183950">
    <w:abstractNumId w:val="4"/>
  </w:num>
  <w:num w:numId="15" w16cid:durableId="496846554">
    <w:abstractNumId w:val="14"/>
  </w:num>
  <w:num w:numId="16" w16cid:durableId="2003390694">
    <w:abstractNumId w:val="24"/>
  </w:num>
  <w:num w:numId="17" w16cid:durableId="351415007">
    <w:abstractNumId w:val="22"/>
  </w:num>
  <w:num w:numId="18" w16cid:durableId="201793853">
    <w:abstractNumId w:val="12"/>
  </w:num>
  <w:num w:numId="19" w16cid:durableId="2126537746">
    <w:abstractNumId w:val="16"/>
  </w:num>
  <w:num w:numId="20" w16cid:durableId="170067080">
    <w:abstractNumId w:val="23"/>
  </w:num>
  <w:num w:numId="21" w16cid:durableId="670371202">
    <w:abstractNumId w:val="9"/>
  </w:num>
  <w:num w:numId="22" w16cid:durableId="1677263103">
    <w:abstractNumId w:val="21"/>
  </w:num>
  <w:num w:numId="23" w16cid:durableId="676661766">
    <w:abstractNumId w:val="17"/>
  </w:num>
  <w:num w:numId="24" w16cid:durableId="1542859164">
    <w:abstractNumId w:val="2"/>
  </w:num>
  <w:num w:numId="25" w16cid:durableId="451830291">
    <w:abstractNumId w:val="28"/>
  </w:num>
  <w:num w:numId="26" w16cid:durableId="876624042">
    <w:abstractNumId w:val="5"/>
  </w:num>
  <w:num w:numId="27" w16cid:durableId="125701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7"/>
  </w:num>
  <w:num w:numId="29" w16cid:durableId="748501491">
    <w:abstractNumId w:val="25"/>
  </w:num>
  <w:num w:numId="30" w16cid:durableId="799541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19"/>
  </w:num>
  <w:num w:numId="32" w16cid:durableId="121793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D7B7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0198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12</cp:revision>
  <cp:lastPrinted>2023-10-17T11:15:00Z</cp:lastPrinted>
  <dcterms:created xsi:type="dcterms:W3CDTF">2023-10-17T12:58:00Z</dcterms:created>
  <dcterms:modified xsi:type="dcterms:W3CDTF">2025-10-13T12:02:00Z</dcterms:modified>
</cp:coreProperties>
</file>