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D47C" w14:textId="77777777" w:rsidR="00853BC9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111E4688" w14:textId="77777777" w:rsidR="00853BC9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51848CB2" w14:textId="77777777" w:rsidR="00853BC9" w:rsidRPr="009276B2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651678D4" w14:textId="4D3859AC" w:rsidR="00853BC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DLI-IX.7621.25.2026</w:t>
      </w:r>
      <w:bookmarkEnd w:id="0"/>
      <w:r w:rsidR="00CE5663">
        <w:rPr>
          <w:rFonts w:ascii="Lato" w:hAnsi="Lato"/>
          <w:sz w:val="20"/>
        </w:rPr>
        <w:t>.JM</w:t>
      </w:r>
    </w:p>
    <w:p w14:paraId="2A2659FF" w14:textId="13DD166E" w:rsidR="00853BC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>,</w:t>
      </w:r>
      <w:r w:rsidR="00FC36FC" w:rsidRPr="00FC36FC">
        <w:rPr>
          <w:rFonts w:ascii="Lato-Regular" w:hAnsi="Lato-Regular" w:cs="Lato-Regular"/>
          <w:sz w:val="20"/>
          <w:szCs w:val="20"/>
        </w:rPr>
        <w:t xml:space="preserve"> </w:t>
      </w:r>
      <w:r w:rsidR="00FC36FC" w:rsidRPr="00FC36FC">
        <w:rPr>
          <w:rFonts w:ascii="Lato" w:hAnsi="Lato"/>
          <w:sz w:val="20"/>
        </w:rPr>
        <w:t>20 kwietnia 2026 r.</w:t>
      </w:r>
    </w:p>
    <w:p w14:paraId="1C576494" w14:textId="77777777" w:rsidR="00853BC9" w:rsidRPr="009276B2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5FBA4C8B" w14:textId="77777777" w:rsidR="00853BC9" w:rsidRPr="009276B2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091754FB" w14:textId="77777777" w:rsidR="00853BC9" w:rsidRPr="009276B2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7A3824DE" w14:textId="0A4C3B66" w:rsidR="00853BC9" w:rsidRPr="00CE5663" w:rsidRDefault="00CE5663" w:rsidP="00CE5663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67B5CB13" w14:textId="77777777" w:rsidR="00853BC9" w:rsidRPr="00B06E81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0A0C0DFF" w14:textId="749E2A63" w:rsidR="00CE5663" w:rsidRPr="00CE5663" w:rsidRDefault="00CE5663" w:rsidP="00CE566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>Na podstawie art. 11f ust. 3 i 7 ustawy z dnia 10 kwietnia 2003 r.</w:t>
      </w:r>
      <w:r w:rsidR="006F414E">
        <w:rPr>
          <w:rFonts w:ascii="Lato" w:hAnsi="Lato" w:cs="Times New Roman"/>
          <w:sz w:val="20"/>
          <w:szCs w:val="20"/>
        </w:rPr>
        <w:t>,</w:t>
      </w:r>
      <w:r w:rsidRPr="00CE5663">
        <w:rPr>
          <w:rFonts w:ascii="Lato" w:hAnsi="Lato" w:cs="Times New Roman"/>
          <w:sz w:val="20"/>
          <w:szCs w:val="20"/>
        </w:rPr>
        <w:t xml:space="preserve">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przygotowania i realizacji dróg publicznych (Dz.U. z 2024 r., poz. 311) w zw. z art. 49 ustawy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z dnia 14 czerwca 1960 r. — Kodeks postępowania administracyjnego (Dz.U. z 2025 r., poz.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1691), zwanej dalej: „Kpa”,</w:t>
      </w:r>
    </w:p>
    <w:p w14:paraId="0B819BD9" w14:textId="77777777" w:rsidR="00CE5663" w:rsidRPr="00CE5663" w:rsidRDefault="00CE5663" w:rsidP="00CE5663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CE5663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0F77FC3F" w14:textId="3BC7A388" w:rsidR="00CE5663" w:rsidRPr="00CE5663" w:rsidRDefault="004E54E8" w:rsidP="00CE566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z</w:t>
      </w:r>
      <w:r w:rsidR="00CE5663" w:rsidRPr="00CE5663">
        <w:rPr>
          <w:rFonts w:ascii="Lato" w:hAnsi="Lato" w:cs="Times New Roman"/>
          <w:sz w:val="20"/>
          <w:szCs w:val="20"/>
        </w:rPr>
        <w:t>awiadamia</w:t>
      </w:r>
      <w:r>
        <w:rPr>
          <w:rFonts w:ascii="Lato" w:hAnsi="Lato" w:cs="Times New Roman"/>
          <w:sz w:val="20"/>
          <w:szCs w:val="20"/>
        </w:rPr>
        <w:t>, że postanowieniem z dnia</w:t>
      </w:r>
      <w:r w:rsidR="006F414E">
        <w:rPr>
          <w:rFonts w:ascii="Lato" w:hAnsi="Lato" w:cs="Times New Roman"/>
          <w:sz w:val="20"/>
          <w:szCs w:val="20"/>
        </w:rPr>
        <w:t xml:space="preserve"> 20 kwietnia 2026 r.,</w:t>
      </w:r>
      <w:r>
        <w:rPr>
          <w:rFonts w:ascii="Lato" w:hAnsi="Lato" w:cs="Times New Roman"/>
          <w:sz w:val="20"/>
          <w:szCs w:val="20"/>
        </w:rPr>
        <w:t xml:space="preserve"> znak: DLI-IX.7621.25.2026.JM, zawieszono postępowanie</w:t>
      </w:r>
      <w:r w:rsidR="00CE5663" w:rsidRPr="00CE5663">
        <w:rPr>
          <w:rFonts w:ascii="Lato" w:hAnsi="Lato" w:cs="Times New Roman"/>
          <w:sz w:val="20"/>
          <w:szCs w:val="20"/>
        </w:rPr>
        <w:t xml:space="preserve"> w sprawie stwierdzenia nieważności decyzji</w:t>
      </w:r>
      <w:r w:rsidR="00CE5663">
        <w:rPr>
          <w:rFonts w:ascii="Lato" w:hAnsi="Lato" w:cs="Times New Roman"/>
          <w:sz w:val="20"/>
          <w:szCs w:val="20"/>
        </w:rPr>
        <w:t xml:space="preserve"> </w:t>
      </w:r>
      <w:r w:rsidR="00CE5663" w:rsidRPr="00CE5663">
        <w:rPr>
          <w:rFonts w:ascii="Lato" w:hAnsi="Lato" w:cs="Times New Roman"/>
          <w:sz w:val="20"/>
          <w:szCs w:val="20"/>
        </w:rPr>
        <w:t>Wojewody Podkarpackiego z dnia 27 stycznia 2026 r., znak: I-III.7821.19.2024, uchylającej</w:t>
      </w:r>
      <w:r w:rsidR="00CE5663">
        <w:rPr>
          <w:rFonts w:ascii="Lato" w:hAnsi="Lato" w:cs="Times New Roman"/>
          <w:sz w:val="20"/>
          <w:szCs w:val="20"/>
        </w:rPr>
        <w:t xml:space="preserve"> </w:t>
      </w:r>
      <w:r w:rsidR="00CE5663" w:rsidRPr="00CE5663">
        <w:rPr>
          <w:rFonts w:ascii="Lato" w:hAnsi="Lato" w:cs="Times New Roman"/>
          <w:sz w:val="20"/>
          <w:szCs w:val="20"/>
        </w:rPr>
        <w:t>w części i w tym zakresie orzekającej co do istoty sprawy, a w pozostałej części utrzymującej</w:t>
      </w:r>
      <w:r w:rsidR="00CE5663">
        <w:rPr>
          <w:rFonts w:ascii="Lato" w:hAnsi="Lato" w:cs="Times New Roman"/>
          <w:sz w:val="20"/>
          <w:szCs w:val="20"/>
        </w:rPr>
        <w:t xml:space="preserve"> </w:t>
      </w:r>
      <w:r w:rsidR="00CE5663" w:rsidRPr="00CE5663">
        <w:rPr>
          <w:rFonts w:ascii="Lato" w:hAnsi="Lato" w:cs="Times New Roman"/>
          <w:sz w:val="20"/>
          <w:szCs w:val="20"/>
        </w:rPr>
        <w:t>w mocy decyzję Prezydenta Miasta Rzeszowa nr 6/2024 z dnia 8 listopada 2024 r., znak:</w:t>
      </w:r>
      <w:r w:rsidR="00CE5663">
        <w:rPr>
          <w:rFonts w:ascii="Lato" w:hAnsi="Lato" w:cs="Times New Roman"/>
          <w:sz w:val="20"/>
          <w:szCs w:val="20"/>
        </w:rPr>
        <w:t xml:space="preserve"> </w:t>
      </w:r>
      <w:r w:rsidR="00CE5663" w:rsidRPr="00CE5663">
        <w:rPr>
          <w:rFonts w:ascii="Lato" w:hAnsi="Lato" w:cs="Times New Roman"/>
          <w:sz w:val="20"/>
          <w:szCs w:val="20"/>
        </w:rPr>
        <w:t>AR-P.6740.661.2024.SN9, o zezwoleniu na realizację inwestycji drogowej pn.: „Budowa</w:t>
      </w:r>
      <w:r w:rsidR="00CE5663">
        <w:rPr>
          <w:rFonts w:ascii="Lato" w:hAnsi="Lato" w:cs="Times New Roman"/>
          <w:sz w:val="20"/>
          <w:szCs w:val="20"/>
        </w:rPr>
        <w:t xml:space="preserve"> </w:t>
      </w:r>
      <w:r w:rsidR="00CE5663" w:rsidRPr="00CE5663">
        <w:rPr>
          <w:rFonts w:ascii="Lato" w:hAnsi="Lato" w:cs="Times New Roman"/>
          <w:sz w:val="20"/>
          <w:szCs w:val="20"/>
        </w:rPr>
        <w:t>publicznej drogi gminnej ul. Spacerowej” w części dotyczącej działki nr 2747/2, obręb 0209</w:t>
      </w:r>
      <w:r w:rsidR="00CE5663">
        <w:rPr>
          <w:rFonts w:ascii="Lato" w:hAnsi="Lato" w:cs="Times New Roman"/>
          <w:sz w:val="20"/>
          <w:szCs w:val="20"/>
        </w:rPr>
        <w:t xml:space="preserve"> </w:t>
      </w:r>
      <w:r w:rsidR="00CE5663" w:rsidRPr="00CE5663">
        <w:rPr>
          <w:rFonts w:ascii="Lato" w:hAnsi="Lato" w:cs="Times New Roman"/>
          <w:sz w:val="20"/>
          <w:szCs w:val="20"/>
        </w:rPr>
        <w:t>Rzeszów-Zalesie.</w:t>
      </w:r>
    </w:p>
    <w:p w14:paraId="5D5DC77D" w14:textId="77777777" w:rsidR="004E54E8" w:rsidRPr="00CE5663" w:rsidRDefault="004E54E8" w:rsidP="004E54E8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 xml:space="preserve">Strony, zgodnie z art. 73 Kpa, mogą </w:t>
      </w:r>
      <w:r w:rsidRPr="008263B7">
        <w:rPr>
          <w:rFonts w:ascii="Lato" w:hAnsi="Lato" w:cs="Times New Roman"/>
          <w:sz w:val="20"/>
          <w:szCs w:val="20"/>
        </w:rPr>
        <w:t xml:space="preserve">zapoznać się z treścią </w:t>
      </w:r>
      <w:r>
        <w:rPr>
          <w:rFonts w:ascii="Lato" w:hAnsi="Lato" w:cs="Times New Roman"/>
          <w:sz w:val="20"/>
          <w:szCs w:val="20"/>
        </w:rPr>
        <w:t>postanowienia</w:t>
      </w:r>
      <w:r w:rsidRPr="008263B7">
        <w:rPr>
          <w:rFonts w:ascii="Lato" w:hAnsi="Lato" w:cs="Times New Roman"/>
          <w:sz w:val="20"/>
          <w:szCs w:val="20"/>
        </w:rPr>
        <w:t xml:space="preserve"> oraz aktami </w:t>
      </w:r>
      <w:r w:rsidRPr="00CE5663">
        <w:rPr>
          <w:rFonts w:ascii="Lato" w:hAnsi="Lato" w:cs="Times New Roman"/>
          <w:sz w:val="20"/>
          <w:szCs w:val="20"/>
        </w:rPr>
        <w:t>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pełnomocnika w Ministerstwie Rozwoju i Technologii w Warszawie, ul. Chałubińskiego 4/6,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 xml:space="preserve">we wtorki, czwartki i piątki w godzinach od 10:00 do 14:30, </w:t>
      </w:r>
      <w:r w:rsidRPr="00CE5663">
        <w:rPr>
          <w:rFonts w:ascii="Lato" w:hAnsi="Lato" w:cs="Times New Roman"/>
          <w:sz w:val="20"/>
          <w:szCs w:val="20"/>
          <w:u w:val="single"/>
        </w:rPr>
        <w:t>po wcześniejszym umówieniu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CE5663">
        <w:rPr>
          <w:rFonts w:ascii="Lato" w:hAnsi="Lato" w:cs="Times New Roman"/>
          <w:sz w:val="20"/>
          <w:szCs w:val="20"/>
          <w:u w:val="single"/>
        </w:rPr>
        <w:t>się telefonicznie pod numerem telefonu (022) 323 42 22</w:t>
      </w:r>
      <w:r w:rsidRPr="00CE5663">
        <w:rPr>
          <w:rFonts w:ascii="Lato" w:hAnsi="Lato" w:cs="Times New Roman"/>
          <w:sz w:val="20"/>
          <w:szCs w:val="20"/>
        </w:rPr>
        <w:t>.</w:t>
      </w:r>
    </w:p>
    <w:p w14:paraId="3ABB89A2" w14:textId="2396A485" w:rsidR="00CE5663" w:rsidRPr="00CE5663" w:rsidRDefault="00CE5663" w:rsidP="00CE566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>Korespondencję należy kierować na adres Ministerstwa Rozwoju i Technologii,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obsługującego Ministra Finansów i Gospodarki.</w:t>
      </w:r>
    </w:p>
    <w:p w14:paraId="7F8AA1FC" w14:textId="54291642" w:rsidR="00853BC9" w:rsidRPr="00767A9F" w:rsidRDefault="00CE5663" w:rsidP="00767A9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="006F414E">
        <w:rPr>
          <w:rFonts w:ascii="Lato" w:hAnsi="Lato" w:cs="Times New Roman"/>
          <w:sz w:val="20"/>
          <w:szCs w:val="20"/>
        </w:rPr>
        <w:t xml:space="preserve"> 28 kwietnia</w:t>
      </w:r>
      <w:r w:rsidRPr="00CE5663">
        <w:rPr>
          <w:rFonts w:ascii="Lato" w:hAnsi="Lato" w:cs="Times New Roman"/>
          <w:sz w:val="20"/>
          <w:szCs w:val="20"/>
        </w:rPr>
        <w:t xml:space="preserve"> 2026 r.</w:t>
      </w:r>
    </w:p>
    <w:p w14:paraId="56ED146E" w14:textId="77777777" w:rsidR="004E54E8" w:rsidRDefault="004E54E8" w:rsidP="004E54E8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6035A4AA" w14:textId="26420F7F" w:rsidR="004E54E8" w:rsidRPr="000913C6" w:rsidRDefault="00FC36FC" w:rsidP="004E54E8">
      <w:pPr>
        <w:spacing w:after="120" w:line="240" w:lineRule="exact"/>
        <w:ind w:left="4253"/>
        <w:rPr>
          <w:rFonts w:ascii="Lato" w:hAnsi="Lato"/>
          <w:sz w:val="20"/>
        </w:rPr>
      </w:pPr>
      <w:r w:rsidRPr="00FC36FC">
        <w:rPr>
          <w:rFonts w:ascii="Lato" w:hAnsi="Lato"/>
          <w:sz w:val="20"/>
        </w:rPr>
        <w:t>Magdalena Tuzińska</w:t>
      </w:r>
    </w:p>
    <w:p w14:paraId="04FAEC65" w14:textId="4F593E59" w:rsidR="004E54E8" w:rsidRPr="000913C6" w:rsidRDefault="00FC36FC" w:rsidP="004E54E8">
      <w:pPr>
        <w:spacing w:after="120" w:line="240" w:lineRule="exact"/>
        <w:ind w:left="4253"/>
        <w:rPr>
          <w:rFonts w:ascii="Lato" w:hAnsi="Lato"/>
          <w:sz w:val="20"/>
        </w:rPr>
      </w:pPr>
      <w:r w:rsidRPr="00FC36FC">
        <w:rPr>
          <w:rFonts w:ascii="Lato" w:hAnsi="Lato"/>
          <w:sz w:val="20"/>
        </w:rPr>
        <w:t>naczelnik</w:t>
      </w:r>
    </w:p>
    <w:p w14:paraId="294BA1FB" w14:textId="2DB9B38D" w:rsidR="004E54E8" w:rsidRPr="000913C6" w:rsidRDefault="00FC36FC" w:rsidP="004E54E8">
      <w:pPr>
        <w:spacing w:after="120" w:line="240" w:lineRule="exact"/>
        <w:ind w:left="4253"/>
        <w:rPr>
          <w:rFonts w:ascii="Lato" w:hAnsi="Lato"/>
          <w:sz w:val="20"/>
        </w:rPr>
      </w:pPr>
      <w:bookmarkStart w:id="1" w:name="ezdPracownikWydzialNazwa"/>
      <w:r w:rsidRPr="00FC36FC">
        <w:rPr>
          <w:rFonts w:ascii="Lato" w:hAnsi="Lato"/>
          <w:sz w:val="20"/>
        </w:rPr>
        <w:t>Departament Lokalizacji Inwestycji</w:t>
      </w:r>
      <w:bookmarkEnd w:id="1"/>
    </w:p>
    <w:p w14:paraId="5591D201" w14:textId="4829EC2F" w:rsidR="004E54E8" w:rsidRPr="000913C6" w:rsidRDefault="00FC36FC" w:rsidP="004E54E8">
      <w:pPr>
        <w:spacing w:after="120" w:line="240" w:lineRule="exact"/>
        <w:ind w:left="4253"/>
        <w:rPr>
          <w:rFonts w:ascii="Lato" w:hAnsi="Lato"/>
          <w:sz w:val="20"/>
        </w:rPr>
      </w:pPr>
      <w:r w:rsidRPr="00FC36FC">
        <w:rPr>
          <w:rFonts w:ascii="Lato" w:hAnsi="Lato"/>
          <w:sz w:val="20"/>
        </w:rPr>
        <w:t>/ kwalifikowany podpis elektroniczny /</w:t>
      </w:r>
    </w:p>
    <w:p w14:paraId="1B462F83" w14:textId="6EB1C323" w:rsidR="00853BC9" w:rsidRPr="00CE5663" w:rsidRDefault="004E54E8" w:rsidP="004E54E8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224EE693" w14:textId="63148993" w:rsidR="00853BC9" w:rsidRPr="00D50422" w:rsidRDefault="00000000" w:rsidP="00CE5663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6955363F" w14:textId="0D3C256C" w:rsidR="00853BC9" w:rsidRPr="00CE5663" w:rsidRDefault="00CE5663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</w:t>
      </w:r>
      <w:r w:rsidRPr="00CE5663">
        <w:rPr>
          <w:rFonts w:ascii="Lato" w:hAnsi="Lato" w:cstheme="minorHAnsi"/>
          <w:sz w:val="20"/>
          <w:szCs w:val="20"/>
        </w:rPr>
        <w:t>nformacja o przetwarzaniu danych osobowych</w:t>
      </w:r>
    </w:p>
    <w:sectPr w:rsidR="00853BC9" w:rsidRPr="00CE5663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E1539" w14:textId="77777777" w:rsidR="00F879EF" w:rsidRDefault="00F879EF">
      <w:pPr>
        <w:spacing w:after="0" w:line="240" w:lineRule="auto"/>
      </w:pPr>
      <w:r>
        <w:separator/>
      </w:r>
    </w:p>
  </w:endnote>
  <w:endnote w:type="continuationSeparator" w:id="0">
    <w:p w14:paraId="25299015" w14:textId="77777777" w:rsidR="00F879EF" w:rsidRDefault="00F87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4C84556-F36F-43B4-8CA5-A73830DDA0E1}"/>
    <w:embedBold r:id="rId2" w:fontKey="{15862C37-0769-4816-AD8C-8FAF580409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9D80A94A-70E4-4128-8D2C-F070DC859FF0}"/>
    <w:embedBold r:id="rId4" w:fontKey="{2E053041-E333-4DFE-B78B-1D645836A0DF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B23079E-CA92-4BAE-8AC1-3ABBFC40B4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19F8" w14:textId="77777777" w:rsidR="00853BC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73E58" wp14:editId="36CFBA9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7D133E7" w14:textId="77777777" w:rsidR="00853BC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FC12C04" w14:textId="77777777" w:rsidR="00853BC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CCC28" w14:textId="77777777" w:rsidR="00853BC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F57A35" wp14:editId="7B5DFFC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FE0F978" w14:textId="77777777" w:rsidR="00853BC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4CF2964" w14:textId="77777777" w:rsidR="00853BC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3C4FB" w14:textId="77777777" w:rsidR="00F879EF" w:rsidRDefault="00F879EF">
      <w:pPr>
        <w:spacing w:after="0" w:line="240" w:lineRule="auto"/>
      </w:pPr>
      <w:r>
        <w:separator/>
      </w:r>
    </w:p>
  </w:footnote>
  <w:footnote w:type="continuationSeparator" w:id="0">
    <w:p w14:paraId="1E559CB1" w14:textId="77777777" w:rsidR="00F879EF" w:rsidRDefault="00F87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D6533" w14:textId="77777777" w:rsidR="00853BC9" w:rsidRDefault="00853BC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8306" w14:textId="77777777" w:rsidR="00853BC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A36202D" wp14:editId="697D38B5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86C3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2E416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B5AD5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0040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BA62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1658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E94B1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DEC4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DACC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E9702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909A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B29E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CC67B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A881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AC04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887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208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068E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94590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973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663"/>
    <w:rsid w:val="00267CA8"/>
    <w:rsid w:val="004E54E8"/>
    <w:rsid w:val="006F414E"/>
    <w:rsid w:val="00700CFD"/>
    <w:rsid w:val="00767A9F"/>
    <w:rsid w:val="00843B0D"/>
    <w:rsid w:val="00853BC9"/>
    <w:rsid w:val="00A070E4"/>
    <w:rsid w:val="00A93302"/>
    <w:rsid w:val="00C05D3C"/>
    <w:rsid w:val="00C371BD"/>
    <w:rsid w:val="00C75FA1"/>
    <w:rsid w:val="00CE5663"/>
    <w:rsid w:val="00DB32F4"/>
    <w:rsid w:val="00F13B2F"/>
    <w:rsid w:val="00F879EF"/>
    <w:rsid w:val="00FC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618A"/>
  <w15:docId w15:val="{B5DCEBA2-E2C6-4FBC-A0C6-66EB935F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F4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Maciejewski Julian</cp:lastModifiedBy>
  <cp:revision>11</cp:revision>
  <cp:lastPrinted>2022-09-08T13:34:00Z</cp:lastPrinted>
  <dcterms:created xsi:type="dcterms:W3CDTF">2025-08-08T12:24:00Z</dcterms:created>
  <dcterms:modified xsi:type="dcterms:W3CDTF">2026-04-20T12:05:00Z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