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9D" w:rsidRPr="00870E59" w:rsidRDefault="0085448D" w:rsidP="0085448D">
      <w:pPr>
        <w:pBdr>
          <w:top w:val="single" w:sz="4" w:space="1" w:color="auto"/>
        </w:pBdr>
        <w:tabs>
          <w:tab w:val="center" w:pos="6875"/>
          <w:tab w:val="right" w:pos="9072"/>
        </w:tabs>
        <w:ind w:left="4678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ab/>
      </w:r>
      <w:r w:rsidR="0080709D" w:rsidRPr="00870E59">
        <w:rPr>
          <w:rFonts w:ascii="Lato" w:hAnsi="Lato" w:cstheme="minorHAnsi"/>
          <w:sz w:val="18"/>
          <w:szCs w:val="18"/>
        </w:rPr>
        <w:t>(miejscowość, data)</w:t>
      </w:r>
      <w:r>
        <w:rPr>
          <w:rFonts w:ascii="Lato" w:hAnsi="Lato" w:cstheme="minorHAnsi"/>
          <w:sz w:val="18"/>
          <w:szCs w:val="18"/>
        </w:rPr>
        <w:tab/>
      </w:r>
    </w:p>
    <w:p w:rsidR="0080709D" w:rsidRDefault="0080709D" w:rsidP="0080709D">
      <w:pPr>
        <w:rPr>
          <w:rFonts w:ascii="Lato" w:hAnsi="Lato" w:cstheme="minorHAnsi"/>
          <w:szCs w:val="24"/>
        </w:rPr>
      </w:pPr>
      <w:r w:rsidRPr="00870E59">
        <w:rPr>
          <w:rFonts w:ascii="Lato" w:hAnsi="Lato" w:cstheme="minorHAnsi"/>
          <w:szCs w:val="24"/>
        </w:rPr>
        <w:t>Dane inwestora:</w:t>
      </w:r>
    </w:p>
    <w:p w:rsidR="00870E59" w:rsidRPr="00870E59" w:rsidRDefault="00870E59" w:rsidP="0080709D">
      <w:pPr>
        <w:rPr>
          <w:rFonts w:ascii="Lato" w:hAnsi="Lato" w:cstheme="minorHAnsi"/>
          <w:szCs w:val="24"/>
        </w:rPr>
      </w:pPr>
    </w:p>
    <w:p w:rsidR="00870E59" w:rsidRDefault="00870E59" w:rsidP="00870E59">
      <w:pPr>
        <w:pBdr>
          <w:top w:val="single" w:sz="4" w:space="1" w:color="auto"/>
        </w:pBdr>
        <w:spacing w:before="240" w:after="0"/>
        <w:ind w:right="4536"/>
        <w:jc w:val="center"/>
        <w:rPr>
          <w:rFonts w:ascii="Lato" w:hAnsi="Lato" w:cstheme="minorHAnsi"/>
          <w:szCs w:val="24"/>
        </w:rPr>
      </w:pPr>
    </w:p>
    <w:p w:rsidR="00870E59" w:rsidRDefault="00870E59" w:rsidP="00870E59">
      <w:pPr>
        <w:ind w:left="1276" w:right="4536"/>
        <w:jc w:val="center"/>
        <w:rPr>
          <w:rFonts w:ascii="Lato" w:hAnsi="Lato" w:cstheme="minorHAnsi"/>
          <w:sz w:val="18"/>
          <w:szCs w:val="18"/>
        </w:rPr>
      </w:pPr>
    </w:p>
    <w:p w:rsidR="0080709D" w:rsidRPr="00870E59" w:rsidRDefault="0080709D" w:rsidP="00870E59">
      <w:pPr>
        <w:pBdr>
          <w:top w:val="single" w:sz="4" w:space="1" w:color="auto"/>
        </w:pBdr>
        <w:ind w:right="4536"/>
        <w:jc w:val="center"/>
        <w:rPr>
          <w:rFonts w:ascii="Lato" w:hAnsi="Lato" w:cstheme="minorHAnsi"/>
          <w:sz w:val="18"/>
          <w:szCs w:val="18"/>
        </w:rPr>
      </w:pPr>
      <w:r w:rsidRPr="00870E59">
        <w:rPr>
          <w:rFonts w:ascii="Lato" w:hAnsi="Lato" w:cstheme="minorHAnsi"/>
          <w:sz w:val="18"/>
          <w:szCs w:val="18"/>
        </w:rPr>
        <w:t>(Imię i nazwisko)</w:t>
      </w:r>
    </w:p>
    <w:p w:rsidR="00870E59" w:rsidRDefault="00870E59" w:rsidP="00870E59">
      <w:pPr>
        <w:ind w:left="1701" w:right="4536"/>
        <w:jc w:val="center"/>
        <w:rPr>
          <w:rFonts w:ascii="Lato" w:hAnsi="Lato" w:cstheme="minorHAnsi"/>
          <w:sz w:val="18"/>
          <w:szCs w:val="18"/>
        </w:rPr>
      </w:pPr>
    </w:p>
    <w:p w:rsidR="0080709D" w:rsidRPr="00870E59" w:rsidRDefault="0080709D" w:rsidP="00870E59">
      <w:pPr>
        <w:pBdr>
          <w:top w:val="single" w:sz="4" w:space="1" w:color="auto"/>
        </w:pBdr>
        <w:ind w:right="4536"/>
        <w:jc w:val="center"/>
        <w:rPr>
          <w:rFonts w:ascii="Lato" w:hAnsi="Lato" w:cstheme="minorHAnsi"/>
          <w:sz w:val="18"/>
          <w:szCs w:val="18"/>
        </w:rPr>
      </w:pPr>
      <w:r w:rsidRPr="00870E59">
        <w:rPr>
          <w:rFonts w:ascii="Lato" w:hAnsi="Lato" w:cstheme="minorHAnsi"/>
          <w:sz w:val="18"/>
          <w:szCs w:val="18"/>
        </w:rPr>
        <w:t>(Adres)</w:t>
      </w:r>
    </w:p>
    <w:p w:rsidR="00870E59" w:rsidRDefault="00870E59" w:rsidP="00870E59">
      <w:pPr>
        <w:ind w:left="1276" w:right="4536"/>
        <w:jc w:val="center"/>
        <w:rPr>
          <w:rFonts w:ascii="Lato" w:hAnsi="Lato" w:cstheme="minorHAnsi"/>
          <w:sz w:val="18"/>
          <w:szCs w:val="18"/>
        </w:rPr>
      </w:pPr>
    </w:p>
    <w:p w:rsidR="0080709D" w:rsidRPr="00870E59" w:rsidRDefault="0080709D" w:rsidP="00870E59">
      <w:pPr>
        <w:pBdr>
          <w:top w:val="single" w:sz="4" w:space="1" w:color="auto"/>
        </w:pBdr>
        <w:ind w:right="4536"/>
        <w:jc w:val="center"/>
        <w:rPr>
          <w:rFonts w:ascii="Lato" w:hAnsi="Lato" w:cstheme="minorHAnsi"/>
          <w:sz w:val="18"/>
          <w:szCs w:val="18"/>
        </w:rPr>
      </w:pPr>
      <w:r w:rsidRPr="00870E59">
        <w:rPr>
          <w:rFonts w:ascii="Lato" w:hAnsi="Lato" w:cstheme="minorHAnsi"/>
          <w:sz w:val="18"/>
          <w:szCs w:val="18"/>
        </w:rPr>
        <w:t>(Dane kontaktowe)</w:t>
      </w:r>
    </w:p>
    <w:p w:rsidR="0080709D" w:rsidRPr="00870E59" w:rsidRDefault="0080709D" w:rsidP="0080709D">
      <w:pPr>
        <w:spacing w:after="0"/>
        <w:jc w:val="right"/>
        <w:rPr>
          <w:rFonts w:ascii="Lato" w:hAnsi="Lato" w:cstheme="minorHAnsi"/>
          <w:b/>
          <w:sz w:val="26"/>
          <w:szCs w:val="26"/>
        </w:rPr>
      </w:pPr>
      <w:r w:rsidRPr="00870E59">
        <w:rPr>
          <w:rFonts w:ascii="Lato" w:hAnsi="Lato" w:cstheme="minorHAnsi"/>
          <w:b/>
          <w:sz w:val="26"/>
          <w:szCs w:val="26"/>
        </w:rPr>
        <w:t>Komendant Powiatow</w:t>
      </w:r>
      <w:r w:rsidR="0093245C">
        <w:rPr>
          <w:rFonts w:ascii="Lato" w:hAnsi="Lato" w:cstheme="minorHAnsi"/>
          <w:b/>
          <w:sz w:val="26"/>
          <w:szCs w:val="26"/>
        </w:rPr>
        <w:t>y</w:t>
      </w:r>
      <w:r w:rsidRPr="00870E59">
        <w:rPr>
          <w:rFonts w:ascii="Lato" w:hAnsi="Lato" w:cstheme="minorHAnsi"/>
          <w:b/>
          <w:sz w:val="26"/>
          <w:szCs w:val="26"/>
        </w:rPr>
        <w:t xml:space="preserve"> Państwowej</w:t>
      </w:r>
    </w:p>
    <w:p w:rsidR="0080709D" w:rsidRPr="00870E59" w:rsidRDefault="0080709D" w:rsidP="0080709D">
      <w:pPr>
        <w:spacing w:after="0"/>
        <w:jc w:val="right"/>
        <w:rPr>
          <w:rFonts w:ascii="Lato" w:hAnsi="Lato" w:cstheme="minorHAnsi"/>
          <w:b/>
          <w:sz w:val="26"/>
          <w:szCs w:val="26"/>
        </w:rPr>
      </w:pPr>
      <w:r w:rsidRPr="00870E59">
        <w:rPr>
          <w:rFonts w:ascii="Lato" w:hAnsi="Lato" w:cstheme="minorHAnsi"/>
          <w:b/>
          <w:sz w:val="26"/>
          <w:szCs w:val="26"/>
        </w:rPr>
        <w:t>Straży Pożarnej w Łobzie</w:t>
      </w:r>
    </w:p>
    <w:p w:rsidR="0080709D" w:rsidRPr="00870E59" w:rsidRDefault="0080709D" w:rsidP="0080709D">
      <w:pPr>
        <w:jc w:val="right"/>
        <w:rPr>
          <w:rFonts w:ascii="Lato" w:hAnsi="Lato" w:cstheme="minorHAnsi"/>
          <w:szCs w:val="24"/>
        </w:rPr>
      </w:pPr>
      <w:r w:rsidRPr="00870E59">
        <w:rPr>
          <w:rFonts w:ascii="Lato" w:hAnsi="Lato" w:cstheme="minorHAnsi"/>
          <w:szCs w:val="24"/>
        </w:rPr>
        <w:t>ul. Przemysłowa 2, 73-150 Łobez</w:t>
      </w:r>
    </w:p>
    <w:p w:rsidR="0080709D" w:rsidRPr="00870E59" w:rsidRDefault="0080709D" w:rsidP="0080709D">
      <w:pPr>
        <w:jc w:val="center"/>
        <w:rPr>
          <w:rFonts w:ascii="Lato" w:hAnsi="Lato" w:cstheme="minorHAnsi"/>
          <w:b/>
          <w:sz w:val="26"/>
          <w:szCs w:val="26"/>
        </w:rPr>
      </w:pPr>
      <w:r w:rsidRPr="00870E59">
        <w:rPr>
          <w:rFonts w:ascii="Lato" w:hAnsi="Lato" w:cstheme="minorHAnsi"/>
          <w:b/>
          <w:sz w:val="26"/>
          <w:szCs w:val="26"/>
        </w:rPr>
        <w:t>ZAWIADOMIENIE</w:t>
      </w:r>
    </w:p>
    <w:p w:rsidR="0080709D" w:rsidRPr="00870E59" w:rsidRDefault="0080709D" w:rsidP="00DF5C0D">
      <w:pPr>
        <w:jc w:val="both"/>
        <w:rPr>
          <w:rFonts w:ascii="Lato" w:hAnsi="Lato" w:cstheme="minorHAnsi"/>
          <w:szCs w:val="24"/>
        </w:rPr>
      </w:pPr>
      <w:r w:rsidRPr="00870E59">
        <w:rPr>
          <w:rFonts w:ascii="Lato" w:hAnsi="Lato" w:cstheme="minorHAnsi"/>
          <w:szCs w:val="24"/>
        </w:rPr>
        <w:t>Zgodnie z art. 56 ust. 1a ustawy z dnia 7 lipca 1994 r. Prawo budowlane (</w:t>
      </w:r>
      <w:proofErr w:type="spellStart"/>
      <w:r w:rsidRPr="00870E59">
        <w:rPr>
          <w:rFonts w:ascii="Lato" w:hAnsi="Lato" w:cstheme="minorHAnsi"/>
          <w:szCs w:val="24"/>
        </w:rPr>
        <w:t>t.j</w:t>
      </w:r>
      <w:proofErr w:type="spellEnd"/>
      <w:r w:rsidRPr="00870E59">
        <w:rPr>
          <w:rFonts w:ascii="Lato" w:hAnsi="Lato" w:cstheme="minorHAnsi"/>
          <w:szCs w:val="24"/>
        </w:rPr>
        <w:t xml:space="preserve">. Dz. U. z 2025 r. poz. 418 z </w:t>
      </w:r>
      <w:proofErr w:type="spellStart"/>
      <w:r w:rsidRPr="00870E59">
        <w:rPr>
          <w:rFonts w:ascii="Lato" w:hAnsi="Lato" w:cstheme="minorHAnsi"/>
          <w:szCs w:val="24"/>
        </w:rPr>
        <w:t>późn</w:t>
      </w:r>
      <w:proofErr w:type="spellEnd"/>
      <w:r w:rsidRPr="00870E59">
        <w:rPr>
          <w:rFonts w:ascii="Lato" w:hAnsi="Lato" w:cstheme="minorHAnsi"/>
          <w:szCs w:val="24"/>
        </w:rPr>
        <w:t xml:space="preserve">. zm.) zawiadamiam o zakończeniu wykonywania robót budowlanych polegających na: </w:t>
      </w:r>
    </w:p>
    <w:p w:rsidR="00870E59" w:rsidRDefault="00870E59" w:rsidP="0080709D">
      <w:pPr>
        <w:jc w:val="center"/>
        <w:rPr>
          <w:rFonts w:ascii="Lato" w:hAnsi="Lato" w:cstheme="minorHAnsi"/>
          <w:sz w:val="18"/>
          <w:szCs w:val="18"/>
        </w:rPr>
      </w:pPr>
    </w:p>
    <w:p w:rsidR="0080709D" w:rsidRPr="00870E59" w:rsidRDefault="00870E59" w:rsidP="00870E59">
      <w:pPr>
        <w:pBdr>
          <w:top w:val="single" w:sz="4" w:space="1" w:color="auto"/>
        </w:pBdr>
        <w:jc w:val="center"/>
        <w:rPr>
          <w:rFonts w:ascii="Lato" w:hAnsi="Lato" w:cstheme="minorHAnsi"/>
          <w:sz w:val="18"/>
          <w:szCs w:val="18"/>
        </w:rPr>
      </w:pPr>
      <w:r w:rsidRPr="00870E59">
        <w:rPr>
          <w:rFonts w:ascii="Lato" w:hAnsi="Lato" w:cstheme="minorHAnsi"/>
          <w:sz w:val="18"/>
          <w:szCs w:val="18"/>
        </w:rPr>
        <w:t xml:space="preserve"> </w:t>
      </w:r>
      <w:r w:rsidR="0080709D" w:rsidRPr="00870E59">
        <w:rPr>
          <w:rFonts w:ascii="Lato" w:hAnsi="Lato" w:cstheme="minorHAnsi"/>
          <w:sz w:val="18"/>
          <w:szCs w:val="18"/>
        </w:rPr>
        <w:t>(Określenie obiektu np.: instalacja fotowoltaiczna, ferma fotowoltaiczna, magazyn energii itp.)</w:t>
      </w:r>
    </w:p>
    <w:p w:rsidR="00870E59" w:rsidRDefault="00870E59" w:rsidP="0080709D">
      <w:pPr>
        <w:jc w:val="center"/>
        <w:rPr>
          <w:rFonts w:ascii="Lato" w:hAnsi="Lato" w:cstheme="minorHAnsi"/>
          <w:sz w:val="18"/>
          <w:szCs w:val="18"/>
        </w:rPr>
      </w:pPr>
    </w:p>
    <w:p w:rsidR="0080709D" w:rsidRPr="00870E59" w:rsidRDefault="00870E59" w:rsidP="00870E59">
      <w:pPr>
        <w:pBdr>
          <w:top w:val="single" w:sz="4" w:space="1" w:color="auto"/>
        </w:pBdr>
        <w:jc w:val="center"/>
        <w:rPr>
          <w:rFonts w:ascii="Lato" w:hAnsi="Lato" w:cstheme="minorHAnsi"/>
          <w:sz w:val="18"/>
          <w:szCs w:val="18"/>
        </w:rPr>
      </w:pPr>
      <w:r w:rsidRPr="00870E59">
        <w:rPr>
          <w:rFonts w:ascii="Lato" w:hAnsi="Lato" w:cstheme="minorHAnsi"/>
          <w:sz w:val="18"/>
          <w:szCs w:val="18"/>
        </w:rPr>
        <w:t xml:space="preserve"> </w:t>
      </w:r>
      <w:r w:rsidR="0080709D" w:rsidRPr="00870E59">
        <w:rPr>
          <w:rFonts w:ascii="Lato" w:hAnsi="Lato" w:cstheme="minorHAnsi"/>
          <w:sz w:val="18"/>
          <w:szCs w:val="18"/>
        </w:rPr>
        <w:t>(Adres)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870E59" w:rsidRPr="00870E59" w:rsidTr="00870E59">
        <w:tc>
          <w:tcPr>
            <w:tcW w:w="2127" w:type="dxa"/>
          </w:tcPr>
          <w:p w:rsidR="00870E59" w:rsidRPr="00870E59" w:rsidRDefault="00870E59" w:rsidP="00112AC1">
            <w:pPr>
              <w:tabs>
                <w:tab w:val="left" w:pos="2268"/>
              </w:tabs>
              <w:spacing w:before="240"/>
              <w:rPr>
                <w:rFonts w:ascii="Lato" w:hAnsi="Lato" w:cstheme="minorHAnsi"/>
                <w:szCs w:val="24"/>
              </w:rPr>
            </w:pPr>
            <w:r w:rsidRPr="00870E59">
              <w:rPr>
                <w:rFonts w:ascii="Lato" w:hAnsi="Lato" w:cstheme="minorHAnsi"/>
                <w:szCs w:val="24"/>
              </w:rPr>
              <w:t>wykonanych przez: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870E59" w:rsidRPr="00870E59" w:rsidRDefault="00870E59" w:rsidP="00112AC1">
            <w:pPr>
              <w:tabs>
                <w:tab w:val="left" w:pos="2268"/>
              </w:tabs>
              <w:spacing w:before="240"/>
              <w:rPr>
                <w:rFonts w:ascii="Lato" w:hAnsi="Lato" w:cstheme="minorHAnsi"/>
                <w:szCs w:val="24"/>
              </w:rPr>
            </w:pPr>
          </w:p>
        </w:tc>
      </w:tr>
    </w:tbl>
    <w:p w:rsidR="0080709D" w:rsidRDefault="0080709D" w:rsidP="0080709D">
      <w:pPr>
        <w:jc w:val="both"/>
        <w:rPr>
          <w:rFonts w:ascii="Lato" w:hAnsi="Lato" w:cstheme="minorHAnsi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DF5C0D" w:rsidRPr="00870E59" w:rsidTr="00DF5C0D">
        <w:tc>
          <w:tcPr>
            <w:tcW w:w="4111" w:type="dxa"/>
          </w:tcPr>
          <w:p w:rsidR="00DF5C0D" w:rsidRPr="00870E59" w:rsidRDefault="00DF5C0D" w:rsidP="00CF78AF">
            <w:pPr>
              <w:tabs>
                <w:tab w:val="left" w:pos="2268"/>
              </w:tabs>
              <w:spacing w:before="240"/>
              <w:rPr>
                <w:rFonts w:ascii="Lato" w:hAnsi="Lato" w:cstheme="minorHAnsi"/>
                <w:szCs w:val="24"/>
              </w:rPr>
            </w:pPr>
            <w:r>
              <w:rPr>
                <w:rFonts w:ascii="Lato" w:hAnsi="Lato" w:cstheme="minorHAnsi"/>
                <w:szCs w:val="24"/>
              </w:rPr>
              <w:t>Uzgodnione przez rzeczoznawcę p.poż.</w:t>
            </w:r>
            <w:r w:rsidRPr="00870E59">
              <w:rPr>
                <w:rFonts w:ascii="Lato" w:hAnsi="Lato" w:cstheme="minorHAnsi"/>
                <w:szCs w:val="24"/>
              </w:rPr>
              <w:t>: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:rsidR="00DF5C0D" w:rsidRPr="00870E59" w:rsidRDefault="00DF5C0D" w:rsidP="00CF78AF">
            <w:pPr>
              <w:tabs>
                <w:tab w:val="left" w:pos="2268"/>
              </w:tabs>
              <w:spacing w:before="240"/>
              <w:rPr>
                <w:rFonts w:ascii="Lato" w:hAnsi="Lato" w:cstheme="minorHAnsi"/>
                <w:szCs w:val="24"/>
              </w:rPr>
            </w:pPr>
          </w:p>
        </w:tc>
      </w:tr>
    </w:tbl>
    <w:p w:rsidR="00DF5C0D" w:rsidRPr="00DF5C0D" w:rsidRDefault="00DF5C0D" w:rsidP="00DF5C0D">
      <w:pPr>
        <w:ind w:left="5529"/>
        <w:jc w:val="both"/>
        <w:rPr>
          <w:rFonts w:ascii="Lato" w:hAnsi="Lato" w:cstheme="minorHAnsi"/>
          <w:sz w:val="18"/>
          <w:szCs w:val="18"/>
        </w:rPr>
      </w:pPr>
      <w:r w:rsidRPr="00DF5C0D">
        <w:rPr>
          <w:rFonts w:ascii="Lato" w:hAnsi="Lato" w:cstheme="minorHAnsi"/>
          <w:sz w:val="18"/>
          <w:szCs w:val="18"/>
        </w:rPr>
        <w:t>(Imię i nazwisko, nr uprawnień)</w:t>
      </w:r>
    </w:p>
    <w:p w:rsidR="0080709D" w:rsidRPr="00870E59" w:rsidRDefault="0080709D" w:rsidP="0080709D">
      <w:pPr>
        <w:jc w:val="both"/>
        <w:rPr>
          <w:rFonts w:ascii="Lato" w:hAnsi="Lato" w:cstheme="minorHAnsi"/>
          <w:szCs w:val="24"/>
        </w:rPr>
      </w:pPr>
      <w:r w:rsidRPr="00870E59">
        <w:rPr>
          <w:rFonts w:ascii="Lato" w:hAnsi="Lato" w:cstheme="minorHAnsi"/>
          <w:szCs w:val="24"/>
        </w:rPr>
        <w:t>DANE O INSTALACJI:</w:t>
      </w:r>
    </w:p>
    <w:p w:rsidR="0080709D" w:rsidRPr="00870E59" w:rsidRDefault="0085448D" w:rsidP="0080709D">
      <w:pPr>
        <w:pStyle w:val="Akapitzlist"/>
        <w:numPr>
          <w:ilvl w:val="0"/>
          <w:numId w:val="1"/>
        </w:numPr>
        <w:jc w:val="both"/>
        <w:rPr>
          <w:rFonts w:ascii="Lato" w:hAnsi="Lato" w:cstheme="minorHAnsi"/>
          <w:szCs w:val="24"/>
        </w:rPr>
      </w:pPr>
      <w:r w:rsidRPr="003E3F96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860981</wp:posOffset>
            </wp:positionV>
            <wp:extent cx="3081631" cy="1778988"/>
            <wp:effectExtent l="0" t="0" r="50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" t="15813" r="2361" b="2200"/>
                    <a:stretch/>
                  </pic:blipFill>
                  <pic:spPr bwMode="auto">
                    <a:xfrm>
                      <a:off x="0" y="0"/>
                      <a:ext cx="3081631" cy="1778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09D" w:rsidRPr="00870E59">
        <w:rPr>
          <w:rFonts w:ascii="Lato" w:hAnsi="Lato" w:cstheme="minorHAnsi"/>
          <w:szCs w:val="24"/>
        </w:rPr>
        <w:t>Instalacja fotowoltaiczna</w:t>
      </w:r>
    </w:p>
    <w:tbl>
      <w:tblPr>
        <w:tblStyle w:val="Tabela-Siatk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89"/>
      </w:tblGrid>
      <w:tr w:rsidR="00870E59" w:rsidRPr="00870E59" w:rsidTr="00870E59">
        <w:tc>
          <w:tcPr>
            <w:tcW w:w="5104" w:type="dxa"/>
          </w:tcPr>
          <w:p w:rsidR="00870E59" w:rsidRPr="00870E59" w:rsidRDefault="00870E59" w:rsidP="00D64D58">
            <w:pPr>
              <w:pStyle w:val="Akapitzlist"/>
              <w:numPr>
                <w:ilvl w:val="1"/>
                <w:numId w:val="1"/>
              </w:numPr>
              <w:jc w:val="both"/>
              <w:rPr>
                <w:rFonts w:ascii="Lato" w:hAnsi="Lato" w:cstheme="minorHAnsi"/>
                <w:szCs w:val="24"/>
              </w:rPr>
            </w:pPr>
            <w:r w:rsidRPr="00870E59">
              <w:rPr>
                <w:rFonts w:ascii="Lato" w:hAnsi="Lato" w:cstheme="minorHAnsi"/>
                <w:szCs w:val="24"/>
              </w:rPr>
              <w:t xml:space="preserve">Moc instalacji fotowoltaicznej: 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870E59" w:rsidRPr="00870E59" w:rsidRDefault="00870E59" w:rsidP="00870E59">
            <w:pPr>
              <w:ind w:left="1080"/>
              <w:jc w:val="both"/>
              <w:rPr>
                <w:rFonts w:ascii="Lato" w:hAnsi="Lato" w:cstheme="minorHAnsi"/>
                <w:szCs w:val="24"/>
              </w:rPr>
            </w:pPr>
          </w:p>
        </w:tc>
      </w:tr>
      <w:tr w:rsidR="00870E59" w:rsidRPr="00870E59" w:rsidTr="00870E59">
        <w:tc>
          <w:tcPr>
            <w:tcW w:w="5104" w:type="dxa"/>
          </w:tcPr>
          <w:p w:rsidR="00870E59" w:rsidRPr="00870E59" w:rsidRDefault="00870E59" w:rsidP="0085448D">
            <w:pPr>
              <w:pStyle w:val="Akapitzlist"/>
              <w:numPr>
                <w:ilvl w:val="1"/>
                <w:numId w:val="1"/>
              </w:numPr>
              <w:spacing w:before="240"/>
              <w:jc w:val="both"/>
              <w:rPr>
                <w:rFonts w:ascii="Lato" w:hAnsi="Lato" w:cstheme="minorHAnsi"/>
                <w:szCs w:val="24"/>
              </w:rPr>
            </w:pPr>
            <w:r w:rsidRPr="00870E59">
              <w:rPr>
                <w:rFonts w:ascii="Lato" w:hAnsi="Lato" w:cstheme="minorHAnsi"/>
                <w:szCs w:val="24"/>
              </w:rPr>
              <w:t xml:space="preserve">Ilość modułów: 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:rsidR="00870E59" w:rsidRPr="00870E59" w:rsidRDefault="00870E59" w:rsidP="00870E59">
            <w:pPr>
              <w:pStyle w:val="Akapitzlist"/>
              <w:ind w:left="1440"/>
              <w:jc w:val="both"/>
              <w:rPr>
                <w:rFonts w:ascii="Lato" w:hAnsi="Lato" w:cstheme="minorHAnsi"/>
                <w:szCs w:val="24"/>
              </w:rPr>
            </w:pPr>
          </w:p>
        </w:tc>
      </w:tr>
      <w:tr w:rsidR="00870E59" w:rsidRPr="00870E59" w:rsidTr="00870E59">
        <w:tc>
          <w:tcPr>
            <w:tcW w:w="5104" w:type="dxa"/>
          </w:tcPr>
          <w:p w:rsidR="00870E59" w:rsidRPr="00870E59" w:rsidRDefault="00870E59" w:rsidP="0085448D">
            <w:pPr>
              <w:pStyle w:val="Akapitzlist"/>
              <w:numPr>
                <w:ilvl w:val="1"/>
                <w:numId w:val="1"/>
              </w:numPr>
              <w:spacing w:before="240"/>
              <w:jc w:val="both"/>
              <w:rPr>
                <w:rFonts w:ascii="Lato" w:hAnsi="Lato" w:cstheme="minorHAnsi"/>
                <w:szCs w:val="24"/>
              </w:rPr>
            </w:pPr>
            <w:r w:rsidRPr="00870E59">
              <w:rPr>
                <w:rFonts w:ascii="Lato" w:hAnsi="Lato" w:cstheme="minorHAnsi"/>
                <w:szCs w:val="24"/>
              </w:rPr>
              <w:t>Sposób zamocowania modułów PV</w:t>
            </w:r>
            <w:r>
              <w:rPr>
                <w:rFonts w:ascii="Lato" w:hAnsi="Lato" w:cstheme="minorHAnsi"/>
                <w:szCs w:val="24"/>
              </w:rPr>
              <w:t>*</w:t>
            </w:r>
            <w:r w:rsidRPr="00870E59">
              <w:rPr>
                <w:rFonts w:ascii="Lato" w:hAnsi="Lato" w:cstheme="minorHAnsi"/>
                <w:szCs w:val="24"/>
              </w:rPr>
              <w:t>:</w:t>
            </w: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870E59" w:rsidRPr="00870E59" w:rsidRDefault="00870E59" w:rsidP="00870E59">
            <w:pPr>
              <w:pStyle w:val="Akapitzlist"/>
              <w:ind w:left="1440"/>
              <w:jc w:val="both"/>
              <w:rPr>
                <w:rFonts w:ascii="Lato" w:hAnsi="Lato" w:cstheme="minorHAnsi"/>
                <w:szCs w:val="24"/>
              </w:rPr>
            </w:pPr>
          </w:p>
        </w:tc>
      </w:tr>
    </w:tbl>
    <w:p w:rsidR="0085448D" w:rsidRDefault="0085448D" w:rsidP="0085448D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 w:cstheme="minorHAnsi"/>
          <w:szCs w:val="24"/>
        </w:rPr>
      </w:pPr>
      <w:r w:rsidRPr="00870E59">
        <w:rPr>
          <w:rFonts w:ascii="Lato" w:hAnsi="Lato" w:cstheme="minorHAnsi"/>
          <w:szCs w:val="24"/>
        </w:rPr>
        <w:t xml:space="preserve">Przytwierdzone do budynku </w:t>
      </w:r>
    </w:p>
    <w:p w:rsidR="0085448D" w:rsidRPr="00870E59" w:rsidRDefault="0085448D" w:rsidP="0085448D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 w:cstheme="minorHAnsi"/>
          <w:szCs w:val="24"/>
        </w:rPr>
      </w:pPr>
      <w:r w:rsidRPr="00870E59">
        <w:rPr>
          <w:rFonts w:ascii="Lato" w:hAnsi="Lato" w:cstheme="minorHAnsi"/>
          <w:szCs w:val="24"/>
        </w:rPr>
        <w:t xml:space="preserve">Zintegrowane z budynkiem </w:t>
      </w:r>
    </w:p>
    <w:p w:rsidR="0085448D" w:rsidRPr="00870E59" w:rsidRDefault="0085448D" w:rsidP="0085448D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 w:cstheme="minorHAnsi"/>
          <w:szCs w:val="24"/>
        </w:rPr>
      </w:pPr>
      <w:r w:rsidRPr="00870E59">
        <w:rPr>
          <w:rFonts w:ascii="Lato" w:hAnsi="Lato" w:cstheme="minorHAnsi"/>
          <w:szCs w:val="24"/>
        </w:rPr>
        <w:t>Wolnostojące</w:t>
      </w:r>
      <w:r w:rsidRPr="00870E59">
        <w:rPr>
          <w:rFonts w:ascii="Lato" w:hAnsi="Lato" w:cstheme="minorHAnsi"/>
          <w:szCs w:val="24"/>
        </w:rPr>
        <w:tab/>
      </w:r>
    </w:p>
    <w:p w:rsidR="0085448D" w:rsidRDefault="0085448D" w:rsidP="0085448D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 w:cstheme="minorHAnsi"/>
          <w:szCs w:val="24"/>
        </w:rPr>
      </w:pPr>
      <w:r w:rsidRPr="00870E59">
        <w:rPr>
          <w:rFonts w:ascii="Lato" w:hAnsi="Lato" w:cstheme="minorHAnsi"/>
          <w:szCs w:val="24"/>
        </w:rPr>
        <w:t xml:space="preserve">Mieszane </w:t>
      </w:r>
    </w:p>
    <w:p w:rsidR="0085448D" w:rsidRDefault="0085448D" w:rsidP="0085448D">
      <w:pPr>
        <w:spacing w:after="0"/>
        <w:jc w:val="both"/>
        <w:rPr>
          <w:rFonts w:ascii="Lato" w:hAnsi="Lato" w:cstheme="minorHAnsi"/>
          <w:szCs w:val="24"/>
        </w:rPr>
      </w:pPr>
    </w:p>
    <w:p w:rsidR="0085448D" w:rsidRPr="0085448D" w:rsidRDefault="0085448D" w:rsidP="0085448D">
      <w:pPr>
        <w:spacing w:after="0"/>
        <w:jc w:val="both"/>
        <w:rPr>
          <w:rFonts w:ascii="Lato" w:hAnsi="Lato" w:cstheme="minorHAnsi"/>
          <w:szCs w:val="24"/>
        </w:rPr>
      </w:pPr>
    </w:p>
    <w:p w:rsidR="003E3F96" w:rsidRDefault="003E3F96" w:rsidP="003E3F96">
      <w:pPr>
        <w:spacing w:after="0"/>
        <w:jc w:val="both"/>
        <w:rPr>
          <w:rFonts w:ascii="Lato" w:hAnsi="Lato" w:cstheme="minorHAnsi"/>
          <w:szCs w:val="24"/>
        </w:rPr>
      </w:pPr>
    </w:p>
    <w:p w:rsidR="003E3F96" w:rsidRDefault="003E3F96" w:rsidP="003E3F96">
      <w:pPr>
        <w:spacing w:after="0"/>
        <w:jc w:val="both"/>
        <w:rPr>
          <w:rFonts w:ascii="Lato" w:hAnsi="Lato" w:cstheme="minorHAnsi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5"/>
      </w:tblGrid>
      <w:tr w:rsidR="00870E59" w:rsidRPr="00870E59" w:rsidTr="00870E59">
        <w:tc>
          <w:tcPr>
            <w:tcW w:w="4962" w:type="dxa"/>
          </w:tcPr>
          <w:p w:rsidR="00870E59" w:rsidRPr="00870E59" w:rsidRDefault="00870E59" w:rsidP="0085448D">
            <w:pPr>
              <w:pStyle w:val="Akapitzlist"/>
              <w:numPr>
                <w:ilvl w:val="0"/>
                <w:numId w:val="1"/>
              </w:numPr>
              <w:ind w:left="606"/>
              <w:jc w:val="both"/>
              <w:rPr>
                <w:rFonts w:ascii="Lato" w:hAnsi="Lato" w:cstheme="minorHAnsi"/>
                <w:szCs w:val="24"/>
              </w:rPr>
            </w:pPr>
            <w:r w:rsidRPr="00870E59">
              <w:rPr>
                <w:rFonts w:ascii="Lato" w:hAnsi="Lato" w:cstheme="minorHAnsi"/>
                <w:szCs w:val="24"/>
              </w:rPr>
              <w:t xml:space="preserve">Miejsce lokalizacji falownika/inwertera: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870E59" w:rsidRPr="00870E59" w:rsidRDefault="00870E59" w:rsidP="00870E59">
            <w:pPr>
              <w:pStyle w:val="Akapitzlist"/>
              <w:jc w:val="both"/>
              <w:rPr>
                <w:rFonts w:ascii="Lato" w:hAnsi="Lato" w:cstheme="minorHAnsi"/>
                <w:szCs w:val="24"/>
              </w:rPr>
            </w:pPr>
          </w:p>
        </w:tc>
      </w:tr>
    </w:tbl>
    <w:p w:rsidR="00870E59" w:rsidRDefault="00870E59" w:rsidP="0085448D">
      <w:pPr>
        <w:pStyle w:val="Akapitzlist"/>
        <w:numPr>
          <w:ilvl w:val="0"/>
          <w:numId w:val="1"/>
        </w:numPr>
        <w:spacing w:before="240" w:after="0"/>
        <w:ind w:left="709"/>
        <w:jc w:val="both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Wyposażenie obiektu w przeciwpożarowy wyłącznik prądu</w:t>
      </w:r>
      <w:r w:rsidR="003E3F96">
        <w:rPr>
          <w:rFonts w:ascii="Lato" w:hAnsi="Lato" w:cstheme="minorHAnsi"/>
          <w:szCs w:val="24"/>
        </w:rPr>
        <w:t>*:</w:t>
      </w:r>
    </w:p>
    <w:tbl>
      <w:tblPr>
        <w:tblpPr w:leftFromText="141" w:rightFromText="141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5"/>
      </w:tblGrid>
      <w:tr w:rsidR="003E3F96" w:rsidTr="003E3F96">
        <w:trPr>
          <w:trHeight w:val="284"/>
        </w:trPr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F96" w:rsidRPr="003E3F96" w:rsidRDefault="003E3F96" w:rsidP="003E3F96">
            <w:pPr>
              <w:spacing w:after="0"/>
              <w:jc w:val="both"/>
              <w:rPr>
                <w:rFonts w:ascii="Lato" w:hAnsi="Lato" w:cstheme="minorHAnsi"/>
                <w:szCs w:val="24"/>
              </w:rPr>
            </w:pPr>
          </w:p>
        </w:tc>
      </w:tr>
    </w:tbl>
    <w:p w:rsidR="00870E59" w:rsidRDefault="00870E59" w:rsidP="00870E59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Nie występuje</w:t>
      </w:r>
    </w:p>
    <w:p w:rsidR="00870E59" w:rsidRDefault="00870E59" w:rsidP="00870E59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Lato" w:hAnsi="Lato" w:cstheme="minorHAnsi"/>
          <w:szCs w:val="24"/>
        </w:rPr>
      </w:pPr>
      <w:r w:rsidRPr="003E3F96">
        <w:rPr>
          <w:rFonts w:ascii="Lato" w:hAnsi="Lato" w:cstheme="minorHAnsi"/>
          <w:szCs w:val="24"/>
        </w:rPr>
        <w:t xml:space="preserve">Występuje, zlokalizowany: </w:t>
      </w:r>
    </w:p>
    <w:p w:rsidR="003E3F96" w:rsidRDefault="003E3F96" w:rsidP="0085448D">
      <w:pPr>
        <w:ind w:left="5954"/>
        <w:jc w:val="both"/>
        <w:rPr>
          <w:rFonts w:ascii="Lato" w:hAnsi="Lato" w:cstheme="minorHAnsi"/>
          <w:sz w:val="18"/>
          <w:szCs w:val="18"/>
        </w:rPr>
      </w:pPr>
      <w:r w:rsidRPr="003E3F96">
        <w:rPr>
          <w:rFonts w:ascii="Lato" w:hAnsi="Lato" w:cstheme="minorHAnsi"/>
          <w:sz w:val="18"/>
          <w:szCs w:val="18"/>
        </w:rPr>
        <w:t>(Opis lokalizacji PWP)</w:t>
      </w:r>
    </w:p>
    <w:p w:rsidR="0085448D" w:rsidRPr="0085448D" w:rsidRDefault="0085448D" w:rsidP="0085448D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theme="minorHAnsi"/>
        </w:rPr>
      </w:pPr>
      <w:r w:rsidRPr="003E3F96">
        <w:rPr>
          <w:rFonts w:ascii="Lato" w:hAnsi="Lato"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5528310</wp:posOffset>
            </wp:positionH>
            <wp:positionV relativeFrom="paragraph">
              <wp:posOffset>45085</wp:posOffset>
            </wp:positionV>
            <wp:extent cx="611505" cy="88201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4" t="6345" r="9383" b="6121"/>
                    <a:stretch/>
                  </pic:blipFill>
                  <pic:spPr bwMode="auto">
                    <a:xfrm>
                      <a:off x="0" y="0"/>
                      <a:ext cx="611505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F96" w:rsidRPr="003E3F96">
        <w:rPr>
          <w:rFonts w:ascii="Lato" w:hAnsi="Lato" w:cstheme="minorHAnsi"/>
        </w:rPr>
        <w:t xml:space="preserve">Oznaczenie obiektu </w:t>
      </w:r>
      <w:r w:rsidR="003E3F96">
        <w:rPr>
          <w:rFonts w:ascii="Lato" w:hAnsi="Lato" w:cstheme="minorHAnsi"/>
        </w:rPr>
        <w:t>(</w:t>
      </w:r>
      <w:r w:rsidR="003E3F96" w:rsidRPr="003E3F96">
        <w:rPr>
          <w:rFonts w:ascii="Lato" w:hAnsi="Lato" w:cstheme="minorHAnsi"/>
        </w:rPr>
        <w:t xml:space="preserve">instalacji) znakiem bezpieczeństwa, zgodnym z Polską Normą PN-HD 60364-7-712:2016 </w:t>
      </w:r>
      <w:r w:rsidR="003E3F96" w:rsidRPr="0085448D">
        <w:rPr>
          <w:rFonts w:ascii="Lato" w:hAnsi="Lato" w:cstheme="minorHAnsi"/>
          <w:u w:val="single"/>
        </w:rPr>
        <w:t>Instalacje elektryczne niskiego napięcia</w:t>
      </w:r>
      <w:r w:rsidR="003E3F96" w:rsidRPr="003E3F96">
        <w:rPr>
          <w:rFonts w:ascii="Lato" w:hAnsi="Lato" w:cstheme="minorHAnsi"/>
        </w:rPr>
        <w:t xml:space="preserve"> - Część 7-712: Wymagania dotyczące specjalnych instalacji lub lokalizacji - Fotowoltaiczne (PV) układy zasilania, informującym o obecności w obiekcie instalacji fotowoltaicznej</w:t>
      </w:r>
      <w:r w:rsidR="003E3F96">
        <w:rPr>
          <w:rFonts w:ascii="Lato" w:hAnsi="Lato" w:cstheme="minorHAnsi"/>
        </w:rPr>
        <w:t>*</w:t>
      </w:r>
      <w:r>
        <w:rPr>
          <w:rFonts w:ascii="Lato" w:hAnsi="Lato" w:cstheme="minorHAnsi"/>
        </w:rPr>
        <w:t>:</w:t>
      </w:r>
    </w:p>
    <w:tbl>
      <w:tblPr>
        <w:tblpPr w:leftFromText="141" w:rightFromText="141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5"/>
      </w:tblGrid>
      <w:tr w:rsidR="003E3F96" w:rsidTr="003E3F96">
        <w:trPr>
          <w:trHeight w:val="284"/>
        </w:trPr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F96" w:rsidRPr="003E3F96" w:rsidRDefault="003E3F96" w:rsidP="003E3F96">
            <w:pPr>
              <w:spacing w:after="0"/>
              <w:jc w:val="both"/>
              <w:rPr>
                <w:rFonts w:ascii="Lato" w:hAnsi="Lato" w:cstheme="minorHAnsi"/>
                <w:szCs w:val="24"/>
              </w:rPr>
            </w:pPr>
          </w:p>
        </w:tc>
      </w:tr>
    </w:tbl>
    <w:p w:rsidR="003E3F96" w:rsidRDefault="003E3F96" w:rsidP="003E3F96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Nie wykonano</w:t>
      </w:r>
    </w:p>
    <w:p w:rsidR="003E3F96" w:rsidRDefault="003E3F96" w:rsidP="003E3F96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Lato" w:hAnsi="Lato" w:cstheme="minorHAnsi"/>
          <w:szCs w:val="24"/>
        </w:rPr>
      </w:pPr>
      <w:r w:rsidRPr="003E3F96">
        <w:rPr>
          <w:rFonts w:ascii="Lato" w:hAnsi="Lato" w:cstheme="minorHAnsi"/>
          <w:szCs w:val="24"/>
        </w:rPr>
        <w:t>Wy</w:t>
      </w:r>
      <w:r>
        <w:rPr>
          <w:rFonts w:ascii="Lato" w:hAnsi="Lato" w:cstheme="minorHAnsi"/>
          <w:szCs w:val="24"/>
        </w:rPr>
        <w:t>konano</w:t>
      </w:r>
      <w:r w:rsidRPr="003E3F96">
        <w:rPr>
          <w:rFonts w:ascii="Lato" w:hAnsi="Lato" w:cstheme="minorHAnsi"/>
          <w:szCs w:val="24"/>
        </w:rPr>
        <w:t xml:space="preserve">, </w:t>
      </w:r>
      <w:r>
        <w:rPr>
          <w:rFonts w:ascii="Lato" w:hAnsi="Lato" w:cstheme="minorHAnsi"/>
          <w:szCs w:val="24"/>
        </w:rPr>
        <w:t>lokalizacja</w:t>
      </w:r>
      <w:r w:rsidRPr="003E3F96">
        <w:rPr>
          <w:rFonts w:ascii="Lato" w:hAnsi="Lato" w:cstheme="minorHAnsi"/>
          <w:szCs w:val="24"/>
        </w:rPr>
        <w:t xml:space="preserve">: </w:t>
      </w:r>
    </w:p>
    <w:p w:rsidR="003E3F96" w:rsidRDefault="003E3F96" w:rsidP="003E3F96">
      <w:pPr>
        <w:spacing w:after="0"/>
        <w:ind w:left="5670"/>
        <w:jc w:val="both"/>
        <w:rPr>
          <w:rFonts w:ascii="Lato" w:hAnsi="Lato" w:cstheme="minorHAnsi"/>
          <w:sz w:val="18"/>
          <w:szCs w:val="18"/>
        </w:rPr>
      </w:pPr>
      <w:r w:rsidRPr="003E3F96">
        <w:rPr>
          <w:rFonts w:ascii="Lato" w:hAnsi="Lato" w:cstheme="minorHAnsi"/>
          <w:sz w:val="18"/>
          <w:szCs w:val="18"/>
        </w:rPr>
        <w:t xml:space="preserve">(Opis lokalizacji </w:t>
      </w:r>
      <w:r>
        <w:rPr>
          <w:rFonts w:ascii="Lato" w:hAnsi="Lato" w:cstheme="minorHAnsi"/>
          <w:sz w:val="18"/>
          <w:szCs w:val="18"/>
        </w:rPr>
        <w:t>oznaczenia</w:t>
      </w:r>
      <w:r w:rsidRPr="003E3F96">
        <w:rPr>
          <w:rFonts w:ascii="Lato" w:hAnsi="Lato" w:cstheme="minorHAnsi"/>
          <w:sz w:val="18"/>
          <w:szCs w:val="18"/>
        </w:rPr>
        <w:t>)</w:t>
      </w:r>
    </w:p>
    <w:p w:rsidR="003E3F96" w:rsidRDefault="003E3F96" w:rsidP="003E3F96">
      <w:pPr>
        <w:pStyle w:val="Akapitzlist"/>
        <w:spacing w:after="0"/>
        <w:jc w:val="both"/>
        <w:rPr>
          <w:rFonts w:ascii="Lato" w:hAnsi="Lato" w:cstheme="minorHAnsi"/>
        </w:rPr>
      </w:pPr>
    </w:p>
    <w:p w:rsidR="003E3F96" w:rsidRDefault="003E3F96" w:rsidP="003E3F96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theme="minorHAnsi"/>
        </w:rPr>
      </w:pPr>
      <w:r w:rsidRPr="003E3F96">
        <w:rPr>
          <w:rFonts w:ascii="Lato" w:hAnsi="Lato" w:cstheme="minorHAnsi"/>
        </w:rPr>
        <w:t>Instalacja odgromowa urządzeń fotowoltaicznych</w:t>
      </w:r>
      <w:r>
        <w:rPr>
          <w:rFonts w:ascii="Lato" w:hAnsi="Lato" w:cstheme="minorHAnsi"/>
        </w:rPr>
        <w:t>*</w:t>
      </w:r>
      <w:r w:rsidRPr="003E3F96">
        <w:rPr>
          <w:rFonts w:ascii="Lato" w:hAnsi="Lato" w:cstheme="minorHAnsi"/>
        </w:rPr>
        <w:t>:</w:t>
      </w:r>
    </w:p>
    <w:p w:rsidR="003E3F96" w:rsidRDefault="003E3F96" w:rsidP="003E3F96">
      <w:pPr>
        <w:pStyle w:val="Akapitzlist"/>
        <w:numPr>
          <w:ilvl w:val="0"/>
          <w:numId w:val="4"/>
        </w:numPr>
        <w:spacing w:after="0"/>
        <w:ind w:left="1418"/>
        <w:jc w:val="both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Nie występuje</w:t>
      </w:r>
    </w:p>
    <w:p w:rsidR="003E3F96" w:rsidRDefault="003E3F96" w:rsidP="0085448D">
      <w:pPr>
        <w:pStyle w:val="Akapitzlist"/>
        <w:numPr>
          <w:ilvl w:val="0"/>
          <w:numId w:val="4"/>
        </w:numPr>
        <w:ind w:left="1418"/>
        <w:jc w:val="both"/>
        <w:rPr>
          <w:rFonts w:ascii="Lato" w:hAnsi="Lato" w:cstheme="minorHAnsi"/>
          <w:szCs w:val="24"/>
        </w:rPr>
      </w:pPr>
      <w:r w:rsidRPr="003E3F96">
        <w:rPr>
          <w:rFonts w:ascii="Lato" w:hAnsi="Lato" w:cstheme="minorHAnsi"/>
          <w:szCs w:val="24"/>
        </w:rPr>
        <w:t>Występuje</w:t>
      </w:r>
    </w:p>
    <w:p w:rsidR="0085448D" w:rsidRDefault="0085448D" w:rsidP="0085448D">
      <w:pPr>
        <w:pStyle w:val="Akapitzlist"/>
        <w:ind w:left="1418"/>
        <w:jc w:val="both"/>
        <w:rPr>
          <w:rFonts w:ascii="Lato" w:hAnsi="Lato" w:cstheme="minorHAnsi"/>
          <w:szCs w:val="24"/>
        </w:rPr>
      </w:pPr>
    </w:p>
    <w:p w:rsidR="003E3F96" w:rsidRPr="003E3F96" w:rsidRDefault="003E3F96" w:rsidP="0085448D">
      <w:pPr>
        <w:pStyle w:val="Akapitzlist"/>
        <w:numPr>
          <w:ilvl w:val="0"/>
          <w:numId w:val="1"/>
        </w:numPr>
        <w:spacing w:before="240" w:after="0"/>
        <w:jc w:val="both"/>
        <w:rPr>
          <w:rFonts w:ascii="Lato" w:hAnsi="Lato" w:cstheme="minorHAnsi"/>
          <w:szCs w:val="24"/>
        </w:rPr>
      </w:pPr>
      <w:r w:rsidRPr="003E3F96">
        <w:rPr>
          <w:rFonts w:ascii="Lato" w:hAnsi="Lato" w:cstheme="minorHAnsi"/>
          <w:szCs w:val="24"/>
        </w:rPr>
        <w:t xml:space="preserve">Funkcja obiektu: </w:t>
      </w: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 xml:space="preserve">ZLI; </w:t>
      </w: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 xml:space="preserve">ZLII; </w:t>
      </w: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 xml:space="preserve">ZL III; </w:t>
      </w: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 xml:space="preserve">ZLIV; </w:t>
      </w: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 xml:space="preserve">ZL V ; </w:t>
      </w: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 xml:space="preserve">PM ; </w:t>
      </w: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 xml:space="preserve">IN ; </w:t>
      </w: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>Garaż ;</w:t>
      </w: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6"/>
      </w:tblGrid>
      <w:tr w:rsidR="003E3F96" w:rsidTr="003E3F96">
        <w:trPr>
          <w:trHeight w:val="180"/>
        </w:trPr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F96" w:rsidRDefault="003E3F96" w:rsidP="003E3F96">
            <w:pPr>
              <w:pStyle w:val="Akapitzlist"/>
              <w:spacing w:after="0"/>
              <w:ind w:left="0"/>
              <w:jc w:val="both"/>
              <w:rPr>
                <w:rFonts w:ascii="Courier New" w:hAnsi="Courier New" w:cs="Courier New"/>
                <w:szCs w:val="24"/>
              </w:rPr>
            </w:pPr>
          </w:p>
        </w:tc>
      </w:tr>
    </w:tbl>
    <w:p w:rsidR="003E3F96" w:rsidRDefault="003E3F96" w:rsidP="003E3F96">
      <w:pPr>
        <w:pStyle w:val="Akapitzlist"/>
        <w:spacing w:after="0"/>
        <w:jc w:val="both"/>
        <w:rPr>
          <w:rFonts w:ascii="Lato" w:hAnsi="Lato" w:cstheme="minorHAnsi"/>
          <w:szCs w:val="24"/>
        </w:rPr>
      </w:pPr>
      <w:r>
        <w:rPr>
          <w:rFonts w:ascii="Courier New" w:hAnsi="Courier New" w:cs="Courier New"/>
          <w:szCs w:val="24"/>
        </w:rPr>
        <w:t>□</w:t>
      </w:r>
      <w:r>
        <w:rPr>
          <w:rFonts w:ascii="Lato" w:hAnsi="Lato" w:cstheme="minorHAnsi"/>
          <w:szCs w:val="24"/>
        </w:rPr>
        <w:t xml:space="preserve"> I</w:t>
      </w:r>
      <w:r w:rsidRPr="003E3F96">
        <w:rPr>
          <w:rFonts w:ascii="Lato" w:hAnsi="Lato" w:cstheme="minorHAnsi"/>
          <w:szCs w:val="24"/>
        </w:rPr>
        <w:t>nne</w:t>
      </w:r>
      <w:r>
        <w:rPr>
          <w:rFonts w:ascii="Lato" w:hAnsi="Lato" w:cstheme="minorHAnsi"/>
          <w:szCs w:val="24"/>
        </w:rPr>
        <w:t>:</w:t>
      </w:r>
    </w:p>
    <w:p w:rsidR="0085448D" w:rsidRDefault="0085448D" w:rsidP="0085448D">
      <w:pPr>
        <w:pStyle w:val="Akapitzlist"/>
        <w:spacing w:after="0"/>
        <w:jc w:val="both"/>
        <w:rPr>
          <w:rFonts w:ascii="Lato" w:hAnsi="Lato" w:cstheme="minorHAnsi"/>
          <w:szCs w:val="24"/>
        </w:rPr>
      </w:pPr>
    </w:p>
    <w:p w:rsidR="003E3F96" w:rsidRPr="003E3F96" w:rsidRDefault="003E3F96" w:rsidP="003E3F96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theme="minorHAnsi"/>
          <w:szCs w:val="24"/>
        </w:rPr>
      </w:pPr>
      <w:r w:rsidRPr="003E3F96">
        <w:rPr>
          <w:rFonts w:ascii="Lato" w:hAnsi="Lato" w:cstheme="minorHAnsi"/>
          <w:szCs w:val="24"/>
        </w:rPr>
        <w:t>Uszczelnienia ognioodporne przejść instalacyjnych przez elementy oddzielenia</w:t>
      </w:r>
      <w:r>
        <w:rPr>
          <w:rFonts w:ascii="Lato" w:hAnsi="Lato" w:cstheme="minorHAnsi"/>
          <w:szCs w:val="24"/>
        </w:rPr>
        <w:t xml:space="preserve"> </w:t>
      </w:r>
      <w:r w:rsidRPr="003E3F96">
        <w:rPr>
          <w:rFonts w:ascii="Lato" w:hAnsi="Lato" w:cstheme="minorHAnsi"/>
          <w:szCs w:val="24"/>
        </w:rPr>
        <w:t>przeciwpożarowego lub przegrody o wymaganej klasie odporności ogniowej</w:t>
      </w:r>
      <w:r w:rsidR="00DF5C0D">
        <w:rPr>
          <w:rFonts w:ascii="Lato" w:hAnsi="Lato" w:cstheme="minorHAnsi"/>
          <w:szCs w:val="24"/>
        </w:rPr>
        <w:t>*</w:t>
      </w:r>
      <w:r w:rsidRPr="003E3F96">
        <w:rPr>
          <w:rFonts w:ascii="Lato" w:hAnsi="Lato" w:cstheme="minorHAnsi"/>
          <w:szCs w:val="24"/>
        </w:rPr>
        <w:t>:</w:t>
      </w:r>
    </w:p>
    <w:p w:rsidR="003E3F96" w:rsidRDefault="003E3F96" w:rsidP="003E3F96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theme="minorHAnsi"/>
          <w:szCs w:val="24"/>
        </w:rPr>
      </w:pPr>
      <w:r w:rsidRPr="003E3F96">
        <w:rPr>
          <w:rFonts w:ascii="Lato" w:hAnsi="Lato" w:cstheme="minorHAnsi"/>
          <w:szCs w:val="24"/>
        </w:rPr>
        <w:t xml:space="preserve">Nie występują </w:t>
      </w:r>
    </w:p>
    <w:p w:rsidR="003E3F96" w:rsidRPr="003E3F96" w:rsidRDefault="003E3F96" w:rsidP="003E3F96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theme="minorHAnsi"/>
          <w:szCs w:val="24"/>
        </w:rPr>
      </w:pPr>
      <w:r w:rsidRPr="003E3F96">
        <w:rPr>
          <w:rFonts w:ascii="Lato" w:hAnsi="Lato" w:cstheme="minorHAnsi"/>
          <w:szCs w:val="24"/>
        </w:rPr>
        <w:t>Występują: zastosowane uszczelnienie:</w:t>
      </w:r>
      <w:r>
        <w:rPr>
          <w:rFonts w:ascii="Lato" w:hAnsi="Lato" w:cstheme="minorHAnsi"/>
          <w:szCs w:val="24"/>
        </w:rPr>
        <w:t xml:space="preserve">  </w:t>
      </w:r>
    </w:p>
    <w:p w:rsidR="00DF5C0D" w:rsidRDefault="00DF5C0D" w:rsidP="00DF5C0D">
      <w:pPr>
        <w:pStyle w:val="Akapitzlist"/>
        <w:pBdr>
          <w:bottom w:val="single" w:sz="4" w:space="1" w:color="auto"/>
        </w:pBdr>
        <w:spacing w:after="0"/>
        <w:ind w:left="1440"/>
        <w:jc w:val="both"/>
        <w:rPr>
          <w:rFonts w:ascii="Lato" w:hAnsi="Lato" w:cstheme="minorHAnsi"/>
          <w:szCs w:val="24"/>
        </w:rPr>
      </w:pPr>
    </w:p>
    <w:p w:rsidR="003E3F96" w:rsidRDefault="003E3F96" w:rsidP="003E3F96">
      <w:pPr>
        <w:pStyle w:val="Akapitzlist"/>
        <w:spacing w:after="0"/>
        <w:ind w:left="1440"/>
        <w:jc w:val="both"/>
        <w:rPr>
          <w:rFonts w:ascii="Lato" w:hAnsi="Lato" w:cstheme="minorHAnsi"/>
          <w:szCs w:val="24"/>
        </w:rPr>
      </w:pPr>
      <w:r w:rsidRPr="003E3F96">
        <w:rPr>
          <w:rFonts w:ascii="Lato" w:hAnsi="Lato" w:cstheme="minorHAnsi"/>
          <w:szCs w:val="24"/>
        </w:rPr>
        <w:t>uzyskana klasa odporności ogniowe</w:t>
      </w:r>
      <w:r w:rsidR="0093245C">
        <w:rPr>
          <w:rFonts w:ascii="Lato" w:hAnsi="Lato" w:cstheme="minorHAnsi"/>
          <w:szCs w:val="24"/>
        </w:rPr>
        <w:t>j</w:t>
      </w:r>
      <w:r w:rsidR="00DF5C0D">
        <w:rPr>
          <w:rFonts w:ascii="Lato" w:hAnsi="Lato" w:cstheme="minorHAnsi"/>
          <w:szCs w:val="24"/>
        </w:rPr>
        <w:t>:</w:t>
      </w:r>
    </w:p>
    <w:p w:rsidR="00DF5C0D" w:rsidRDefault="00DF5C0D" w:rsidP="00DF5C0D">
      <w:pPr>
        <w:pStyle w:val="Akapitzlist"/>
        <w:pBdr>
          <w:bottom w:val="single" w:sz="4" w:space="1" w:color="auto"/>
        </w:pBdr>
        <w:spacing w:after="0"/>
        <w:ind w:left="1440"/>
        <w:jc w:val="center"/>
        <w:rPr>
          <w:rFonts w:ascii="Lato" w:hAnsi="Lato" w:cstheme="minorHAnsi"/>
          <w:szCs w:val="24"/>
        </w:rPr>
      </w:pPr>
    </w:p>
    <w:p w:rsidR="0085448D" w:rsidRDefault="0085448D" w:rsidP="0085448D">
      <w:pPr>
        <w:pStyle w:val="Akapitzlist"/>
      </w:pPr>
    </w:p>
    <w:p w:rsidR="00DF5C0D" w:rsidRDefault="00DF5C0D" w:rsidP="00DF5C0D">
      <w:pPr>
        <w:pStyle w:val="Akapitzlist"/>
        <w:numPr>
          <w:ilvl w:val="0"/>
          <w:numId w:val="1"/>
        </w:numPr>
      </w:pPr>
      <w:r>
        <w:t>Dokumenty do zawiadomienia</w:t>
      </w:r>
      <w:r w:rsidR="00890B2E">
        <w:t>*</w:t>
      </w:r>
      <w:r>
        <w:t>:</w:t>
      </w:r>
    </w:p>
    <w:p w:rsidR="00DF5C0D" w:rsidRDefault="00DF5C0D" w:rsidP="00DF5C0D">
      <w:pPr>
        <w:pStyle w:val="Akapitzlist"/>
        <w:numPr>
          <w:ilvl w:val="0"/>
          <w:numId w:val="7"/>
        </w:numPr>
      </w:pPr>
      <w:r>
        <w:t xml:space="preserve">Kserokopia rzutu instalacji fotowoltaicznej </w:t>
      </w:r>
      <w:r w:rsidRPr="0085448D">
        <w:rPr>
          <w:b/>
        </w:rPr>
        <w:t xml:space="preserve">uzgodniona z rzeczoznawcą ds. ochrony przeciwpożarowej </w:t>
      </w:r>
      <w:r>
        <w:t>lub uzgodniona kopia p</w:t>
      </w:r>
      <w:r w:rsidR="0093245C">
        <w:t>rojektu poświadczona za zgodnością</w:t>
      </w:r>
      <w:r>
        <w:t xml:space="preserve"> </w:t>
      </w:r>
      <w:r w:rsidR="0085448D">
        <w:br/>
      </w:r>
      <w:r>
        <w:t>z oryginałem.</w:t>
      </w:r>
    </w:p>
    <w:p w:rsidR="00DF5C0D" w:rsidRDefault="00DF5C0D" w:rsidP="00DF5C0D">
      <w:pPr>
        <w:pStyle w:val="Akapitzlist"/>
        <w:numPr>
          <w:ilvl w:val="0"/>
          <w:numId w:val="7"/>
        </w:numPr>
      </w:pPr>
      <w:r w:rsidRPr="00890B2E">
        <w:rPr>
          <w:u w:val="single"/>
        </w:rPr>
        <w:t>Jeśli występuje</w:t>
      </w:r>
      <w:r>
        <w:t xml:space="preserve"> instalacja odgromowa należy dołączyć aktualny protokół w zakresie pomiarów instalacji odgromowej wraz z metryką urządzenia.</w:t>
      </w:r>
    </w:p>
    <w:p w:rsidR="00DF5C0D" w:rsidRDefault="00DF5C0D" w:rsidP="00DF5C0D">
      <w:pPr>
        <w:pStyle w:val="Akapitzlist"/>
        <w:numPr>
          <w:ilvl w:val="0"/>
          <w:numId w:val="7"/>
        </w:numPr>
      </w:pPr>
      <w:r w:rsidRPr="00890B2E">
        <w:rPr>
          <w:u w:val="single"/>
        </w:rPr>
        <w:t>Jeśli występuje</w:t>
      </w:r>
      <w:r>
        <w:t xml:space="preserve"> przeciwpożarowy wyłącznik prądu należy dołączyć aktualny protokół w zakresie zadziałania przeciwpożarowego wyłącznika prądu.</w:t>
      </w:r>
    </w:p>
    <w:p w:rsidR="00DF5C0D" w:rsidRDefault="00DF5C0D" w:rsidP="00DF5C0D">
      <w:pPr>
        <w:pStyle w:val="Akapitzlist"/>
        <w:numPr>
          <w:ilvl w:val="0"/>
          <w:numId w:val="7"/>
        </w:numPr>
      </w:pPr>
      <w:r w:rsidRPr="00890B2E">
        <w:rPr>
          <w:u w:val="single"/>
        </w:rPr>
        <w:t>Jeśli występują</w:t>
      </w:r>
      <w:r>
        <w:t xml:space="preserve"> uszczelnienia ognioodporne przejść instalacyjnych należy dołączyć doku</w:t>
      </w:r>
      <w:r w:rsidR="0093245C">
        <w:t>menty potwierdzające zastosowane</w:t>
      </w:r>
      <w:r>
        <w:t xml:space="preserve"> uszczelnienia (oświadczenie, certyfikaty, aprobaty techniczne itp.).</w:t>
      </w:r>
    </w:p>
    <w:tbl>
      <w:tblPr>
        <w:tblStyle w:val="Tabela-Siatka"/>
        <w:tblpPr w:leftFromText="141" w:rightFromText="141" w:vertAnchor="text" w:horzAnchor="margin" w:tblpXSpec="right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5"/>
      </w:tblGrid>
      <w:tr w:rsidR="00336ACD" w:rsidRPr="00870E59" w:rsidTr="00336ACD">
        <w:tc>
          <w:tcPr>
            <w:tcW w:w="6935" w:type="dxa"/>
            <w:tcBorders>
              <w:bottom w:val="single" w:sz="4" w:space="0" w:color="auto"/>
            </w:tcBorders>
          </w:tcPr>
          <w:p w:rsidR="00336ACD" w:rsidRPr="00336ACD" w:rsidRDefault="00336ACD" w:rsidP="00336ACD">
            <w:pPr>
              <w:tabs>
                <w:tab w:val="left" w:pos="2268"/>
              </w:tabs>
              <w:spacing w:before="240"/>
              <w:rPr>
                <w:rFonts w:ascii="Lato" w:hAnsi="Lato" w:cstheme="minorHAnsi"/>
                <w:sz w:val="8"/>
                <w:szCs w:val="24"/>
              </w:rPr>
            </w:pPr>
          </w:p>
        </w:tc>
      </w:tr>
    </w:tbl>
    <w:p w:rsidR="001230C5" w:rsidRDefault="001230C5" w:rsidP="00336ACD">
      <w:pPr>
        <w:pStyle w:val="Akapitzlist"/>
        <w:numPr>
          <w:ilvl w:val="0"/>
          <w:numId w:val="7"/>
        </w:numPr>
      </w:pPr>
      <w:r>
        <w:t xml:space="preserve">Inne: </w:t>
      </w:r>
    </w:p>
    <w:p w:rsidR="00336ACD" w:rsidRDefault="00336ACD" w:rsidP="00336ACD">
      <w:pPr>
        <w:pBdr>
          <w:bottom w:val="single" w:sz="4" w:space="1" w:color="auto"/>
        </w:pBdr>
        <w:ind w:left="4962"/>
      </w:pPr>
    </w:p>
    <w:p w:rsidR="00336ACD" w:rsidRDefault="00336ACD" w:rsidP="00336ACD">
      <w:pPr>
        <w:pBdr>
          <w:bottom w:val="single" w:sz="4" w:space="1" w:color="auto"/>
        </w:pBdr>
        <w:ind w:left="4962"/>
      </w:pPr>
      <w:bookmarkStart w:id="0" w:name="_GoBack"/>
      <w:bookmarkEnd w:id="0"/>
      <w:r>
        <w:br/>
      </w:r>
    </w:p>
    <w:p w:rsidR="00DF5C0D" w:rsidRPr="00DF5C0D" w:rsidRDefault="00DF5C0D" w:rsidP="00DF5C0D">
      <w:pPr>
        <w:tabs>
          <w:tab w:val="left" w:pos="5670"/>
        </w:tabs>
        <w:ind w:left="6804"/>
      </w:pPr>
      <w:r>
        <w:t>(Podpis)</w:t>
      </w:r>
    </w:p>
    <w:sectPr w:rsidR="00DF5C0D" w:rsidRPr="00DF5C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9F" w:rsidRDefault="0017709F" w:rsidP="00870E59">
      <w:pPr>
        <w:spacing w:after="0" w:line="240" w:lineRule="auto"/>
      </w:pPr>
      <w:r>
        <w:separator/>
      </w:r>
    </w:p>
  </w:endnote>
  <w:endnote w:type="continuationSeparator" w:id="0">
    <w:p w:rsidR="0017709F" w:rsidRDefault="0017709F" w:rsidP="0087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59" w:rsidRPr="00890B2E" w:rsidRDefault="00870E59">
    <w:pPr>
      <w:pStyle w:val="Stopka"/>
      <w:rPr>
        <w:rFonts w:ascii="Lato" w:hAnsi="Lato"/>
        <w:sz w:val="18"/>
        <w:szCs w:val="18"/>
      </w:rPr>
    </w:pPr>
    <w:r w:rsidRPr="00890B2E">
      <w:rPr>
        <w:rFonts w:ascii="Lato" w:hAnsi="Lato"/>
        <w:sz w:val="18"/>
        <w:szCs w:val="18"/>
      </w:rPr>
      <w:t>* należy wstawić X w odpowiedni kwadrat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9F" w:rsidRDefault="0017709F" w:rsidP="00870E59">
      <w:pPr>
        <w:spacing w:after="0" w:line="240" w:lineRule="auto"/>
      </w:pPr>
      <w:r>
        <w:separator/>
      </w:r>
    </w:p>
  </w:footnote>
  <w:footnote w:type="continuationSeparator" w:id="0">
    <w:p w:rsidR="0017709F" w:rsidRDefault="0017709F" w:rsidP="0087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544A4"/>
    <w:multiLevelType w:val="hybridMultilevel"/>
    <w:tmpl w:val="00A87330"/>
    <w:lvl w:ilvl="0" w:tplc="6CC081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3B5B71"/>
    <w:multiLevelType w:val="hybridMultilevel"/>
    <w:tmpl w:val="6E0C5F20"/>
    <w:lvl w:ilvl="0" w:tplc="6CC081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D6FEB"/>
    <w:multiLevelType w:val="hybridMultilevel"/>
    <w:tmpl w:val="AAB80710"/>
    <w:lvl w:ilvl="0" w:tplc="6CC0813E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73486"/>
    <w:multiLevelType w:val="hybridMultilevel"/>
    <w:tmpl w:val="8D9AC5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00A6"/>
    <w:multiLevelType w:val="hybridMultilevel"/>
    <w:tmpl w:val="0598F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917"/>
    <w:multiLevelType w:val="hybridMultilevel"/>
    <w:tmpl w:val="58D66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B305A"/>
    <w:multiLevelType w:val="hybridMultilevel"/>
    <w:tmpl w:val="78026432"/>
    <w:lvl w:ilvl="0" w:tplc="6CC0813E">
      <w:start w:val="1"/>
      <w:numFmt w:val="bullet"/>
      <w:lvlText w:val="□"/>
      <w:lvlJc w:val="left"/>
      <w:pPr>
        <w:ind w:left="1571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9D"/>
    <w:rsid w:val="001230C5"/>
    <w:rsid w:val="0017709F"/>
    <w:rsid w:val="00297050"/>
    <w:rsid w:val="00336ACD"/>
    <w:rsid w:val="003E3F96"/>
    <w:rsid w:val="00530B8D"/>
    <w:rsid w:val="0080709D"/>
    <w:rsid w:val="0085448D"/>
    <w:rsid w:val="00870E59"/>
    <w:rsid w:val="00890B2E"/>
    <w:rsid w:val="0093245C"/>
    <w:rsid w:val="009C3812"/>
    <w:rsid w:val="00BC57F9"/>
    <w:rsid w:val="00C21A82"/>
    <w:rsid w:val="00D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BE10CC-D009-4698-A6A9-B6B3B7BE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09D"/>
    <w:pPr>
      <w:ind w:left="720"/>
      <w:contextualSpacing/>
    </w:pPr>
  </w:style>
  <w:style w:type="table" w:styleId="Tabela-Siatka">
    <w:name w:val="Table Grid"/>
    <w:basedOn w:val="Standardowy"/>
    <w:uiPriority w:val="39"/>
    <w:rsid w:val="0087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E59"/>
  </w:style>
  <w:style w:type="paragraph" w:styleId="Stopka">
    <w:name w:val="footer"/>
    <w:basedOn w:val="Normalny"/>
    <w:link w:val="StopkaZnak"/>
    <w:uiPriority w:val="99"/>
    <w:unhideWhenUsed/>
    <w:rsid w:val="00870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Różańska (KP Łobez)</dc:creator>
  <cp:keywords/>
  <dc:description/>
  <cp:lastModifiedBy>S. Różańska (KP Łobez)</cp:lastModifiedBy>
  <cp:revision>6</cp:revision>
  <dcterms:created xsi:type="dcterms:W3CDTF">2026-03-24T13:25:00Z</dcterms:created>
  <dcterms:modified xsi:type="dcterms:W3CDTF">2026-03-30T06:29:00Z</dcterms:modified>
</cp:coreProperties>
</file>