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46646" w14:textId="7DCFCA56" w:rsidR="008E3B8B" w:rsidRDefault="008E3B8B" w:rsidP="00097E55">
      <w:pPr>
        <w:jc w:val="right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Załącznik nr 1 do </w:t>
      </w:r>
      <w:r w:rsidR="000D3EB5" w:rsidRPr="0013580B">
        <w:rPr>
          <w:rFonts w:ascii="Segoe UI Light" w:hAnsi="Segoe UI Light" w:cs="Segoe UI Light"/>
          <w:sz w:val="24"/>
        </w:rPr>
        <w:t>Z</w:t>
      </w:r>
      <w:r w:rsidRPr="0013580B">
        <w:rPr>
          <w:rFonts w:ascii="Segoe UI Light" w:hAnsi="Segoe UI Light" w:cs="Segoe UI Light"/>
          <w:sz w:val="24"/>
        </w:rPr>
        <w:t>apytania</w:t>
      </w:r>
      <w:r w:rsidR="000D3EB5" w:rsidRPr="0013580B">
        <w:rPr>
          <w:rFonts w:ascii="Segoe UI Light" w:hAnsi="Segoe UI Light" w:cs="Segoe UI Light"/>
          <w:sz w:val="24"/>
        </w:rPr>
        <w:t xml:space="preserve"> ofertowego</w:t>
      </w:r>
    </w:p>
    <w:p w14:paraId="433F3B39" w14:textId="77777777" w:rsidR="00B50E84" w:rsidRDefault="00B50E84" w:rsidP="00220682">
      <w:pPr>
        <w:rPr>
          <w:rFonts w:ascii="Segoe UI Light" w:hAnsi="Segoe UI Light" w:cs="Segoe UI Light"/>
          <w:sz w:val="24"/>
        </w:rPr>
      </w:pPr>
    </w:p>
    <w:p w14:paraId="737459BA" w14:textId="77777777" w:rsidR="008E3B8B" w:rsidRDefault="008E3B8B" w:rsidP="00097E55">
      <w:pPr>
        <w:spacing w:after="240" w:line="480" w:lineRule="auto"/>
        <w:jc w:val="center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Formularz oferty</w:t>
      </w:r>
    </w:p>
    <w:p w14:paraId="16B35EDE" w14:textId="4808F964" w:rsidR="00097E55" w:rsidRPr="00672C27" w:rsidRDefault="00097E55" w:rsidP="00097E55">
      <w:pPr>
        <w:pStyle w:val="Default"/>
        <w:spacing w:after="240" w:line="360" w:lineRule="auto"/>
        <w:ind w:left="2268" w:hanging="2268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Dotyczy postępowania:</w:t>
      </w:r>
      <w:r>
        <w:rPr>
          <w:rFonts w:ascii="Segoe UI Light" w:hAnsi="Segoe UI Light" w:cs="Segoe UI Light"/>
          <w:sz w:val="22"/>
          <w:szCs w:val="22"/>
        </w:rPr>
        <w:t> </w:t>
      </w:r>
      <w:r w:rsidRPr="00672C27">
        <w:rPr>
          <w:rFonts w:ascii="Segoe UI Light" w:hAnsi="Segoe UI Light" w:cs="Segoe UI Light"/>
          <w:sz w:val="22"/>
          <w:szCs w:val="22"/>
        </w:rPr>
        <w:t>„</w:t>
      </w:r>
      <w:r w:rsidR="00A86B10">
        <w:rPr>
          <w:rFonts w:ascii="Segoe UI Light" w:hAnsi="Segoe UI Light" w:cs="Segoe UI Light"/>
          <w:sz w:val="22"/>
          <w:szCs w:val="22"/>
        </w:rPr>
        <w:t>Z</w:t>
      </w:r>
      <w:r w:rsidR="00A86B10" w:rsidRPr="00A86B10">
        <w:rPr>
          <w:rFonts w:ascii="Segoe UI Light" w:hAnsi="Segoe UI Light" w:cs="Segoe UI Light"/>
          <w:sz w:val="22"/>
          <w:szCs w:val="22"/>
        </w:rPr>
        <w:t>akup standardowej usługi wsparcia</w:t>
      </w:r>
      <w:r w:rsidR="00FB306A">
        <w:rPr>
          <w:rFonts w:ascii="Segoe UI Light" w:hAnsi="Segoe UI Light" w:cs="Segoe UI Light"/>
          <w:sz w:val="22"/>
          <w:szCs w:val="22"/>
        </w:rPr>
        <w:t xml:space="preserve"> producenta</w:t>
      </w:r>
      <w:r w:rsidR="00A86B10" w:rsidRPr="00A86B10">
        <w:rPr>
          <w:rFonts w:ascii="Segoe UI Light" w:hAnsi="Segoe UI Light" w:cs="Segoe UI Light"/>
          <w:sz w:val="22"/>
          <w:szCs w:val="22"/>
        </w:rPr>
        <w:t xml:space="preserve"> na sprzęt IBM (dwie macierze IBM Flash System 5030</w:t>
      </w:r>
      <w:r w:rsidR="00FB0903">
        <w:rPr>
          <w:rFonts w:ascii="Segoe UI Light" w:hAnsi="Segoe UI Light" w:cs="Segoe UI Light"/>
          <w:sz w:val="22"/>
          <w:szCs w:val="22"/>
        </w:rPr>
        <w:t>)</w:t>
      </w:r>
      <w:r w:rsidR="00A86B10" w:rsidRPr="00A86B10">
        <w:rPr>
          <w:rFonts w:ascii="Segoe UI Light" w:hAnsi="Segoe UI Light" w:cs="Segoe UI Light"/>
          <w:sz w:val="22"/>
          <w:szCs w:val="22"/>
        </w:rPr>
        <w:t xml:space="preserve"> na okres </w:t>
      </w:r>
      <w:r w:rsidR="00FB306A">
        <w:rPr>
          <w:rFonts w:ascii="Segoe UI Light" w:hAnsi="Segoe UI Light" w:cs="Segoe UI Light"/>
          <w:sz w:val="22"/>
          <w:szCs w:val="22"/>
        </w:rPr>
        <w:t>do 12.12.2028 roku</w:t>
      </w:r>
      <w:r w:rsidR="00A86B10" w:rsidRPr="00A86B10">
        <w:rPr>
          <w:rFonts w:ascii="Segoe UI Light" w:hAnsi="Segoe UI Light" w:cs="Segoe UI Light"/>
          <w:sz w:val="22"/>
          <w:szCs w:val="22"/>
        </w:rPr>
        <w:t>, postępowanie GIP-GOI.0503.9.2025.13</w:t>
      </w:r>
      <w:r w:rsidRPr="00672C27">
        <w:rPr>
          <w:rFonts w:ascii="Segoe UI Light" w:hAnsi="Segoe UI Light" w:cs="Segoe UI Light"/>
          <w:sz w:val="22"/>
          <w:szCs w:val="22"/>
        </w:rPr>
        <w:t>”</w:t>
      </w:r>
      <w:r w:rsidRPr="00672C27">
        <w:rPr>
          <w:rStyle w:val="Teksttreci2"/>
          <w:rFonts w:ascii="Segoe UI Light" w:eastAsiaTheme="minorHAnsi" w:hAnsi="Segoe UI Light" w:cs="Segoe UI Light"/>
          <w:sz w:val="22"/>
          <w:szCs w:val="22"/>
        </w:rPr>
        <w:t>.</w:t>
      </w:r>
    </w:p>
    <w:p w14:paraId="528B9796" w14:textId="77777777" w:rsidR="002249D0" w:rsidRPr="00B50E84" w:rsidRDefault="002249D0" w:rsidP="00220682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="Segoe UI Light" w:hAnsi="Segoe UI Light" w:cs="Segoe UI Light"/>
          <w:bCs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2249D0" w:rsidRPr="0013580B" w14:paraId="2EE4E9A5" w14:textId="77777777" w:rsidTr="004578D0">
        <w:trPr>
          <w:trHeight w:val="460"/>
          <w:tblHeader/>
        </w:trPr>
        <w:tc>
          <w:tcPr>
            <w:tcW w:w="4423" w:type="dxa"/>
          </w:tcPr>
          <w:p w14:paraId="504330AE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Dane</w:t>
            </w:r>
          </w:p>
        </w:tc>
        <w:tc>
          <w:tcPr>
            <w:tcW w:w="4531" w:type="dxa"/>
          </w:tcPr>
          <w:p w14:paraId="3CAF5F39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Dane Wykonawcy </w:t>
            </w:r>
          </w:p>
        </w:tc>
      </w:tr>
      <w:tr w:rsidR="002249D0" w:rsidRPr="0013580B" w14:paraId="5A47E703" w14:textId="77777777" w:rsidTr="004578D0">
        <w:trPr>
          <w:trHeight w:val="460"/>
          <w:tblHeader/>
        </w:trPr>
        <w:tc>
          <w:tcPr>
            <w:tcW w:w="4423" w:type="dxa"/>
          </w:tcPr>
          <w:p w14:paraId="1EE433EA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Nazwa </w:t>
            </w:r>
          </w:p>
        </w:tc>
        <w:tc>
          <w:tcPr>
            <w:tcW w:w="4531" w:type="dxa"/>
          </w:tcPr>
          <w:p w14:paraId="33A84ABC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E50693F" w14:textId="77777777" w:rsidTr="00B50E84">
        <w:trPr>
          <w:trHeight w:val="1418"/>
          <w:tblHeader/>
        </w:trPr>
        <w:tc>
          <w:tcPr>
            <w:tcW w:w="4423" w:type="dxa"/>
          </w:tcPr>
          <w:p w14:paraId="13763A54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(siedziba) Wykonawcy</w:t>
            </w:r>
          </w:p>
        </w:tc>
        <w:tc>
          <w:tcPr>
            <w:tcW w:w="4531" w:type="dxa"/>
          </w:tcPr>
          <w:p w14:paraId="39A872FF" w14:textId="77777777" w:rsidR="002249D0" w:rsidRPr="0013580B" w:rsidRDefault="002249D0" w:rsidP="00220682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16CE159" w14:textId="77777777" w:rsidTr="00FB0903">
        <w:trPr>
          <w:trHeight w:val="626"/>
          <w:tblHeader/>
        </w:trPr>
        <w:tc>
          <w:tcPr>
            <w:tcW w:w="4423" w:type="dxa"/>
          </w:tcPr>
          <w:p w14:paraId="3DE249BD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KRS/CEIDG</w:t>
            </w:r>
          </w:p>
        </w:tc>
        <w:tc>
          <w:tcPr>
            <w:tcW w:w="4531" w:type="dxa"/>
          </w:tcPr>
          <w:p w14:paraId="2D33A5D0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9EF7AA3" w14:textId="77777777" w:rsidTr="00FB0903">
        <w:trPr>
          <w:trHeight w:val="624"/>
          <w:tblHeader/>
        </w:trPr>
        <w:tc>
          <w:tcPr>
            <w:tcW w:w="4423" w:type="dxa"/>
          </w:tcPr>
          <w:p w14:paraId="390DE36E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REGON</w:t>
            </w:r>
          </w:p>
        </w:tc>
        <w:tc>
          <w:tcPr>
            <w:tcW w:w="4531" w:type="dxa"/>
          </w:tcPr>
          <w:p w14:paraId="64DAD377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566DCE8" w14:textId="77777777" w:rsidTr="00FB0903">
        <w:trPr>
          <w:trHeight w:val="624"/>
          <w:tblHeader/>
        </w:trPr>
        <w:tc>
          <w:tcPr>
            <w:tcW w:w="4423" w:type="dxa"/>
          </w:tcPr>
          <w:p w14:paraId="3340831A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NIP</w:t>
            </w:r>
          </w:p>
        </w:tc>
        <w:tc>
          <w:tcPr>
            <w:tcW w:w="4531" w:type="dxa"/>
          </w:tcPr>
          <w:p w14:paraId="4CF245A6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79095B60" w14:textId="77777777" w:rsidTr="00FB0903">
        <w:trPr>
          <w:trHeight w:val="624"/>
          <w:tblHeader/>
        </w:trPr>
        <w:tc>
          <w:tcPr>
            <w:tcW w:w="4423" w:type="dxa"/>
          </w:tcPr>
          <w:p w14:paraId="56355D76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Numer telefonu</w:t>
            </w:r>
          </w:p>
        </w:tc>
        <w:tc>
          <w:tcPr>
            <w:tcW w:w="4531" w:type="dxa"/>
          </w:tcPr>
          <w:p w14:paraId="584F6603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059D38B" w14:textId="77777777" w:rsidTr="00FB0903">
        <w:trPr>
          <w:trHeight w:val="624"/>
          <w:tblHeader/>
        </w:trPr>
        <w:tc>
          <w:tcPr>
            <w:tcW w:w="4423" w:type="dxa"/>
          </w:tcPr>
          <w:p w14:paraId="77036D5B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e-mail</w:t>
            </w:r>
          </w:p>
        </w:tc>
        <w:tc>
          <w:tcPr>
            <w:tcW w:w="4531" w:type="dxa"/>
          </w:tcPr>
          <w:p w14:paraId="59872315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630D1A9E" w14:textId="77777777" w:rsidTr="00FB0903">
        <w:trPr>
          <w:trHeight w:val="715"/>
          <w:tblHeader/>
        </w:trPr>
        <w:tc>
          <w:tcPr>
            <w:tcW w:w="4423" w:type="dxa"/>
          </w:tcPr>
          <w:p w14:paraId="01153917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263BE6A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</w:tbl>
    <w:p w14:paraId="29C7015A" w14:textId="77777777" w:rsidR="002249D0" w:rsidRPr="0013580B" w:rsidRDefault="002249D0" w:rsidP="00220682">
      <w:pPr>
        <w:tabs>
          <w:tab w:val="left" w:pos="3402"/>
          <w:tab w:val="left" w:pos="9072"/>
        </w:tabs>
        <w:spacing w:after="240" w:line="360" w:lineRule="auto"/>
        <w:rPr>
          <w:rFonts w:ascii="Segoe UI Light" w:hAnsi="Segoe UI Light" w:cs="Segoe UI Light"/>
          <w:sz w:val="24"/>
        </w:rPr>
      </w:pPr>
    </w:p>
    <w:p w14:paraId="0C35B02A" w14:textId="1B544926" w:rsidR="00531CFF" w:rsidRPr="0013580B" w:rsidRDefault="00531CFF" w:rsidP="00220682">
      <w:p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W odpowiedzi na „</w:t>
      </w:r>
      <w:r w:rsidR="00A86B10">
        <w:rPr>
          <w:rFonts w:ascii="Segoe UI Light" w:hAnsi="Segoe UI Light" w:cs="Segoe UI Light"/>
          <w:sz w:val="24"/>
        </w:rPr>
        <w:t>Z</w:t>
      </w:r>
      <w:r w:rsidR="00A86B10" w:rsidRPr="00A86B10">
        <w:rPr>
          <w:rFonts w:ascii="Segoe UI Light" w:hAnsi="Segoe UI Light" w:cs="Segoe UI Light"/>
          <w:sz w:val="24"/>
        </w:rPr>
        <w:t xml:space="preserve">akup standardowej usługi wsparcia </w:t>
      </w:r>
      <w:r w:rsidR="00FB306A">
        <w:rPr>
          <w:rFonts w:ascii="Segoe UI Light" w:hAnsi="Segoe UI Light" w:cs="Segoe UI Light"/>
          <w:sz w:val="24"/>
        </w:rPr>
        <w:t xml:space="preserve">producenta </w:t>
      </w:r>
      <w:r w:rsidR="00A86B10" w:rsidRPr="00A86B10">
        <w:rPr>
          <w:rFonts w:ascii="Segoe UI Light" w:hAnsi="Segoe UI Light" w:cs="Segoe UI Light"/>
          <w:sz w:val="24"/>
        </w:rPr>
        <w:t>na sprzęt IBM (dwie macierze IBM Flash System 5030</w:t>
      </w:r>
      <w:r w:rsidR="00FB0903">
        <w:rPr>
          <w:rFonts w:ascii="Segoe UI Light" w:hAnsi="Segoe UI Light" w:cs="Segoe UI Light"/>
          <w:sz w:val="24"/>
        </w:rPr>
        <w:t>)</w:t>
      </w:r>
      <w:r w:rsidR="00A86B10" w:rsidRPr="00A86B10">
        <w:rPr>
          <w:rFonts w:ascii="Segoe UI Light" w:hAnsi="Segoe UI Light" w:cs="Segoe UI Light"/>
          <w:sz w:val="24"/>
        </w:rPr>
        <w:t xml:space="preserve"> na okres </w:t>
      </w:r>
      <w:r w:rsidR="00FB306A">
        <w:rPr>
          <w:rFonts w:ascii="Segoe UI Light" w:hAnsi="Segoe UI Light" w:cs="Segoe UI Light"/>
          <w:sz w:val="24"/>
        </w:rPr>
        <w:t>do 12.12.2028 roku</w:t>
      </w:r>
      <w:r w:rsidR="00A86B10" w:rsidRPr="00A86B10">
        <w:rPr>
          <w:rFonts w:ascii="Segoe UI Light" w:hAnsi="Segoe UI Light" w:cs="Segoe UI Light"/>
          <w:sz w:val="24"/>
        </w:rPr>
        <w:t>, postępowanie GIP-GOI.0503.9.2025.13</w:t>
      </w:r>
      <w:r w:rsidRPr="0013580B">
        <w:rPr>
          <w:rFonts w:ascii="Segoe UI Light" w:hAnsi="Segoe UI Light" w:cs="Segoe UI Light"/>
          <w:sz w:val="24"/>
        </w:rPr>
        <w:t xml:space="preserve">, prowadzonego przez Państwową Inspekcję Pracy Główny Inspektorat Pracy – oferujemy wykonanie przedmiotu zamówienia zgodnie z wymaganiami Zamawiającego. </w:t>
      </w:r>
    </w:p>
    <w:p w14:paraId="62301F49" w14:textId="0AF63836" w:rsidR="00A84A4E" w:rsidRPr="0013580B" w:rsidRDefault="00531CFF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Cena oferty z podatkiem VAT ………………………</w:t>
      </w:r>
      <w:r w:rsidR="00DE5F70">
        <w:rPr>
          <w:rFonts w:ascii="Segoe UI Light" w:hAnsi="Segoe UI Light" w:cs="Segoe UI Light"/>
          <w:sz w:val="24"/>
        </w:rPr>
        <w:t>………………</w:t>
      </w:r>
      <w:r w:rsidRPr="0013580B">
        <w:rPr>
          <w:rFonts w:ascii="Segoe UI Light" w:hAnsi="Segoe UI Light" w:cs="Segoe UI Light"/>
          <w:sz w:val="24"/>
        </w:rPr>
        <w:t>….. zł</w:t>
      </w:r>
      <w:r w:rsidR="00A84A4E" w:rsidRPr="0013580B">
        <w:rPr>
          <w:rFonts w:ascii="Segoe UI Light" w:hAnsi="Segoe UI Light" w:cs="Segoe UI Light"/>
          <w:sz w:val="24"/>
        </w:rPr>
        <w:t xml:space="preserve">. </w:t>
      </w:r>
    </w:p>
    <w:p w14:paraId="7788F9D7" w14:textId="59760260" w:rsidR="00531CFF" w:rsidRDefault="00531CFF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lastRenderedPageBreak/>
        <w:t>Cena</w:t>
      </w:r>
      <w:r w:rsidR="00A84A4E" w:rsidRPr="0013580B">
        <w:rPr>
          <w:rFonts w:ascii="Segoe UI Light" w:hAnsi="Segoe UI Light" w:cs="Segoe UI Light"/>
          <w:sz w:val="24"/>
        </w:rPr>
        <w:t xml:space="preserve"> </w:t>
      </w:r>
      <w:r w:rsidR="00CC6689" w:rsidRPr="0013580B">
        <w:rPr>
          <w:rFonts w:ascii="Segoe UI Light" w:hAnsi="Segoe UI Light" w:cs="Segoe UI Light"/>
          <w:sz w:val="24"/>
        </w:rPr>
        <w:t xml:space="preserve">jest </w:t>
      </w:r>
      <w:r w:rsidR="00A84A4E" w:rsidRPr="0013580B">
        <w:rPr>
          <w:rFonts w:ascii="Segoe UI Light" w:hAnsi="Segoe UI Light" w:cs="Segoe UI Light"/>
          <w:sz w:val="24"/>
        </w:rPr>
        <w:t>zgodna z załączonym „Formularzem cenowym” załącznik nr 2 do „Zapytania ofertowego”.</w:t>
      </w:r>
    </w:p>
    <w:p w14:paraId="0AE4981A" w14:textId="35BA0706" w:rsidR="00F819D5" w:rsidRPr="0013580B" w:rsidRDefault="00F819D5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 xml:space="preserve">Oświadczamy, że oferujemy realizację przedmiotu zapytania w terminie </w:t>
      </w:r>
      <w:r w:rsidR="00FB0903">
        <w:rPr>
          <w:rFonts w:ascii="Segoe UI Light" w:hAnsi="Segoe UI Light" w:cs="Segoe UI Light"/>
          <w:sz w:val="24"/>
        </w:rPr>
        <w:t>16</w:t>
      </w:r>
      <w:r>
        <w:rPr>
          <w:rFonts w:ascii="Segoe UI Light" w:hAnsi="Segoe UI Light" w:cs="Segoe UI Light"/>
          <w:sz w:val="24"/>
        </w:rPr>
        <w:t xml:space="preserve"> </w:t>
      </w:r>
      <w:r w:rsidR="00FB0903">
        <w:rPr>
          <w:rFonts w:ascii="Segoe UI Light" w:hAnsi="Segoe UI Light" w:cs="Segoe UI Light"/>
          <w:sz w:val="24"/>
        </w:rPr>
        <w:t xml:space="preserve">dni </w:t>
      </w:r>
      <w:r>
        <w:rPr>
          <w:rFonts w:ascii="Segoe UI Light" w:hAnsi="Segoe UI Light" w:cs="Segoe UI Light"/>
          <w:sz w:val="24"/>
        </w:rPr>
        <w:t xml:space="preserve">kalendarzowych od dnia </w:t>
      </w:r>
      <w:r w:rsidR="00A86B10">
        <w:rPr>
          <w:rFonts w:ascii="Segoe UI Light" w:hAnsi="Segoe UI Light" w:cs="Segoe UI Light"/>
          <w:sz w:val="24"/>
        </w:rPr>
        <w:t>otrzymania zamówienia</w:t>
      </w:r>
      <w:r w:rsidR="00B50E84">
        <w:rPr>
          <w:rFonts w:ascii="Segoe UI Light" w:hAnsi="Segoe UI Light" w:cs="Segoe UI Light"/>
          <w:sz w:val="24"/>
        </w:rPr>
        <w:t>.</w:t>
      </w:r>
    </w:p>
    <w:p w14:paraId="72927D4E" w14:textId="77777777" w:rsidR="00531CFF" w:rsidRPr="0013580B" w:rsidRDefault="00531CFF" w:rsidP="00220682">
      <w:pPr>
        <w:pStyle w:val="Akapitzlist"/>
        <w:numPr>
          <w:ilvl w:val="0"/>
          <w:numId w:val="4"/>
        </w:numPr>
        <w:spacing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Oświadczenia Wykonawcy:</w:t>
      </w:r>
    </w:p>
    <w:p w14:paraId="0AE6CF79" w14:textId="33374DE9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dokumenty dostępne w bezpłatnych i ogólnodostępnych ba</w:t>
      </w:r>
      <w:r w:rsidR="00483A36" w:rsidRPr="0013580B">
        <w:rPr>
          <w:rFonts w:ascii="Segoe UI Light" w:hAnsi="Segoe UI Light" w:cs="Segoe UI Light"/>
          <w:sz w:val="24"/>
        </w:rPr>
        <w:t>z danych, o których mowa w pkt 5</w:t>
      </w:r>
      <w:r w:rsidRPr="0013580B">
        <w:rPr>
          <w:rFonts w:ascii="Segoe UI Light" w:hAnsi="Segoe UI Light" w:cs="Segoe UI Light"/>
          <w:sz w:val="24"/>
        </w:rPr>
        <w:t>.5 „Zapytania ofertowego”, są aktualne (w przypadku nieaktualności dokumentów należy wykreślić powyższe oświadczenie oraz załączyć stosowne doku</w:t>
      </w:r>
      <w:r w:rsidR="00483A36" w:rsidRPr="0013580B">
        <w:rPr>
          <w:rFonts w:ascii="Segoe UI Light" w:hAnsi="Segoe UI Light" w:cs="Segoe UI Light"/>
          <w:sz w:val="24"/>
        </w:rPr>
        <w:t>menty zgodnie z dyspozycją pkt 5</w:t>
      </w:r>
      <w:r w:rsidRPr="0013580B">
        <w:rPr>
          <w:rFonts w:ascii="Segoe UI Light" w:hAnsi="Segoe UI Light" w:cs="Segoe UI Light"/>
          <w:sz w:val="24"/>
        </w:rPr>
        <w:t xml:space="preserve">.6 „Zapytania ofertowego”). </w:t>
      </w:r>
    </w:p>
    <w:p w14:paraId="53B1FA6C" w14:textId="77777777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zapoznaliśmy się z warunkami „Zapytania ofertowego” i nie wnosimy do niego żadnych zastrzeżeń.</w:t>
      </w:r>
    </w:p>
    <w:p w14:paraId="6DE0D42D" w14:textId="77777777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„Formularz cenowy” stanowi integralną część naszej oferty.</w:t>
      </w:r>
    </w:p>
    <w:p w14:paraId="6538C578" w14:textId="77777777" w:rsidR="00A84A4E" w:rsidRPr="0013580B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uznajemy się za związanych niniejszą ofertą przez okres wskazany w „Zapytaniu ofertowym”.</w:t>
      </w:r>
    </w:p>
    <w:p w14:paraId="6BFA480E" w14:textId="77777777" w:rsidR="00A84A4E" w:rsidRDefault="00A84A4E" w:rsidP="00220682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5D323B5A" w14:textId="3CAC3823" w:rsidR="00FB0903" w:rsidRDefault="00FB0903" w:rsidP="00FB0903">
      <w:pPr>
        <w:pStyle w:val="Akapitzlist"/>
        <w:numPr>
          <w:ilvl w:val="0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 xml:space="preserve">Oświadczamy, że realizacja zamówienia zostanie </w:t>
      </w:r>
      <w:r w:rsidRPr="00FB0903">
        <w:rPr>
          <w:rFonts w:ascii="Segoe UI Light" w:hAnsi="Segoe UI Light" w:cs="Segoe UI Light"/>
          <w:b/>
          <w:bCs/>
          <w:sz w:val="24"/>
        </w:rPr>
        <w:t>potwierdzona protokołem przekazania, którego wzór jest załącznikiem do formularza oferty</w:t>
      </w:r>
      <w:r>
        <w:rPr>
          <w:rFonts w:ascii="Segoe UI Light" w:hAnsi="Segoe UI Light" w:cs="Segoe UI Light"/>
          <w:b/>
          <w:bCs/>
          <w:sz w:val="24"/>
        </w:rPr>
        <w:t>.</w:t>
      </w:r>
    </w:p>
    <w:p w14:paraId="7F845353" w14:textId="099B18C1" w:rsidR="00FB0903" w:rsidRPr="0013580B" w:rsidRDefault="00FB0903" w:rsidP="00FB0903">
      <w:pPr>
        <w:pStyle w:val="Akapitzlist"/>
        <w:numPr>
          <w:ilvl w:val="0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>
        <w:rPr>
          <w:rFonts w:ascii="Segoe UI Light" w:hAnsi="Segoe UI Light" w:cs="Segoe UI Light"/>
          <w:sz w:val="24"/>
        </w:rPr>
        <w:t xml:space="preserve">Oświadczamy, że podpisany przez obie strony protokół przekazania wymieniony w pkt. 5. </w:t>
      </w:r>
      <w:r w:rsidRPr="00FB0903">
        <w:rPr>
          <w:rFonts w:ascii="Segoe UI Light" w:hAnsi="Segoe UI Light" w:cs="Segoe UI Light"/>
          <w:sz w:val="24"/>
          <w:u w:val="single"/>
        </w:rPr>
        <w:t>bez uwag</w:t>
      </w:r>
      <w:r>
        <w:rPr>
          <w:rFonts w:ascii="Segoe UI Light" w:hAnsi="Segoe UI Light" w:cs="Segoe UI Light"/>
          <w:sz w:val="24"/>
        </w:rPr>
        <w:t xml:space="preserve"> będzie podstawą do wystawienia prawidłowo wystawionej faktury.</w:t>
      </w:r>
    </w:p>
    <w:p w14:paraId="288276C5" w14:textId="77777777" w:rsidR="008E3B8B" w:rsidRPr="0013580B" w:rsidRDefault="008E3B8B" w:rsidP="00220682">
      <w:pPr>
        <w:spacing w:line="360" w:lineRule="auto"/>
        <w:rPr>
          <w:rFonts w:ascii="Segoe UI Light" w:hAnsi="Segoe UI Light" w:cs="Segoe UI Light"/>
          <w:sz w:val="24"/>
        </w:rPr>
      </w:pPr>
    </w:p>
    <w:p w14:paraId="30132A60" w14:textId="77777777" w:rsidR="00DE5F70" w:rsidRPr="0013580B" w:rsidRDefault="008E3B8B" w:rsidP="00220682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rPr>
          <w:rFonts w:ascii="Segoe UI Light" w:hAnsi="Segoe UI Light" w:cs="Segoe UI Light"/>
          <w:sz w:val="24"/>
          <w:u w:val="dotted"/>
        </w:rPr>
      </w:pP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 xml:space="preserve">dn. </w:t>
      </w: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ab/>
        <w:t>podpis</w:t>
      </w:r>
      <w:r w:rsidRPr="0013580B">
        <w:rPr>
          <w:rFonts w:ascii="Segoe UI Light" w:hAnsi="Segoe UI Light" w:cs="Segoe UI Light"/>
          <w:sz w:val="24"/>
          <w:u w:val="dotted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249D0" w:rsidRPr="0013580B" w14:paraId="5A0D123E" w14:textId="77777777" w:rsidTr="004578D0">
        <w:trPr>
          <w:trHeight w:val="591"/>
          <w:tblHeader/>
        </w:trPr>
        <w:tc>
          <w:tcPr>
            <w:tcW w:w="4531" w:type="dxa"/>
          </w:tcPr>
          <w:p w14:paraId="7EA5D34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3AA7FFC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2249D0" w:rsidRPr="0013580B" w14:paraId="13832745" w14:textId="77777777" w:rsidTr="004578D0">
        <w:trPr>
          <w:trHeight w:val="1408"/>
          <w:tblHeader/>
        </w:trPr>
        <w:tc>
          <w:tcPr>
            <w:tcW w:w="4531" w:type="dxa"/>
          </w:tcPr>
          <w:p w14:paraId="4281CC42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4791" w:type="dxa"/>
          </w:tcPr>
          <w:p w14:paraId="0885E3DC" w14:textId="77777777" w:rsidR="002249D0" w:rsidRPr="0013580B" w:rsidRDefault="002249D0" w:rsidP="00220682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404CCA99" w14:textId="77777777" w:rsidR="002249D0" w:rsidRPr="0013580B" w:rsidRDefault="002249D0" w:rsidP="00220682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rPr>
          <w:rFonts w:ascii="Segoe UI Light" w:hAnsi="Segoe UI Light" w:cs="Segoe UI Light"/>
          <w:sz w:val="24"/>
          <w:szCs w:val="22"/>
          <w:u w:val="dotted"/>
        </w:rPr>
      </w:pPr>
    </w:p>
    <w:sectPr w:rsidR="002249D0" w:rsidRPr="0013580B" w:rsidSect="001955D6">
      <w:headerReference w:type="firs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88B41" w14:textId="77777777" w:rsidR="00D52F42" w:rsidRDefault="00D52F42" w:rsidP="008E3B8B">
      <w:r>
        <w:separator/>
      </w:r>
    </w:p>
  </w:endnote>
  <w:endnote w:type="continuationSeparator" w:id="0">
    <w:p w14:paraId="4FD8D46A" w14:textId="77777777" w:rsidR="00D52F42" w:rsidRDefault="00D52F42" w:rsidP="008E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B61D9" w14:textId="77777777" w:rsidR="00D52F42" w:rsidRDefault="00D52F42" w:rsidP="008E3B8B">
      <w:r>
        <w:separator/>
      </w:r>
    </w:p>
  </w:footnote>
  <w:footnote w:type="continuationSeparator" w:id="0">
    <w:p w14:paraId="1B7FB994" w14:textId="77777777" w:rsidR="00D52F42" w:rsidRDefault="00D52F42" w:rsidP="008E3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D47A2" w14:textId="77777777" w:rsidR="008E3B8B" w:rsidRPr="00A52D89" w:rsidRDefault="008E3B8B" w:rsidP="00A52D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0C42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3F69DB"/>
    <w:multiLevelType w:val="hybridMultilevel"/>
    <w:tmpl w:val="339E8CB4"/>
    <w:lvl w:ilvl="0" w:tplc="6C7C4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B32C12"/>
    <w:multiLevelType w:val="multilevel"/>
    <w:tmpl w:val="B6B0F3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7B4A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8194889">
    <w:abstractNumId w:val="1"/>
  </w:num>
  <w:num w:numId="2" w16cid:durableId="1060635926">
    <w:abstractNumId w:val="0"/>
  </w:num>
  <w:num w:numId="3" w16cid:durableId="1203786106">
    <w:abstractNumId w:val="2"/>
  </w:num>
  <w:num w:numId="4" w16cid:durableId="1768848397">
    <w:abstractNumId w:val="4"/>
  </w:num>
  <w:num w:numId="5" w16cid:durableId="590427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8B"/>
    <w:rsid w:val="000010AF"/>
    <w:rsid w:val="00023D4A"/>
    <w:rsid w:val="00084461"/>
    <w:rsid w:val="00087A62"/>
    <w:rsid w:val="00097E55"/>
    <w:rsid w:val="000A5CCA"/>
    <w:rsid w:val="000B03CC"/>
    <w:rsid w:val="000D3EB5"/>
    <w:rsid w:val="000E0FD0"/>
    <w:rsid w:val="0013580B"/>
    <w:rsid w:val="0015170A"/>
    <w:rsid w:val="001930CF"/>
    <w:rsid w:val="001955D6"/>
    <w:rsid w:val="00220682"/>
    <w:rsid w:val="002249D0"/>
    <w:rsid w:val="00236803"/>
    <w:rsid w:val="00263FC4"/>
    <w:rsid w:val="00264C51"/>
    <w:rsid w:val="002A631A"/>
    <w:rsid w:val="002B630C"/>
    <w:rsid w:val="002E1BA4"/>
    <w:rsid w:val="002F5140"/>
    <w:rsid w:val="00321016"/>
    <w:rsid w:val="00365FE9"/>
    <w:rsid w:val="003702E4"/>
    <w:rsid w:val="003B1023"/>
    <w:rsid w:val="003C1924"/>
    <w:rsid w:val="003F1738"/>
    <w:rsid w:val="00441E69"/>
    <w:rsid w:val="00447A37"/>
    <w:rsid w:val="0048119C"/>
    <w:rsid w:val="00483A36"/>
    <w:rsid w:val="004F530D"/>
    <w:rsid w:val="005115DE"/>
    <w:rsid w:val="00531CFF"/>
    <w:rsid w:val="005834D5"/>
    <w:rsid w:val="005A56EC"/>
    <w:rsid w:val="005C31B2"/>
    <w:rsid w:val="005D2DB5"/>
    <w:rsid w:val="00630334"/>
    <w:rsid w:val="006421E7"/>
    <w:rsid w:val="00644BAE"/>
    <w:rsid w:val="006C2BFF"/>
    <w:rsid w:val="006E79DA"/>
    <w:rsid w:val="007158A4"/>
    <w:rsid w:val="00744C51"/>
    <w:rsid w:val="007E6C56"/>
    <w:rsid w:val="00831C80"/>
    <w:rsid w:val="00845A96"/>
    <w:rsid w:val="00863439"/>
    <w:rsid w:val="008760DD"/>
    <w:rsid w:val="008E3B8B"/>
    <w:rsid w:val="008F0A26"/>
    <w:rsid w:val="009D0565"/>
    <w:rsid w:val="00A21D86"/>
    <w:rsid w:val="00A831CB"/>
    <w:rsid w:val="00A84A4E"/>
    <w:rsid w:val="00A86B10"/>
    <w:rsid w:val="00AB083F"/>
    <w:rsid w:val="00AB26D2"/>
    <w:rsid w:val="00B50E84"/>
    <w:rsid w:val="00CA18B0"/>
    <w:rsid w:val="00CC0FFA"/>
    <w:rsid w:val="00CC6689"/>
    <w:rsid w:val="00D15B8E"/>
    <w:rsid w:val="00D20F2F"/>
    <w:rsid w:val="00D33A0F"/>
    <w:rsid w:val="00D52F42"/>
    <w:rsid w:val="00DC168F"/>
    <w:rsid w:val="00DC63BF"/>
    <w:rsid w:val="00DE5F70"/>
    <w:rsid w:val="00EB6FA3"/>
    <w:rsid w:val="00EC556A"/>
    <w:rsid w:val="00F075EA"/>
    <w:rsid w:val="00F819D5"/>
    <w:rsid w:val="00FB0903"/>
    <w:rsid w:val="00FB306A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D410"/>
  <w15:docId w15:val="{E2F700F8-332B-4054-AC90-EB5F680B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B8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8E3B8B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3B8B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E3B8B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8E3B8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E3B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B8B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E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E6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E6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E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E6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E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E6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B6F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249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249D0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531CF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treci2">
    <w:name w:val="Tekst treści (2)"/>
    <w:basedOn w:val="Domylnaczcionkaakapitu"/>
    <w:rsid w:val="00531CFF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  <w:lang w:val="pl-PL" w:eastAsia="pl-PL" w:bidi="pl-PL"/>
    </w:rPr>
  </w:style>
  <w:style w:type="paragraph" w:customStyle="1" w:styleId="Default">
    <w:name w:val="Default"/>
    <w:rsid w:val="00097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Piotr Kołomański</cp:lastModifiedBy>
  <cp:revision>3</cp:revision>
  <cp:lastPrinted>2025-11-04T08:27:00Z</cp:lastPrinted>
  <dcterms:created xsi:type="dcterms:W3CDTF">2025-11-26T13:41:00Z</dcterms:created>
  <dcterms:modified xsi:type="dcterms:W3CDTF">2025-11-26T13:41:00Z</dcterms:modified>
</cp:coreProperties>
</file>