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B867" w14:textId="77777777" w:rsidR="007846F3" w:rsidRDefault="007846F3" w:rsidP="007846F3">
      <w:pPr>
        <w:spacing w:line="360" w:lineRule="auto"/>
        <w:rPr>
          <w:b/>
          <w:sz w:val="20"/>
          <w:szCs w:val="20"/>
        </w:rPr>
      </w:pPr>
    </w:p>
    <w:p w14:paraId="324A0D2D" w14:textId="77777777" w:rsidR="007846F3" w:rsidRDefault="007846F3" w:rsidP="007846F3">
      <w:pPr>
        <w:pStyle w:val="Tytu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Dokumenty niezbędne do przygotowania umowy z jednostką samorządu terytorialnego:</w:t>
      </w:r>
    </w:p>
    <w:p w14:paraId="5DE8554E" w14:textId="77777777" w:rsidR="007846F3" w:rsidRDefault="007846F3" w:rsidP="007846F3">
      <w:pPr>
        <w:spacing w:line="360" w:lineRule="auto"/>
        <w:jc w:val="both"/>
        <w:rPr>
          <w:b/>
          <w:sz w:val="20"/>
          <w:szCs w:val="20"/>
        </w:rPr>
      </w:pPr>
    </w:p>
    <w:p w14:paraId="351D88FF" w14:textId="77777777" w:rsidR="007846F3" w:rsidRDefault="007846F3" w:rsidP="007846F3">
      <w:pPr>
        <w:numPr>
          <w:ilvl w:val="0"/>
          <w:numId w:val="1"/>
        </w:numPr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o dotację, skierowany do właściwego terytorialnie wojewody. </w:t>
      </w:r>
    </w:p>
    <w:p w14:paraId="0B198CB1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Oświadczenie potwierdzające zabezpieczenie środków finansowych, które jednostka samorządu terytorialnego przeznacza jako udział własny do zadania będącego przedmiotem wniosku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wraz </w:t>
      </w:r>
      <w:r>
        <w:rPr>
          <w:sz w:val="20"/>
          <w:szCs w:val="20"/>
        </w:rPr>
        <w:br/>
        <w:t>z podaniem źródeł sfinansowania udziału własnego (np. środki własne jednostki, kredyt, pożyczka,…) lub inny dokument pozwalający stwierdzić, że jednostka posiada środki finansowe na dane zadanie.</w:t>
      </w:r>
    </w:p>
    <w:p w14:paraId="6E372C2D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W przypadku udzielenia zamówienia publicznego - kopia ogłoszenia o zamówieniu publicznym/ogłoszenia o konkursie oraz ogłoszenia o wyniku postępowania o zamówienie publiczne/ kopia dokumentu o rozstrzygnięciu konkursu. W przypadku niezastosowania ustawy prawo zamówień publicznych - kopia dokumentów potwierdzających dokonanie wyboru wykonawcy, np.</w:t>
      </w:r>
      <w:r>
        <w:t xml:space="preserve"> </w:t>
      </w:r>
      <w:r>
        <w:rPr>
          <w:sz w:val="20"/>
          <w:szCs w:val="20"/>
        </w:rPr>
        <w:t xml:space="preserve">wytworzonych na podstawie wewnętrznego regulaminu jednostki w sprawie przeprowadzania postępowań przy zakupach poniżej 30 000 euro. </w:t>
      </w:r>
    </w:p>
    <w:p w14:paraId="55A6BE4C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Kopie kosztorysu inwestorskiego oraz kosztorysu ofertowego sporządzonego przez podmiot, któremu udzielono zamówienia publicznego, ewentualnie kopię innego dokumentu określającego szczegółowy opis zadania, zgodny z art. 150 pkt 1 ustawy o finansach publicznych.   </w:t>
      </w:r>
    </w:p>
    <w:p w14:paraId="78DF3E80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Zestawienie rzeczowo-finansowe prac budowlanych przedstawionych do dofinansowania w zakresie zadania (koszty kwalifikowalne, które są realizowane ze środków dotacji celowej, zgodnie z umową dotacji).</w:t>
      </w:r>
    </w:p>
    <w:p w14:paraId="276DACFD" w14:textId="7FF922A3" w:rsidR="007846F3" w:rsidRDefault="007846F3" w:rsidP="007846F3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Zestawienie rzeczowo-finansowe prac budowlanych przedstawionych do dofinansowania ze środków jednostki samorządu terytorialnego – (koszty</w:t>
      </w:r>
      <w:r w:rsidR="00654F7E">
        <w:rPr>
          <w:sz w:val="20"/>
          <w:szCs w:val="20"/>
        </w:rPr>
        <w:t xml:space="preserve">, </w:t>
      </w:r>
      <w:r>
        <w:rPr>
          <w:sz w:val="20"/>
          <w:szCs w:val="20"/>
        </w:rPr>
        <w:t>które zalicza się do całkowitych kosztów zadania będącego przedmiotem dofinasowania, zgodnie z umową dotacji).</w:t>
      </w:r>
    </w:p>
    <w:p w14:paraId="35921C62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Zestawienie rzeczowo-finansowe prac budowlanych finansowanych ze środków jednostki samorządu terytorialnego (koszty niekwalifikowalne - koszty dodatkowe, nie będące przedmiotem dofinansowania).</w:t>
      </w:r>
    </w:p>
    <w:p w14:paraId="4157B777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Kopia umowy z wykonawcą dofinansowywanego zadania. </w:t>
      </w:r>
    </w:p>
    <w:p w14:paraId="5D261E3B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-426"/>
          <w:tab w:val="num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Kopia zgłoszenia robót dotyczących przedmiotowego zadania albo kopia decyzji - pozwolenie na budowę/pozwolenie wodnoprawne.    </w:t>
      </w:r>
    </w:p>
    <w:p w14:paraId="1A629AA6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-284"/>
          <w:tab w:val="num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Mapka sytuacyjna z zaznaczonym obiektem będącym przedmiotem dofinansowania oraz przekroje charakterystyczne dla danego obiektu.</w:t>
      </w:r>
    </w:p>
    <w:p w14:paraId="53D38448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-284"/>
          <w:tab w:val="num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Kopie uchwał o wyborze starosty, wicestarosty lub marszałków, wicemarszałków oraz pozostałych członków zarządu lub kopię zaświadczenia z gminnej/miejskiej komisji wyborczej stwierdzającego fakt wyborów wójta/burmistrza/prezydenta miasta w wyborach bezpośrednich oraz wyciąg z protokołu sporządzonego podczas sesji rady jednostki samorządu terytorialnego, podczas której nastąpiło złożenie ślubowania przez wójta/burmistrza/prezydenta miasta lub inny dokument pozwalający stwierdzić, </w:t>
      </w:r>
      <w:r>
        <w:rPr>
          <w:sz w:val="20"/>
          <w:szCs w:val="20"/>
        </w:rPr>
        <w:br/>
        <w:t xml:space="preserve">że ślubowanie zostało złożone. Ewentualnie kopia dokumentu upoważniającego inną osobę do składania oświadczeń woli w imieniu jednostki samorządu terytorialnego. W przypadku składania kolejnych wniosków o dotację przez tą samą jednostkę samorządu terytorialnego w danym roku bądź </w:t>
      </w:r>
      <w:r>
        <w:rPr>
          <w:sz w:val="20"/>
          <w:szCs w:val="20"/>
        </w:rPr>
        <w:br/>
        <w:t xml:space="preserve">w kolejnych latach, ponowne składanie tych dokumentów nie jest konieczne, jeżeli są one wciąż aktualne </w:t>
      </w:r>
      <w:r>
        <w:rPr>
          <w:sz w:val="20"/>
          <w:szCs w:val="20"/>
        </w:rPr>
        <w:lastRenderedPageBreak/>
        <w:t>i nie zostały wprowadzone żadne zmiany. W takim przypadku wymagane jest oświadczenie, że dokumenty te nie uległy zmianie.</w:t>
      </w:r>
      <w:r>
        <w:rPr>
          <w:sz w:val="22"/>
          <w:szCs w:val="22"/>
        </w:rPr>
        <w:t xml:space="preserve"> </w:t>
      </w:r>
    </w:p>
    <w:p w14:paraId="74869DE9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-284"/>
          <w:tab w:val="num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Kopia uchwały o powołaniu skarbnika jednostki samorządu terytorialnego/głównego księgowego budżetu lub dokument potwierdzający upoważnienie innej osoby do kontrasygnowania zobowiązań pieniężnych/majątkowych. W przypadku składania kolejnych wniosków o dotację przez tą samą jednostkę samorządu terytorialnego w danym roku bądź w kolejnych latach, ponowne składanie tych dokumentów nie jest konieczne, jeżeli są one wciąż aktualne i nie zostały wprowadzone żadne zmiany. W takim przypadku wymagane jest oświadczenie, że dokumenty te nie uległy zmianie.</w:t>
      </w:r>
      <w:r>
        <w:rPr>
          <w:sz w:val="22"/>
          <w:szCs w:val="22"/>
        </w:rPr>
        <w:t xml:space="preserve"> </w:t>
      </w:r>
    </w:p>
    <w:p w14:paraId="6B64F917" w14:textId="77777777" w:rsidR="007846F3" w:rsidRDefault="007846F3" w:rsidP="007846F3">
      <w:pPr>
        <w:numPr>
          <w:ilvl w:val="0"/>
          <w:numId w:val="1"/>
        </w:numPr>
        <w:tabs>
          <w:tab w:val="num" w:pos="-426"/>
        </w:tabs>
        <w:spacing w:line="36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Oświadczenie, że zadanie będące przedmiotem wniosku o dotację jest zadaniem własnym jednostki</w:t>
      </w:r>
      <w:r>
        <w:rPr>
          <w:sz w:val="20"/>
          <w:szCs w:val="20"/>
        </w:rPr>
        <w:br/>
        <w:t xml:space="preserve">   samorządu terytorialnego. </w:t>
      </w:r>
    </w:p>
    <w:p w14:paraId="1BB4D487" w14:textId="77777777" w:rsidR="007846F3" w:rsidRDefault="007846F3" w:rsidP="007846F3">
      <w:pPr>
        <w:numPr>
          <w:ilvl w:val="0"/>
          <w:numId w:val="1"/>
        </w:numPr>
        <w:tabs>
          <w:tab w:val="clear" w:pos="360"/>
          <w:tab w:val="num" w:pos="-426"/>
          <w:tab w:val="num" w:pos="720"/>
        </w:tabs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Oświadczenie o wyodrębnionej ewidencji księgowej środków otrzymanych z dotacji oraz wydatków dokonanych z tych środków (z uwzględnieniem klasyfikacji budżetowej, wg której ujęta zostanie dotacja celowa z budżetu państwa).</w:t>
      </w:r>
    </w:p>
    <w:p w14:paraId="034A0B8C" w14:textId="77777777" w:rsidR="007846F3" w:rsidRDefault="007846F3" w:rsidP="007846F3">
      <w:pPr>
        <w:tabs>
          <w:tab w:val="num" w:pos="720"/>
        </w:tabs>
        <w:spacing w:line="360" w:lineRule="auto"/>
        <w:ind w:left="720"/>
        <w:jc w:val="both"/>
        <w:rPr>
          <w:sz w:val="20"/>
          <w:szCs w:val="20"/>
        </w:rPr>
      </w:pPr>
    </w:p>
    <w:p w14:paraId="4AA9BECB" w14:textId="77777777" w:rsidR="007846F3" w:rsidRDefault="007846F3" w:rsidP="007846F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Kopie dokumentów powinny zostać potwierdzone za zgodność z oryginałem.</w:t>
      </w:r>
    </w:p>
    <w:p w14:paraId="3D27AE32" w14:textId="77777777" w:rsidR="00B07AFA" w:rsidRDefault="00B07AFA"/>
    <w:sectPr w:rsidR="00B0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DF5"/>
    <w:multiLevelType w:val="singleLevel"/>
    <w:tmpl w:val="CCD21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 w16cid:durableId="16487076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C2"/>
    <w:rsid w:val="005215C2"/>
    <w:rsid w:val="00654F7E"/>
    <w:rsid w:val="007846F3"/>
    <w:rsid w:val="00B0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526"/>
  <w15:chartTrackingRefBased/>
  <w15:docId w15:val="{2CA0948C-B81C-4541-A308-6DC0E71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6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846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846F3"/>
    <w:rPr>
      <w:rFonts w:ascii="Cambria" w:eastAsia="Times New Roman" w:hAnsi="Cambria" w:cs="Times New Roman"/>
      <w:b/>
      <w:bCs/>
      <w:kern w:val="28"/>
      <w:sz w:val="32"/>
      <w:szCs w:val="32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8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Mariak</dc:creator>
  <cp:keywords/>
  <dc:description/>
  <cp:lastModifiedBy>Aleksandra Mariak</cp:lastModifiedBy>
  <cp:revision>3</cp:revision>
  <dcterms:created xsi:type="dcterms:W3CDTF">2023-05-25T08:32:00Z</dcterms:created>
  <dcterms:modified xsi:type="dcterms:W3CDTF">2023-05-25T10:22:00Z</dcterms:modified>
</cp:coreProperties>
</file>