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102" w:rsidRDefault="00A66102" w:rsidP="001B3794">
      <w:pPr>
        <w:pStyle w:val="NormalnyWeb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OLE_LINK1"/>
    </w:p>
    <w:p w:rsidR="0012097F" w:rsidRDefault="0012097F">
      <w:pPr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15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418"/>
        <w:gridCol w:w="1559"/>
        <w:gridCol w:w="1276"/>
        <w:gridCol w:w="992"/>
        <w:gridCol w:w="2411"/>
        <w:gridCol w:w="708"/>
        <w:gridCol w:w="1309"/>
      </w:tblGrid>
      <w:tr w:rsidR="00563F79" w:rsidRPr="00A2440A" w:rsidTr="00563F79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  <w:tc>
          <w:tcPr>
            <w:tcW w:w="13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Propozycja Komisji w </w:t>
            </w:r>
            <w:proofErr w:type="spellStart"/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spr</w:t>
            </w:r>
            <w:proofErr w:type="spellEnd"/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sposobu zagospodarowania składnika</w:t>
            </w:r>
          </w:p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(sprzedaż/najem/dzierżawa/nieodpłatne przekazanie/darowizna/likwidacja)</w:t>
            </w:r>
          </w:p>
        </w:tc>
      </w:tr>
      <w:tr w:rsidR="00563F79" w:rsidRPr="00A2440A" w:rsidTr="00563F79">
        <w:trPr>
          <w:trHeight w:val="42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13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8F7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9821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Biureta automatyczna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WIOŚVIII/P/II/1285/04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PST/P01/05153/2019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2309,71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Uszkodzona, cieknąca, popękana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982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79" w:rsidRDefault="00563F79" w:rsidP="009821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9821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Biureta automatyczna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WIOŚVIII/P/II</w:t>
            </w:r>
            <w:bookmarkStart w:id="1" w:name="_GoBack"/>
            <w:bookmarkEnd w:id="1"/>
            <w:r>
              <w:rPr>
                <w:rFonts w:ascii="Tahoma" w:hAnsi="Tahoma" w:cs="Tahoma"/>
                <w:color w:val="000000"/>
                <w:sz w:val="20"/>
                <w:szCs w:val="20"/>
              </w:rPr>
              <w:t>/1284/04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PST/P01/05109/2019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2309,71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Uszkodzona, cieknąca, popękana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982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79" w:rsidRDefault="00563F79" w:rsidP="009821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9821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bookmarkStart w:id="2" w:name="_Hlk103261120"/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Biureta automatyczna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WIOŚVIII/P/II/1261/03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PST/P01/05114/2019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2053,16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98211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Uszkodzona, cieknąca, popękana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982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79" w:rsidRDefault="00563F79" w:rsidP="0098211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bookmarkEnd w:id="2"/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Redestylator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38/O/P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NST/N01/06546/2019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348,12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niesprawny, skorodowany przestarzały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Zestaw regeneracyjny do sondy tlenowej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WIOŚ/II/P/2007/17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PST/P01/06951/2019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2 337,00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Zużyty, zestaw do jednorazowego użytku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Centrala telefoniczna z wyposażeniem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 VI/T/III/274/2010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PST/P01/03692/2019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8 357,00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uszkodzona, przestarzała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Centrala telefoniczna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ON.623/00003/19-20/B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PST/P01/07703/2019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4637,10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trwale uszkodzona, nie działa, spalona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Ogrzewacz wody BLUKER 15l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WIOŚII/P/1175/00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NST/N01/06603/2019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uszkodzony, nie działa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Terma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PIOŚ III/P/883/96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NST/N01/05730/2019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920,20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skorodowana obudowa, przecieka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Kalkulator CASIO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WIOŚVIII/III/P/1255/03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NST/N01/06565/2019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uszkodzony, nie działa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Kalkulator CITIZEN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PIOŚII/P/361/92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NST/N01/06518/2019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uszkodzony, nie działa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Kalkulator MILAN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WIOŚVIII/P/II/1454/08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NST/N01/06433/2019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uszkodzony, nie działa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Kalkulator VECTOR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WIOŚVIII/P/II/1515/09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NST/N01/06628/2019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uszkodzony, nie działa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</w:t>
            </w: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Mysz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WIOŚVIII/P/II/1388/07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NST/N01/06576/2019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Mysz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AnTech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OP3D_4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WIOŚIII/P/1555/10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NST/N01/06510/2019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Mysz LOG U96bl BULK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WIOŚVIII/P/III/1531/09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NST/N01/06533/2019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Mysz LOG U96bl BULK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WIOŚVIII/P/III/1534/09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NST/N01/06480/2019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Aparat telefoniczny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WOŚVIII/P/I/1339/05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NST/N01/05754/2019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uszkodzony, przestarzały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Aparat telefoniczny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WOŚVIII/P/I/1340/05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NST/N01/05834/2019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uszkodzony, przestarzały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Aparat telefoniczny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WOŚVIII/P/I/1338/05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NST/N01/05714/2019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19,90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uszkodzony, przestarzały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Aparat telef. "ERYK"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PIOŚII/P/916/97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NST/N01/06473/2019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85,40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uszkodzony, przestarzały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Aparat telefoniczny Panasonic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WIOŚVIII/P/II/1443/08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NST/N01/06588/2019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135,01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uszkodzony, przestarzały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Aparat telefoniczny Panasonic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WIOŚII/P/1574/10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NST/N01/06653/2019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uszkodzony, przestarzały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Kaseta (do kluczy)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PIOŚIII/P/384/92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NST/N01/06481/2019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uszkodzony system zamykania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drzwi,wyłamane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elementy plastikowe, wypadają baterie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Szafka kuchenna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M/M01/11947/2019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zniszczona, wypadają zawiasy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Czajnik CRYSTAL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WIOŚVIII/P/I/1506/09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NST/N01/06422/2019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89,95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uszkodzny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, przecieka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Czajnik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Hold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WIOŚIII/P/1537/10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NST/N01/06431/2019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uszkodzny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, przecieka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Krzesło obrotowe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PIOŚ IV/P/483/93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M/M01/12003/2019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zniszczone, połamane oparcie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Krzesło obrotowe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PIOŚIV/P/485/93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M/M01/12035/2019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zniszczone, połamane oparcie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Krzesło obrotowe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PIOŚ IV/P/484/93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M/M01/12004/2019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zniszczone, połamane oparcie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Krzesło - wys. oparcie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WIOŚII/P/1606/10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M/M01/11998/2019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zniszczone, połamane oparcie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Krzesło - wys. oparcie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WIOŚII/P/1604/10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M/M01/11901/2019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zniszczone, połamane oparcie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Krzesło tapicerskie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209/90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M/M01/12044/2019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połamane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Krzesło tapicerskie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208/90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M/M01/11917/2019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połamane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Krzesło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PIOŚIII/P/544/93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M/M01/12113/2019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połamane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</w:t>
            </w: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36.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Krzesło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105/88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M/M01/12045/2019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połamane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Krzesło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101/88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M/M01/11949/2019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połamane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Obuwie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WIOŚ/II/P/1850K/15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NST/N01/07717/2019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zniszczone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Obuwie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WIOŚ/II/P/1850L/15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NST/N01/07783/2019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zniszczone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Obuwie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WIOŚ/II/P/1850Ł/15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NST/N01/07682/2019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279,06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zniszczone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Komplet przeciwdeszczowy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WIOŚ/II/P/1849A/15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NST/N01/07695/2019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161,44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zużyty, zniszczony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Komplet przeciwdeszczowy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WIOŚ/II/P/1849B/15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NST/N01/07696/2019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161,44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zużyty, zniszczony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43.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Komplet przeciwdeszczowy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WIOŚ/II/P/1849C/15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NST/N01/07704/2019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161,44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zużyty, zniszczony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Kurtka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WIOŚ/II/P/1847B/15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NST/N01/07692/2019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568,88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zużyta, poprzecierany materiał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Kurtka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WIOŚ/II/P/1847C/15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NST/N01/07722/2019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568,88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zużyta, poprzecierany materiał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Kurtka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WIOŚ/II/P/1847D/15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NST/N01/07693/2019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568,88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zużyta, poprzecierany materiał, zepsuty zamek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Gumowce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WIOŚ/II/P/1851I/15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NST/N01/07708/2019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zużyte, popękane,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Gumowce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WIOŚ/II/P/1851J/15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NST/N01/07775/2019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popękane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Gumowce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WIOŚ/II/P/1851K/15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NST/N01/07731/2019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popękane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Rękawice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WIOŚ/II/P/1852K/15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NST/N01/07755/2019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dziurawe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</w:t>
            </w: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arowizna/sprzedaż</w:t>
            </w:r>
          </w:p>
        </w:tc>
      </w:tr>
      <w:tr w:rsidR="00563F79" w:rsidRPr="00A2440A" w:rsidTr="00563F79">
        <w:trPr>
          <w:trHeight w:val="56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51.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Rękawice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WIOŚ/II/P/1852L/15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NST/N01/07712/2019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dziurawe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Rękawice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WIOŚ/II/P/1852Ł/15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NST/N01/07756/2019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dziurawe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Spodnie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WIOŚ/II/P/1848K/15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NST/N01/07766/2019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poprzecierany materiał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Spodnie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WIOŚ/II/P/1848L/15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NST/N01/07726/2019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poprzecierany materiał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Spodnie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WIOŚ/II/P/1848Ł/15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NST/N01/07699/2019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138,38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poprzecierany materiał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Torba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WIOŚ/II/P/1853K/15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NST/N01/07684/2019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zużyta, przetarty materiał oderwany uchwyt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Torba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WIOŚ/II/P/1853L/15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NST/N01/07752/2019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zużyta, zniszczona, przetarty materiał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58.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Torba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WIOŚ/II/P/1853Ł/15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NST/N01/07707/2019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zużyta, zniszczona, rozerwana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Wodery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WIOŚII/P/1854F/15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NST/N01/07771/2019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przeciekają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5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Wodery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WIOŚII/P/1854G/15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NST/N01/07745/2019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przeciekają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563F79" w:rsidRPr="00A2440A" w:rsidTr="00563F79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3F79" w:rsidRPr="00324B75" w:rsidRDefault="00563F79" w:rsidP="00C662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Wodery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WIOŚII/P/1854H/15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NST/N01/07763/2019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111,47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F79" w:rsidRDefault="00563F79" w:rsidP="00C6624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zużyte, przeciekają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3F79" w:rsidRPr="00A2440A" w:rsidRDefault="00563F79" w:rsidP="00C6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F79" w:rsidRDefault="00563F79" w:rsidP="00C6624C"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</w:tbl>
    <w:p w:rsidR="00E818ED" w:rsidRDefault="00E818ED" w:rsidP="00B45A71">
      <w:pPr>
        <w:pStyle w:val="Tekstpodstawowy"/>
        <w:shd w:val="clear" w:color="auto" w:fill="auto"/>
        <w:spacing w:line="336" w:lineRule="exact"/>
        <w:ind w:right="20" w:firstLine="0"/>
        <w:jc w:val="both"/>
        <w:rPr>
          <w:sz w:val="22"/>
          <w:szCs w:val="22"/>
        </w:rPr>
      </w:pPr>
    </w:p>
    <w:bookmarkEnd w:id="0"/>
    <w:p w:rsidR="00B45A71" w:rsidRDefault="00B45A71" w:rsidP="00417A3C">
      <w:pPr>
        <w:pStyle w:val="Tekstpodstawowy"/>
        <w:shd w:val="clear" w:color="auto" w:fill="auto"/>
        <w:spacing w:line="240" w:lineRule="auto"/>
        <w:ind w:right="3997" w:firstLine="0"/>
        <w:rPr>
          <w:rStyle w:val="TekstpodstawowyZnak1"/>
          <w:color w:val="000000"/>
          <w:sz w:val="24"/>
          <w:szCs w:val="24"/>
        </w:rPr>
      </w:pPr>
    </w:p>
    <w:p w:rsidR="00B45A71" w:rsidRPr="00B45A71" w:rsidRDefault="00B45A71" w:rsidP="00B45A71">
      <w:pPr>
        <w:tabs>
          <w:tab w:val="left" w:pos="1080"/>
        </w:tabs>
      </w:pPr>
      <w:r>
        <w:tab/>
      </w:r>
    </w:p>
    <w:tbl>
      <w:tblPr>
        <w:tblW w:w="115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276"/>
        <w:gridCol w:w="1559"/>
        <w:gridCol w:w="1276"/>
        <w:gridCol w:w="992"/>
        <w:gridCol w:w="2411"/>
        <w:gridCol w:w="708"/>
        <w:gridCol w:w="1309"/>
      </w:tblGrid>
      <w:tr w:rsidR="00B45A71" w:rsidRPr="004C52AA" w:rsidTr="00B45A71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A71" w:rsidRPr="004C52AA" w:rsidRDefault="00045259" w:rsidP="00B45A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62</w:t>
            </w:r>
            <w:r w:rsidR="00B45A71" w:rsidRPr="004C52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Spektrofotometr </w:t>
            </w:r>
            <w:proofErr w:type="spellStart"/>
            <w:r w:rsidRPr="004C5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Shimadzu</w:t>
            </w:r>
            <w:proofErr w:type="spellEnd"/>
            <w:r w:rsidRPr="004C5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UV-1202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PIOŚ II/T/60/93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ST/808/00001/2019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10820,32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A71" w:rsidRPr="004C52AA" w:rsidRDefault="00B45A71" w:rsidP="00B45A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niesprawny, przestarzały, uszkodzony układ optyczny, skorodowany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A71" w:rsidRPr="004C52AA" w:rsidRDefault="00B45A71" w:rsidP="00B4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A71" w:rsidRPr="004C52AA" w:rsidRDefault="00B45A71" w:rsidP="00B45A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B45A71" w:rsidRPr="004C52AA" w:rsidTr="00B45A71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A71" w:rsidRPr="004C52AA" w:rsidRDefault="001318E4" w:rsidP="00B45A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63</w:t>
            </w:r>
            <w:r w:rsidR="00B45A71" w:rsidRPr="004C52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Konduktometr </w:t>
            </w:r>
            <w:proofErr w:type="spellStart"/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inoLAB</w:t>
            </w:r>
            <w:proofErr w:type="spellEnd"/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Cond</w:t>
            </w:r>
            <w:proofErr w:type="spellEnd"/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Level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WIOS/II/P/1215/00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PST/P01/05128/2019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3124,26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A71" w:rsidRPr="004C52AA" w:rsidRDefault="00B45A71" w:rsidP="00B4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52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Uszkodzony wyświetlacz, niesprawny, przestarzały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A71" w:rsidRPr="004C52AA" w:rsidRDefault="00B45A71" w:rsidP="00B4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5A71" w:rsidRPr="004C52AA" w:rsidRDefault="00B45A71" w:rsidP="00B45A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B45A71" w:rsidRPr="004C52AA" w:rsidTr="00B45A71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A71" w:rsidRPr="004C52AA" w:rsidRDefault="001318E4" w:rsidP="00B45A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64</w:t>
            </w:r>
            <w:r w:rsidR="00B45A71" w:rsidRPr="004C52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Komora Badań Cieplnych </w:t>
            </w: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WAMED KBC-125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WIOŚ VIII/T/II/182/03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PST/P01/01931/2019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5600,00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A71" w:rsidRPr="004C52AA" w:rsidRDefault="00B45A71" w:rsidP="00B4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52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225,00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niesprawny, przestarzały, skorodowana, nie utrzymuje temperatury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A71" w:rsidRPr="004C52AA" w:rsidRDefault="00B45A71" w:rsidP="00B4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A71" w:rsidRPr="004C52AA" w:rsidRDefault="00B45A71" w:rsidP="00B45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</w:t>
            </w: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arowizna/sprzedaż</w:t>
            </w:r>
          </w:p>
        </w:tc>
      </w:tr>
      <w:tr w:rsidR="00B45A71" w:rsidRPr="004C52AA" w:rsidTr="00B45A71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A71" w:rsidRPr="004C52AA" w:rsidRDefault="00B45A71" w:rsidP="00B45A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4C52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6</w:t>
            </w:r>
            <w:r w:rsidR="001318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  <w:r w:rsidRPr="004C52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Cieplarka WTW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PIOŚ II/T/93/94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PST/P01/00559/2019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6145,14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A71" w:rsidRPr="004C52AA" w:rsidRDefault="00B45A71" w:rsidP="00B4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52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niesprawny, przestarzały, skorodowana , nie utrzymuje temperatury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A71" w:rsidRPr="004C52AA" w:rsidRDefault="00B45A71" w:rsidP="00B4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A71" w:rsidRPr="004C52AA" w:rsidRDefault="00B45A71" w:rsidP="00B45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B45A71" w:rsidRPr="004C52AA" w:rsidTr="00B45A71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A71" w:rsidRPr="004C52AA" w:rsidRDefault="001318E4" w:rsidP="00B45A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66</w:t>
            </w:r>
            <w:r w:rsidR="00B45A71" w:rsidRPr="004C52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Spektrofotometr IR </w:t>
            </w:r>
            <w:proofErr w:type="spellStart"/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TermoElectron</w:t>
            </w:r>
            <w:proofErr w:type="spellEnd"/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Nicolet</w:t>
            </w:r>
            <w:proofErr w:type="spellEnd"/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WIOS-VIII-T-II-215-05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ST/808/00040/2019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199958,00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A71" w:rsidRPr="004C52AA" w:rsidRDefault="00B45A71" w:rsidP="00B4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52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przestarzały z uwagi na zmianę metody referencyjnej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A71" w:rsidRPr="004C52AA" w:rsidRDefault="00B45A71" w:rsidP="00B4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A71" w:rsidRPr="004C52AA" w:rsidRDefault="00B45A71" w:rsidP="00B45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B45A71" w:rsidRPr="004C52AA" w:rsidTr="00B45A71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A71" w:rsidRPr="004C52AA" w:rsidRDefault="001318E4" w:rsidP="00B45A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67</w:t>
            </w:r>
            <w:r w:rsidR="00B45A71" w:rsidRPr="004C52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Blok do mineralizacji FOSS 2006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WIOS-VIII/T/II/175/03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ST/808/00017/2019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21171,86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A71" w:rsidRPr="004C52AA" w:rsidRDefault="00B45A71" w:rsidP="00B4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52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wyeksploatowany, przestarzały, nie utrzymuje temperatury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A71" w:rsidRPr="004C52AA" w:rsidRDefault="00B45A71" w:rsidP="00B4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A71" w:rsidRPr="004C52AA" w:rsidRDefault="00B45A71" w:rsidP="00B45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  <w:tr w:rsidR="00B45A71" w:rsidRPr="004C52AA" w:rsidTr="00B45A71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5A71" w:rsidRPr="004C52AA" w:rsidRDefault="001318E4" w:rsidP="00B45A7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68</w:t>
            </w:r>
            <w:r w:rsidR="00B45A71" w:rsidRPr="004C52A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Destylator DEM-11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PIOŚIV/P/1032/98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PST/P01/05131/2019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1512,80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A71" w:rsidRPr="004C52AA" w:rsidRDefault="00B45A71" w:rsidP="00B4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C52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950,00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A71" w:rsidRPr="004C52AA" w:rsidRDefault="00B45A71" w:rsidP="00B45A7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C52AA">
              <w:rPr>
                <w:rFonts w:ascii="Tahoma" w:hAnsi="Tahoma" w:cs="Tahoma"/>
                <w:color w:val="000000"/>
                <w:sz w:val="20"/>
                <w:szCs w:val="20"/>
              </w:rPr>
              <w:t>niesprawny, skorodowany przestarzały, przepalone grzałki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A71" w:rsidRPr="004C52AA" w:rsidRDefault="00B45A71" w:rsidP="00B45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zużyty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5A71" w:rsidRPr="004C52AA" w:rsidRDefault="00B45A71" w:rsidP="00B45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nieodpłatne przekazanie/darowizna/sprzedaż</w:t>
            </w:r>
          </w:p>
        </w:tc>
      </w:tr>
    </w:tbl>
    <w:p w:rsidR="00B45A71" w:rsidRPr="004C52AA" w:rsidRDefault="00B45A71" w:rsidP="00B45A71">
      <w:pPr>
        <w:pStyle w:val="Tekstpodstawowy"/>
        <w:shd w:val="clear" w:color="auto" w:fill="auto"/>
        <w:spacing w:line="336" w:lineRule="exact"/>
        <w:ind w:left="20" w:right="20" w:hanging="20"/>
        <w:jc w:val="both"/>
        <w:rPr>
          <w:sz w:val="20"/>
          <w:szCs w:val="20"/>
        </w:rPr>
      </w:pPr>
    </w:p>
    <w:p w:rsidR="00B45A71" w:rsidRPr="004C52AA" w:rsidRDefault="00B45A71" w:rsidP="00B45A71">
      <w:pPr>
        <w:pStyle w:val="Tekstpodstawowy"/>
        <w:shd w:val="clear" w:color="auto" w:fill="auto"/>
        <w:spacing w:line="336" w:lineRule="exact"/>
        <w:ind w:left="20" w:right="20" w:hanging="20"/>
        <w:jc w:val="both"/>
        <w:rPr>
          <w:sz w:val="20"/>
          <w:szCs w:val="20"/>
        </w:rPr>
      </w:pPr>
    </w:p>
    <w:p w:rsidR="00B45A71" w:rsidRPr="004C52AA" w:rsidRDefault="00B45A71" w:rsidP="00B45A71">
      <w:pPr>
        <w:pStyle w:val="Tekstpodstawowy"/>
        <w:shd w:val="clear" w:color="auto" w:fill="auto"/>
        <w:spacing w:line="336" w:lineRule="exact"/>
        <w:ind w:left="20" w:right="20" w:hanging="20"/>
        <w:jc w:val="both"/>
        <w:rPr>
          <w:sz w:val="20"/>
          <w:szCs w:val="20"/>
        </w:rPr>
      </w:pPr>
    </w:p>
    <w:p w:rsidR="00417A3C" w:rsidRPr="00B45A71" w:rsidRDefault="00417A3C" w:rsidP="00B45A71">
      <w:pPr>
        <w:tabs>
          <w:tab w:val="left" w:pos="1080"/>
        </w:tabs>
      </w:pPr>
    </w:p>
    <w:sectPr w:rsidR="00417A3C" w:rsidRPr="00B45A71" w:rsidSect="00A423BF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E37" w:rsidRDefault="00654E37" w:rsidP="00FC2D8F">
      <w:pPr>
        <w:spacing w:after="0" w:line="240" w:lineRule="auto"/>
      </w:pPr>
      <w:r>
        <w:separator/>
      </w:r>
    </w:p>
  </w:endnote>
  <w:endnote w:type="continuationSeparator" w:id="0">
    <w:p w:rsidR="00654E37" w:rsidRDefault="00654E37" w:rsidP="00FC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E37" w:rsidRDefault="00654E37" w:rsidP="00FC2D8F">
      <w:pPr>
        <w:spacing w:after="0" w:line="240" w:lineRule="auto"/>
      </w:pPr>
      <w:r>
        <w:separator/>
      </w:r>
    </w:p>
  </w:footnote>
  <w:footnote w:type="continuationSeparator" w:id="0">
    <w:p w:rsidR="00654E37" w:rsidRDefault="00654E37" w:rsidP="00FC2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173" w:rsidRDefault="00583173" w:rsidP="00583173">
    <w:pPr>
      <w:rPr>
        <w:rFonts w:ascii="Times New Roman" w:hAnsi="Times New Roman" w:cs="Times New Roman"/>
        <w:color w:val="000000"/>
        <w:sz w:val="24"/>
        <w:szCs w:val="24"/>
        <w:lang w:eastAsia="pl-PL"/>
      </w:rPr>
    </w:pPr>
    <w:r>
      <w:rPr>
        <w:rFonts w:ascii="Times New Roman" w:hAnsi="Times New Roman" w:cs="Times New Roman"/>
        <w:color w:val="000000"/>
        <w:sz w:val="24"/>
        <w:szCs w:val="24"/>
        <w:lang w:eastAsia="pl-PL"/>
      </w:rPr>
      <w:t>Załącznik nr 1 wykaz</w:t>
    </w:r>
    <w:r>
      <w:rPr>
        <w:rFonts w:ascii="Times New Roman" w:hAnsi="Times New Roman" w:cs="Times New Roman"/>
        <w:color w:val="000000"/>
        <w:sz w:val="24"/>
        <w:szCs w:val="24"/>
        <w:lang w:eastAsia="pl-PL"/>
      </w:rPr>
      <w:t xml:space="preserve"> CLB Olsztyn</w:t>
    </w:r>
  </w:p>
  <w:p w:rsidR="00583173" w:rsidRDefault="005831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67023"/>
    <w:multiLevelType w:val="hybridMultilevel"/>
    <w:tmpl w:val="65862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A5A01"/>
    <w:multiLevelType w:val="hybridMultilevel"/>
    <w:tmpl w:val="08026FC8"/>
    <w:lvl w:ilvl="0" w:tplc="C32C21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11B1"/>
    <w:multiLevelType w:val="hybridMultilevel"/>
    <w:tmpl w:val="EE6C6B62"/>
    <w:lvl w:ilvl="0" w:tplc="93E2CB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C6621"/>
    <w:multiLevelType w:val="hybridMultilevel"/>
    <w:tmpl w:val="64C4400A"/>
    <w:lvl w:ilvl="0" w:tplc="CE3696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2748B"/>
    <w:multiLevelType w:val="hybridMultilevel"/>
    <w:tmpl w:val="23B42F8E"/>
    <w:lvl w:ilvl="0" w:tplc="C6486B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5F"/>
    <w:rsid w:val="00003284"/>
    <w:rsid w:val="0001313A"/>
    <w:rsid w:val="00023B5F"/>
    <w:rsid w:val="00041D06"/>
    <w:rsid w:val="00044735"/>
    <w:rsid w:val="00045259"/>
    <w:rsid w:val="0010659C"/>
    <w:rsid w:val="00110F4A"/>
    <w:rsid w:val="0012097F"/>
    <w:rsid w:val="001318E4"/>
    <w:rsid w:val="00144863"/>
    <w:rsid w:val="0019314F"/>
    <w:rsid w:val="001A20BC"/>
    <w:rsid w:val="001B3794"/>
    <w:rsid w:val="0021731B"/>
    <w:rsid w:val="002521B7"/>
    <w:rsid w:val="00253DFB"/>
    <w:rsid w:val="00264DA8"/>
    <w:rsid w:val="00282116"/>
    <w:rsid w:val="002A1DB2"/>
    <w:rsid w:val="002B35D0"/>
    <w:rsid w:val="002C0715"/>
    <w:rsid w:val="002D5EF2"/>
    <w:rsid w:val="002E7469"/>
    <w:rsid w:val="0030568E"/>
    <w:rsid w:val="0030709D"/>
    <w:rsid w:val="00330F99"/>
    <w:rsid w:val="00332B4D"/>
    <w:rsid w:val="00361006"/>
    <w:rsid w:val="003E18BA"/>
    <w:rsid w:val="003E18BC"/>
    <w:rsid w:val="0041735F"/>
    <w:rsid w:val="00417A3C"/>
    <w:rsid w:val="0042511C"/>
    <w:rsid w:val="00464A9A"/>
    <w:rsid w:val="0047135B"/>
    <w:rsid w:val="004A10A1"/>
    <w:rsid w:val="004A3F58"/>
    <w:rsid w:val="004B69AB"/>
    <w:rsid w:val="004C152D"/>
    <w:rsid w:val="005070B1"/>
    <w:rsid w:val="00507F9F"/>
    <w:rsid w:val="00510836"/>
    <w:rsid w:val="00535FD3"/>
    <w:rsid w:val="00544B42"/>
    <w:rsid w:val="00563F79"/>
    <w:rsid w:val="00574805"/>
    <w:rsid w:val="00583173"/>
    <w:rsid w:val="00594D4F"/>
    <w:rsid w:val="005A09E0"/>
    <w:rsid w:val="005A3648"/>
    <w:rsid w:val="0060528B"/>
    <w:rsid w:val="006244C6"/>
    <w:rsid w:val="00630475"/>
    <w:rsid w:val="00653A81"/>
    <w:rsid w:val="00654B3F"/>
    <w:rsid w:val="00654E37"/>
    <w:rsid w:val="006560AB"/>
    <w:rsid w:val="00662710"/>
    <w:rsid w:val="00663EB0"/>
    <w:rsid w:val="006C0AB5"/>
    <w:rsid w:val="006D0EC9"/>
    <w:rsid w:val="006D5628"/>
    <w:rsid w:val="006F233C"/>
    <w:rsid w:val="00735090"/>
    <w:rsid w:val="00735234"/>
    <w:rsid w:val="00740226"/>
    <w:rsid w:val="0079114B"/>
    <w:rsid w:val="007A602B"/>
    <w:rsid w:val="007D2021"/>
    <w:rsid w:val="008010AE"/>
    <w:rsid w:val="00837E7B"/>
    <w:rsid w:val="00845F8B"/>
    <w:rsid w:val="0087564B"/>
    <w:rsid w:val="008B2970"/>
    <w:rsid w:val="008B7222"/>
    <w:rsid w:val="008C29F6"/>
    <w:rsid w:val="008C4667"/>
    <w:rsid w:val="008D7398"/>
    <w:rsid w:val="008F7FD4"/>
    <w:rsid w:val="00901FAB"/>
    <w:rsid w:val="00934BDB"/>
    <w:rsid w:val="00941086"/>
    <w:rsid w:val="00942FC7"/>
    <w:rsid w:val="00952D1C"/>
    <w:rsid w:val="00965E8F"/>
    <w:rsid w:val="00974E12"/>
    <w:rsid w:val="00982119"/>
    <w:rsid w:val="00984858"/>
    <w:rsid w:val="0099332A"/>
    <w:rsid w:val="009C35F8"/>
    <w:rsid w:val="009E24D9"/>
    <w:rsid w:val="009E3766"/>
    <w:rsid w:val="009E5778"/>
    <w:rsid w:val="00A2440A"/>
    <w:rsid w:val="00A30AF7"/>
    <w:rsid w:val="00A35371"/>
    <w:rsid w:val="00A423BF"/>
    <w:rsid w:val="00A524B7"/>
    <w:rsid w:val="00A526F3"/>
    <w:rsid w:val="00A66102"/>
    <w:rsid w:val="00A92EB8"/>
    <w:rsid w:val="00AD18E0"/>
    <w:rsid w:val="00AE1689"/>
    <w:rsid w:val="00AE29AA"/>
    <w:rsid w:val="00AE615C"/>
    <w:rsid w:val="00AF64EE"/>
    <w:rsid w:val="00B13F2B"/>
    <w:rsid w:val="00B37D20"/>
    <w:rsid w:val="00B45A71"/>
    <w:rsid w:val="00B700C8"/>
    <w:rsid w:val="00B90340"/>
    <w:rsid w:val="00B92244"/>
    <w:rsid w:val="00BD13B3"/>
    <w:rsid w:val="00BF2A4C"/>
    <w:rsid w:val="00C20232"/>
    <w:rsid w:val="00C431B8"/>
    <w:rsid w:val="00C45EF0"/>
    <w:rsid w:val="00C50584"/>
    <w:rsid w:val="00C6624C"/>
    <w:rsid w:val="00C70C69"/>
    <w:rsid w:val="00C8124F"/>
    <w:rsid w:val="00C91836"/>
    <w:rsid w:val="00C9191B"/>
    <w:rsid w:val="00C954EB"/>
    <w:rsid w:val="00CD55AE"/>
    <w:rsid w:val="00CF3C04"/>
    <w:rsid w:val="00CF5245"/>
    <w:rsid w:val="00D040A5"/>
    <w:rsid w:val="00D07782"/>
    <w:rsid w:val="00D129B1"/>
    <w:rsid w:val="00D21621"/>
    <w:rsid w:val="00D24CEC"/>
    <w:rsid w:val="00D74ADE"/>
    <w:rsid w:val="00D765A2"/>
    <w:rsid w:val="00DC3AB6"/>
    <w:rsid w:val="00DD6280"/>
    <w:rsid w:val="00E041CA"/>
    <w:rsid w:val="00E1740B"/>
    <w:rsid w:val="00E30FAA"/>
    <w:rsid w:val="00E64DDF"/>
    <w:rsid w:val="00E73FA6"/>
    <w:rsid w:val="00E818ED"/>
    <w:rsid w:val="00E819D2"/>
    <w:rsid w:val="00E94647"/>
    <w:rsid w:val="00EB18B1"/>
    <w:rsid w:val="00EC5FE9"/>
    <w:rsid w:val="00EE0657"/>
    <w:rsid w:val="00EE1A8C"/>
    <w:rsid w:val="00EF5C50"/>
    <w:rsid w:val="00F11B6A"/>
    <w:rsid w:val="00F26C06"/>
    <w:rsid w:val="00F83073"/>
    <w:rsid w:val="00FA31DA"/>
    <w:rsid w:val="00FC2D8F"/>
    <w:rsid w:val="00FC7613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F350"/>
  <w15:chartTrackingRefBased/>
  <w15:docId w15:val="{B4ECE119-B65C-4533-8CAA-657E91DD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0C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2D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D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2D8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B3794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03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284"/>
  </w:style>
  <w:style w:type="paragraph" w:styleId="Stopka">
    <w:name w:val="footer"/>
    <w:basedOn w:val="Normalny"/>
    <w:link w:val="StopkaZnak"/>
    <w:uiPriority w:val="99"/>
    <w:unhideWhenUsed/>
    <w:rsid w:val="00003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284"/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003284"/>
    <w:rPr>
      <w:rFonts w:ascii="Times New Roman" w:hAnsi="Times New Roman"/>
      <w:spacing w:val="2"/>
      <w:sz w:val="19"/>
      <w:szCs w:val="19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003284"/>
    <w:pPr>
      <w:widowControl w:val="0"/>
      <w:shd w:val="clear" w:color="auto" w:fill="FFFFFF"/>
      <w:spacing w:after="0" w:line="523" w:lineRule="exact"/>
      <w:ind w:hanging="400"/>
    </w:pPr>
    <w:rPr>
      <w:rFonts w:ascii="Times New Roman" w:hAnsi="Times New Roman"/>
      <w:spacing w:val="2"/>
      <w:sz w:val="19"/>
      <w:szCs w:val="19"/>
    </w:rPr>
  </w:style>
  <w:style w:type="character" w:customStyle="1" w:styleId="TekstpodstawowyZnak">
    <w:name w:val="Tekst podstawowy Znak"/>
    <w:basedOn w:val="Domylnaczcionkaakapitu"/>
    <w:uiPriority w:val="99"/>
    <w:semiHidden/>
    <w:rsid w:val="00003284"/>
  </w:style>
  <w:style w:type="character" w:customStyle="1" w:styleId="Bodytext3">
    <w:name w:val="Body text (3)_"/>
    <w:basedOn w:val="Domylnaczcionkaakapitu"/>
    <w:link w:val="Bodytext30"/>
    <w:uiPriority w:val="99"/>
    <w:rsid w:val="00003284"/>
    <w:rPr>
      <w:rFonts w:ascii="Times New Roman" w:hAnsi="Times New Roman"/>
      <w:b/>
      <w:bCs/>
      <w:spacing w:val="2"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003284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pacing w:val="2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7B75-0CCE-48A9-A679-4B5C9CA2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1493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Federczyk</dc:creator>
  <cp:keywords/>
  <dc:description/>
  <cp:lastModifiedBy>Piotr Senator</cp:lastModifiedBy>
  <cp:revision>7</cp:revision>
  <cp:lastPrinted>2022-11-23T08:51:00Z</cp:lastPrinted>
  <dcterms:created xsi:type="dcterms:W3CDTF">2022-11-04T10:42:00Z</dcterms:created>
  <dcterms:modified xsi:type="dcterms:W3CDTF">2023-01-05T13:12:00Z</dcterms:modified>
</cp:coreProperties>
</file>