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3E" w:rsidRDefault="00C3343E" w:rsidP="004C22BA">
      <w:pPr>
        <w:pStyle w:val="OZNRODZAKTUtznustawalubrozporzdzenieiorganwydajcy"/>
        <w:spacing w:after="0"/>
        <w:rPr>
          <w:caps w:val="0"/>
          <w:spacing w:val="0"/>
        </w:rPr>
      </w:pPr>
    </w:p>
    <w:p w:rsidR="00F12FD3" w:rsidRPr="004C22BA" w:rsidRDefault="00BE1E38" w:rsidP="004C22BA">
      <w:pPr>
        <w:pStyle w:val="OZNRODZAKTUtznustawalubrozporzdzenieiorganwydajcy"/>
        <w:spacing w:after="0"/>
        <w:rPr>
          <w:caps w:val="0"/>
          <w:spacing w:val="0"/>
        </w:rPr>
      </w:pPr>
      <w:r>
        <w:rPr>
          <w:caps w:val="0"/>
          <w:spacing w:val="0"/>
        </w:rPr>
        <w:t>DECYZJA Nr 1</w:t>
      </w:r>
      <w:bookmarkStart w:id="0" w:name="_GoBack"/>
      <w:bookmarkEnd w:id="0"/>
      <w:r w:rsidR="00F12FD3" w:rsidRPr="004C22BA">
        <w:rPr>
          <w:caps w:val="0"/>
          <w:spacing w:val="0"/>
        </w:rPr>
        <w:t>/2020</w:t>
      </w:r>
    </w:p>
    <w:p w:rsidR="00F12FD3" w:rsidRPr="004C22BA" w:rsidRDefault="00F12FD3" w:rsidP="004C22BA">
      <w:pPr>
        <w:pStyle w:val="OZNRODZAKTUtznustawalubrozporzdzenieiorganwydajcy"/>
        <w:spacing w:after="0"/>
        <w:rPr>
          <w:caps w:val="0"/>
          <w:spacing w:val="0"/>
        </w:rPr>
      </w:pPr>
      <w:r w:rsidRPr="004C22BA">
        <w:rPr>
          <w:caps w:val="0"/>
          <w:spacing w:val="0"/>
        </w:rPr>
        <w:t>PRZEWODNICZĄCEGO</w:t>
      </w:r>
    </w:p>
    <w:p w:rsidR="00F12FD3" w:rsidRPr="004C22BA" w:rsidRDefault="00F12FD3" w:rsidP="004C22BA">
      <w:pPr>
        <w:pStyle w:val="OZNRODZAKTUtznustawalubrozporzdzenieiorganwydajcy"/>
        <w:spacing w:after="0"/>
        <w:rPr>
          <w:caps w:val="0"/>
          <w:spacing w:val="0"/>
        </w:rPr>
      </w:pPr>
      <w:r w:rsidRPr="004C22BA">
        <w:rPr>
          <w:caps w:val="0"/>
          <w:spacing w:val="0"/>
        </w:rPr>
        <w:t>KOMITETU RADY MINISTRÓW DO SPRAW CYFRYZACJI</w:t>
      </w:r>
    </w:p>
    <w:p w:rsidR="00F12FD3" w:rsidRPr="004C22BA" w:rsidRDefault="00536FC0" w:rsidP="00C3343E">
      <w:pPr>
        <w:pStyle w:val="DATAAKTUdatauchwalenialubwydaniaaktu"/>
      </w:pPr>
      <w:r>
        <w:t>z dnia 30</w:t>
      </w:r>
      <w:r w:rsidR="00F12FD3" w:rsidRPr="004C22BA">
        <w:t xml:space="preserve"> kwietnia 2020 r.</w:t>
      </w:r>
    </w:p>
    <w:p w:rsidR="00C3343E" w:rsidRDefault="00F12FD3" w:rsidP="004C22BA">
      <w:pPr>
        <w:pStyle w:val="TYTUAKTUprzedmiotregulacjiustawylubrozporzdzenia"/>
        <w:spacing w:before="0" w:after="0"/>
      </w:pPr>
      <w:r w:rsidRPr="004C22BA">
        <w:t xml:space="preserve">zmieniająca decyzję w sprawie utworzenia </w:t>
      </w:r>
    </w:p>
    <w:p w:rsidR="00F12FD3" w:rsidRPr="004C22BA" w:rsidRDefault="00F12FD3" w:rsidP="004C22BA">
      <w:pPr>
        <w:pStyle w:val="TYTUAKTUprzedmiotregulacjiustawylubrozporzdzenia"/>
        <w:spacing w:before="0" w:after="0"/>
      </w:pPr>
      <w:r w:rsidRPr="004C22BA">
        <w:t>Zespołu zadaniowego „Rada Architektury IT”</w:t>
      </w:r>
    </w:p>
    <w:p w:rsidR="004C22BA" w:rsidRPr="004C22BA" w:rsidRDefault="004C22BA" w:rsidP="004C22BA">
      <w:pPr>
        <w:pStyle w:val="ARTartustawynprozporzdzenia"/>
        <w:spacing w:before="0"/>
        <w:rPr>
          <w:szCs w:val="24"/>
        </w:rPr>
      </w:pPr>
    </w:p>
    <w:p w:rsidR="00F12FD3" w:rsidRPr="004C22BA" w:rsidRDefault="000C0D31" w:rsidP="004C22BA">
      <w:pPr>
        <w:pStyle w:val="NIEARTTEKSTtekstnieartykuowanynppodstprawnarozplubpreambua"/>
        <w:spacing w:before="0"/>
        <w:rPr>
          <w:szCs w:val="24"/>
        </w:rPr>
      </w:pPr>
      <w:r>
        <w:rPr>
          <w:szCs w:val="24"/>
        </w:rPr>
        <w:t>Na podstawie § 17 zarządzenia n</w:t>
      </w:r>
      <w:r w:rsidR="00F12FD3" w:rsidRPr="004C22BA">
        <w:rPr>
          <w:szCs w:val="24"/>
        </w:rPr>
        <w:t xml:space="preserve">r 48 Prezesa Rady Ministrów z dnia 12 kwietnia 2016 r. </w:t>
      </w:r>
      <w:r w:rsidR="00F12FD3" w:rsidRPr="004C22BA">
        <w:rPr>
          <w:szCs w:val="24"/>
        </w:rPr>
        <w:br/>
        <w:t>w sprawie Komitetu Rady Ministrów do spraw Cyfryzacji (M.P. z 2018 r. poz. 705</w:t>
      </w:r>
      <w:r w:rsidR="00C3343E">
        <w:rPr>
          <w:szCs w:val="24"/>
        </w:rPr>
        <w:t xml:space="preserve"> </w:t>
      </w:r>
      <w:r w:rsidR="00C3343E" w:rsidRPr="00670C38">
        <w:rPr>
          <w:szCs w:val="24"/>
        </w:rPr>
        <w:t>oraz z 2020 r. poz. 226</w:t>
      </w:r>
      <w:r w:rsidR="00F12FD3" w:rsidRPr="004C22BA">
        <w:rPr>
          <w:szCs w:val="24"/>
        </w:rPr>
        <w:t>) zarządza się, co następuje:</w:t>
      </w:r>
    </w:p>
    <w:p w:rsidR="00F12FD3" w:rsidRPr="004C22BA" w:rsidRDefault="00F12FD3" w:rsidP="00C3343E">
      <w:pPr>
        <w:pStyle w:val="ARTartustawynprozporzdzenia"/>
        <w:keepNext/>
        <w:rPr>
          <w:szCs w:val="24"/>
        </w:rPr>
      </w:pPr>
      <w:r w:rsidRPr="004C22BA">
        <w:rPr>
          <w:rStyle w:val="Ppogrubienie"/>
          <w:szCs w:val="24"/>
        </w:rPr>
        <w:t>§ 1.</w:t>
      </w:r>
      <w:r w:rsidRPr="004C22BA">
        <w:rPr>
          <w:szCs w:val="24"/>
        </w:rPr>
        <w:t xml:space="preserve"> W decyzji nr 6/2018 Przewodniczącego Komitetu Rady Ministrów do spraw Cyfryzacji z dnia 13 czerwca 2018 r. w sprawie utworzenia Zespołu zadaniowego „Rada Architektury IT”, zmienionej decyzją nr 1/2019 z dnia 8 stycznia 2019 </w:t>
      </w:r>
      <w:r w:rsidR="006D70BC" w:rsidRPr="004C22BA">
        <w:rPr>
          <w:szCs w:val="24"/>
        </w:rPr>
        <w:t xml:space="preserve">r., </w:t>
      </w:r>
      <w:r w:rsidRPr="004C22BA">
        <w:rPr>
          <w:szCs w:val="24"/>
        </w:rPr>
        <w:t>decyzją nr 2/2019 z dnia 4 marca 2019 </w:t>
      </w:r>
      <w:r w:rsidR="006D70BC" w:rsidRPr="004C22BA">
        <w:rPr>
          <w:szCs w:val="24"/>
        </w:rPr>
        <w:t>r. oraz decyzją nr 3/2019 z dnia 29 kwietnia 2019 r.</w:t>
      </w:r>
      <w:r w:rsidR="00536FC0">
        <w:rPr>
          <w:szCs w:val="24"/>
        </w:rPr>
        <w:t>,</w:t>
      </w:r>
      <w:r w:rsidR="006D70BC" w:rsidRPr="004C22BA">
        <w:rPr>
          <w:szCs w:val="24"/>
        </w:rPr>
        <w:t xml:space="preserve"> </w:t>
      </w:r>
      <w:r w:rsidRPr="004C22BA">
        <w:rPr>
          <w:szCs w:val="24"/>
        </w:rPr>
        <w:t>w § 3 w ust. 1 pkt 1 otrzymuje brzmienie:</w:t>
      </w:r>
    </w:p>
    <w:p w:rsidR="00F12FD3" w:rsidRPr="004C22BA" w:rsidRDefault="00F12FD3" w:rsidP="004C22BA">
      <w:pPr>
        <w:pStyle w:val="ZPKTzmpktartykuempunktem"/>
        <w:rPr>
          <w:szCs w:val="24"/>
        </w:rPr>
      </w:pPr>
      <w:r w:rsidRPr="004C22BA">
        <w:rPr>
          <w:szCs w:val="24"/>
        </w:rPr>
        <w:t>„</w:t>
      </w:r>
      <w:r w:rsidR="00FA22F2" w:rsidRPr="004C22BA">
        <w:rPr>
          <w:szCs w:val="24"/>
        </w:rPr>
        <w:t>1</w:t>
      </w:r>
      <w:r w:rsidRPr="004C22BA">
        <w:rPr>
          <w:szCs w:val="24"/>
        </w:rPr>
        <w:t>)</w:t>
      </w:r>
      <w:r w:rsidRPr="004C22BA">
        <w:rPr>
          <w:szCs w:val="24"/>
        </w:rPr>
        <w:tab/>
        <w:t>Pan Jacek Paziewski – p.o. Kierownika Zespołu;”.</w:t>
      </w:r>
    </w:p>
    <w:p w:rsidR="00F12FD3" w:rsidRPr="004C22BA" w:rsidRDefault="00F12FD3" w:rsidP="00C3343E">
      <w:pPr>
        <w:pStyle w:val="ARTartustawynprozporzdzenia"/>
        <w:keepNext/>
        <w:rPr>
          <w:szCs w:val="24"/>
        </w:rPr>
      </w:pPr>
      <w:r w:rsidRPr="004C22BA">
        <w:rPr>
          <w:rStyle w:val="Ppogrubienie"/>
          <w:szCs w:val="24"/>
        </w:rPr>
        <w:t>§ 2.</w:t>
      </w:r>
      <w:r w:rsidRPr="004C22BA">
        <w:rPr>
          <w:szCs w:val="24"/>
        </w:rPr>
        <w:t xml:space="preserve"> Decyzja wchodzi w życie z dniem podpisania.</w:t>
      </w:r>
    </w:p>
    <w:p w:rsidR="00F12FD3" w:rsidRPr="004C22BA" w:rsidRDefault="00F12FD3" w:rsidP="004C22BA">
      <w:pPr>
        <w:pStyle w:val="NAZORGWYDnazwaorganuwydajcegoprojektowanyakt"/>
        <w:spacing w:after="0"/>
      </w:pPr>
    </w:p>
    <w:p w:rsidR="00F12FD3" w:rsidRPr="004C22BA" w:rsidRDefault="00F12FD3" w:rsidP="004C22BA">
      <w:pPr>
        <w:pStyle w:val="NAZORGWYDnazwaorganuwydajcegoprojektowanyakt"/>
        <w:spacing w:after="0"/>
      </w:pPr>
      <w:r w:rsidRPr="004C22BA">
        <w:t xml:space="preserve">Przewodniczący </w:t>
      </w:r>
    </w:p>
    <w:p w:rsidR="00F12FD3" w:rsidRPr="004C22BA" w:rsidRDefault="00F12FD3" w:rsidP="004C22BA">
      <w:pPr>
        <w:pStyle w:val="NAZORGWYDnazwaorganuwydajcegoprojektowanyakt"/>
        <w:spacing w:after="0"/>
      </w:pPr>
      <w:r w:rsidRPr="004C22BA">
        <w:t xml:space="preserve">Komitetu Rady Ministrów </w:t>
      </w:r>
      <w:r w:rsidR="00C3343E">
        <w:br/>
      </w:r>
      <w:r w:rsidRPr="00670C38">
        <w:t xml:space="preserve">do </w:t>
      </w:r>
      <w:r w:rsidRPr="004C22BA">
        <w:t>spraw Cyfryzacji</w:t>
      </w:r>
    </w:p>
    <w:p w:rsidR="00F12FD3" w:rsidRPr="004C22BA" w:rsidRDefault="00F12FD3" w:rsidP="00C3343E">
      <w:pPr>
        <w:pStyle w:val="NAZORGWYDnazwaorganuwydajcegoprojektowanyakt"/>
        <w:spacing w:before="120"/>
      </w:pPr>
      <w:r w:rsidRPr="00670C38">
        <w:t>M</w:t>
      </w:r>
      <w:r w:rsidRPr="004C22BA">
        <w:t>arek Zagórski</w:t>
      </w:r>
    </w:p>
    <w:p w:rsidR="00F12FD3" w:rsidRPr="00C3343E" w:rsidRDefault="00F12FD3" w:rsidP="004C22BA">
      <w:pPr>
        <w:pStyle w:val="NAZORGWYDnazwaorganuwydajcegoprojektowanyakt"/>
        <w:spacing w:after="0"/>
        <w:rPr>
          <w:sz w:val="20"/>
          <w:szCs w:val="20"/>
        </w:rPr>
      </w:pPr>
      <w:r w:rsidRPr="00C3343E">
        <w:rPr>
          <w:sz w:val="20"/>
          <w:szCs w:val="20"/>
        </w:rPr>
        <w:t>/podpisano elektronicznie/</w:t>
      </w:r>
    </w:p>
    <w:p w:rsidR="005352C4" w:rsidRDefault="005352C4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7B3261" w:rsidRDefault="007B3261" w:rsidP="004C22BA">
      <w:pPr>
        <w:spacing w:after="0" w:line="360" w:lineRule="auto"/>
        <w:rPr>
          <w:sz w:val="24"/>
          <w:szCs w:val="24"/>
        </w:rPr>
      </w:pPr>
    </w:p>
    <w:p w:rsidR="00E74FC2" w:rsidRDefault="00E74FC2" w:rsidP="00E74FC2">
      <w:pPr>
        <w:spacing w:line="269" w:lineRule="auto"/>
      </w:pPr>
      <w:r>
        <w:br w:type="page"/>
      </w:r>
    </w:p>
    <w:p w:rsidR="007B3261" w:rsidRPr="00E74FC2" w:rsidRDefault="00E74FC2" w:rsidP="00E74FC2">
      <w:pPr>
        <w:spacing w:line="26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FE68E" wp14:editId="65BC8BD5">
                <wp:simplePos x="0" y="0"/>
                <wp:positionH relativeFrom="margin">
                  <wp:align>right</wp:align>
                </wp:positionH>
                <wp:positionV relativeFrom="paragraph">
                  <wp:posOffset>460375</wp:posOffset>
                </wp:positionV>
                <wp:extent cx="5734050" cy="80200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02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C2" w:rsidRPr="006F4152" w:rsidRDefault="00E74FC2" w:rsidP="00E74FC2">
                            <w:pPr>
                              <w:spacing w:line="269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41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UZASADNIENIE</w:t>
                            </w:r>
                          </w:p>
                          <w:p w:rsidR="00E74FC2" w:rsidRDefault="00E74FC2" w:rsidP="00E74FC2">
                            <w:pPr>
                              <w:pStyle w:val="NIEARTTEKSTtekstnieartykuowanynppodstprawnarozplubpreambua"/>
                            </w:pPr>
                          </w:p>
                          <w:p w:rsidR="00E74FC2" w:rsidRDefault="00E74FC2" w:rsidP="00E74FC2">
                            <w:pPr>
                              <w:pStyle w:val="NIEARTTEKSTtekstnieartykuowanynppodstprawnarozplubpreambua"/>
                            </w:pPr>
                            <w:r>
                              <w:t xml:space="preserve">Niniejsza decyzja została opracowana w związku ze zmianą Kierownika Zespołu zadaniowego „Rada Architektury IT”. </w:t>
                            </w:r>
                          </w:p>
                          <w:p w:rsidR="00E74FC2" w:rsidRDefault="00E74FC2" w:rsidP="00E74FC2">
                            <w:pPr>
                              <w:pStyle w:val="NIEARTTEKSTtekstnieartykuowanynppodstprawnarozplubpreambua"/>
                            </w:pPr>
                            <w:r>
                              <w:t>W miejsce dotychczas pełniącego tą funkcję Pana Karola Okońskiego, zostaje powołany Pan Jacek Paziewski jako p.o. Kierownika Zespołu.</w:t>
                            </w:r>
                          </w:p>
                          <w:p w:rsidR="00E74FC2" w:rsidRDefault="00E74FC2" w:rsidP="00E74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FE68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00.3pt;margin-top:36.25pt;width:451.5pt;height:6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" fillcolor="white [3201]" stroked="f" strokeweight=".5pt">
                <v:textbox>
                  <w:txbxContent>
                    <w:p w:rsidR="00E74FC2" w:rsidRPr="006F4152" w:rsidRDefault="00E74FC2" w:rsidP="00E74FC2">
                      <w:pPr>
                        <w:spacing w:line="269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415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UZASADNIENIE</w:t>
                      </w:r>
                    </w:p>
                    <w:p w:rsidR="00E74FC2" w:rsidRDefault="00E74FC2" w:rsidP="00E74FC2">
                      <w:pPr>
                        <w:pStyle w:val="NIEARTTEKSTtekstnieartykuowanynppodstprawnarozplubpreambua"/>
                      </w:pPr>
                    </w:p>
                    <w:p w:rsidR="00E74FC2" w:rsidRDefault="00E74FC2" w:rsidP="00E74FC2">
                      <w:pPr>
                        <w:pStyle w:val="NIEARTTEKSTtekstnieartykuowanynppodstprawnarozplubpreambua"/>
                      </w:pPr>
                      <w:r>
                        <w:t xml:space="preserve">Niniejsza decyzja została opracowana w związku ze zmianą Kierownika Zespołu zadaniowego „Rada Architektury IT”. </w:t>
                      </w:r>
                    </w:p>
                    <w:p w:rsidR="00E74FC2" w:rsidRDefault="00E74FC2" w:rsidP="00E74FC2">
                      <w:pPr>
                        <w:pStyle w:val="NIEARTTEKSTtekstnieartykuowanynppodstprawnarozplubpreambua"/>
                      </w:pPr>
                      <w:r>
                        <w:t>W miejsce dotychczas pełniącego tą funkcję Pana Karola Okońskiego, zostaje powołany Pan Jacek Paziewski jako p.o. Kierownika Zespołu.</w:t>
                      </w:r>
                    </w:p>
                    <w:p w:rsidR="00E74FC2" w:rsidRDefault="00E74FC2" w:rsidP="00E74FC2"/>
                  </w:txbxContent>
                </v:textbox>
                <w10:wrap anchorx="margin"/>
              </v:shape>
            </w:pict>
          </mc:Fallback>
        </mc:AlternateContent>
      </w:r>
      <w:r w:rsidRPr="00EF213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D57B4" wp14:editId="6B2A4863">
                <wp:simplePos x="0" y="0"/>
                <wp:positionH relativeFrom="margin">
                  <wp:posOffset>-252095</wp:posOffset>
                </wp:positionH>
                <wp:positionV relativeFrom="paragraph">
                  <wp:posOffset>0</wp:posOffset>
                </wp:positionV>
                <wp:extent cx="6264000" cy="9072000"/>
                <wp:effectExtent l="0" t="0" r="2286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000" cy="90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FC2" w:rsidRDefault="00E74FC2" w:rsidP="00E74FC2"/>
                          <w:p w:rsidR="00E74FC2" w:rsidRDefault="00E74FC2" w:rsidP="00E74F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57B4" id="Pole tekstowe 2" o:spid="_x0000_s1027" type="#_x0000_t202" style="position:absolute;margin-left:-19.85pt;margin-top:0;width:493.25pt;height:71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">
                <v:textbox>
                  <w:txbxContent>
                    <w:p w:rsidR="00E74FC2" w:rsidRDefault="00E74FC2" w:rsidP="00E74FC2"/>
                    <w:p w:rsidR="00E74FC2" w:rsidRDefault="00E74FC2" w:rsidP="00E74FC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B3261" w:rsidRPr="00E74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D3"/>
    <w:rsid w:val="000C0D31"/>
    <w:rsid w:val="000C7C99"/>
    <w:rsid w:val="003B6945"/>
    <w:rsid w:val="004C22BA"/>
    <w:rsid w:val="005352C4"/>
    <w:rsid w:val="00536FC0"/>
    <w:rsid w:val="005C62A9"/>
    <w:rsid w:val="00670C38"/>
    <w:rsid w:val="006D70BC"/>
    <w:rsid w:val="007B3261"/>
    <w:rsid w:val="00BE1E38"/>
    <w:rsid w:val="00C3343E"/>
    <w:rsid w:val="00CD49FE"/>
    <w:rsid w:val="00E74FC2"/>
    <w:rsid w:val="00F12FD3"/>
    <w:rsid w:val="00F67FB2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87B4-92B5-4D0A-9D84-6E960E72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12FD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F12FD3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FD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12FD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12FD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FD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12FD3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F12F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2020-04-29T12:03:00Z</dcterms:created>
  <dcterms:modified xsi:type="dcterms:W3CDTF">2020-05-18T10:36:00Z</dcterms:modified>
</cp:coreProperties>
</file>