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EBB6B" w14:textId="7D54FB29" w:rsidR="00821DCA" w:rsidRPr="00821DCA" w:rsidRDefault="00821DCA" w:rsidP="00161AA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DA3C39" w14:textId="2D9B4BFC" w:rsidR="000D48A1" w:rsidRPr="00821DCA" w:rsidRDefault="000D48A1" w:rsidP="00161AAA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bookmarkStart w:id="0" w:name="_Hlk115880389"/>
      <w:r w:rsidR="001F33AB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D80FD1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9797F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października</w:t>
      </w:r>
      <w:r w:rsidR="004551EE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End w:id="0"/>
      <w:r w:rsidR="000B2B63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DF97550" w14:textId="77777777" w:rsidR="00DD1711" w:rsidRPr="00821DCA" w:rsidRDefault="00DD1711" w:rsidP="00161AA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21DCA">
        <w:rPr>
          <w:rFonts w:ascii="Arial" w:eastAsia="Times New Roman" w:hAnsi="Arial" w:cs="Arial"/>
          <w:sz w:val="24"/>
          <w:szCs w:val="24"/>
          <w:lang w:eastAsia="pl-PL"/>
        </w:rPr>
        <w:t>Sygn. akt KR II R 71/22</w:t>
      </w:r>
    </w:p>
    <w:p w14:paraId="61A16D48" w14:textId="7F942934" w:rsidR="00CA23BD" w:rsidRPr="00821DCA" w:rsidRDefault="00DD1711" w:rsidP="00161AA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>DPA-II.9130.24.</w:t>
      </w:r>
      <w:r w:rsidR="005B5BED" w:rsidRPr="00821DCA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821DC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821DCA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EB1231C" w14:textId="12D2568E" w:rsidR="000D48A1" w:rsidRPr="00821DCA" w:rsidRDefault="00821DCA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Pr="00821DCA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0C9CB78D" w14:textId="77777777" w:rsidR="000D48A1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33A4F8C" w14:textId="77777777" w:rsidR="000D48A1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F0A97F6" w14:textId="77777777" w:rsidR="000D48A1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47473A2" w14:textId="77777777" w:rsidR="000D48A1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28501B1" w14:textId="4CA85689" w:rsidR="00CA23BD" w:rsidRPr="00821DCA" w:rsidRDefault="00CA23BD" w:rsidP="00161AA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21DCA">
        <w:rPr>
          <w:rFonts w:ascii="Arial" w:hAnsi="Arial" w:cs="Arial"/>
          <w:sz w:val="24"/>
          <w:szCs w:val="24"/>
          <w:lang w:eastAsia="zh-CN"/>
        </w:rPr>
        <w:t xml:space="preserve">Paweł Lisiecki, </w:t>
      </w:r>
      <w:r w:rsidR="006E0739" w:rsidRPr="00821DCA">
        <w:rPr>
          <w:rFonts w:ascii="Arial" w:hAnsi="Arial" w:cs="Arial"/>
          <w:sz w:val="24"/>
          <w:szCs w:val="24"/>
          <w:lang w:eastAsia="zh-CN"/>
        </w:rPr>
        <w:t xml:space="preserve">Bartłomiej Opaliński, </w:t>
      </w:r>
      <w:r w:rsidR="001F33AB" w:rsidRPr="00821DCA">
        <w:rPr>
          <w:rFonts w:ascii="Arial" w:hAnsi="Arial" w:cs="Arial"/>
          <w:sz w:val="24"/>
          <w:szCs w:val="24"/>
          <w:lang w:eastAsia="zh-CN"/>
        </w:rPr>
        <w:t xml:space="preserve">Wiktor </w:t>
      </w:r>
      <w:proofErr w:type="spellStart"/>
      <w:r w:rsidR="001F33AB" w:rsidRPr="00821DCA">
        <w:rPr>
          <w:rFonts w:ascii="Arial" w:hAnsi="Arial" w:cs="Arial"/>
          <w:sz w:val="24"/>
          <w:szCs w:val="24"/>
          <w:lang w:eastAsia="zh-CN"/>
        </w:rPr>
        <w:t>Klimiuk</w:t>
      </w:r>
      <w:proofErr w:type="spellEnd"/>
      <w:r w:rsidR="001F33AB" w:rsidRPr="00821DCA">
        <w:rPr>
          <w:rFonts w:ascii="Arial" w:hAnsi="Arial" w:cs="Arial"/>
          <w:sz w:val="24"/>
          <w:szCs w:val="24"/>
          <w:lang w:eastAsia="zh-CN"/>
        </w:rPr>
        <w:t xml:space="preserve">, </w:t>
      </w:r>
      <w:r w:rsidRPr="00821DCA">
        <w:rPr>
          <w:rFonts w:ascii="Arial" w:hAnsi="Arial" w:cs="Arial"/>
          <w:sz w:val="24"/>
          <w:szCs w:val="24"/>
          <w:lang w:eastAsia="zh-CN"/>
        </w:rPr>
        <w:t>Łukasz Kondratko,</w:t>
      </w:r>
      <w:r w:rsidR="00D80FD1" w:rsidRPr="00821DCA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821DCA">
        <w:rPr>
          <w:rFonts w:ascii="Arial" w:hAnsi="Arial" w:cs="Arial"/>
          <w:sz w:val="24"/>
          <w:szCs w:val="24"/>
          <w:lang w:eastAsia="zh-CN"/>
        </w:rPr>
        <w:t>Robert Kropiwnicki, Jan</w:t>
      </w:r>
      <w:r w:rsidR="00D80FD1" w:rsidRPr="00821DCA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821DCA">
        <w:rPr>
          <w:rFonts w:ascii="Arial" w:hAnsi="Arial" w:cs="Arial"/>
          <w:sz w:val="24"/>
          <w:szCs w:val="24"/>
          <w:lang w:eastAsia="zh-CN"/>
        </w:rPr>
        <w:t xml:space="preserve">Mosiński, </w:t>
      </w:r>
      <w:r w:rsidR="001F33AB" w:rsidRPr="00821DCA">
        <w:rPr>
          <w:rFonts w:ascii="Arial" w:hAnsi="Arial" w:cs="Arial"/>
          <w:sz w:val="24"/>
          <w:szCs w:val="24"/>
          <w:lang w:eastAsia="zh-CN"/>
        </w:rPr>
        <w:t>Adam Zieliński</w:t>
      </w:r>
    </w:p>
    <w:p w14:paraId="339EB63F" w14:textId="0AACF35E" w:rsidR="00C43D39" w:rsidRPr="00821DCA" w:rsidRDefault="000D48A1" w:rsidP="00161AA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21DCA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1F33AB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89797F" w:rsidRPr="00821D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0B2B63" w:rsidRPr="00821DCA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821DCA">
        <w:rPr>
          <w:rFonts w:ascii="Arial" w:hAnsi="Arial" w:cs="Arial"/>
          <w:sz w:val="24"/>
          <w:szCs w:val="24"/>
          <w:lang w:eastAsia="zh-CN"/>
        </w:rPr>
        <w:t>2</w:t>
      </w:r>
      <w:r w:rsidRPr="00821DCA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821DCA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384C0597" w14:textId="1BD61945" w:rsidR="00FA6BFF" w:rsidRPr="00821DCA" w:rsidRDefault="000D48A1" w:rsidP="00161AA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21DCA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</w:t>
      </w:r>
      <w:r w:rsidR="00DD1711" w:rsidRPr="00821DCA">
        <w:rPr>
          <w:rFonts w:ascii="Arial" w:hAnsi="Arial" w:cs="Arial"/>
          <w:sz w:val="24"/>
          <w:szCs w:val="24"/>
          <w:lang w:eastAsia="zh-CN"/>
        </w:rPr>
        <w:t> </w:t>
      </w:r>
      <w:r w:rsidRPr="00821DCA">
        <w:rPr>
          <w:rFonts w:ascii="Arial" w:hAnsi="Arial" w:cs="Arial"/>
          <w:sz w:val="24"/>
          <w:szCs w:val="24"/>
          <w:lang w:eastAsia="zh-CN"/>
        </w:rPr>
        <w:t>wszczęcia postępowania rozpoznawczego</w:t>
      </w:r>
      <w:r w:rsidR="00270C69" w:rsidRPr="00821DCA">
        <w:rPr>
          <w:rFonts w:ascii="Arial" w:hAnsi="Arial" w:cs="Arial"/>
          <w:sz w:val="24"/>
          <w:szCs w:val="24"/>
          <w:lang w:eastAsia="zh-CN"/>
        </w:rPr>
        <w:t>,</w:t>
      </w:r>
    </w:p>
    <w:p w14:paraId="36B0C8E2" w14:textId="71FDB87B" w:rsidR="0023076B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977AF03" w14:textId="71939DB5" w:rsidR="00F3384C" w:rsidRPr="00821DCA" w:rsidRDefault="000D48A1" w:rsidP="00161AAA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821DCA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</w:t>
      </w:r>
      <w:r w:rsidR="00AF5584" w:rsidRPr="00821DCA">
        <w:rPr>
          <w:rFonts w:ascii="Arial" w:hAnsi="Arial" w:cs="Arial"/>
          <w:sz w:val="24"/>
          <w:szCs w:val="24"/>
        </w:rPr>
        <w:t>o </w:t>
      </w:r>
      <w:r w:rsidRPr="00821DCA">
        <w:rPr>
          <w:rFonts w:ascii="Arial" w:hAnsi="Arial" w:cs="Arial"/>
          <w:sz w:val="24"/>
          <w:szCs w:val="24"/>
        </w:rPr>
        <w:t xml:space="preserve">szczególnych zasadach usuwania skutków prawnych decyzji reprywatyzacyjnych </w:t>
      </w:r>
      <w:r w:rsidRPr="00821DCA">
        <w:rPr>
          <w:rFonts w:ascii="Arial" w:hAnsi="Arial" w:cs="Arial"/>
          <w:sz w:val="24"/>
          <w:szCs w:val="24"/>
        </w:rPr>
        <w:lastRenderedPageBreak/>
        <w:t xml:space="preserve">dotyczących nieruchomości warszawskich, wydanych z naruszeniem prawa (Dz. U. </w:t>
      </w:r>
      <w:r w:rsidR="00AF5584" w:rsidRPr="00821DCA">
        <w:rPr>
          <w:rFonts w:ascii="Arial" w:hAnsi="Arial" w:cs="Arial"/>
          <w:sz w:val="24"/>
          <w:szCs w:val="24"/>
        </w:rPr>
        <w:t>z</w:t>
      </w:r>
      <w:r w:rsidR="00270C69" w:rsidRPr="00821DCA">
        <w:rPr>
          <w:rFonts w:ascii="Arial" w:hAnsi="Arial" w:cs="Arial"/>
          <w:sz w:val="24"/>
          <w:szCs w:val="24"/>
        </w:rPr>
        <w:t xml:space="preserve"> </w:t>
      </w:r>
      <w:r w:rsidRPr="00821DCA">
        <w:rPr>
          <w:rFonts w:ascii="Arial" w:hAnsi="Arial" w:cs="Arial"/>
          <w:sz w:val="24"/>
          <w:szCs w:val="24"/>
        </w:rPr>
        <w:t>2</w:t>
      </w:r>
      <w:r w:rsidR="007F4E02" w:rsidRPr="00821DCA">
        <w:rPr>
          <w:rFonts w:ascii="Arial" w:hAnsi="Arial" w:cs="Arial"/>
          <w:sz w:val="24"/>
          <w:szCs w:val="24"/>
        </w:rPr>
        <w:t xml:space="preserve">021 </w:t>
      </w:r>
      <w:r w:rsidRPr="00821DCA">
        <w:rPr>
          <w:rFonts w:ascii="Arial" w:hAnsi="Arial" w:cs="Arial"/>
          <w:sz w:val="24"/>
          <w:szCs w:val="24"/>
        </w:rPr>
        <w:t xml:space="preserve">r. poz. </w:t>
      </w:r>
      <w:r w:rsidR="007F4E02" w:rsidRPr="00821DCA">
        <w:rPr>
          <w:rFonts w:ascii="Arial" w:hAnsi="Arial" w:cs="Arial"/>
          <w:sz w:val="24"/>
          <w:szCs w:val="24"/>
        </w:rPr>
        <w:t>795</w:t>
      </w:r>
      <w:r w:rsidRPr="00821DCA">
        <w:rPr>
          <w:rFonts w:ascii="Arial" w:hAnsi="Arial" w:cs="Arial"/>
          <w:sz w:val="24"/>
          <w:szCs w:val="24"/>
        </w:rPr>
        <w:t>, dalej: ustawa), wszcząć z urzędu postępowanie rozpoznawcze w</w:t>
      </w:r>
      <w:r w:rsidR="00270C69" w:rsidRPr="00821DCA">
        <w:rPr>
          <w:rFonts w:ascii="Arial" w:hAnsi="Arial" w:cs="Arial"/>
          <w:sz w:val="24"/>
          <w:szCs w:val="24"/>
        </w:rPr>
        <w:t xml:space="preserve"> </w:t>
      </w:r>
      <w:r w:rsidR="004D24AE" w:rsidRPr="00821DCA">
        <w:rPr>
          <w:rFonts w:ascii="Arial" w:hAnsi="Arial" w:cs="Arial"/>
          <w:sz w:val="24"/>
          <w:szCs w:val="24"/>
        </w:rPr>
        <w:t>przedmiocie</w:t>
      </w:r>
      <w:r w:rsidRPr="00821DCA">
        <w:rPr>
          <w:rFonts w:ascii="Arial" w:hAnsi="Arial" w:cs="Arial"/>
          <w:sz w:val="24"/>
          <w:szCs w:val="24"/>
        </w:rPr>
        <w:t xml:space="preserve"> decyzji</w:t>
      </w:r>
      <w:r w:rsidR="004551EE" w:rsidRPr="00821DCA">
        <w:rPr>
          <w:rFonts w:ascii="Arial" w:hAnsi="Arial" w:cs="Arial"/>
          <w:sz w:val="24"/>
          <w:szCs w:val="24"/>
        </w:rPr>
        <w:t xml:space="preserve"> </w:t>
      </w:r>
      <w:r w:rsidR="007F4E02" w:rsidRPr="00821DCA">
        <w:rPr>
          <w:rFonts w:ascii="Arial" w:hAnsi="Arial" w:cs="Arial"/>
          <w:sz w:val="24"/>
          <w:szCs w:val="24"/>
        </w:rPr>
        <w:t>Prezydenta m.st.</w:t>
      </w:r>
      <w:r w:rsidR="004551EE" w:rsidRPr="00821DCA">
        <w:rPr>
          <w:rFonts w:ascii="Arial" w:hAnsi="Arial" w:cs="Arial"/>
          <w:sz w:val="24"/>
          <w:szCs w:val="24"/>
        </w:rPr>
        <w:t xml:space="preserve"> </w:t>
      </w:r>
      <w:r w:rsidR="007F4E02" w:rsidRPr="00821DCA">
        <w:rPr>
          <w:rFonts w:ascii="Arial" w:hAnsi="Arial" w:cs="Arial"/>
          <w:sz w:val="24"/>
          <w:szCs w:val="24"/>
        </w:rPr>
        <w:t>Warszawy</w:t>
      </w:r>
      <w:r w:rsidR="004551EE" w:rsidRPr="00821DCA">
        <w:rPr>
          <w:rFonts w:ascii="Arial" w:hAnsi="Arial" w:cs="Arial"/>
          <w:sz w:val="24"/>
          <w:szCs w:val="24"/>
        </w:rPr>
        <w:t xml:space="preserve"> z dnia </w:t>
      </w:r>
      <w:r w:rsidR="00C43D39" w:rsidRPr="00821DCA">
        <w:rPr>
          <w:rFonts w:ascii="Arial" w:hAnsi="Arial" w:cs="Arial"/>
          <w:sz w:val="24"/>
          <w:szCs w:val="24"/>
        </w:rPr>
        <w:t>2</w:t>
      </w:r>
      <w:r w:rsidR="006E0739" w:rsidRPr="00821DCA">
        <w:rPr>
          <w:rFonts w:ascii="Arial" w:hAnsi="Arial" w:cs="Arial"/>
          <w:sz w:val="24"/>
          <w:szCs w:val="24"/>
        </w:rPr>
        <w:t>4</w:t>
      </w:r>
      <w:r w:rsidR="004551EE" w:rsidRPr="00821DCA">
        <w:rPr>
          <w:rFonts w:ascii="Arial" w:hAnsi="Arial" w:cs="Arial"/>
          <w:sz w:val="24"/>
          <w:szCs w:val="24"/>
        </w:rPr>
        <w:t xml:space="preserve"> </w:t>
      </w:r>
      <w:r w:rsidR="006E0739" w:rsidRPr="00821DCA">
        <w:rPr>
          <w:rFonts w:ascii="Arial" w:hAnsi="Arial" w:cs="Arial"/>
          <w:sz w:val="24"/>
          <w:szCs w:val="24"/>
        </w:rPr>
        <w:t>lipca</w:t>
      </w:r>
      <w:r w:rsidR="004551EE" w:rsidRPr="00821DCA">
        <w:rPr>
          <w:rFonts w:ascii="Arial" w:hAnsi="Arial" w:cs="Arial"/>
          <w:sz w:val="24"/>
          <w:szCs w:val="24"/>
        </w:rPr>
        <w:t xml:space="preserve"> </w:t>
      </w:r>
      <w:r w:rsidR="00C43D39" w:rsidRPr="00821DCA">
        <w:rPr>
          <w:rFonts w:ascii="Arial" w:hAnsi="Arial" w:cs="Arial"/>
          <w:sz w:val="24"/>
          <w:szCs w:val="24"/>
        </w:rPr>
        <w:t>200</w:t>
      </w:r>
      <w:r w:rsidR="00175B4A" w:rsidRPr="00821DCA">
        <w:rPr>
          <w:rFonts w:ascii="Arial" w:hAnsi="Arial" w:cs="Arial"/>
          <w:sz w:val="24"/>
          <w:szCs w:val="24"/>
        </w:rPr>
        <w:t>8</w:t>
      </w:r>
      <w:r w:rsidR="004551EE" w:rsidRPr="00821DCA">
        <w:rPr>
          <w:rFonts w:ascii="Arial" w:hAnsi="Arial" w:cs="Arial"/>
          <w:sz w:val="24"/>
          <w:szCs w:val="24"/>
        </w:rPr>
        <w:t xml:space="preserve"> r. </w:t>
      </w:r>
      <w:r w:rsidR="00AB25EA" w:rsidRPr="00821DCA">
        <w:rPr>
          <w:rFonts w:ascii="Arial" w:hAnsi="Arial" w:cs="Arial"/>
          <w:sz w:val="24"/>
          <w:szCs w:val="24"/>
        </w:rPr>
        <w:t>n</w:t>
      </w:r>
      <w:r w:rsidR="000B2B63" w:rsidRPr="00821DCA">
        <w:rPr>
          <w:rFonts w:ascii="Arial" w:hAnsi="Arial" w:cs="Arial"/>
          <w:sz w:val="24"/>
          <w:szCs w:val="24"/>
        </w:rPr>
        <w:t>r</w:t>
      </w:r>
      <w:r w:rsidR="005B5BED" w:rsidRPr="00821DCA">
        <w:rPr>
          <w:rFonts w:ascii="Arial" w:hAnsi="Arial" w:cs="Arial"/>
          <w:sz w:val="24"/>
          <w:szCs w:val="24"/>
        </w:rPr>
        <w:t xml:space="preserve"> </w:t>
      </w:r>
      <w:r w:rsidR="006E0739" w:rsidRPr="00821DCA">
        <w:rPr>
          <w:rFonts w:ascii="Arial" w:hAnsi="Arial" w:cs="Arial"/>
          <w:sz w:val="24"/>
          <w:szCs w:val="24"/>
        </w:rPr>
        <w:t>374</w:t>
      </w:r>
      <w:r w:rsidR="00C43D39" w:rsidRPr="00821DCA">
        <w:rPr>
          <w:rFonts w:ascii="Arial" w:hAnsi="Arial" w:cs="Arial"/>
          <w:sz w:val="24"/>
          <w:szCs w:val="24"/>
        </w:rPr>
        <w:t>/GK/DW/</w:t>
      </w:r>
      <w:r w:rsidR="006E0739" w:rsidRPr="00821DCA">
        <w:rPr>
          <w:rFonts w:ascii="Arial" w:hAnsi="Arial" w:cs="Arial"/>
          <w:sz w:val="24"/>
          <w:szCs w:val="24"/>
        </w:rPr>
        <w:t>20</w:t>
      </w:r>
      <w:r w:rsidR="00C43D39" w:rsidRPr="00821DCA">
        <w:rPr>
          <w:rFonts w:ascii="Arial" w:hAnsi="Arial" w:cs="Arial"/>
          <w:sz w:val="24"/>
          <w:szCs w:val="24"/>
        </w:rPr>
        <w:t>08</w:t>
      </w:r>
      <w:r w:rsidR="005B5BED" w:rsidRPr="00821DCA">
        <w:rPr>
          <w:rFonts w:ascii="Arial" w:hAnsi="Arial" w:cs="Arial"/>
          <w:sz w:val="24"/>
          <w:szCs w:val="24"/>
        </w:rPr>
        <w:t xml:space="preserve"> </w:t>
      </w:r>
      <w:r w:rsidR="00F766E8" w:rsidRPr="00821DCA">
        <w:rPr>
          <w:rFonts w:ascii="Arial" w:hAnsi="Arial" w:cs="Arial"/>
          <w:sz w:val="24"/>
          <w:szCs w:val="24"/>
        </w:rPr>
        <w:t>dotyczącej</w:t>
      </w:r>
      <w:r w:rsidR="00AB25EA" w:rsidRPr="00821DCA">
        <w:rPr>
          <w:rFonts w:ascii="Arial" w:hAnsi="Arial" w:cs="Arial"/>
          <w:sz w:val="24"/>
          <w:szCs w:val="24"/>
        </w:rPr>
        <w:t>:</w:t>
      </w:r>
      <w:r w:rsidR="00F766E8" w:rsidRPr="00821DCA">
        <w:rPr>
          <w:rFonts w:ascii="Arial" w:hAnsi="Arial" w:cs="Arial"/>
          <w:sz w:val="24"/>
          <w:szCs w:val="24"/>
        </w:rPr>
        <w:t xml:space="preserve"> </w:t>
      </w:r>
      <w:r w:rsidR="00270C69" w:rsidRPr="00821DCA">
        <w:rPr>
          <w:rFonts w:ascii="Arial" w:hAnsi="Arial" w:cs="Arial"/>
          <w:sz w:val="24"/>
          <w:szCs w:val="24"/>
        </w:rPr>
        <w:t xml:space="preserve">a) </w:t>
      </w:r>
      <w:r w:rsidR="00F3384C" w:rsidRPr="00821DCA">
        <w:rPr>
          <w:rFonts w:ascii="Arial" w:hAnsi="Arial" w:cs="Arial"/>
          <w:sz w:val="24"/>
          <w:szCs w:val="24"/>
        </w:rPr>
        <w:t>ustanowienia</w:t>
      </w:r>
      <w:r w:rsidR="00676B1C" w:rsidRPr="00821DCA">
        <w:rPr>
          <w:rFonts w:ascii="Arial" w:hAnsi="Arial" w:cs="Arial"/>
          <w:sz w:val="24"/>
          <w:szCs w:val="24"/>
        </w:rPr>
        <w:t xml:space="preserve"> na lat 99</w:t>
      </w:r>
      <w:r w:rsidR="00F3384C" w:rsidRPr="00821DCA">
        <w:rPr>
          <w:rFonts w:ascii="Arial" w:hAnsi="Arial" w:cs="Arial"/>
          <w:sz w:val="24"/>
          <w:szCs w:val="24"/>
        </w:rPr>
        <w:t xml:space="preserve"> prawa użytkowania wieczystego w udziale </w:t>
      </w:r>
      <w:r w:rsidR="00F766E8" w:rsidRPr="00821DCA">
        <w:rPr>
          <w:rFonts w:ascii="Arial" w:hAnsi="Arial" w:cs="Arial"/>
          <w:sz w:val="24"/>
          <w:szCs w:val="24"/>
        </w:rPr>
        <w:t>wynoszącym 0,4601 części</w:t>
      </w:r>
      <w:r w:rsidR="00F766E8" w:rsidRPr="00821DCA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F766E8" w:rsidRPr="00821DCA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F766E8" w:rsidRPr="00821DCA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F766E8" w:rsidRPr="00821DCA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E849DA" w:rsidRPr="00821DCA">
        <w:rPr>
          <w:rFonts w:ascii="Arial" w:hAnsi="Arial" w:cs="Arial"/>
          <w:sz w:val="24"/>
          <w:szCs w:val="24"/>
        </w:rPr>
        <w:t xml:space="preserve">          </w:t>
      </w:r>
      <w:r w:rsidR="00F766E8" w:rsidRPr="00821DCA">
        <w:rPr>
          <w:rFonts w:ascii="Arial" w:hAnsi="Arial" w:cs="Arial"/>
          <w:sz w:val="24"/>
          <w:szCs w:val="24"/>
        </w:rPr>
        <w:t xml:space="preserve">z obrębu </w:t>
      </w:r>
      <w:r w:rsidR="00E849DA" w:rsidRPr="00821DCA">
        <w:rPr>
          <w:rFonts w:ascii="Arial" w:hAnsi="Arial" w:cs="Arial"/>
          <w:sz w:val="24"/>
          <w:szCs w:val="24"/>
        </w:rPr>
        <w:t xml:space="preserve">                 </w:t>
      </w:r>
      <w:r w:rsidR="00F766E8" w:rsidRPr="00821DCA">
        <w:rPr>
          <w:rFonts w:ascii="Arial" w:hAnsi="Arial" w:cs="Arial"/>
          <w:sz w:val="24"/>
          <w:szCs w:val="24"/>
        </w:rPr>
        <w:t>, dla której S</w:t>
      </w:r>
      <w:r w:rsidR="00E849DA" w:rsidRPr="00821DCA">
        <w:rPr>
          <w:rFonts w:ascii="Arial" w:hAnsi="Arial" w:cs="Arial"/>
          <w:sz w:val="24"/>
          <w:szCs w:val="24"/>
        </w:rPr>
        <w:t xml:space="preserve">     </w:t>
      </w:r>
      <w:r w:rsidR="00F766E8" w:rsidRPr="00821DCA">
        <w:rPr>
          <w:rFonts w:ascii="Arial" w:hAnsi="Arial" w:cs="Arial"/>
          <w:sz w:val="24"/>
          <w:szCs w:val="24"/>
        </w:rPr>
        <w:t xml:space="preserve"> R</w:t>
      </w:r>
      <w:r w:rsidR="00E849DA" w:rsidRPr="00821DCA">
        <w:rPr>
          <w:rFonts w:ascii="Arial" w:hAnsi="Arial" w:cs="Arial"/>
          <w:sz w:val="24"/>
          <w:szCs w:val="24"/>
        </w:rPr>
        <w:t xml:space="preserve">         </w:t>
      </w:r>
      <w:r w:rsidR="00F766E8" w:rsidRPr="00821DCA">
        <w:rPr>
          <w:rFonts w:ascii="Arial" w:hAnsi="Arial" w:cs="Arial"/>
          <w:sz w:val="24"/>
          <w:szCs w:val="24"/>
        </w:rPr>
        <w:t xml:space="preserve"> dla W</w:t>
      </w:r>
      <w:r w:rsidR="00E849DA" w:rsidRPr="00821DCA">
        <w:rPr>
          <w:rFonts w:ascii="Arial" w:hAnsi="Arial" w:cs="Arial"/>
          <w:sz w:val="24"/>
          <w:szCs w:val="24"/>
        </w:rPr>
        <w:t xml:space="preserve">         </w:t>
      </w:r>
      <w:r w:rsidR="00F766E8" w:rsidRPr="00821DCA">
        <w:rPr>
          <w:rFonts w:ascii="Arial" w:hAnsi="Arial" w:cs="Arial"/>
          <w:sz w:val="24"/>
          <w:szCs w:val="24"/>
        </w:rPr>
        <w:t xml:space="preserve"> M</w:t>
      </w:r>
      <w:r w:rsidR="00E849DA" w:rsidRPr="00821DCA">
        <w:rPr>
          <w:rFonts w:ascii="Arial" w:hAnsi="Arial" w:cs="Arial"/>
          <w:sz w:val="24"/>
          <w:szCs w:val="24"/>
        </w:rPr>
        <w:t xml:space="preserve">         </w:t>
      </w:r>
      <w:r w:rsidR="00F766E8" w:rsidRPr="00821DCA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F766E8" w:rsidRPr="00821DCA">
        <w:rPr>
          <w:rFonts w:ascii="Arial" w:hAnsi="Arial" w:cs="Arial"/>
          <w:sz w:val="24"/>
          <w:szCs w:val="24"/>
        </w:rPr>
        <w:t>W</w:t>
      </w:r>
      <w:proofErr w:type="spellEnd"/>
      <w:r w:rsidR="00E849DA" w:rsidRPr="00821DCA">
        <w:rPr>
          <w:rFonts w:ascii="Arial" w:hAnsi="Arial" w:cs="Arial"/>
          <w:sz w:val="24"/>
          <w:szCs w:val="24"/>
        </w:rPr>
        <w:t xml:space="preserve">          </w:t>
      </w:r>
      <w:r w:rsidR="00F766E8" w:rsidRPr="00821DCA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E849DA" w:rsidRPr="00821DCA">
        <w:rPr>
          <w:rFonts w:ascii="Arial" w:hAnsi="Arial" w:cs="Arial"/>
          <w:sz w:val="24"/>
          <w:szCs w:val="24"/>
        </w:rPr>
        <w:t xml:space="preserve">                                 </w:t>
      </w:r>
      <w:r w:rsidR="0023076B" w:rsidRPr="00821DCA">
        <w:rPr>
          <w:rFonts w:ascii="Arial" w:hAnsi="Arial" w:cs="Arial"/>
          <w:sz w:val="24"/>
          <w:szCs w:val="24"/>
        </w:rPr>
        <w:t>;</w:t>
      </w:r>
      <w:r w:rsidR="00270C69" w:rsidRPr="00821DCA">
        <w:rPr>
          <w:rFonts w:ascii="Arial" w:hAnsi="Arial" w:cs="Arial"/>
          <w:sz w:val="24"/>
          <w:szCs w:val="24"/>
        </w:rPr>
        <w:t xml:space="preserve"> b) </w:t>
      </w:r>
      <w:r w:rsidR="00F3384C" w:rsidRPr="00821DCA">
        <w:rPr>
          <w:rFonts w:ascii="Arial" w:hAnsi="Arial" w:cs="Arial"/>
          <w:sz w:val="24"/>
          <w:szCs w:val="24"/>
        </w:rPr>
        <w:t>odmowy ustanowienia użytkowania wieczystego w udziale wynoszącym 0,0399 części</w:t>
      </w:r>
      <w:r w:rsidR="00F766E8" w:rsidRPr="00821DCA">
        <w:rPr>
          <w:rFonts w:ascii="Arial" w:hAnsi="Arial" w:cs="Arial"/>
          <w:sz w:val="24"/>
          <w:szCs w:val="24"/>
        </w:rPr>
        <w:t xml:space="preserve"> </w:t>
      </w:r>
      <w:r w:rsidR="0023076B" w:rsidRPr="00821DCA">
        <w:rPr>
          <w:rFonts w:ascii="Arial" w:hAnsi="Arial" w:cs="Arial"/>
          <w:sz w:val="24"/>
          <w:szCs w:val="24"/>
        </w:rPr>
        <w:t xml:space="preserve">ww. </w:t>
      </w:r>
      <w:r w:rsidR="00F766E8" w:rsidRPr="00821DCA">
        <w:rPr>
          <w:rFonts w:ascii="Arial" w:hAnsi="Arial" w:cs="Arial"/>
          <w:sz w:val="24"/>
          <w:szCs w:val="24"/>
        </w:rPr>
        <w:t>gruntu</w:t>
      </w:r>
      <w:r w:rsidR="0023076B" w:rsidRPr="00821DCA">
        <w:rPr>
          <w:rFonts w:ascii="Arial" w:hAnsi="Arial" w:cs="Arial"/>
          <w:sz w:val="24"/>
          <w:szCs w:val="24"/>
        </w:rPr>
        <w:t xml:space="preserve">; </w:t>
      </w:r>
      <w:r w:rsidR="00270C69" w:rsidRPr="00821DCA">
        <w:rPr>
          <w:rFonts w:ascii="Arial" w:hAnsi="Arial" w:cs="Arial"/>
          <w:sz w:val="24"/>
          <w:szCs w:val="24"/>
        </w:rPr>
        <w:t xml:space="preserve">c) </w:t>
      </w:r>
      <w:r w:rsidR="00F766E8" w:rsidRPr="00821DCA">
        <w:rPr>
          <w:rFonts w:ascii="Arial" w:hAnsi="Arial" w:cs="Arial"/>
          <w:sz w:val="24"/>
          <w:szCs w:val="24"/>
        </w:rPr>
        <w:t xml:space="preserve">umorzenia postępowania w stosunku do </w:t>
      </w:r>
      <w:r w:rsidR="00594EE5" w:rsidRPr="00821DCA">
        <w:rPr>
          <w:rFonts w:ascii="Arial" w:hAnsi="Arial" w:cs="Arial"/>
          <w:sz w:val="24"/>
          <w:szCs w:val="24"/>
        </w:rPr>
        <w:t xml:space="preserve">części gruntu </w:t>
      </w:r>
      <w:r w:rsidR="00F766E8" w:rsidRPr="00821DCA">
        <w:rPr>
          <w:rFonts w:ascii="Arial" w:hAnsi="Arial" w:cs="Arial"/>
          <w:sz w:val="24"/>
          <w:szCs w:val="24"/>
        </w:rPr>
        <w:t xml:space="preserve">nieruchomości (grunt + budynek) w udziale </w:t>
      </w:r>
      <w:r w:rsidR="00594EE5" w:rsidRPr="00821DCA">
        <w:rPr>
          <w:rFonts w:ascii="Arial" w:hAnsi="Arial" w:cs="Arial"/>
          <w:sz w:val="24"/>
          <w:szCs w:val="24"/>
        </w:rPr>
        <w:t>wynoszącym</w:t>
      </w:r>
      <w:r w:rsidR="00F766E8" w:rsidRPr="00821DCA">
        <w:rPr>
          <w:rFonts w:ascii="Arial" w:hAnsi="Arial" w:cs="Arial"/>
          <w:sz w:val="24"/>
          <w:szCs w:val="24"/>
        </w:rPr>
        <w:t xml:space="preserve"> 0,4601</w:t>
      </w:r>
      <w:r w:rsidR="00676B1C" w:rsidRPr="00821DCA">
        <w:rPr>
          <w:rFonts w:ascii="Arial" w:hAnsi="Arial" w:cs="Arial"/>
          <w:sz w:val="24"/>
          <w:szCs w:val="24"/>
        </w:rPr>
        <w:t xml:space="preserve"> części </w:t>
      </w:r>
      <w:r w:rsidR="0023076B" w:rsidRPr="00821DCA">
        <w:rPr>
          <w:rFonts w:ascii="Arial" w:hAnsi="Arial" w:cs="Arial"/>
          <w:sz w:val="24"/>
          <w:szCs w:val="24"/>
        </w:rPr>
        <w:t xml:space="preserve">ww. </w:t>
      </w:r>
      <w:r w:rsidR="00676B1C" w:rsidRPr="00821DCA">
        <w:rPr>
          <w:rFonts w:ascii="Arial" w:hAnsi="Arial" w:cs="Arial"/>
          <w:sz w:val="24"/>
          <w:szCs w:val="24"/>
        </w:rPr>
        <w:t>gruntu</w:t>
      </w:r>
      <w:r w:rsidR="00F766E8" w:rsidRPr="00821DCA">
        <w:rPr>
          <w:rFonts w:ascii="Arial" w:hAnsi="Arial" w:cs="Arial"/>
          <w:sz w:val="24"/>
          <w:szCs w:val="24"/>
        </w:rPr>
        <w:t>,</w:t>
      </w:r>
      <w:r w:rsidR="00676B1C" w:rsidRPr="00821DCA">
        <w:rPr>
          <w:rFonts w:ascii="Arial" w:hAnsi="Arial" w:cs="Arial"/>
          <w:sz w:val="24"/>
          <w:szCs w:val="24"/>
        </w:rPr>
        <w:t xml:space="preserve"> </w:t>
      </w:r>
      <w:r w:rsidR="00F766E8" w:rsidRPr="00821DCA">
        <w:rPr>
          <w:rFonts w:ascii="Arial" w:hAnsi="Arial" w:cs="Arial"/>
          <w:sz w:val="24"/>
          <w:szCs w:val="24"/>
        </w:rPr>
        <w:t>stanowiące</w:t>
      </w:r>
      <w:r w:rsidR="00676B1C" w:rsidRPr="00821DCA">
        <w:rPr>
          <w:rFonts w:ascii="Arial" w:hAnsi="Arial" w:cs="Arial"/>
          <w:sz w:val="24"/>
          <w:szCs w:val="24"/>
        </w:rPr>
        <w:t>go</w:t>
      </w:r>
      <w:r w:rsidR="00F766E8" w:rsidRPr="00821DCA">
        <w:rPr>
          <w:rFonts w:ascii="Arial" w:hAnsi="Arial" w:cs="Arial"/>
          <w:sz w:val="24"/>
          <w:szCs w:val="24"/>
        </w:rPr>
        <w:t xml:space="preserve"> po skomunalizowaniu własność m.st. Warszawy</w:t>
      </w:r>
      <w:r w:rsidR="00594EE5" w:rsidRPr="00821DCA">
        <w:rPr>
          <w:rFonts w:ascii="Arial" w:hAnsi="Arial" w:cs="Arial"/>
          <w:sz w:val="24"/>
          <w:szCs w:val="24"/>
        </w:rPr>
        <w:t>,</w:t>
      </w:r>
    </w:p>
    <w:p w14:paraId="67EF73F0" w14:textId="189EBBBA" w:rsidR="008E725B" w:rsidRPr="00821DCA" w:rsidRDefault="003F2AD4" w:rsidP="00161AAA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21DCA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821DCA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821DCA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821DCA">
        <w:rPr>
          <w:rFonts w:ascii="Arial" w:hAnsi="Arial" w:cs="Arial"/>
          <w:sz w:val="24"/>
          <w:szCs w:val="24"/>
          <w:lang w:eastAsia="zh-CN"/>
        </w:rPr>
        <w:t>w</w:t>
      </w:r>
      <w:r w:rsidR="002B749F" w:rsidRPr="00821DCA">
        <w:rPr>
          <w:rFonts w:ascii="Arial" w:hAnsi="Arial" w:cs="Arial"/>
          <w:sz w:val="24"/>
          <w:szCs w:val="24"/>
          <w:lang w:eastAsia="zh-CN"/>
        </w:rPr>
        <w:t>y</w:t>
      </w:r>
      <w:r w:rsidR="00B438F8" w:rsidRPr="00821DCA">
        <w:rPr>
          <w:rFonts w:ascii="Arial" w:hAnsi="Arial" w:cs="Arial"/>
          <w:sz w:val="24"/>
          <w:szCs w:val="24"/>
          <w:lang w:eastAsia="zh-CN"/>
        </w:rPr>
        <w:t>,</w:t>
      </w:r>
      <w:r w:rsidR="0082624E" w:rsidRPr="00821DCA">
        <w:rPr>
          <w:rFonts w:ascii="Arial" w:hAnsi="Arial" w:cs="Arial"/>
          <w:sz w:val="24"/>
          <w:szCs w:val="24"/>
          <w:lang w:eastAsia="zh-CN"/>
        </w:rPr>
        <w:t xml:space="preserve"> </w:t>
      </w:r>
      <w:r w:rsidR="009C28D4" w:rsidRPr="00821DCA">
        <w:rPr>
          <w:rFonts w:ascii="Arial" w:hAnsi="Arial" w:cs="Arial"/>
          <w:sz w:val="24"/>
          <w:szCs w:val="24"/>
          <w:lang w:eastAsia="zh-CN"/>
        </w:rPr>
        <w:t>W</w:t>
      </w:r>
      <w:r w:rsidR="00E849DA" w:rsidRPr="00821DCA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9C28D4" w:rsidRPr="00821DCA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9C28D4" w:rsidRPr="00821DCA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E849DA" w:rsidRPr="00821DCA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9C28D4" w:rsidRPr="00821DCA">
        <w:rPr>
          <w:rFonts w:ascii="Arial" w:hAnsi="Arial" w:cs="Arial"/>
          <w:sz w:val="24"/>
          <w:szCs w:val="24"/>
          <w:lang w:eastAsia="zh-CN"/>
        </w:rPr>
        <w:t>, K</w:t>
      </w:r>
      <w:r w:rsidR="00E849DA" w:rsidRPr="00821DCA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9C28D4" w:rsidRPr="00821DCA">
        <w:rPr>
          <w:rFonts w:ascii="Arial" w:hAnsi="Arial" w:cs="Arial"/>
          <w:sz w:val="24"/>
          <w:szCs w:val="24"/>
          <w:lang w:eastAsia="zh-CN"/>
        </w:rPr>
        <w:t>W</w:t>
      </w:r>
      <w:r w:rsidR="00E849DA" w:rsidRPr="00821DCA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9C28D4" w:rsidRPr="00821DCA">
        <w:rPr>
          <w:rFonts w:ascii="Arial" w:hAnsi="Arial" w:cs="Arial"/>
          <w:sz w:val="24"/>
          <w:szCs w:val="24"/>
          <w:lang w:eastAsia="zh-CN"/>
        </w:rPr>
        <w:t>i S</w:t>
      </w:r>
      <w:r w:rsidR="00E849DA" w:rsidRPr="00821DCA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9C28D4" w:rsidRPr="00821DCA">
        <w:rPr>
          <w:rFonts w:ascii="Arial" w:hAnsi="Arial" w:cs="Arial"/>
          <w:sz w:val="24"/>
          <w:szCs w:val="24"/>
          <w:lang w:eastAsia="zh-CN"/>
        </w:rPr>
        <w:t xml:space="preserve"> G</w:t>
      </w:r>
      <w:r w:rsidR="00E849DA" w:rsidRPr="00821DCA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1947F0" w:rsidRPr="00821DCA">
        <w:rPr>
          <w:rFonts w:ascii="Arial" w:hAnsi="Arial" w:cs="Arial"/>
          <w:sz w:val="24"/>
          <w:szCs w:val="24"/>
          <w:lang w:eastAsia="zh-CN"/>
        </w:rPr>
        <w:t>;</w:t>
      </w:r>
    </w:p>
    <w:p w14:paraId="309782AA" w14:textId="10C07A70" w:rsidR="00BD2C79" w:rsidRPr="00821DCA" w:rsidRDefault="000D48A1" w:rsidP="00161AAA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821DCA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821DCA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3F7C9397" w14:textId="3FD9439E" w:rsidR="000911C4" w:rsidRPr="00821DCA" w:rsidRDefault="000911C4" w:rsidP="00161AA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hAnsi="Arial" w:cs="Arial"/>
          <w:sz w:val="24"/>
          <w:szCs w:val="24"/>
        </w:rPr>
        <w:t>Przewodnicząc</w:t>
      </w:r>
      <w:r w:rsidR="008A6DD8" w:rsidRPr="00821DCA">
        <w:rPr>
          <w:rFonts w:ascii="Arial" w:hAnsi="Arial" w:cs="Arial"/>
          <w:sz w:val="24"/>
          <w:szCs w:val="24"/>
        </w:rPr>
        <w:t>y</w:t>
      </w:r>
      <w:r w:rsidRPr="00821DCA">
        <w:rPr>
          <w:rFonts w:ascii="Arial" w:hAnsi="Arial" w:cs="Arial"/>
          <w:sz w:val="24"/>
          <w:szCs w:val="24"/>
        </w:rPr>
        <w:t xml:space="preserve"> Komisji</w:t>
      </w:r>
    </w:p>
    <w:p w14:paraId="264AFAB6" w14:textId="63812D5C" w:rsidR="00594EE5" w:rsidRPr="00821DCA" w:rsidRDefault="008A6DD8" w:rsidP="00161AAA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821DCA">
        <w:rPr>
          <w:rFonts w:ascii="Arial" w:hAnsi="Arial" w:cs="Arial"/>
          <w:sz w:val="24"/>
          <w:szCs w:val="24"/>
        </w:rPr>
        <w:t>Sebastian Kaleta</w:t>
      </w:r>
      <w:r w:rsidR="000911C4" w:rsidRPr="00821DCA">
        <w:rPr>
          <w:rFonts w:ascii="Arial" w:hAnsi="Arial" w:cs="Arial"/>
          <w:sz w:val="24"/>
          <w:szCs w:val="24"/>
        </w:rPr>
        <w:t xml:space="preserve"> </w:t>
      </w:r>
    </w:p>
    <w:p w14:paraId="529A502A" w14:textId="4325CA7E" w:rsidR="000D48A1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77777777" w:rsidR="006B4E3C" w:rsidRPr="00821DCA" w:rsidRDefault="000D48A1" w:rsidP="00161AA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1DCA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821DCA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821DCA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821DCA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821DCA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821DCA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821DCA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7CD7" w14:textId="77777777" w:rsidR="00C9679B" w:rsidRDefault="00C9679B">
      <w:pPr>
        <w:spacing w:after="0" w:line="240" w:lineRule="auto"/>
      </w:pPr>
      <w:r>
        <w:separator/>
      </w:r>
    </w:p>
  </w:endnote>
  <w:endnote w:type="continuationSeparator" w:id="0">
    <w:p w14:paraId="5B1214A5" w14:textId="77777777" w:rsidR="00C9679B" w:rsidRDefault="00C9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593E6" w14:textId="77777777" w:rsidR="00C9679B" w:rsidRDefault="00C9679B">
      <w:pPr>
        <w:spacing w:after="0" w:line="240" w:lineRule="auto"/>
      </w:pPr>
      <w:r>
        <w:separator/>
      </w:r>
    </w:p>
  </w:footnote>
  <w:footnote w:type="continuationSeparator" w:id="0">
    <w:p w14:paraId="7EFE4CE1" w14:textId="77777777" w:rsidR="00C9679B" w:rsidRDefault="00C9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3E8BFB8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61AAA"/>
    <w:rsid w:val="00163B65"/>
    <w:rsid w:val="00175B4A"/>
    <w:rsid w:val="00185D46"/>
    <w:rsid w:val="00187C20"/>
    <w:rsid w:val="001947F0"/>
    <w:rsid w:val="001C2556"/>
    <w:rsid w:val="001E5613"/>
    <w:rsid w:val="001F33AB"/>
    <w:rsid w:val="00212890"/>
    <w:rsid w:val="0022707F"/>
    <w:rsid w:val="0023076B"/>
    <w:rsid w:val="00270C69"/>
    <w:rsid w:val="00273BCF"/>
    <w:rsid w:val="00273FFD"/>
    <w:rsid w:val="002A4FB5"/>
    <w:rsid w:val="002A7247"/>
    <w:rsid w:val="002B749F"/>
    <w:rsid w:val="002C0E82"/>
    <w:rsid w:val="002C51E9"/>
    <w:rsid w:val="002E04E1"/>
    <w:rsid w:val="002F545A"/>
    <w:rsid w:val="00323379"/>
    <w:rsid w:val="00366E8F"/>
    <w:rsid w:val="00375E32"/>
    <w:rsid w:val="003802B2"/>
    <w:rsid w:val="003B4130"/>
    <w:rsid w:val="003F2AD4"/>
    <w:rsid w:val="00443768"/>
    <w:rsid w:val="004459C8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B15C9"/>
    <w:rsid w:val="006B4E3C"/>
    <w:rsid w:val="006C3CBF"/>
    <w:rsid w:val="006D152D"/>
    <w:rsid w:val="006E0739"/>
    <w:rsid w:val="007122EE"/>
    <w:rsid w:val="00734AAE"/>
    <w:rsid w:val="00742B20"/>
    <w:rsid w:val="00772E2D"/>
    <w:rsid w:val="00773438"/>
    <w:rsid w:val="00776196"/>
    <w:rsid w:val="007C62D7"/>
    <w:rsid w:val="007E042B"/>
    <w:rsid w:val="007F4E02"/>
    <w:rsid w:val="007F7373"/>
    <w:rsid w:val="00804744"/>
    <w:rsid w:val="00821DCA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324A"/>
    <w:rsid w:val="009C28D4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F21EB"/>
    <w:rsid w:val="00CF3B08"/>
    <w:rsid w:val="00CF688F"/>
    <w:rsid w:val="00D41639"/>
    <w:rsid w:val="00D56FE9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5B7"/>
    <w:rsid w:val="00E43C0D"/>
    <w:rsid w:val="00E51EC5"/>
    <w:rsid w:val="00E55B3A"/>
    <w:rsid w:val="00E849DA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R71.22 postanowienie o wszczęciu postępowania z 26.10.22 r. wersja cyfrowa (opubl. 8.11.2022)</vt:lpstr>
    </vt:vector>
  </TitlesOfParts>
  <Company>MS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postanowienie o wszczęciu postępowania wersja cyfrowa [opublikowawano w BIP 08.11.2022 r.]</dc:title>
  <dc:subject/>
  <dc:creator>Stachoń-Burtek Joanna  (DPA)</dc:creator>
  <cp:keywords/>
  <cp:lastModifiedBy>Rzewińska Dorota  (DPA)</cp:lastModifiedBy>
  <cp:revision>5</cp:revision>
  <cp:lastPrinted>2022-09-29T11:19:00Z</cp:lastPrinted>
  <dcterms:created xsi:type="dcterms:W3CDTF">2022-11-08T11:06:00Z</dcterms:created>
  <dcterms:modified xsi:type="dcterms:W3CDTF">2022-11-08T13:55:00Z</dcterms:modified>
</cp:coreProperties>
</file>