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2559" w14:textId="092202CB"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FORMULARZ </w:t>
      </w:r>
      <w:r w:rsidR="00525E00">
        <w:rPr>
          <w:rFonts w:ascii="Arial Narrow" w:hAnsi="Arial Narrow" w:cstheme="minorHAnsi"/>
          <w:b/>
          <w:sz w:val="22"/>
          <w:szCs w:val="22"/>
        </w:rPr>
        <w:t>SZACOWANIA WARTOŚCI ZAMÓWIENIA</w:t>
      </w:r>
    </w:p>
    <w:p w14:paraId="41C8672C" w14:textId="75C119E2" w:rsid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</w:t>
      </w:r>
    </w:p>
    <w:p w14:paraId="6C6F3293" w14:textId="00F413A3" w:rsidR="00525E00" w:rsidRDefault="00525E00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…………………….…………………</w:t>
      </w:r>
    </w:p>
    <w:p w14:paraId="19D15A2F" w14:textId="0F7D6FEB" w:rsidR="00525E00" w:rsidRDefault="00525E00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…………………….…………………</w:t>
      </w:r>
    </w:p>
    <w:p w14:paraId="2C468083" w14:textId="27BCECAB" w:rsidR="00525E00" w:rsidRDefault="00525E00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…………………….…………………</w:t>
      </w:r>
    </w:p>
    <w:p w14:paraId="6FB8AFC7" w14:textId="1B3C5CCE" w:rsidR="00525E00" w:rsidRPr="00FA68AF" w:rsidRDefault="00525E00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…………………….…………………</w:t>
      </w:r>
    </w:p>
    <w:p w14:paraId="402AECDC" w14:textId="20CFD3EC" w:rsidR="00FA68AF" w:rsidRPr="00FA68AF" w:rsidRDefault="00B14254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(</w:t>
      </w:r>
      <w:r w:rsidR="00525E00">
        <w:rPr>
          <w:rFonts w:ascii="Arial Narrow" w:hAnsi="Arial Narrow" w:cstheme="minorHAnsi"/>
          <w:i/>
          <w:sz w:val="22"/>
          <w:szCs w:val="22"/>
        </w:rPr>
        <w:t xml:space="preserve">dane </w:t>
      </w:r>
      <w:r w:rsidR="00FA68AF" w:rsidRPr="00FA68AF">
        <w:rPr>
          <w:rFonts w:ascii="Arial Narrow" w:hAnsi="Arial Narrow" w:cstheme="minorHAnsi"/>
          <w:i/>
          <w:sz w:val="22"/>
          <w:szCs w:val="22"/>
        </w:rPr>
        <w:t>Wykonawc</w:t>
      </w:r>
      <w:r w:rsidR="00525E00">
        <w:rPr>
          <w:rFonts w:ascii="Arial Narrow" w:hAnsi="Arial Narrow" w:cstheme="minorHAnsi"/>
          <w:i/>
          <w:sz w:val="22"/>
          <w:szCs w:val="22"/>
        </w:rPr>
        <w:t>y</w:t>
      </w:r>
      <w:r w:rsidR="00FA68AF" w:rsidRPr="00FA68AF">
        <w:rPr>
          <w:rFonts w:ascii="Arial Narrow" w:hAnsi="Arial Narrow" w:cstheme="minorHAnsi"/>
          <w:i/>
          <w:sz w:val="22"/>
          <w:szCs w:val="22"/>
        </w:rPr>
        <w:t>)</w:t>
      </w:r>
      <w:r w:rsidR="00FA68AF"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14:paraId="49CD80A6" w14:textId="67EB078C"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 xml:space="preserve">w związku </w:t>
      </w:r>
      <w:r w:rsidR="003F75BA" w:rsidRPr="003F75BA">
        <w:rPr>
          <w:rFonts w:ascii="Arial Narrow" w:hAnsi="Arial Narrow" w:cstheme="minorHAnsi"/>
          <w:sz w:val="22"/>
          <w:szCs w:val="22"/>
        </w:rPr>
        <w:t>z kalkulacją ceny na</w:t>
      </w:r>
      <w:r w:rsidRPr="00FA68AF">
        <w:rPr>
          <w:rFonts w:ascii="Arial Narrow" w:hAnsi="Arial Narrow" w:cstheme="minorHAnsi"/>
          <w:sz w:val="22"/>
          <w:szCs w:val="22"/>
        </w:rPr>
        <w:t>:</w:t>
      </w:r>
      <w:r w:rsidR="00CA6D91" w:rsidRPr="00CA6D91">
        <w:t xml:space="preserve"> </w:t>
      </w:r>
    </w:p>
    <w:p w14:paraId="17674B5A" w14:textId="7D537B30" w:rsidR="00525E00" w:rsidRDefault="00525E00" w:rsidP="00270F39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525E00">
        <w:rPr>
          <w:rFonts w:ascii="Arial Narrow" w:hAnsi="Arial Narrow" w:cstheme="minorHAnsi"/>
          <w:b/>
          <w:sz w:val="22"/>
          <w:szCs w:val="22"/>
        </w:rPr>
        <w:t>Usług</w:t>
      </w:r>
      <w:r>
        <w:rPr>
          <w:rFonts w:ascii="Arial Narrow" w:hAnsi="Arial Narrow" w:cstheme="minorHAnsi"/>
          <w:b/>
          <w:sz w:val="22"/>
          <w:szCs w:val="22"/>
        </w:rPr>
        <w:t>ę</w:t>
      </w:r>
      <w:r w:rsidRPr="00525E00">
        <w:rPr>
          <w:rFonts w:ascii="Arial Narrow" w:hAnsi="Arial Narrow" w:cstheme="minorHAnsi"/>
          <w:b/>
          <w:sz w:val="22"/>
          <w:szCs w:val="22"/>
        </w:rPr>
        <w:t xml:space="preserve"> zaprojektowania i budowy stoiska na wynajętej powierzchni ekspozycyjnej 70</w:t>
      </w:r>
      <w:r w:rsidR="00BF6E8F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525E00">
        <w:rPr>
          <w:rFonts w:ascii="Arial Narrow" w:hAnsi="Arial Narrow" w:cstheme="minorHAnsi"/>
          <w:b/>
          <w:sz w:val="22"/>
          <w:szCs w:val="22"/>
        </w:rPr>
        <w:t>m</w:t>
      </w:r>
      <w:r w:rsidR="00BF6E8F">
        <w:rPr>
          <w:rFonts w:ascii="Arial Narrow" w:hAnsi="Arial Narrow" w:cstheme="minorHAnsi"/>
          <w:b/>
          <w:sz w:val="22"/>
          <w:szCs w:val="22"/>
        </w:rPr>
        <w:t>²</w:t>
      </w:r>
      <w:r w:rsidRPr="00525E00">
        <w:rPr>
          <w:rFonts w:ascii="Arial Narrow" w:hAnsi="Arial Narrow" w:cstheme="minorHAnsi"/>
          <w:b/>
          <w:sz w:val="22"/>
          <w:szCs w:val="22"/>
        </w:rPr>
        <w:t xml:space="preserve"> wraz z</w:t>
      </w:r>
      <w:r w:rsidR="00DB386B">
        <w:rPr>
          <w:rFonts w:ascii="Arial Narrow" w:hAnsi="Arial Narrow" w:cstheme="minorHAnsi"/>
          <w:b/>
          <w:sz w:val="22"/>
          <w:szCs w:val="22"/>
        </w:rPr>
        <w:t> </w:t>
      </w:r>
      <w:r w:rsidRPr="00525E00">
        <w:rPr>
          <w:rFonts w:ascii="Arial Narrow" w:hAnsi="Arial Narrow" w:cstheme="minorHAnsi"/>
          <w:b/>
          <w:sz w:val="22"/>
          <w:szCs w:val="22"/>
        </w:rPr>
        <w:t>wyposażeniem na terenie Międzynarodowych Targów Budownictwa i Architektury BUDMA 2026 w</w:t>
      </w:r>
      <w:r w:rsidR="00DB386B">
        <w:rPr>
          <w:rFonts w:ascii="Arial Narrow" w:hAnsi="Arial Narrow" w:cstheme="minorHAnsi"/>
          <w:b/>
          <w:sz w:val="22"/>
          <w:szCs w:val="22"/>
        </w:rPr>
        <w:t> </w:t>
      </w:r>
      <w:r w:rsidRPr="00525E00">
        <w:rPr>
          <w:rFonts w:ascii="Arial Narrow" w:hAnsi="Arial Narrow" w:cstheme="minorHAnsi"/>
          <w:b/>
          <w:sz w:val="22"/>
          <w:szCs w:val="22"/>
        </w:rPr>
        <w:t xml:space="preserve">dniach 3-6 lutego 2026 </w:t>
      </w:r>
      <w:r w:rsidR="00BF6E8F">
        <w:rPr>
          <w:rFonts w:ascii="Arial Narrow" w:hAnsi="Arial Narrow" w:cstheme="minorHAnsi"/>
          <w:b/>
          <w:sz w:val="22"/>
          <w:szCs w:val="22"/>
        </w:rPr>
        <w:t xml:space="preserve">r. </w:t>
      </w:r>
      <w:r w:rsidRPr="00525E00">
        <w:rPr>
          <w:rFonts w:ascii="Arial Narrow" w:hAnsi="Arial Narrow" w:cstheme="minorHAnsi"/>
          <w:b/>
          <w:sz w:val="22"/>
          <w:szCs w:val="22"/>
        </w:rPr>
        <w:t>w Poznaniu</w:t>
      </w:r>
    </w:p>
    <w:p w14:paraId="6BCD3A24" w14:textId="09FFE8EE" w:rsidR="00FA68AF" w:rsidRPr="00525E00" w:rsidRDefault="003F75BA" w:rsidP="00270F39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3F75BA">
        <w:rPr>
          <w:rFonts w:ascii="Arial Narrow" w:hAnsi="Arial Narrow" w:cstheme="minorHAnsi"/>
          <w:sz w:val="22"/>
          <w:szCs w:val="22"/>
        </w:rPr>
        <w:t>poniżej przedstawiam/y szacunek ceny</w:t>
      </w:r>
      <w:r>
        <w:rPr>
          <w:rFonts w:ascii="Arial Narrow" w:hAnsi="Arial Narrow" w:cstheme="minorHAnsi"/>
          <w:sz w:val="22"/>
          <w:szCs w:val="22"/>
        </w:rPr>
        <w:t xml:space="preserve"> za całość zamówienia</w:t>
      </w:r>
      <w:r w:rsidR="00FA68AF" w:rsidRPr="00270F39">
        <w:rPr>
          <w:rFonts w:ascii="Arial Narrow" w:hAnsi="Arial Narrow" w:cstheme="minorHAnsi"/>
          <w:sz w:val="22"/>
          <w:szCs w:val="22"/>
        </w:rPr>
        <w:t>.</w:t>
      </w:r>
    </w:p>
    <w:p w14:paraId="187F8514" w14:textId="77777777"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bookmarkStart w:id="0" w:name="_Hlk110506793"/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14:paraId="6F210610" w14:textId="76458DD0"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3F75BA">
        <w:rPr>
          <w:rFonts w:ascii="Arial Narrow" w:hAnsi="Arial Narrow" w:cstheme="minorHAnsi"/>
          <w:sz w:val="22"/>
        </w:rPr>
        <w:t>……….</w:t>
      </w:r>
      <w:r w:rsidRPr="00FA68AF">
        <w:rPr>
          <w:rFonts w:ascii="Arial Narrow" w:hAnsi="Arial Narrow" w:cstheme="minorHAnsi"/>
          <w:sz w:val="22"/>
        </w:rPr>
        <w:t>% VAT w kwocie ……………………………..PLN</w:t>
      </w:r>
    </w:p>
    <w:p w14:paraId="60F27DAF" w14:textId="77777777"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14:paraId="6F4FBBEA" w14:textId="77777777" w:rsidR="003F75BA" w:rsidRDefault="003F75BA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14:paraId="51CC95BD" w14:textId="655E5780"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14:paraId="30995478" w14:textId="77777777"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bookmarkEnd w:id="0"/>
    <w:p w14:paraId="054A4D26" w14:textId="77777777"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14:paraId="5D16AA95" w14:textId="77777777" w:rsidR="00076B03" w:rsidRDefault="00076B03" w:rsidP="00076B03">
      <w:pPr>
        <w:tabs>
          <w:tab w:val="left" w:pos="254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5D8E76CD" w14:textId="77777777" w:rsidR="00076B03" w:rsidRPr="00076B03" w:rsidRDefault="00076B03" w:rsidP="00076B03">
      <w:pPr>
        <w:tabs>
          <w:tab w:val="left" w:pos="254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5887682B" w14:textId="3D70727C" w:rsidR="00076B03" w:rsidRPr="00FA68AF" w:rsidRDefault="00076B03" w:rsidP="00076B03">
      <w:pPr>
        <w:tabs>
          <w:tab w:val="left" w:pos="254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076B03">
        <w:rPr>
          <w:rFonts w:ascii="Arial Narrow" w:hAnsi="Arial Narrow" w:cstheme="minorHAnsi"/>
          <w:sz w:val="22"/>
          <w:szCs w:val="22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p w14:paraId="66FD99E7" w14:textId="77777777" w:rsidR="00BF7E68" w:rsidRDefault="00BF7E68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14:paraId="65979ECF" w14:textId="43D541E6" w:rsidR="00FA68AF" w:rsidRPr="00FA68AF" w:rsidRDefault="003F75BA" w:rsidP="003F75BA">
      <w:pPr>
        <w:tabs>
          <w:tab w:val="center" w:pos="4394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</w:t>
      </w:r>
      <w:r>
        <w:rPr>
          <w:rFonts w:ascii="Arial Narrow" w:hAnsi="Arial Narrow" w:cstheme="minorHAnsi"/>
          <w:sz w:val="22"/>
          <w:szCs w:val="22"/>
        </w:rPr>
        <w:tab/>
        <w:t>……………………………………..</w:t>
      </w:r>
    </w:p>
    <w:p w14:paraId="04B46051" w14:textId="1BB745BA" w:rsidR="00FA68AF" w:rsidRPr="00FA68AF" w:rsidRDefault="00FA68AF" w:rsidP="003F75BA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 xml:space="preserve">Podpis osoby uprawnionej </w:t>
      </w:r>
    </w:p>
    <w:p w14:paraId="16DFB33C" w14:textId="77777777"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1EEBB3EE" w14:textId="77777777"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sectPr w:rsidR="00B41163" w:rsidSect="00270F39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8B0226"/>
    <w:multiLevelType w:val="hybridMultilevel"/>
    <w:tmpl w:val="850CA60A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769B"/>
    <w:multiLevelType w:val="hybridMultilevel"/>
    <w:tmpl w:val="9564B42A"/>
    <w:numStyleLink w:val="Zaimportowanystyl10"/>
  </w:abstractNum>
  <w:abstractNum w:abstractNumId="7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8796">
    <w:abstractNumId w:val="0"/>
  </w:num>
  <w:num w:numId="2" w16cid:durableId="340353166">
    <w:abstractNumId w:val="15"/>
  </w:num>
  <w:num w:numId="3" w16cid:durableId="547422712">
    <w:abstractNumId w:val="10"/>
  </w:num>
  <w:num w:numId="4" w16cid:durableId="415516658">
    <w:abstractNumId w:val="3"/>
  </w:num>
  <w:num w:numId="5" w16cid:durableId="234321790">
    <w:abstractNumId w:val="9"/>
  </w:num>
  <w:num w:numId="6" w16cid:durableId="2107652889">
    <w:abstractNumId w:val="12"/>
  </w:num>
  <w:num w:numId="7" w16cid:durableId="1062560991">
    <w:abstractNumId w:val="13"/>
  </w:num>
  <w:num w:numId="8" w16cid:durableId="1718164864">
    <w:abstractNumId w:val="14"/>
  </w:num>
  <w:num w:numId="9" w16cid:durableId="645203321">
    <w:abstractNumId w:val="7"/>
  </w:num>
  <w:num w:numId="10" w16cid:durableId="635916437">
    <w:abstractNumId w:val="5"/>
  </w:num>
  <w:num w:numId="11" w16cid:durableId="1572539399">
    <w:abstractNumId w:val="2"/>
  </w:num>
  <w:num w:numId="12" w16cid:durableId="741562497">
    <w:abstractNumId w:val="11"/>
  </w:num>
  <w:num w:numId="13" w16cid:durableId="1859611466">
    <w:abstractNumId w:val="1"/>
  </w:num>
  <w:num w:numId="14" w16cid:durableId="1353074601">
    <w:abstractNumId w:val="8"/>
  </w:num>
  <w:num w:numId="15" w16cid:durableId="49546097">
    <w:abstractNumId w:val="6"/>
  </w:num>
  <w:num w:numId="16" w16cid:durableId="2127575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2519D"/>
    <w:rsid w:val="00074BE3"/>
    <w:rsid w:val="00075922"/>
    <w:rsid w:val="00076B03"/>
    <w:rsid w:val="000C6995"/>
    <w:rsid w:val="000E3A65"/>
    <w:rsid w:val="00135271"/>
    <w:rsid w:val="00145515"/>
    <w:rsid w:val="001920C3"/>
    <w:rsid w:val="00193873"/>
    <w:rsid w:val="001C5BA3"/>
    <w:rsid w:val="001D7E0E"/>
    <w:rsid w:val="002272CC"/>
    <w:rsid w:val="00251D13"/>
    <w:rsid w:val="002637AD"/>
    <w:rsid w:val="00270F39"/>
    <w:rsid w:val="002C6603"/>
    <w:rsid w:val="003070A3"/>
    <w:rsid w:val="003379A2"/>
    <w:rsid w:val="0035275A"/>
    <w:rsid w:val="003B01DF"/>
    <w:rsid w:val="003D3ED0"/>
    <w:rsid w:val="003E31E2"/>
    <w:rsid w:val="003E4411"/>
    <w:rsid w:val="003F6F69"/>
    <w:rsid w:val="003F75BA"/>
    <w:rsid w:val="00440B77"/>
    <w:rsid w:val="004A4A07"/>
    <w:rsid w:val="004F3ACD"/>
    <w:rsid w:val="00521725"/>
    <w:rsid w:val="00525E00"/>
    <w:rsid w:val="006256C6"/>
    <w:rsid w:val="00662D9E"/>
    <w:rsid w:val="00662E8D"/>
    <w:rsid w:val="00691DE9"/>
    <w:rsid w:val="00695089"/>
    <w:rsid w:val="006A05F9"/>
    <w:rsid w:val="006B12A0"/>
    <w:rsid w:val="006B1EE0"/>
    <w:rsid w:val="006E5055"/>
    <w:rsid w:val="006F52D5"/>
    <w:rsid w:val="00735F3F"/>
    <w:rsid w:val="00754FB1"/>
    <w:rsid w:val="007766F1"/>
    <w:rsid w:val="00795EAD"/>
    <w:rsid w:val="007B3864"/>
    <w:rsid w:val="007E2424"/>
    <w:rsid w:val="007F0590"/>
    <w:rsid w:val="00810BDE"/>
    <w:rsid w:val="0087221F"/>
    <w:rsid w:val="00892C7B"/>
    <w:rsid w:val="008F08AD"/>
    <w:rsid w:val="00915767"/>
    <w:rsid w:val="00956A39"/>
    <w:rsid w:val="0098720E"/>
    <w:rsid w:val="009C4329"/>
    <w:rsid w:val="009E0ED0"/>
    <w:rsid w:val="00A27A66"/>
    <w:rsid w:val="00A507E0"/>
    <w:rsid w:val="00A6103B"/>
    <w:rsid w:val="00AD198F"/>
    <w:rsid w:val="00AF32FA"/>
    <w:rsid w:val="00B03C61"/>
    <w:rsid w:val="00B14254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BF6E8F"/>
    <w:rsid w:val="00BF7E68"/>
    <w:rsid w:val="00C4052F"/>
    <w:rsid w:val="00C56DFD"/>
    <w:rsid w:val="00C80204"/>
    <w:rsid w:val="00C96F4D"/>
    <w:rsid w:val="00CA0C3B"/>
    <w:rsid w:val="00CA17A1"/>
    <w:rsid w:val="00CA6D91"/>
    <w:rsid w:val="00CB4266"/>
    <w:rsid w:val="00D07795"/>
    <w:rsid w:val="00D246AD"/>
    <w:rsid w:val="00D471AB"/>
    <w:rsid w:val="00D54DF7"/>
    <w:rsid w:val="00DB386B"/>
    <w:rsid w:val="00DD7BBE"/>
    <w:rsid w:val="00DE6760"/>
    <w:rsid w:val="00DF5BD6"/>
    <w:rsid w:val="00E32D7E"/>
    <w:rsid w:val="00E44CB3"/>
    <w:rsid w:val="00E5352B"/>
    <w:rsid w:val="00EB2040"/>
    <w:rsid w:val="00EB562C"/>
    <w:rsid w:val="00EC74E3"/>
    <w:rsid w:val="00EE338A"/>
    <w:rsid w:val="00EE470B"/>
    <w:rsid w:val="00F004BC"/>
    <w:rsid w:val="00F10A3B"/>
    <w:rsid w:val="00F4367E"/>
    <w:rsid w:val="00F67B52"/>
    <w:rsid w:val="00FA68AF"/>
    <w:rsid w:val="00FB5342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D45"/>
  <w15:docId w15:val="{119D3338-73D0-4836-9F9B-48F3281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Poprawka">
    <w:name w:val="Revision"/>
    <w:hidden/>
    <w:uiPriority w:val="99"/>
    <w:semiHidden/>
    <w:rsid w:val="006B1EE0"/>
    <w:pPr>
      <w:spacing w:after="0" w:line="240" w:lineRule="auto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025-D345-44B0-B533-DFD0287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Walczak Dagmara</cp:lastModifiedBy>
  <cp:revision>4</cp:revision>
  <cp:lastPrinted>2018-11-21T12:52:00Z</cp:lastPrinted>
  <dcterms:created xsi:type="dcterms:W3CDTF">2025-08-27T06:43:00Z</dcterms:created>
  <dcterms:modified xsi:type="dcterms:W3CDTF">2025-08-28T10:15:00Z</dcterms:modified>
</cp:coreProperties>
</file>