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12A90" w:rsidRDefault="00A911FC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B031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FC7C08">
        <w:rPr>
          <w:rFonts w:ascii="Arial" w:hAnsi="Arial" w:cs="Arial"/>
          <w:sz w:val="20"/>
          <w:szCs w:val="20"/>
        </w:rPr>
        <w:t>DLI-II.7621.43</w:t>
      </w:r>
      <w:r w:rsidR="00712A90">
        <w:rPr>
          <w:rFonts w:ascii="Arial" w:hAnsi="Arial" w:cs="Arial"/>
          <w:sz w:val="20"/>
          <w:szCs w:val="20"/>
        </w:rPr>
        <w:t>.2020</w:t>
      </w:r>
      <w:r w:rsidR="00FC7C08">
        <w:rPr>
          <w:rFonts w:ascii="Arial" w:hAnsi="Arial" w:cs="Arial"/>
          <w:sz w:val="20"/>
          <w:szCs w:val="20"/>
        </w:rPr>
        <w:t>.EŁ</w:t>
      </w:r>
      <w:r w:rsidR="00712A90" w:rsidRPr="002423D4">
        <w:rPr>
          <w:rFonts w:ascii="Arial" w:hAnsi="Arial" w:cs="Arial"/>
          <w:sz w:val="20"/>
          <w:szCs w:val="20"/>
        </w:rPr>
        <w:t>.</w:t>
      </w:r>
      <w:r w:rsidR="00712A90">
        <w:rPr>
          <w:rFonts w:ascii="Arial" w:hAnsi="Arial" w:cs="Arial"/>
          <w:sz w:val="20"/>
          <w:szCs w:val="20"/>
        </w:rPr>
        <w:t>7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B81649" w:rsidRPr="002C6BC7">
        <w:rPr>
          <w:rFonts w:ascii="Arial" w:hAnsi="Arial" w:cs="Arial"/>
          <w:spacing w:val="4"/>
          <w:sz w:val="20"/>
        </w:rPr>
        <w:t>a</w:t>
      </w:r>
      <w:r w:rsidR="00B81649" w:rsidRPr="002C6BC7">
        <w:rPr>
          <w:rFonts w:ascii="Arial" w:hAnsi="Arial" w:cs="Arial"/>
          <w:bCs/>
          <w:spacing w:val="4"/>
          <w:sz w:val="20"/>
        </w:rPr>
        <w:t xml:space="preserve">rt. 10 </w:t>
      </w:r>
      <w:r w:rsidR="00B81649" w:rsidRPr="002C6BC7">
        <w:rPr>
          <w:rFonts w:ascii="Arial" w:hAnsi="Arial" w:cs="Arial"/>
          <w:spacing w:val="4"/>
          <w:sz w:val="20"/>
        </w:rPr>
        <w:t xml:space="preserve">ust. 1 w zw. z ust. 8 </w:t>
      </w:r>
      <w:r w:rsidR="00644631" w:rsidRPr="001445F5">
        <w:rPr>
          <w:rFonts w:ascii="Arial" w:hAnsi="Arial" w:cs="Arial"/>
          <w:spacing w:val="4"/>
          <w:sz w:val="20"/>
        </w:rPr>
        <w:t xml:space="preserve">ustawy z dnia 8 lipca 2010 r. </w:t>
      </w:r>
      <w:r w:rsidR="00172925">
        <w:rPr>
          <w:rFonts w:ascii="Arial" w:hAnsi="Arial" w:cs="Arial"/>
          <w:spacing w:val="4"/>
          <w:sz w:val="20"/>
        </w:rPr>
        <w:br/>
      </w:r>
      <w:r w:rsidR="00BE414D">
        <w:rPr>
          <w:rFonts w:ascii="Arial" w:hAnsi="Arial" w:cs="Arial"/>
          <w:spacing w:val="4"/>
          <w:sz w:val="20"/>
        </w:rPr>
        <w:t xml:space="preserve">o </w:t>
      </w:r>
      <w:r w:rsidR="00644631" w:rsidRPr="001445F5">
        <w:rPr>
          <w:rFonts w:ascii="Arial" w:hAnsi="Arial" w:cs="Arial"/>
          <w:spacing w:val="4"/>
          <w:sz w:val="20"/>
        </w:rPr>
        <w:t>szczególnych zasadach przygotowania do realizacji inwestycji w zakresie budowli przeciwpowodziowych</w:t>
      </w:r>
      <w:r w:rsidR="00644631">
        <w:rPr>
          <w:rFonts w:ascii="Arial" w:hAnsi="Arial" w:cs="Arial"/>
          <w:spacing w:val="4"/>
          <w:sz w:val="20"/>
        </w:rPr>
        <w:t xml:space="preserve"> </w:t>
      </w:r>
      <w:r w:rsidR="00644631" w:rsidRPr="007971A0">
        <w:rPr>
          <w:rFonts w:ascii="Arial" w:hAnsi="Arial" w:cs="Arial"/>
          <w:spacing w:val="4"/>
          <w:sz w:val="20"/>
        </w:rPr>
        <w:t>(</w:t>
      </w:r>
      <w:r w:rsidR="00F26AB3">
        <w:rPr>
          <w:rFonts w:ascii="Arial" w:hAnsi="Arial" w:cs="Arial"/>
          <w:spacing w:val="4"/>
          <w:sz w:val="20"/>
        </w:rPr>
        <w:t xml:space="preserve">t.j. </w:t>
      </w:r>
      <w:r w:rsidR="00F26AB3" w:rsidRPr="004B435F">
        <w:rPr>
          <w:rFonts w:ascii="Arial" w:hAnsi="Arial" w:cs="Arial"/>
          <w:bCs/>
          <w:spacing w:val="4"/>
          <w:sz w:val="20"/>
        </w:rPr>
        <w:t>Dz. U. z 2021 r. poz. 484</w:t>
      </w:r>
      <w:r w:rsidR="001509D0">
        <w:rPr>
          <w:rFonts w:ascii="Arial" w:hAnsi="Arial" w:cs="Arial"/>
          <w:bCs/>
          <w:spacing w:val="4"/>
          <w:sz w:val="20"/>
        </w:rPr>
        <w:t>)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="00BE414D" w:rsidRPr="00BE414D">
        <w:rPr>
          <w:rFonts w:ascii="Arial" w:hAnsi="Arial" w:cs="Arial"/>
          <w:spacing w:val="4"/>
          <w:sz w:val="20"/>
        </w:rPr>
        <w:t xml:space="preserve"> </w:t>
      </w:r>
      <w:r w:rsidR="00BE414D">
        <w:rPr>
          <w:rFonts w:ascii="Arial" w:hAnsi="Arial" w:cs="Arial"/>
          <w:spacing w:val="4"/>
          <w:sz w:val="20"/>
        </w:rPr>
        <w:t xml:space="preserve">a także art. 72 ust. 6 w zw. z art. 72 ust. 1 pkt </w:t>
      </w:r>
      <w:r w:rsidR="00BE414D">
        <w:rPr>
          <w:rFonts w:ascii="Arial" w:hAnsi="Arial" w:cs="Arial"/>
          <w:spacing w:val="4"/>
          <w:sz w:val="20"/>
        </w:rPr>
        <w:br/>
        <w:t xml:space="preserve">18 ustawy z dnia 3 października 2008 r. </w:t>
      </w:r>
      <w:r w:rsidR="00BE414D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BE414D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="00BE414D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 w:rsidR="00BE414D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="00BE414D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776C8E" w:rsidRDefault="00A911FC" w:rsidP="00776C8E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</w:t>
      </w:r>
      <w:r w:rsidR="00F26AB3" w:rsidRPr="00A92B2A">
        <w:rPr>
          <w:rFonts w:ascii="Arial" w:hAnsi="Arial" w:cs="Arial"/>
          <w:spacing w:val="4"/>
          <w:sz w:val="20"/>
        </w:rPr>
        <w:t xml:space="preserve">decyzję </w:t>
      </w:r>
      <w:r w:rsidR="00F26AB3">
        <w:rPr>
          <w:rFonts w:ascii="Arial" w:hAnsi="Arial" w:cs="Arial"/>
          <w:spacing w:val="4"/>
          <w:sz w:val="20"/>
        </w:rPr>
        <w:t>z dnia 19 kwietnia 2021 r., znak: DLI-II.7621.43.2020.EŁ.5</w:t>
      </w:r>
      <w:r w:rsidR="00F26AB3" w:rsidRPr="00A92B2A">
        <w:rPr>
          <w:rFonts w:ascii="Arial" w:hAnsi="Arial" w:cs="Arial"/>
          <w:spacing w:val="4"/>
          <w:sz w:val="20"/>
        </w:rPr>
        <w:t xml:space="preserve">, </w:t>
      </w:r>
      <w:r w:rsidR="00F26AB3">
        <w:rPr>
          <w:rFonts w:ascii="Arial" w:hAnsi="Arial" w:cs="Arial"/>
          <w:bCs/>
          <w:spacing w:val="4"/>
          <w:sz w:val="20"/>
          <w:szCs w:val="20"/>
        </w:rPr>
        <w:br/>
      </w:r>
      <w:r w:rsidR="00F26AB3" w:rsidRPr="00FB449A">
        <w:rPr>
          <w:rFonts w:ascii="Arial" w:hAnsi="Arial" w:cs="Arial"/>
          <w:bCs/>
          <w:spacing w:val="4"/>
          <w:sz w:val="20"/>
          <w:szCs w:val="20"/>
        </w:rPr>
        <w:t xml:space="preserve">utrzymującą w mocy </w:t>
      </w:r>
      <w:r w:rsidR="00F26AB3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F26AB3" w:rsidRPr="00C02957">
        <w:rPr>
          <w:rFonts w:ascii="Arial" w:hAnsi="Arial" w:cs="Arial"/>
          <w:spacing w:val="4"/>
          <w:sz w:val="20"/>
          <w:szCs w:val="20"/>
        </w:rPr>
        <w:t xml:space="preserve">Wojewody Małopolskiego Nr 2/2020 z dnia 6 lipca 2020 r., znak: </w:t>
      </w:r>
      <w:r w:rsidR="00F26AB3">
        <w:rPr>
          <w:rFonts w:ascii="Arial" w:hAnsi="Arial" w:cs="Arial"/>
          <w:spacing w:val="4"/>
          <w:sz w:val="20"/>
          <w:szCs w:val="20"/>
        </w:rPr>
        <w:br/>
      </w:r>
      <w:r w:rsidR="00F26AB3" w:rsidRPr="00C02957">
        <w:rPr>
          <w:rFonts w:ascii="Arial" w:hAnsi="Arial" w:cs="Arial"/>
          <w:spacing w:val="4"/>
          <w:sz w:val="20"/>
          <w:szCs w:val="20"/>
        </w:rPr>
        <w:t>Wl-XI.78</w:t>
      </w:r>
      <w:r w:rsidR="00F26AB3">
        <w:rPr>
          <w:rFonts w:ascii="Arial" w:hAnsi="Arial" w:cs="Arial"/>
          <w:spacing w:val="4"/>
          <w:sz w:val="20"/>
          <w:szCs w:val="20"/>
        </w:rPr>
        <w:t xml:space="preserve">40.27.8.2019.JCh, o pozwoleniu </w:t>
      </w:r>
      <w:r w:rsidR="00F26AB3" w:rsidRPr="00C02957">
        <w:rPr>
          <w:rFonts w:ascii="Arial" w:hAnsi="Arial" w:cs="Arial"/>
          <w:spacing w:val="4"/>
          <w:sz w:val="20"/>
          <w:szCs w:val="20"/>
        </w:rPr>
        <w:t xml:space="preserve">na realizację inwestycji w zakresie budowli przeciwpowodziowej pn.: „Rozbudowa prawego i lewego wału przeciwpowodziowego potoku Babica </w:t>
      </w:r>
      <w:r w:rsidR="00F26AB3">
        <w:rPr>
          <w:rFonts w:ascii="Arial" w:hAnsi="Arial" w:cs="Arial"/>
          <w:spacing w:val="4"/>
          <w:sz w:val="20"/>
          <w:szCs w:val="20"/>
        </w:rPr>
        <w:br/>
      </w:r>
      <w:r w:rsidR="00F26AB3" w:rsidRPr="00C02957">
        <w:rPr>
          <w:rFonts w:ascii="Arial" w:hAnsi="Arial" w:cs="Arial"/>
          <w:spacing w:val="4"/>
          <w:sz w:val="20"/>
          <w:szCs w:val="20"/>
        </w:rPr>
        <w:t xml:space="preserve">w km 0+000-1+354 oraz prawego i lewego wału przeciwpowodziowego rowu Buczkowskiego </w:t>
      </w:r>
      <w:r w:rsidR="00F26AB3">
        <w:rPr>
          <w:rFonts w:ascii="Arial" w:hAnsi="Arial" w:cs="Arial"/>
          <w:spacing w:val="4"/>
          <w:sz w:val="20"/>
          <w:szCs w:val="20"/>
        </w:rPr>
        <w:br/>
      </w:r>
      <w:r w:rsidR="00F26AB3" w:rsidRPr="00C02957">
        <w:rPr>
          <w:rFonts w:ascii="Arial" w:hAnsi="Arial" w:cs="Arial"/>
          <w:spacing w:val="4"/>
          <w:sz w:val="20"/>
          <w:szCs w:val="20"/>
        </w:rPr>
        <w:t xml:space="preserve">(wały </w:t>
      </w:r>
      <w:proofErr w:type="spellStart"/>
      <w:r w:rsidR="00F26AB3" w:rsidRPr="00C02957">
        <w:rPr>
          <w:rFonts w:ascii="Arial" w:hAnsi="Arial" w:cs="Arial"/>
          <w:spacing w:val="4"/>
          <w:sz w:val="20"/>
          <w:szCs w:val="20"/>
        </w:rPr>
        <w:t>cofkowe</w:t>
      </w:r>
      <w:proofErr w:type="spellEnd"/>
      <w:r w:rsidR="00F26AB3" w:rsidRPr="00C02957">
        <w:rPr>
          <w:rFonts w:ascii="Arial" w:hAnsi="Arial" w:cs="Arial"/>
          <w:spacing w:val="4"/>
          <w:sz w:val="20"/>
          <w:szCs w:val="20"/>
        </w:rPr>
        <w:t xml:space="preserve"> potoku Babica) w km 0+000-0+299 w mieście Bochnia, gmina miejska Bochnia, powiat bocheński, województwo małopolskie w ramach zadania: Zabezpieczenie przeciwpowodziowe w dolinie rzeki Raby - przygotowanie inwestycji - Etap II Opracowanie dokumentacji projektowej - Zadanie </w:t>
      </w:r>
      <w:r w:rsidR="00BE414D">
        <w:rPr>
          <w:rFonts w:ascii="Arial" w:hAnsi="Arial" w:cs="Arial"/>
          <w:spacing w:val="4"/>
          <w:sz w:val="20"/>
          <w:szCs w:val="20"/>
        </w:rPr>
        <w:br/>
      </w:r>
      <w:r w:rsidR="00F26AB3" w:rsidRPr="00C02957">
        <w:rPr>
          <w:rFonts w:ascii="Arial" w:hAnsi="Arial" w:cs="Arial"/>
          <w:spacing w:val="4"/>
          <w:sz w:val="20"/>
          <w:szCs w:val="20"/>
        </w:rPr>
        <w:t>10 Potok Babica - prawy i lewy wał przeciwpowodziowy”, sprostowan</w:t>
      </w:r>
      <w:r w:rsidR="00F26AB3">
        <w:rPr>
          <w:rFonts w:ascii="Arial" w:hAnsi="Arial" w:cs="Arial"/>
          <w:spacing w:val="4"/>
          <w:sz w:val="20"/>
          <w:szCs w:val="20"/>
        </w:rPr>
        <w:t>ą</w:t>
      </w:r>
      <w:r w:rsidR="00F26AB3" w:rsidRPr="00C02957">
        <w:rPr>
          <w:rFonts w:ascii="Arial" w:hAnsi="Arial" w:cs="Arial"/>
          <w:spacing w:val="4"/>
          <w:sz w:val="20"/>
          <w:szCs w:val="20"/>
        </w:rPr>
        <w:t xml:space="preserve"> postanowieniem z dnia </w:t>
      </w:r>
      <w:r w:rsidR="00F26AB3">
        <w:rPr>
          <w:rFonts w:ascii="Arial" w:hAnsi="Arial" w:cs="Arial"/>
          <w:spacing w:val="4"/>
          <w:sz w:val="20"/>
          <w:szCs w:val="20"/>
        </w:rPr>
        <w:br/>
      </w:r>
      <w:r w:rsidR="00F26AB3" w:rsidRPr="00C02957">
        <w:rPr>
          <w:rFonts w:ascii="Arial" w:hAnsi="Arial" w:cs="Arial"/>
          <w:spacing w:val="4"/>
          <w:sz w:val="20"/>
          <w:szCs w:val="20"/>
        </w:rPr>
        <w:t>1 października 2020 r., znak: WI-XI.7840.27.8.2019.JCh</w:t>
      </w:r>
      <w:r w:rsidR="00776C8E">
        <w:rPr>
          <w:rFonts w:ascii="Arial" w:hAnsi="Arial" w:cs="Arial"/>
          <w:spacing w:val="4"/>
          <w:sz w:val="20"/>
          <w:szCs w:val="20"/>
        </w:rPr>
        <w:t>.</w:t>
      </w:r>
    </w:p>
    <w:p w:rsidR="00F26AB3" w:rsidRDefault="00F26AB3" w:rsidP="00F26AB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>
        <w:rPr>
          <w:rFonts w:ascii="Arial" w:hAnsi="Arial" w:cs="Arial"/>
          <w:spacing w:val="4"/>
          <w:sz w:val="20"/>
        </w:rPr>
        <w:t>19 kwietnia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>
        <w:rPr>
          <w:rFonts w:ascii="Arial" w:hAnsi="Arial" w:cs="Arial"/>
          <w:bCs/>
          <w:spacing w:val="4"/>
          <w:sz w:val="20"/>
        </w:rPr>
        <w:t xml:space="preserve"> się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urzędzie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>y właściwej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</w:t>
      </w:r>
      <w:r w:rsidRPr="00A2207C">
        <w:rPr>
          <w:rFonts w:ascii="Arial" w:hAnsi="Arial" w:cs="Arial"/>
          <w:spacing w:val="4"/>
          <w:sz w:val="20"/>
          <w:szCs w:val="20"/>
          <w:shd w:val="clear" w:color="auto" w:fill="FFFFFF"/>
        </w:rPr>
        <w:t>lokalizację inwestycji</w:t>
      </w:r>
      <w:r w:rsidRPr="000D38ED">
        <w:rPr>
          <w:rFonts w:ascii="Open Sans" w:hAnsi="Open Sans"/>
          <w:shd w:val="clear" w:color="auto" w:fill="FFFFFF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A911FC">
        <w:rPr>
          <w:rFonts w:ascii="Arial" w:hAnsi="Arial" w:cs="Arial"/>
          <w:bCs/>
          <w:spacing w:val="4"/>
          <w:sz w:val="20"/>
        </w:rPr>
        <w:t xml:space="preserve"> </w:t>
      </w:r>
      <w:r w:rsidRPr="000D38ED">
        <w:rPr>
          <w:rFonts w:ascii="Arial" w:hAnsi="Arial" w:cs="Arial"/>
          <w:bCs/>
          <w:spacing w:val="4"/>
          <w:sz w:val="20"/>
        </w:rPr>
        <w:t xml:space="preserve">Miasta </w:t>
      </w:r>
      <w:r>
        <w:rPr>
          <w:rFonts w:ascii="Arial" w:hAnsi="Arial" w:cs="Arial"/>
          <w:bCs/>
          <w:spacing w:val="4"/>
          <w:sz w:val="20"/>
        </w:rPr>
        <w:t>Bochnia.</w:t>
      </w:r>
    </w:p>
    <w:p w:rsidR="0095210B" w:rsidRPr="00CF5463" w:rsidRDefault="0095210B" w:rsidP="0095210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F26AB3">
        <w:rPr>
          <w:rFonts w:ascii="Arial" w:hAnsi="Arial" w:cs="Arial"/>
          <w:spacing w:val="4"/>
          <w:sz w:val="20"/>
          <w:u w:val="single"/>
        </w:rPr>
        <w:t>26</w:t>
      </w:r>
      <w:r>
        <w:rPr>
          <w:rFonts w:ascii="Arial" w:hAnsi="Arial" w:cs="Arial"/>
          <w:spacing w:val="4"/>
          <w:sz w:val="20"/>
          <w:u w:val="single"/>
        </w:rPr>
        <w:t xml:space="preserve"> kwietnia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95210B" w:rsidRPr="0040364B" w:rsidRDefault="0095210B" w:rsidP="0095210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95210B" w:rsidRDefault="0087217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06FC5" wp14:editId="083CAF0A">
                <wp:simplePos x="0" y="0"/>
                <wp:positionH relativeFrom="column">
                  <wp:posOffset>2916233</wp:posOffset>
                </wp:positionH>
                <wp:positionV relativeFrom="paragraph">
                  <wp:posOffset>203835</wp:posOffset>
                </wp:positionV>
                <wp:extent cx="3311525" cy="872490"/>
                <wp:effectExtent l="0" t="0" r="317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17B" w:rsidRPr="00D233F7" w:rsidRDefault="0087217B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87217B" w:rsidRPr="00D233F7" w:rsidRDefault="0087217B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87217B" w:rsidRPr="00D233F7" w:rsidRDefault="0087217B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87217B" w:rsidRPr="00D233F7" w:rsidRDefault="0087217B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87217B" w:rsidRPr="00D233F7" w:rsidRDefault="0087217B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9.6pt;margin-top:16.05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" stroked="f">
                <v:textbox>
                  <w:txbxContent>
                    <w:p w:rsidR="0087217B" w:rsidRPr="00D233F7" w:rsidRDefault="0087217B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87217B" w:rsidRPr="00D233F7" w:rsidRDefault="0087217B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87217B" w:rsidRPr="00D233F7" w:rsidRDefault="0087217B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87217B" w:rsidRPr="00D233F7" w:rsidRDefault="0087217B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87217B" w:rsidRPr="00D233F7" w:rsidRDefault="0087217B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1509D0" w:rsidRDefault="001509D0" w:rsidP="00CC7293">
      <w:pPr>
        <w:rPr>
          <w:rFonts w:ascii="Arial" w:hAnsi="Arial" w:cs="Arial"/>
          <w:sz w:val="20"/>
          <w:szCs w:val="20"/>
        </w:rPr>
      </w:pPr>
    </w:p>
    <w:p w:rsidR="00F26AB3" w:rsidRDefault="00F26AB3" w:rsidP="00F26AB3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obwieszczenia</w:t>
      </w:r>
    </w:p>
    <w:p w:rsidR="00F26AB3" w:rsidRDefault="00BE5345" w:rsidP="00F26AB3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F2E57" w:rsidRDefault="00BE5345" w:rsidP="00F26AB3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znak: </w:t>
      </w:r>
      <w:r w:rsidR="0095210B">
        <w:rPr>
          <w:rFonts w:ascii="Arial" w:hAnsi="Arial" w:cs="Arial"/>
          <w:sz w:val="20"/>
          <w:szCs w:val="20"/>
        </w:rPr>
        <w:t>DLI-II.7621.</w:t>
      </w:r>
      <w:r w:rsidR="00F26AB3">
        <w:rPr>
          <w:rFonts w:ascii="Arial" w:hAnsi="Arial" w:cs="Arial"/>
          <w:sz w:val="20"/>
          <w:szCs w:val="20"/>
        </w:rPr>
        <w:t>43</w:t>
      </w:r>
      <w:r w:rsidR="0095210B">
        <w:rPr>
          <w:rFonts w:ascii="Arial" w:hAnsi="Arial" w:cs="Arial"/>
          <w:sz w:val="20"/>
          <w:szCs w:val="20"/>
        </w:rPr>
        <w:t>.2020</w:t>
      </w:r>
      <w:r w:rsidR="007F2E57" w:rsidRPr="002423D4">
        <w:rPr>
          <w:rFonts w:ascii="Arial" w:hAnsi="Arial" w:cs="Arial"/>
          <w:sz w:val="20"/>
          <w:szCs w:val="20"/>
        </w:rPr>
        <w:t>.</w:t>
      </w:r>
      <w:r w:rsidR="00F26AB3">
        <w:rPr>
          <w:rFonts w:ascii="Arial" w:hAnsi="Arial" w:cs="Arial"/>
          <w:sz w:val="20"/>
          <w:szCs w:val="20"/>
        </w:rPr>
        <w:t>EŁ</w:t>
      </w:r>
      <w:r w:rsidR="007F2E57" w:rsidRPr="002423D4">
        <w:rPr>
          <w:rFonts w:ascii="Arial" w:hAnsi="Arial" w:cs="Arial"/>
          <w:sz w:val="20"/>
          <w:szCs w:val="20"/>
        </w:rPr>
        <w:t>.</w:t>
      </w:r>
      <w:r w:rsidR="00193C11">
        <w:rPr>
          <w:rFonts w:ascii="Arial" w:hAnsi="Arial" w:cs="Arial"/>
          <w:sz w:val="20"/>
          <w:szCs w:val="20"/>
        </w:rPr>
        <w:t>7</w:t>
      </w:r>
    </w:p>
    <w:p w:rsidR="00BE5345" w:rsidRPr="00520260" w:rsidRDefault="007F2E57" w:rsidP="0052026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9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BE414D" w:rsidRDefault="001C3364" w:rsidP="00BE414D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172925">
        <w:rPr>
          <w:rFonts w:ascii="Arial" w:hAnsi="Arial" w:cs="Arial"/>
          <w:spacing w:val="4"/>
          <w:sz w:val="20"/>
        </w:rPr>
        <w:t xml:space="preserve">ustawą </w:t>
      </w:r>
      <w:r w:rsidR="00172925" w:rsidRPr="001445F5">
        <w:rPr>
          <w:rFonts w:ascii="Arial" w:hAnsi="Arial" w:cs="Arial"/>
          <w:spacing w:val="4"/>
          <w:sz w:val="20"/>
        </w:rPr>
        <w:t>dnia 8 lipca 2010 r. o szczególnych zasadach przygotowania do realizacji inwestycji w zakresie budowli przeciwpowodziowych</w:t>
      </w:r>
      <w:r w:rsidR="00172925">
        <w:rPr>
          <w:rFonts w:ascii="Arial" w:hAnsi="Arial" w:cs="Arial"/>
          <w:spacing w:val="4"/>
          <w:sz w:val="20"/>
        </w:rPr>
        <w:t xml:space="preserve"> </w:t>
      </w:r>
      <w:r w:rsidR="00172925" w:rsidRPr="007971A0">
        <w:rPr>
          <w:rFonts w:ascii="Arial" w:hAnsi="Arial" w:cs="Arial"/>
          <w:spacing w:val="4"/>
          <w:sz w:val="20"/>
        </w:rPr>
        <w:t>(</w:t>
      </w:r>
      <w:r w:rsidR="00F26AB3">
        <w:rPr>
          <w:rFonts w:ascii="Arial" w:hAnsi="Arial" w:cs="Arial"/>
          <w:spacing w:val="4"/>
          <w:sz w:val="20"/>
        </w:rPr>
        <w:t xml:space="preserve">t.j. </w:t>
      </w:r>
      <w:r w:rsidR="00F26AB3" w:rsidRPr="004B435F">
        <w:rPr>
          <w:rFonts w:ascii="Arial" w:hAnsi="Arial" w:cs="Arial"/>
          <w:bCs/>
          <w:spacing w:val="4"/>
          <w:sz w:val="20"/>
        </w:rPr>
        <w:t>Dz. U. z 2021 r. poz. 484</w:t>
      </w:r>
      <w:r w:rsidR="001509D0">
        <w:rPr>
          <w:rFonts w:ascii="Arial" w:hAnsi="Arial" w:cs="Arial"/>
          <w:bCs/>
          <w:spacing w:val="4"/>
          <w:sz w:val="20"/>
        </w:rPr>
        <w:t>)</w:t>
      </w:r>
      <w:r w:rsidR="00BE41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="00BE414D" w:rsidRPr="00BE41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</w:t>
      </w:r>
      <w:r w:rsidR="00BE414D" w:rsidRPr="00BE41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3 października 2008 r. </w:t>
      </w:r>
      <w:r w:rsidR="00BE414D" w:rsidRPr="00BE414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BE414D" w:rsidRPr="00BE414D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  <w:t>(Dz. U. z 2020 r. poz. 283, z późn. zm.)</w:t>
      </w:r>
      <w:r w:rsidR="00BE414D" w:rsidRPr="00BE414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26AB3" w:rsidRDefault="001C3364" w:rsidP="00F26AB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F26AB3" w:rsidRDefault="001C3364" w:rsidP="00F26AB3">
      <w:pPr>
        <w:numPr>
          <w:ilvl w:val="0"/>
          <w:numId w:val="8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26AB3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E30CCB" w:rsidRPr="00F26AB3" w:rsidRDefault="001C3364" w:rsidP="00F26AB3">
      <w:pPr>
        <w:numPr>
          <w:ilvl w:val="0"/>
          <w:numId w:val="8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26AB3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E30CCB" w:rsidRPr="00F26AB3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3B" w:rsidRDefault="0092123B">
      <w:r>
        <w:separator/>
      </w:r>
    </w:p>
  </w:endnote>
  <w:endnote w:type="continuationSeparator" w:id="0">
    <w:p w:rsidR="0092123B" w:rsidRDefault="0092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3B" w:rsidRDefault="0092123B">
      <w:r>
        <w:separator/>
      </w:r>
    </w:p>
  </w:footnote>
  <w:footnote w:type="continuationSeparator" w:id="0">
    <w:p w:rsidR="0092123B" w:rsidRDefault="0092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09D0"/>
    <w:rsid w:val="00155A9B"/>
    <w:rsid w:val="001569A5"/>
    <w:rsid w:val="0016035B"/>
    <w:rsid w:val="00172925"/>
    <w:rsid w:val="00185867"/>
    <w:rsid w:val="00193C11"/>
    <w:rsid w:val="001A4A38"/>
    <w:rsid w:val="001A5DC6"/>
    <w:rsid w:val="001B0317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4EE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17B2E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1729B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4957"/>
    <w:rsid w:val="00500387"/>
    <w:rsid w:val="00501C25"/>
    <w:rsid w:val="005020D6"/>
    <w:rsid w:val="00507257"/>
    <w:rsid w:val="00520260"/>
    <w:rsid w:val="00530ACD"/>
    <w:rsid w:val="005427AD"/>
    <w:rsid w:val="00543BDC"/>
    <w:rsid w:val="005745E6"/>
    <w:rsid w:val="00576F53"/>
    <w:rsid w:val="005775A0"/>
    <w:rsid w:val="005852E5"/>
    <w:rsid w:val="00590FA6"/>
    <w:rsid w:val="00594E7C"/>
    <w:rsid w:val="00594E9E"/>
    <w:rsid w:val="005A4945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4631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30A3"/>
    <w:rsid w:val="006F21EE"/>
    <w:rsid w:val="006F366A"/>
    <w:rsid w:val="007114D5"/>
    <w:rsid w:val="007125F6"/>
    <w:rsid w:val="00712A68"/>
    <w:rsid w:val="00712A90"/>
    <w:rsid w:val="0071658E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76C8E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46D3E"/>
    <w:rsid w:val="008470D6"/>
    <w:rsid w:val="00852164"/>
    <w:rsid w:val="00860B7F"/>
    <w:rsid w:val="0086147E"/>
    <w:rsid w:val="0087217B"/>
    <w:rsid w:val="008741DB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123B"/>
    <w:rsid w:val="00926A2A"/>
    <w:rsid w:val="00927798"/>
    <w:rsid w:val="00944684"/>
    <w:rsid w:val="00944A66"/>
    <w:rsid w:val="009510A3"/>
    <w:rsid w:val="0095210B"/>
    <w:rsid w:val="0095371A"/>
    <w:rsid w:val="0096408C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2EC6"/>
    <w:rsid w:val="00A13CA2"/>
    <w:rsid w:val="00A17C97"/>
    <w:rsid w:val="00A470D5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0576"/>
    <w:rsid w:val="00B41F27"/>
    <w:rsid w:val="00B4409B"/>
    <w:rsid w:val="00B4539D"/>
    <w:rsid w:val="00B6026A"/>
    <w:rsid w:val="00B650D0"/>
    <w:rsid w:val="00B669E9"/>
    <w:rsid w:val="00B8164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414D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475C"/>
    <w:rsid w:val="00CA65C7"/>
    <w:rsid w:val="00CC19CC"/>
    <w:rsid w:val="00CC5511"/>
    <w:rsid w:val="00CC5D3A"/>
    <w:rsid w:val="00CC7293"/>
    <w:rsid w:val="00CD08DD"/>
    <w:rsid w:val="00CD179B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26AB3"/>
    <w:rsid w:val="00F33C28"/>
    <w:rsid w:val="00F40665"/>
    <w:rsid w:val="00F44123"/>
    <w:rsid w:val="00F448BB"/>
    <w:rsid w:val="00F45FBE"/>
    <w:rsid w:val="00F47B57"/>
    <w:rsid w:val="00F60B89"/>
    <w:rsid w:val="00F63723"/>
    <w:rsid w:val="00F71AE1"/>
    <w:rsid w:val="00F7271E"/>
    <w:rsid w:val="00F72B32"/>
    <w:rsid w:val="00F7577F"/>
    <w:rsid w:val="00F9046D"/>
    <w:rsid w:val="00F9076B"/>
    <w:rsid w:val="00FA05CD"/>
    <w:rsid w:val="00FC2307"/>
    <w:rsid w:val="00FC7AF5"/>
    <w:rsid w:val="00FC7C08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3EBA-46CC-4AAC-92EF-A01D8222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2021-02-12T08:34:00Z</cp:lastPrinted>
  <dcterms:created xsi:type="dcterms:W3CDTF">2021-04-19T14:22:00Z</dcterms:created>
  <dcterms:modified xsi:type="dcterms:W3CDTF">2021-04-19T14:24:00Z</dcterms:modified>
</cp:coreProperties>
</file>