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K15gm3gAAAAgBAAAPAAAAZHJzL2Rvd25yZXYu&#10;eG1sTI/BTsMwEETvSPyDtUhcUOu0qUIa4lQICQS3Uiq4usk2ibDXwXbT8PcsJ7jNakazb8rNZI0Y&#10;0YfekYLFPAGBVLump1bB/u1xloMIUVOjjSNU8I0BNtXlRamLxp3pFcddbAWXUCi0gi7GoZAy1B1a&#10;HeZuQGLv6LzVkU/fysbrM5dbI5dJkkmre+IPnR7wocP6c3eyCvLV8/gRXtLte50dzTre3I5PX16p&#10;66vp/g5ExCn+heEXn9GhYqaDO1EThFGwXOUpR1ksQLCfpjmLg4J1loGsSvl/QPUD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yteYJt4AAAAIAQAADwAAAAAAAAAAAAAAAACDBAAAZHJz&#10;L2Rvd25yZXYueG1sUEsFBgAAAAAEAAQA8wAAAI4FAAAAAA=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1B5DD240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>świadczenie o spełnianiu przez ratowników wodnych zaangażowanych do realizacji zadania, warunków określonych w art. 2 pkt 5 ustawy z dnia 18 sierpnia 2011 r. o bezpieczeństwie osób przebywających na obszarach wodnych  (</w:t>
            </w:r>
            <w:proofErr w:type="spellStart"/>
            <w:r w:rsidRPr="000B31F4">
              <w:rPr>
                <w:color w:val="000000"/>
              </w:rPr>
              <w:t>t.j</w:t>
            </w:r>
            <w:proofErr w:type="spellEnd"/>
            <w:r w:rsidRPr="000B31F4">
              <w:rPr>
                <w:color w:val="000000"/>
              </w:rPr>
              <w:t xml:space="preserve">. Dz. U. z </w:t>
            </w:r>
            <w:r>
              <w:rPr>
                <w:color w:val="000000"/>
              </w:rPr>
              <w:t>2018</w:t>
            </w:r>
            <w:r w:rsidRPr="000B31F4">
              <w:rPr>
                <w:color w:val="000000"/>
              </w:rPr>
              <w:t xml:space="preserve">, poz. </w:t>
            </w:r>
            <w:r>
              <w:rPr>
                <w:color w:val="000000"/>
              </w:rPr>
              <w:t>1482</w:t>
            </w:r>
            <w:r w:rsidRPr="000B31F4">
              <w:rPr>
                <w:color w:val="000000"/>
              </w:rPr>
              <w:t xml:space="preserve"> ze zm.)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52126CFE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proofErr w:type="spellStart"/>
            <w:r w:rsidRPr="00F101F6">
              <w:rPr>
                <w:rFonts w:eastAsia="Calibri"/>
              </w:rPr>
              <w:t>t.j</w:t>
            </w:r>
            <w:proofErr w:type="spellEnd"/>
            <w:r w:rsidRPr="00F101F6">
              <w:rPr>
                <w:rFonts w:eastAsia="Calibri"/>
              </w:rPr>
              <w:t xml:space="preserve">. Dz. U. z 2019 r. poz. 688, </w:t>
            </w:r>
            <w:r w:rsidR="001165E4" w:rsidRPr="00F101F6">
              <w:t xml:space="preserve"> ze zm.):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0717E718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>– wycena pracy wolontariuszy może stanowić finansowy wkład własny organizacji, przy czym nie może być ona wyższa niż 50%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FE8DF" w14:textId="77777777" w:rsidR="000C1477" w:rsidRDefault="000C1477" w:rsidP="00F6131A">
      <w:r>
        <w:separator/>
      </w:r>
    </w:p>
  </w:endnote>
  <w:endnote w:type="continuationSeparator" w:id="0">
    <w:p w14:paraId="3237C2A0" w14:textId="77777777" w:rsidR="000C1477" w:rsidRDefault="000C1477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3E88" w14:textId="77777777" w:rsidR="000C1477" w:rsidRDefault="000C1477" w:rsidP="00F6131A">
      <w:r>
        <w:separator/>
      </w:r>
    </w:p>
  </w:footnote>
  <w:footnote w:type="continuationSeparator" w:id="0">
    <w:p w14:paraId="205D418F" w14:textId="77777777" w:rsidR="000C1477" w:rsidRDefault="000C1477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2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6"/>
  </w:num>
  <w:num w:numId="22">
    <w:abstractNumId w:val="21"/>
  </w:num>
  <w:num w:numId="23">
    <w:abstractNumId w:val="25"/>
  </w:num>
  <w:num w:numId="24">
    <w:abstractNumId w:val="20"/>
  </w:num>
  <w:num w:numId="25">
    <w:abstractNumId w:val="15"/>
  </w:num>
  <w:num w:numId="26">
    <w:abstractNumId w:val="19"/>
  </w:num>
  <w:num w:numId="27">
    <w:abstractNumId w:val="18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F18EE"/>
    <w:rsid w:val="00C043DF"/>
    <w:rsid w:val="00C17FEA"/>
    <w:rsid w:val="00C24134"/>
    <w:rsid w:val="00C25935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</cp:lastModifiedBy>
  <cp:revision>2</cp:revision>
  <cp:lastPrinted>2018-02-14T14:29:00Z</cp:lastPrinted>
  <dcterms:created xsi:type="dcterms:W3CDTF">2020-10-26T11:29:00Z</dcterms:created>
  <dcterms:modified xsi:type="dcterms:W3CDTF">2020-10-26T11:29:00Z</dcterms:modified>
</cp:coreProperties>
</file>