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ED0E5E" w14:textId="2196601C" w:rsidR="00191D4C" w:rsidRDefault="00191D4C" w:rsidP="00191D4C">
      <w:pPr>
        <w:spacing w:before="120" w:after="120" w:line="276" w:lineRule="auto"/>
        <w:jc w:val="right"/>
        <w:rPr>
          <w:rFonts w:ascii="Lato" w:hAnsi="Lato"/>
          <w:b/>
          <w:bCs/>
        </w:rPr>
      </w:pPr>
      <w:bookmarkStart w:id="0" w:name="_GoBack"/>
      <w:bookmarkEnd w:id="0"/>
      <w:r>
        <w:rPr>
          <w:rFonts w:ascii="Lato" w:hAnsi="Lato"/>
          <w:b/>
          <w:bCs/>
        </w:rPr>
        <w:t xml:space="preserve">Załącznik nr </w:t>
      </w:r>
      <w:r w:rsidR="008F3BAC">
        <w:rPr>
          <w:rFonts w:ascii="Lato" w:hAnsi="Lato"/>
          <w:b/>
          <w:bCs/>
        </w:rPr>
        <w:t>8</w:t>
      </w:r>
    </w:p>
    <w:p w14:paraId="4F0930C2" w14:textId="5B7BA03C" w:rsidR="00E402E6" w:rsidRPr="00637089" w:rsidRDefault="00E402E6" w:rsidP="00E402E6">
      <w:pPr>
        <w:spacing w:before="120" w:after="120" w:line="276" w:lineRule="auto"/>
        <w:rPr>
          <w:rFonts w:ascii="Lato" w:hAnsi="Lato"/>
          <w:b/>
          <w:bCs/>
        </w:rPr>
      </w:pPr>
      <w:r w:rsidRPr="00637089">
        <w:rPr>
          <w:rFonts w:ascii="Lato" w:hAnsi="Lato"/>
          <w:b/>
          <w:bCs/>
        </w:rPr>
        <w:t>Klauzula informacyjna w związku z przetwarzaniem danych w zakresie rozpatrywania ofert realizacji zadania publicznego składanych w otwartym konkursie ofert w ramach</w:t>
      </w:r>
      <w:r w:rsidR="00191D4C">
        <w:rPr>
          <w:rFonts w:ascii="Lato" w:hAnsi="Lato"/>
          <w:b/>
          <w:bCs/>
        </w:rPr>
        <w:t xml:space="preserve"> Priorytetu </w:t>
      </w:r>
      <w:r w:rsidR="009F7AEE">
        <w:rPr>
          <w:rFonts w:ascii="Lato" w:hAnsi="Lato"/>
          <w:b/>
          <w:bCs/>
        </w:rPr>
        <w:t>III</w:t>
      </w:r>
      <w:r w:rsidRPr="00637089">
        <w:rPr>
          <w:rFonts w:ascii="Lato" w:hAnsi="Lato"/>
          <w:b/>
          <w:bCs/>
        </w:rPr>
        <w:t xml:space="preserve"> programu wieloletniego na rzecz Osób Starszych „Aktywni Seniorzy </w:t>
      </w:r>
      <w:r w:rsidR="00E33E20" w:rsidRPr="00637089">
        <w:rPr>
          <w:rFonts w:ascii="Lato" w:hAnsi="Lato"/>
          <w:b/>
          <w:bCs/>
        </w:rPr>
        <w:t>–</w:t>
      </w:r>
      <w:r w:rsidRPr="00637089">
        <w:rPr>
          <w:rFonts w:ascii="Lato" w:hAnsi="Lato"/>
          <w:b/>
          <w:bCs/>
        </w:rPr>
        <w:t xml:space="preserve"> ASY" na lata 2026-2030. Edycja 2026</w:t>
      </w:r>
      <w:r w:rsidR="000E2905">
        <w:rPr>
          <w:rFonts w:ascii="Lato" w:hAnsi="Lato"/>
          <w:b/>
          <w:bCs/>
        </w:rPr>
        <w:t>.</w:t>
      </w:r>
    </w:p>
    <w:p w14:paraId="2EA05580" w14:textId="77777777" w:rsidR="00E402E6" w:rsidRPr="00637089" w:rsidRDefault="00E402E6" w:rsidP="00E402E6">
      <w:pPr>
        <w:spacing w:before="120" w:after="120" w:line="276" w:lineRule="auto"/>
        <w:rPr>
          <w:rFonts w:ascii="Lato" w:hAnsi="Lato"/>
          <w:b/>
          <w:bCs/>
        </w:rPr>
      </w:pPr>
      <w:r w:rsidRPr="00637089">
        <w:rPr>
          <w:rFonts w:ascii="Lato" w:hAnsi="Lato"/>
          <w:b/>
          <w:bCs/>
        </w:rPr>
        <w:t>Informacje i dane do kontaktów w sprawie danych osobowych</w:t>
      </w:r>
    </w:p>
    <w:p w14:paraId="57FCCCDD" w14:textId="77777777" w:rsidR="00E402E6" w:rsidRPr="00637089" w:rsidRDefault="00E402E6" w:rsidP="00E402E6">
      <w:pPr>
        <w:spacing w:before="120" w:after="120" w:line="276" w:lineRule="auto"/>
        <w:rPr>
          <w:rFonts w:ascii="Lato" w:hAnsi="Lato"/>
        </w:rPr>
      </w:pPr>
      <w:r w:rsidRPr="00637089">
        <w:rPr>
          <w:rFonts w:ascii="Lato" w:hAnsi="Lato"/>
        </w:rPr>
        <w:t>Administrator Danych, Kancelaria Prezesa Rady Ministrów (KPRM), Aleje Ujazdowskie 1/3, 00-583, Warszawa, e-mail: AD@kprm.gov.pl.</w:t>
      </w:r>
    </w:p>
    <w:p w14:paraId="184C316D" w14:textId="77777777" w:rsidR="00E402E6" w:rsidRPr="00637089" w:rsidRDefault="00E402E6" w:rsidP="00E402E6">
      <w:pPr>
        <w:spacing w:before="120" w:after="120" w:line="276" w:lineRule="auto"/>
        <w:rPr>
          <w:rFonts w:ascii="Lato" w:hAnsi="Lato"/>
        </w:rPr>
      </w:pPr>
      <w:r w:rsidRPr="00637089">
        <w:rPr>
          <w:rFonts w:ascii="Lato" w:hAnsi="Lato"/>
        </w:rPr>
        <w:t>Dane kontaktowe do Inspektora Ochrony Danych: Inspektor Ochrony Danych, Kancelaria Prezesa Rady Ministrów, Aleje Ujazdowskie 1/3, 00-583, Warszawa, e-mail: IOD@kprm.gov.pl.</w:t>
      </w:r>
    </w:p>
    <w:p w14:paraId="3E10CEBB" w14:textId="77777777" w:rsidR="00E402E6" w:rsidRPr="00637089" w:rsidRDefault="00E402E6" w:rsidP="00E402E6">
      <w:pPr>
        <w:spacing w:before="120" w:after="120" w:line="276" w:lineRule="auto"/>
        <w:rPr>
          <w:rFonts w:ascii="Lato" w:hAnsi="Lato"/>
        </w:rPr>
      </w:pPr>
      <w:r w:rsidRPr="00637089">
        <w:rPr>
          <w:rFonts w:ascii="Lato" w:hAnsi="Lato"/>
        </w:rPr>
        <w:t>Informacje dotyczące przetwarzanych danych osobowych</w:t>
      </w:r>
    </w:p>
    <w:p w14:paraId="490E2A62" w14:textId="77777777" w:rsidR="00E402E6" w:rsidRPr="00637089" w:rsidRDefault="00E402E6" w:rsidP="00E402E6">
      <w:pPr>
        <w:spacing w:before="120" w:after="120" w:line="276" w:lineRule="auto"/>
        <w:rPr>
          <w:rFonts w:ascii="Lato" w:hAnsi="Lato"/>
        </w:rPr>
      </w:pPr>
      <w:r w:rsidRPr="00637089">
        <w:rPr>
          <w:rFonts w:ascii="Lato" w:hAnsi="Lato"/>
        </w:rPr>
        <w:t>Celem przetwarzania danych jest:</w:t>
      </w:r>
    </w:p>
    <w:p w14:paraId="5828F8ED" w14:textId="53FA6C61" w:rsidR="00E402E6" w:rsidRPr="00321B6F" w:rsidRDefault="00E402E6" w:rsidP="00321B6F">
      <w:pPr>
        <w:pStyle w:val="Akapitzlist"/>
        <w:numPr>
          <w:ilvl w:val="0"/>
          <w:numId w:val="14"/>
        </w:numPr>
        <w:spacing w:before="120" w:after="120" w:line="276" w:lineRule="auto"/>
        <w:rPr>
          <w:rFonts w:ascii="Lato" w:hAnsi="Lato"/>
        </w:rPr>
      </w:pPr>
      <w:r w:rsidRPr="00321B6F">
        <w:rPr>
          <w:rFonts w:ascii="Lato" w:hAnsi="Lato"/>
        </w:rPr>
        <w:t xml:space="preserve">rozpatrywanie ofert realizacji zadania publicznego składanych w otwartym konkursie ofert w ramach </w:t>
      </w:r>
      <w:r w:rsidR="00191D4C" w:rsidRPr="00321B6F">
        <w:rPr>
          <w:rFonts w:ascii="Lato" w:hAnsi="Lato"/>
        </w:rPr>
        <w:t xml:space="preserve">Priorytetu </w:t>
      </w:r>
      <w:r w:rsidR="00201F6A" w:rsidRPr="00321B6F">
        <w:rPr>
          <w:rFonts w:ascii="Lato" w:hAnsi="Lato"/>
        </w:rPr>
        <w:t>III</w:t>
      </w:r>
      <w:r w:rsidR="00191D4C" w:rsidRPr="00321B6F">
        <w:rPr>
          <w:rFonts w:ascii="Lato" w:hAnsi="Lato"/>
        </w:rPr>
        <w:t xml:space="preserve"> </w:t>
      </w:r>
      <w:r w:rsidRPr="00321B6F">
        <w:rPr>
          <w:rFonts w:ascii="Lato" w:hAnsi="Lato"/>
        </w:rPr>
        <w:t xml:space="preserve">programu wieloletniego na rzecz Osób Starszych „Aktywni Seniorzy </w:t>
      </w:r>
      <w:r w:rsidR="00E33E20" w:rsidRPr="00321B6F">
        <w:rPr>
          <w:rFonts w:ascii="Lato" w:hAnsi="Lato"/>
        </w:rPr>
        <w:t>–</w:t>
      </w:r>
      <w:r w:rsidRPr="00321B6F">
        <w:rPr>
          <w:rFonts w:ascii="Lato" w:hAnsi="Lato"/>
        </w:rPr>
        <w:t xml:space="preserve"> ASY" na lata 2026-2030. Edycja 2026, ogłaszanego na podstawie </w:t>
      </w:r>
      <w:r w:rsidR="00321B6F">
        <w:rPr>
          <w:rFonts w:ascii="Lato" w:hAnsi="Lato"/>
        </w:rPr>
        <w:br/>
      </w:r>
      <w:r w:rsidR="00321B6F" w:rsidRPr="00321B6F">
        <w:rPr>
          <w:rFonts w:ascii="Lato" w:hAnsi="Lato"/>
        </w:rPr>
        <w:t>§ 2 Uchwały Nr 176 Rady Ministrów z dnia 12 grudnia 2025 r. w sprawie ustanowienia Programu wieloletniego na rzecz Osób Starszych „AKTYWNI SENIORZY – ASY” na lata 2026-2030</w:t>
      </w:r>
      <w:r w:rsidR="00321B6F" w:rsidRPr="00321B6F">
        <w:rPr>
          <w:rFonts w:ascii="Lato" w:hAnsi="Lato"/>
          <w:vertAlign w:val="superscript"/>
        </w:rPr>
        <w:footnoteReference w:id="1"/>
      </w:r>
      <w:r w:rsidR="00321B6F" w:rsidRPr="00321B6F">
        <w:rPr>
          <w:rFonts w:ascii="Lato" w:hAnsi="Lato"/>
        </w:rPr>
        <w:t xml:space="preserve"> w związku z Rozdziałem VI, Zadania podmiotów uczestniczących </w:t>
      </w:r>
      <w:r w:rsidR="00321B6F" w:rsidRPr="00321B6F">
        <w:rPr>
          <w:rFonts w:ascii="Lato" w:hAnsi="Lato"/>
        </w:rPr>
        <w:br/>
        <w:t xml:space="preserve">w realizacji Programu wieloletniego na rzecz Osób Starszych „AKTYWNI SENIORZY – ASY” na lata 2026–2030, pkt 1 </w:t>
      </w:r>
      <w:proofErr w:type="spellStart"/>
      <w:r w:rsidR="00321B6F" w:rsidRPr="00321B6F">
        <w:rPr>
          <w:rFonts w:ascii="Lato" w:hAnsi="Lato"/>
        </w:rPr>
        <w:t>ppkt</w:t>
      </w:r>
      <w:proofErr w:type="spellEnd"/>
      <w:r w:rsidR="00321B6F" w:rsidRPr="00321B6F">
        <w:rPr>
          <w:rFonts w:ascii="Lato" w:hAnsi="Lato"/>
        </w:rPr>
        <w:t xml:space="preserve"> 2) oraz art. 136 ust. 2 ustawy z dnia 27 sierpnia 2009 r. o finansach publicznych</w:t>
      </w:r>
      <w:r w:rsidR="00321B6F" w:rsidRPr="00321B6F">
        <w:rPr>
          <w:rFonts w:ascii="Lato" w:hAnsi="Lato"/>
          <w:vertAlign w:val="superscript"/>
        </w:rPr>
        <w:footnoteReference w:id="2"/>
      </w:r>
      <w:r w:rsidRPr="00321B6F">
        <w:rPr>
          <w:rFonts w:ascii="Lato" w:hAnsi="Lato"/>
        </w:rPr>
        <w:t>;</w:t>
      </w:r>
    </w:p>
    <w:p w14:paraId="46328E1A" w14:textId="51072683" w:rsidR="00E402E6" w:rsidRPr="00637089" w:rsidRDefault="00E402E6">
      <w:pPr>
        <w:pStyle w:val="Akapitzlist"/>
        <w:numPr>
          <w:ilvl w:val="0"/>
          <w:numId w:val="14"/>
        </w:numPr>
        <w:spacing w:before="120" w:after="120" w:line="276" w:lineRule="auto"/>
        <w:rPr>
          <w:rFonts w:ascii="Lato" w:hAnsi="Lato"/>
        </w:rPr>
      </w:pPr>
      <w:r w:rsidRPr="00637089">
        <w:rPr>
          <w:rFonts w:ascii="Lato" w:hAnsi="Lato"/>
        </w:rPr>
        <w:t xml:space="preserve">wypełnienie obowiązku prawnego ciążącego na administratorze danych wynikającego </w:t>
      </w:r>
      <w:r w:rsidR="00E33E20" w:rsidRPr="00637089">
        <w:rPr>
          <w:rFonts w:ascii="Lato" w:hAnsi="Lato"/>
        </w:rPr>
        <w:br/>
      </w:r>
      <w:r w:rsidRPr="00637089">
        <w:rPr>
          <w:rFonts w:ascii="Lato" w:hAnsi="Lato"/>
        </w:rPr>
        <w:t xml:space="preserve">z ustawy z dnia 14 lipca 1983 r. o narodowym zasobie archiwalnym i archiwach (Dz. U. </w:t>
      </w:r>
      <w:r w:rsidR="00E33E20" w:rsidRPr="00637089">
        <w:rPr>
          <w:rFonts w:ascii="Lato" w:hAnsi="Lato"/>
        </w:rPr>
        <w:br/>
      </w:r>
      <w:r w:rsidRPr="00637089">
        <w:rPr>
          <w:rFonts w:ascii="Lato" w:hAnsi="Lato"/>
        </w:rPr>
        <w:t>z 2020 r. poz. 164, z późn. zm.).</w:t>
      </w:r>
    </w:p>
    <w:p w14:paraId="1444440E" w14:textId="77777777" w:rsidR="00E402E6" w:rsidRPr="00637089" w:rsidRDefault="00E402E6" w:rsidP="00E402E6">
      <w:pPr>
        <w:spacing w:before="120" w:after="120" w:line="276" w:lineRule="auto"/>
        <w:rPr>
          <w:rFonts w:ascii="Lato" w:hAnsi="Lato"/>
          <w:b/>
          <w:bCs/>
        </w:rPr>
      </w:pPr>
      <w:r w:rsidRPr="00637089">
        <w:rPr>
          <w:rFonts w:ascii="Lato" w:hAnsi="Lato"/>
          <w:b/>
          <w:bCs/>
        </w:rPr>
        <w:t>Podstawą prawną przetwarzania danych jest:</w:t>
      </w:r>
    </w:p>
    <w:p w14:paraId="4D9AF44D" w14:textId="6D1480D3" w:rsidR="00E402E6" w:rsidRPr="00637089" w:rsidRDefault="00E402E6">
      <w:pPr>
        <w:pStyle w:val="Akapitzlist"/>
        <w:numPr>
          <w:ilvl w:val="0"/>
          <w:numId w:val="15"/>
        </w:numPr>
        <w:spacing w:before="120" w:after="120" w:line="276" w:lineRule="auto"/>
        <w:rPr>
          <w:rFonts w:ascii="Lato" w:hAnsi="Lato"/>
          <w:b/>
          <w:bCs/>
        </w:rPr>
      </w:pPr>
      <w:r w:rsidRPr="00637089">
        <w:rPr>
          <w:rFonts w:ascii="Lato" w:hAnsi="Lato"/>
        </w:rPr>
        <w:t xml:space="preserve">art. 6 ust. 1 lit. e RODO - wykonanie zadania realizowanego w interesie publicznym lub w ramach sprawowania władzy publicznej powierzonej administratorowi, w zakresie rozpatrywania ofert realizacji zadania publicznego, na podstawie </w:t>
      </w:r>
      <w:r w:rsidR="00321B6F" w:rsidRPr="00321B6F">
        <w:rPr>
          <w:rFonts w:ascii="Lato" w:hAnsi="Lato"/>
        </w:rPr>
        <w:t xml:space="preserve">§ 2 Uchwały Nr 176 Rady Ministrów z dnia 12 grudnia 2025 r. w sprawie ustanowienia Programu wieloletniego na rzecz Osób Starszych „AKTYWNI SENIORZY – ASY” na lata </w:t>
      </w:r>
      <w:r w:rsidR="00041255">
        <w:rPr>
          <w:rFonts w:ascii="Lato" w:hAnsi="Lato"/>
        </w:rPr>
        <w:br/>
      </w:r>
      <w:r w:rsidR="00321B6F" w:rsidRPr="00321B6F">
        <w:rPr>
          <w:rFonts w:ascii="Lato" w:hAnsi="Lato"/>
        </w:rPr>
        <w:t xml:space="preserve">2026-2030 w związku z Rozdziałem VI, Zadania podmiotów uczestniczących </w:t>
      </w:r>
      <w:r w:rsidR="00321B6F" w:rsidRPr="00321B6F">
        <w:rPr>
          <w:rFonts w:ascii="Lato" w:hAnsi="Lato"/>
        </w:rPr>
        <w:br/>
        <w:t xml:space="preserve">w realizacji Programu wieloletniego na rzecz Osób Starszych „AKTYWNI SENIORZY – ASY” na lata 2026–2030, pkt 1 </w:t>
      </w:r>
      <w:proofErr w:type="spellStart"/>
      <w:r w:rsidR="00321B6F" w:rsidRPr="00321B6F">
        <w:rPr>
          <w:rFonts w:ascii="Lato" w:hAnsi="Lato"/>
        </w:rPr>
        <w:t>ppkt</w:t>
      </w:r>
      <w:proofErr w:type="spellEnd"/>
      <w:r w:rsidR="00321B6F" w:rsidRPr="00321B6F">
        <w:rPr>
          <w:rFonts w:ascii="Lato" w:hAnsi="Lato"/>
        </w:rPr>
        <w:t xml:space="preserve"> 2) oraz art. 136 ust. 2 ustawy z dnia 27 sierpnia 2009 r. o finansach publicznych</w:t>
      </w:r>
      <w:r w:rsidRPr="00637089">
        <w:rPr>
          <w:rFonts w:ascii="Lato" w:hAnsi="Lato"/>
        </w:rPr>
        <w:t>;</w:t>
      </w:r>
    </w:p>
    <w:p w14:paraId="7BE1677F" w14:textId="548A02D1" w:rsidR="00E402E6" w:rsidRPr="00637089" w:rsidRDefault="00E402E6">
      <w:pPr>
        <w:pStyle w:val="Akapitzlist"/>
        <w:numPr>
          <w:ilvl w:val="0"/>
          <w:numId w:val="15"/>
        </w:numPr>
        <w:spacing w:before="120" w:after="120" w:line="276" w:lineRule="auto"/>
        <w:rPr>
          <w:rFonts w:ascii="Lato" w:hAnsi="Lato"/>
          <w:b/>
          <w:bCs/>
        </w:rPr>
      </w:pPr>
      <w:r w:rsidRPr="00637089">
        <w:rPr>
          <w:rFonts w:ascii="Lato" w:hAnsi="Lato"/>
        </w:rPr>
        <w:lastRenderedPageBreak/>
        <w:t>art. 6 ust. 1 lit. c RODO - przetwarzanie jest niezbędne do wypełnienia obowiązków prawnych ciążących na administratorze, w zakresie wypełnienia obowiązku archiwalnego oraz innych obowiązków nałożonych na administratora przepisami prawa.</w:t>
      </w:r>
    </w:p>
    <w:p w14:paraId="114C7631" w14:textId="7FAD83E6" w:rsidR="00E402E6" w:rsidRPr="00637089" w:rsidRDefault="00E402E6" w:rsidP="00E402E6">
      <w:pPr>
        <w:spacing w:before="120" w:after="120" w:line="276" w:lineRule="auto"/>
        <w:rPr>
          <w:rFonts w:ascii="Lato" w:hAnsi="Lato"/>
        </w:rPr>
      </w:pPr>
      <w:r w:rsidRPr="00637089">
        <w:rPr>
          <w:rFonts w:ascii="Lato" w:hAnsi="Lato"/>
        </w:rPr>
        <w:t xml:space="preserve">Dane osobowe będą przetwarzane przez okres niezbędny do rozpatrzenia oferty, do czasu ogłoszenia wyników konkursu ofert, jednak nie dłużej niż 5 lat od przekazania informacji </w:t>
      </w:r>
      <w:r w:rsidR="00E33E20" w:rsidRPr="00637089">
        <w:rPr>
          <w:rFonts w:ascii="Lato" w:hAnsi="Lato"/>
        </w:rPr>
        <w:br/>
      </w:r>
      <w:r w:rsidRPr="00637089">
        <w:rPr>
          <w:rFonts w:ascii="Lato" w:hAnsi="Lato"/>
        </w:rPr>
        <w:t xml:space="preserve">o udzieleniu dotacji lub nieudzieleniu dotacji na realizację zadania publicznego (licząc </w:t>
      </w:r>
      <w:r w:rsidR="00E33E20" w:rsidRPr="00637089">
        <w:rPr>
          <w:rFonts w:ascii="Lato" w:hAnsi="Lato"/>
        </w:rPr>
        <w:br/>
      </w:r>
      <w:r w:rsidRPr="00637089">
        <w:rPr>
          <w:rFonts w:ascii="Lato" w:hAnsi="Lato"/>
        </w:rPr>
        <w:t xml:space="preserve">od 1 stycznia roku następnego, w którym nastąpiło zdarzenie), a następnie przez okres niezbędny do zrealizowania obowiązku archiwalnego zgodnie z przepisami ustawy </w:t>
      </w:r>
      <w:r w:rsidR="00E33E20" w:rsidRPr="00637089">
        <w:rPr>
          <w:rFonts w:ascii="Lato" w:hAnsi="Lato"/>
        </w:rPr>
        <w:br/>
      </w:r>
      <w:r w:rsidRPr="00637089">
        <w:rPr>
          <w:rFonts w:ascii="Lato" w:hAnsi="Lato"/>
        </w:rPr>
        <w:t>z dnia 14 lipca 1983 r. o narodowym zasobie archiwalnym i archiwach oraz innymi przepisami prawa powszechnie obowiązującego.</w:t>
      </w:r>
    </w:p>
    <w:p w14:paraId="3D5EDD70" w14:textId="2CEC2ED3" w:rsidR="00E402E6" w:rsidRPr="00637089" w:rsidRDefault="00E402E6" w:rsidP="00E402E6">
      <w:pPr>
        <w:spacing w:before="120" w:after="120" w:line="276" w:lineRule="auto"/>
        <w:rPr>
          <w:rFonts w:ascii="Lato" w:hAnsi="Lato"/>
        </w:rPr>
      </w:pPr>
      <w:r w:rsidRPr="00637089">
        <w:rPr>
          <w:rFonts w:ascii="Lato" w:hAnsi="Lato"/>
        </w:rPr>
        <w:t xml:space="preserve">Podanie danych osobowych jest dobrowolne, ale niezbędne do rozpatrzenia oferty składanej </w:t>
      </w:r>
      <w:r w:rsidR="00E33E20" w:rsidRPr="00637089">
        <w:rPr>
          <w:rFonts w:ascii="Lato" w:hAnsi="Lato"/>
        </w:rPr>
        <w:br/>
      </w:r>
      <w:r w:rsidRPr="00637089">
        <w:rPr>
          <w:rFonts w:ascii="Lato" w:hAnsi="Lato"/>
        </w:rPr>
        <w:t xml:space="preserve">w otwartym konkursie ofert w ramach </w:t>
      </w:r>
      <w:r w:rsidR="00191D4C" w:rsidRPr="00191D4C">
        <w:rPr>
          <w:rFonts w:ascii="Lato" w:hAnsi="Lato"/>
        </w:rPr>
        <w:t xml:space="preserve">Priorytetu </w:t>
      </w:r>
      <w:r w:rsidR="009F7AEE">
        <w:rPr>
          <w:rFonts w:ascii="Lato" w:hAnsi="Lato"/>
        </w:rPr>
        <w:t>III</w:t>
      </w:r>
      <w:r w:rsidR="00191D4C" w:rsidRPr="00191D4C">
        <w:rPr>
          <w:rFonts w:ascii="Lato" w:hAnsi="Lato"/>
        </w:rPr>
        <w:t xml:space="preserve"> </w:t>
      </w:r>
      <w:r w:rsidRPr="00637089">
        <w:rPr>
          <w:rFonts w:ascii="Lato" w:hAnsi="Lato"/>
        </w:rPr>
        <w:t xml:space="preserve">programu wieloletniego na rzecz Osób Starszych „Aktywni Seniorzy - ASY" na lata 2026-2030. Edycja 2026, ogłaszanego na podstawie </w:t>
      </w:r>
      <w:r w:rsidR="00321B6F" w:rsidRPr="00321B6F">
        <w:rPr>
          <w:rFonts w:ascii="Lato" w:hAnsi="Lato"/>
        </w:rPr>
        <w:t xml:space="preserve">§ 2 Uchwały Nr 176 Rady Ministrów z dnia 12 grudnia 2025 r. w sprawie ustanowienia Programu wieloletniego na rzecz Osób Starszych „AKTYWNI SENIORZY – ASY” na lata 2026-2030 w związku z Rozdziałem VI, Zadania podmiotów uczestniczących </w:t>
      </w:r>
      <w:r w:rsidR="00321B6F" w:rsidRPr="00321B6F">
        <w:rPr>
          <w:rFonts w:ascii="Lato" w:hAnsi="Lato"/>
        </w:rPr>
        <w:br/>
        <w:t xml:space="preserve">w realizacji Programu wieloletniego na rzecz Osób Starszych „AKTYWNI SENIORZY – ASY” na lata 2026–2030, pkt 1 </w:t>
      </w:r>
      <w:proofErr w:type="spellStart"/>
      <w:r w:rsidR="00321B6F" w:rsidRPr="00321B6F">
        <w:rPr>
          <w:rFonts w:ascii="Lato" w:hAnsi="Lato"/>
        </w:rPr>
        <w:t>ppkt</w:t>
      </w:r>
      <w:proofErr w:type="spellEnd"/>
      <w:r w:rsidR="00321B6F" w:rsidRPr="00321B6F">
        <w:rPr>
          <w:rFonts w:ascii="Lato" w:hAnsi="Lato"/>
        </w:rPr>
        <w:t xml:space="preserve"> 2) oraz art. 136 ust. 2 ustawy z dnia 27 sierpnia 2009 r. o finansach publicznych</w:t>
      </w:r>
      <w:r w:rsidR="00915855">
        <w:rPr>
          <w:rFonts w:ascii="Lato" w:hAnsi="Lato"/>
        </w:rPr>
        <w:t>.</w:t>
      </w:r>
    </w:p>
    <w:p w14:paraId="7B61EEE5" w14:textId="4B448560" w:rsidR="00E402E6" w:rsidRPr="00637089" w:rsidRDefault="00E402E6" w:rsidP="00E402E6">
      <w:pPr>
        <w:spacing w:before="120" w:after="120" w:line="276" w:lineRule="auto"/>
        <w:rPr>
          <w:rFonts w:ascii="Lato" w:hAnsi="Lato"/>
        </w:rPr>
      </w:pPr>
      <w:r w:rsidRPr="00637089">
        <w:rPr>
          <w:rFonts w:ascii="Lato" w:hAnsi="Lato"/>
        </w:rPr>
        <w:t>Kategorie odnośnych danych</w:t>
      </w:r>
      <w:r w:rsidR="00381CC1">
        <w:rPr>
          <w:rFonts w:ascii="Lato" w:hAnsi="Lato"/>
        </w:rPr>
        <w:t>:</w:t>
      </w:r>
    </w:p>
    <w:p w14:paraId="33E2AC68" w14:textId="77777777" w:rsidR="00E402E6" w:rsidRPr="00637089" w:rsidRDefault="00E402E6">
      <w:pPr>
        <w:pStyle w:val="Akapitzlist"/>
        <w:numPr>
          <w:ilvl w:val="0"/>
          <w:numId w:val="16"/>
        </w:numPr>
        <w:spacing w:before="120" w:after="120" w:line="276" w:lineRule="auto"/>
        <w:rPr>
          <w:rFonts w:ascii="Lato" w:hAnsi="Lato"/>
        </w:rPr>
      </w:pPr>
      <w:r w:rsidRPr="00637089">
        <w:rPr>
          <w:rFonts w:ascii="Lato" w:hAnsi="Lato"/>
        </w:rPr>
        <w:t>dane osoby upoważnionej do składania wyjaśnień dotyczących oferty (imię i nazwisko, numer telefonu, adres poczty elektronicznej),</w:t>
      </w:r>
    </w:p>
    <w:p w14:paraId="3FB2C206" w14:textId="7AB09DDF" w:rsidR="00E402E6" w:rsidRPr="00637089" w:rsidRDefault="00E402E6">
      <w:pPr>
        <w:pStyle w:val="Akapitzlist"/>
        <w:numPr>
          <w:ilvl w:val="0"/>
          <w:numId w:val="16"/>
        </w:numPr>
        <w:spacing w:before="120" w:after="120" w:line="276" w:lineRule="auto"/>
        <w:rPr>
          <w:rFonts w:ascii="Lato" w:hAnsi="Lato"/>
        </w:rPr>
      </w:pPr>
      <w:r w:rsidRPr="00637089">
        <w:rPr>
          <w:rFonts w:ascii="Lato" w:hAnsi="Lato"/>
        </w:rPr>
        <w:t xml:space="preserve">dane osób przy udziale których </w:t>
      </w:r>
      <w:r w:rsidR="00275221">
        <w:rPr>
          <w:rFonts w:ascii="Lato" w:hAnsi="Lato"/>
        </w:rPr>
        <w:t>O</w:t>
      </w:r>
      <w:r w:rsidRPr="00637089">
        <w:rPr>
          <w:rFonts w:ascii="Lato" w:hAnsi="Lato"/>
        </w:rPr>
        <w:t xml:space="preserve">ferent będzie realizował zadanie publiczne (imię </w:t>
      </w:r>
      <w:r w:rsidR="00E33E20" w:rsidRPr="00637089">
        <w:rPr>
          <w:rFonts w:ascii="Lato" w:hAnsi="Lato"/>
        </w:rPr>
        <w:br/>
      </w:r>
      <w:r w:rsidRPr="00637089">
        <w:rPr>
          <w:rFonts w:ascii="Lato" w:hAnsi="Lato"/>
        </w:rPr>
        <w:t>i nazwisko oraz kwalifikacje).</w:t>
      </w:r>
    </w:p>
    <w:p w14:paraId="47CA464F" w14:textId="5FD390E7" w:rsidR="00E402E6" w:rsidRPr="00637089" w:rsidRDefault="00E402E6" w:rsidP="00E402E6">
      <w:pPr>
        <w:spacing w:before="120" w:after="120" w:line="276" w:lineRule="auto"/>
        <w:rPr>
          <w:rFonts w:ascii="Lato" w:hAnsi="Lato"/>
        </w:rPr>
      </w:pPr>
      <w:r w:rsidRPr="00637089">
        <w:rPr>
          <w:rFonts w:ascii="Lato" w:hAnsi="Lato"/>
        </w:rPr>
        <w:t>Niepodanie danych osobowych może skutkować nieudzieleniem dotacji z powodu braku możliwości właściwej oceny oferty.</w:t>
      </w:r>
    </w:p>
    <w:p w14:paraId="35F80E48" w14:textId="77777777" w:rsidR="00E402E6" w:rsidRPr="00637089" w:rsidRDefault="00E402E6" w:rsidP="00E402E6">
      <w:pPr>
        <w:spacing w:before="120" w:after="120" w:line="276" w:lineRule="auto"/>
        <w:rPr>
          <w:rFonts w:ascii="Lato" w:hAnsi="Lato"/>
          <w:b/>
          <w:bCs/>
        </w:rPr>
      </w:pPr>
      <w:r w:rsidRPr="00637089">
        <w:rPr>
          <w:rFonts w:ascii="Lato" w:hAnsi="Lato"/>
          <w:b/>
          <w:bCs/>
        </w:rPr>
        <w:t>Odbiorcy danych osobowych</w:t>
      </w:r>
    </w:p>
    <w:p w14:paraId="0848A1DF" w14:textId="77777777" w:rsidR="00E402E6" w:rsidRPr="00637089" w:rsidRDefault="00E402E6" w:rsidP="00E402E6">
      <w:pPr>
        <w:spacing w:before="120" w:after="120" w:line="276" w:lineRule="auto"/>
        <w:rPr>
          <w:rFonts w:ascii="Lato" w:hAnsi="Lato"/>
        </w:rPr>
      </w:pPr>
      <w:r w:rsidRPr="00637089">
        <w:rPr>
          <w:rFonts w:ascii="Lato" w:hAnsi="Lato"/>
        </w:rPr>
        <w:t>Dane osobowe mogą być przekazywane do organów publicznych i urzędów państwowych lub innych podmiotów upoważnionych na podstawie przepisów prawa lub wykonujących zadania realizowane w interesie publicznym lub w ramach sprawowania władzy publicznej.</w:t>
      </w:r>
    </w:p>
    <w:p w14:paraId="374880C5" w14:textId="59CCD8F2" w:rsidR="00E402E6" w:rsidRPr="00637089" w:rsidRDefault="00E402E6" w:rsidP="00E402E6">
      <w:pPr>
        <w:spacing w:before="120" w:after="120" w:line="276" w:lineRule="auto"/>
        <w:rPr>
          <w:rFonts w:ascii="Lato" w:hAnsi="Lato"/>
        </w:rPr>
      </w:pPr>
      <w:r w:rsidRPr="00637089">
        <w:rPr>
          <w:rFonts w:ascii="Lato" w:hAnsi="Lato"/>
        </w:rPr>
        <w:t>Dane osobowe są przekazywane do podmiotów przetwarzających dane w imieniu</w:t>
      </w:r>
      <w:r w:rsidR="00191D4C">
        <w:rPr>
          <w:rFonts w:ascii="Lato" w:hAnsi="Lato"/>
        </w:rPr>
        <w:t xml:space="preserve"> </w:t>
      </w:r>
      <w:r w:rsidRPr="00637089">
        <w:rPr>
          <w:rFonts w:ascii="Lato" w:hAnsi="Lato"/>
        </w:rPr>
        <w:t>administratora danych osobowych, posiadających uprawnienia do ich przetwarzania, w szczególności świadczących na podstawie zawartej z KPRM umowy, usługi opiniowania ofert oraz usługi informatyczne, tj.:</w:t>
      </w:r>
    </w:p>
    <w:p w14:paraId="0FC1AE61" w14:textId="77777777" w:rsidR="00E402E6" w:rsidRPr="00637089" w:rsidRDefault="00E402E6">
      <w:pPr>
        <w:pStyle w:val="Akapitzlist"/>
        <w:numPr>
          <w:ilvl w:val="0"/>
          <w:numId w:val="17"/>
        </w:numPr>
        <w:spacing w:before="120" w:after="120" w:line="276" w:lineRule="auto"/>
        <w:rPr>
          <w:rFonts w:ascii="Lato" w:hAnsi="Lato"/>
        </w:rPr>
      </w:pPr>
      <w:r w:rsidRPr="00637089">
        <w:rPr>
          <w:rFonts w:ascii="Lato" w:hAnsi="Lato"/>
        </w:rPr>
        <w:t xml:space="preserve">HOSTLAB OLCZAK I WSPÓLNICY SPÓŁKA KOMANDYTOWA z siedzibą przy ul. Chełmskiej 21, 00-724 Warszawa w zakresie danych wskazanych w ofercie </w:t>
      </w:r>
      <w:r w:rsidRPr="00637089">
        <w:rPr>
          <w:rFonts w:ascii="Lato" w:hAnsi="Lato"/>
        </w:rPr>
        <w:lastRenderedPageBreak/>
        <w:t>wprowadzonych do generatora ofert, za pomocą którego składane są oferty w otwartym konkursie ofert „Aktywni Seniorzy - ASY" na lata 2026-2030. Edycja 2026,</w:t>
      </w:r>
    </w:p>
    <w:p w14:paraId="089B1983" w14:textId="26A4CBC0" w:rsidR="00E402E6" w:rsidRPr="00191D4C" w:rsidRDefault="00E402E6" w:rsidP="00191D4C">
      <w:pPr>
        <w:pStyle w:val="Akapitzlist"/>
        <w:numPr>
          <w:ilvl w:val="0"/>
          <w:numId w:val="17"/>
        </w:numPr>
        <w:spacing w:before="120" w:after="120" w:line="276" w:lineRule="auto"/>
        <w:rPr>
          <w:rFonts w:ascii="Lato" w:hAnsi="Lato"/>
        </w:rPr>
      </w:pPr>
      <w:r w:rsidRPr="00637089">
        <w:rPr>
          <w:rFonts w:ascii="Lato" w:hAnsi="Lato"/>
        </w:rPr>
        <w:t>Centrum Obsługi Administracyjnej Rządowej z siedzibą w Warszawie przy ul. Powsińskiej 69/71, 02-903 Warszawa w zakresie obsługi KPRM</w:t>
      </w:r>
      <w:r w:rsidRPr="00191D4C">
        <w:rPr>
          <w:rFonts w:ascii="Lato" w:hAnsi="Lato"/>
        </w:rPr>
        <w:t>.</w:t>
      </w:r>
    </w:p>
    <w:p w14:paraId="412E7C80" w14:textId="77777777" w:rsidR="00E402E6" w:rsidRPr="00637089" w:rsidRDefault="00E402E6" w:rsidP="00E402E6">
      <w:pPr>
        <w:spacing w:before="120" w:after="120" w:line="276" w:lineRule="auto"/>
        <w:rPr>
          <w:rFonts w:ascii="Lato" w:hAnsi="Lato"/>
        </w:rPr>
      </w:pPr>
      <w:r w:rsidRPr="00637089">
        <w:rPr>
          <w:rFonts w:ascii="Lato" w:hAnsi="Lato"/>
        </w:rPr>
        <w:t>Dane osobowe nie będą przekazane do państwa trzeciego/organizacji międzynarodowej.</w:t>
      </w:r>
    </w:p>
    <w:p w14:paraId="2F6B0009" w14:textId="77777777" w:rsidR="00E402E6" w:rsidRPr="00637089" w:rsidRDefault="00E402E6" w:rsidP="00E402E6">
      <w:pPr>
        <w:spacing w:before="120" w:after="120" w:line="276" w:lineRule="auto"/>
        <w:rPr>
          <w:rFonts w:ascii="Lato" w:hAnsi="Lato"/>
          <w:b/>
          <w:bCs/>
        </w:rPr>
      </w:pPr>
      <w:r w:rsidRPr="00637089">
        <w:rPr>
          <w:rFonts w:ascii="Lato" w:hAnsi="Lato"/>
          <w:b/>
          <w:bCs/>
        </w:rPr>
        <w:t>Prawa osoby, której dane dotyczą</w:t>
      </w:r>
    </w:p>
    <w:p w14:paraId="69522E03" w14:textId="77777777" w:rsidR="00E402E6" w:rsidRPr="00637089" w:rsidRDefault="00E402E6" w:rsidP="00E402E6">
      <w:pPr>
        <w:spacing w:before="120" w:after="120" w:line="276" w:lineRule="auto"/>
        <w:rPr>
          <w:rFonts w:ascii="Lato" w:hAnsi="Lato"/>
        </w:rPr>
      </w:pPr>
      <w:r w:rsidRPr="00637089">
        <w:rPr>
          <w:rFonts w:ascii="Lato" w:hAnsi="Lato"/>
        </w:rPr>
        <w:t>Przysługuje Pani/Panu prawo do:</w:t>
      </w:r>
    </w:p>
    <w:p w14:paraId="19D5C1C6" w14:textId="77777777" w:rsidR="00E402E6" w:rsidRPr="00637089" w:rsidRDefault="00E402E6">
      <w:pPr>
        <w:pStyle w:val="Akapitzlist"/>
        <w:numPr>
          <w:ilvl w:val="0"/>
          <w:numId w:val="18"/>
        </w:numPr>
        <w:spacing w:before="120" w:after="120" w:line="276" w:lineRule="auto"/>
        <w:rPr>
          <w:rFonts w:ascii="Lato" w:hAnsi="Lato"/>
        </w:rPr>
      </w:pPr>
      <w:r w:rsidRPr="00637089">
        <w:rPr>
          <w:rFonts w:ascii="Lato" w:hAnsi="Lato"/>
        </w:rPr>
        <w:t>żądania od Administratora Danych dostępu do swoich danych osobowych,</w:t>
      </w:r>
    </w:p>
    <w:p w14:paraId="69C4544A" w14:textId="77777777" w:rsidR="00E402E6" w:rsidRPr="00637089" w:rsidRDefault="00E402E6">
      <w:pPr>
        <w:pStyle w:val="Akapitzlist"/>
        <w:numPr>
          <w:ilvl w:val="0"/>
          <w:numId w:val="18"/>
        </w:numPr>
        <w:spacing w:before="120" w:after="120" w:line="276" w:lineRule="auto"/>
        <w:rPr>
          <w:rFonts w:ascii="Lato" w:hAnsi="Lato"/>
        </w:rPr>
      </w:pPr>
      <w:r w:rsidRPr="00637089">
        <w:rPr>
          <w:rFonts w:ascii="Lato" w:hAnsi="Lato"/>
        </w:rPr>
        <w:t>ich sprostowania,</w:t>
      </w:r>
    </w:p>
    <w:p w14:paraId="57690884" w14:textId="77777777" w:rsidR="00E402E6" w:rsidRPr="00637089" w:rsidRDefault="00E402E6">
      <w:pPr>
        <w:pStyle w:val="Akapitzlist"/>
        <w:numPr>
          <w:ilvl w:val="0"/>
          <w:numId w:val="18"/>
        </w:numPr>
        <w:spacing w:before="120" w:after="120" w:line="276" w:lineRule="auto"/>
        <w:rPr>
          <w:rFonts w:ascii="Lato" w:hAnsi="Lato"/>
        </w:rPr>
      </w:pPr>
      <w:r w:rsidRPr="00637089">
        <w:rPr>
          <w:rFonts w:ascii="Lato" w:hAnsi="Lato"/>
        </w:rPr>
        <w:t>ograniczenia ich przetwarzania,</w:t>
      </w:r>
    </w:p>
    <w:p w14:paraId="2C4ED9E7" w14:textId="4DB29773" w:rsidR="00E402E6" w:rsidRPr="00637089" w:rsidRDefault="00E402E6">
      <w:pPr>
        <w:pStyle w:val="Akapitzlist"/>
        <w:numPr>
          <w:ilvl w:val="0"/>
          <w:numId w:val="18"/>
        </w:numPr>
        <w:spacing w:before="120" w:after="120" w:line="276" w:lineRule="auto"/>
        <w:rPr>
          <w:rFonts w:ascii="Lato" w:hAnsi="Lato"/>
        </w:rPr>
      </w:pPr>
      <w:r w:rsidRPr="00637089">
        <w:rPr>
          <w:rFonts w:ascii="Lato" w:hAnsi="Lato"/>
        </w:rPr>
        <w:t>wniesienia sprzeciwu wobec przetwarzania danych osobowych.</w:t>
      </w:r>
    </w:p>
    <w:p w14:paraId="680A4AE2" w14:textId="77777777" w:rsidR="00E402E6" w:rsidRPr="00637089" w:rsidRDefault="00E402E6" w:rsidP="00E402E6">
      <w:pPr>
        <w:spacing w:before="120" w:after="120" w:line="276" w:lineRule="auto"/>
        <w:rPr>
          <w:rFonts w:ascii="Lato" w:hAnsi="Lato"/>
        </w:rPr>
      </w:pPr>
      <w:r w:rsidRPr="00637089">
        <w:rPr>
          <w:rFonts w:ascii="Lato" w:hAnsi="Lato"/>
        </w:rPr>
        <w:t>Żądanie realizacji wyżej wymienionych praw proszę przesłać w formie pisemnej do Administratora Danych (adres podany na wstępie, z dopiskiem „Ochrona danych osobowych”).</w:t>
      </w:r>
    </w:p>
    <w:p w14:paraId="6DE7A361" w14:textId="77777777" w:rsidR="00E402E6" w:rsidRPr="00637089" w:rsidRDefault="00E402E6" w:rsidP="00E402E6">
      <w:pPr>
        <w:spacing w:before="120" w:after="120" w:line="276" w:lineRule="auto"/>
        <w:rPr>
          <w:rFonts w:ascii="Lato" w:hAnsi="Lato"/>
        </w:rPr>
      </w:pPr>
      <w:r w:rsidRPr="00637089">
        <w:rPr>
          <w:rFonts w:ascii="Lato" w:hAnsi="Lato"/>
        </w:rPr>
        <w:t>Przysługuje Pani/Panu prawo do wniesienia skargi do Prezesa Urzędu Ochrony Danych Osobowych.</w:t>
      </w:r>
    </w:p>
    <w:p w14:paraId="6A73B3ED" w14:textId="77777777" w:rsidR="00E402E6" w:rsidRPr="00637089" w:rsidRDefault="00E402E6" w:rsidP="00E402E6">
      <w:pPr>
        <w:spacing w:before="120" w:after="120" w:line="276" w:lineRule="auto"/>
        <w:rPr>
          <w:rFonts w:ascii="Lato" w:hAnsi="Lato"/>
          <w:b/>
          <w:bCs/>
        </w:rPr>
      </w:pPr>
      <w:r w:rsidRPr="00637089">
        <w:rPr>
          <w:rFonts w:ascii="Lato" w:hAnsi="Lato"/>
          <w:b/>
          <w:bCs/>
        </w:rPr>
        <w:t>Informacje o zautomatyzowanym podejmowaniu decyzji, w tym profilowaniu</w:t>
      </w:r>
    </w:p>
    <w:p w14:paraId="4A9BA154" w14:textId="73CA7651" w:rsidR="00E402E6" w:rsidRPr="00637089" w:rsidRDefault="00E402E6" w:rsidP="00E402E6">
      <w:pPr>
        <w:spacing w:before="120" w:after="120" w:line="276" w:lineRule="auto"/>
        <w:rPr>
          <w:rFonts w:ascii="Lato" w:hAnsi="Lato"/>
        </w:rPr>
      </w:pPr>
      <w:r w:rsidRPr="00637089">
        <w:rPr>
          <w:rFonts w:ascii="Lato" w:hAnsi="Lato"/>
        </w:rPr>
        <w:t>Dane osobowe nie będą podlegały zautomatyzowanemu podejmowaniu decyzji, w tym profilowaniu.</w:t>
      </w:r>
    </w:p>
    <w:p w14:paraId="6D8A2698" w14:textId="1B581998" w:rsidR="00637089" w:rsidRPr="00637089" w:rsidRDefault="00637089" w:rsidP="00637089">
      <w:pPr>
        <w:tabs>
          <w:tab w:val="left" w:pos="1778"/>
        </w:tabs>
        <w:rPr>
          <w:rFonts w:ascii="Lato" w:hAnsi="Lato"/>
        </w:rPr>
      </w:pPr>
    </w:p>
    <w:sectPr w:rsidR="00637089" w:rsidRPr="00637089" w:rsidSect="009568F9">
      <w:footerReference w:type="default" r:id="rId8"/>
      <w:footerReference w:type="first" r:id="rId9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620D8D" w14:textId="77777777" w:rsidR="009E5A62" w:rsidRDefault="009E5A62" w:rsidP="00D4698F">
      <w:pPr>
        <w:spacing w:after="0" w:line="240" w:lineRule="auto"/>
      </w:pPr>
      <w:r>
        <w:separator/>
      </w:r>
    </w:p>
  </w:endnote>
  <w:endnote w:type="continuationSeparator" w:id="0">
    <w:p w14:paraId="4543D8B2" w14:textId="77777777" w:rsidR="009E5A62" w:rsidRDefault="009E5A62" w:rsidP="00D46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">
    <w:altName w:val="Segoe UI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0916FD" w14:textId="38E96969" w:rsidR="009568F9" w:rsidRDefault="009568F9" w:rsidP="009568F9">
    <w:pPr>
      <w:pStyle w:val="Stopka0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6EC4C5E8" wp14:editId="7E68F870">
              <wp:simplePos x="0" y="0"/>
              <wp:positionH relativeFrom="page">
                <wp:posOffset>3854450</wp:posOffset>
              </wp:positionH>
              <wp:positionV relativeFrom="page">
                <wp:posOffset>10062485</wp:posOffset>
              </wp:positionV>
              <wp:extent cx="140335" cy="125095"/>
              <wp:effectExtent l="0" t="0" r="0" b="0"/>
              <wp:wrapNone/>
              <wp:docPr id="541593649" name="Shap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335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51D190" w14:textId="77777777" w:rsidR="00D859AC" w:rsidRDefault="00D859AC">
                          <w:pPr>
                            <w:pStyle w:val="Cytat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#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C4C5E8" id="_x0000_t202" coordsize="21600,21600" o:spt="202" path="m,l,21600r21600,l21600,xe">
              <v:stroke joinstyle="miter"/>
              <v:path gradientshapeok="t" o:connecttype="rect"/>
            </v:shapetype>
            <v:shape id="Shape 24" o:spid="_x0000_s1026" type="#_x0000_t202" style="position:absolute;left:0;text-align:left;margin-left:303.5pt;margin-top:792.3pt;width:11.05pt;height:9.85pt;z-index:-25165414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" filled="f" stroked="f">
              <v:textbox style="mso-fit-shape-to-text:t" inset="0,0,0,0">
                <w:txbxContent>
                  <w:p w14:paraId="1F51D190" w14:textId="77777777" w:rsidR="00D859AC" w:rsidRDefault="00D859AC">
                    <w:pPr>
                      <w:pStyle w:val="Cytat"/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Calibri" w:eastAsia="Calibri" w:hAnsi="Calibri" w:cs="Calibri"/>
                      </w:rPr>
                      <w:t>#</w:t>
                    </w:r>
                    <w:r>
                      <w:rPr>
                        <w:rFonts w:ascii="Calibri" w:eastAsia="Calibri" w:hAnsi="Calibri" w:cs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7CC856B" w14:textId="29287C20" w:rsidR="00D859AC" w:rsidRDefault="00D859AC">
    <w:pPr>
      <w:spacing w:line="14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B5D8C9" w14:textId="77777777" w:rsidR="00D859AC" w:rsidRDefault="00D859AC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4931226F" wp14:editId="7D02E1A0">
              <wp:simplePos x="0" y="0"/>
              <wp:positionH relativeFrom="page">
                <wp:posOffset>3625850</wp:posOffset>
              </wp:positionH>
              <wp:positionV relativeFrom="page">
                <wp:posOffset>9407525</wp:posOffset>
              </wp:positionV>
              <wp:extent cx="304800" cy="170815"/>
              <wp:effectExtent l="0" t="0" r="0" b="0"/>
              <wp:wrapNone/>
              <wp:docPr id="1209621585" name="Shap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4800" cy="1708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E60AAF" w14:textId="77777777" w:rsidR="00D859AC" w:rsidRDefault="00D859AC"/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31226F" id="_x0000_t202" coordsize="21600,21600" o:spt="202" path="m,l,21600r21600,l21600,xe">
              <v:stroke joinstyle="miter"/>
              <v:path gradientshapeok="t" o:connecttype="rect"/>
            </v:shapetype>
            <v:shape id="Shape 26" o:spid="_x0000_s1027" type="#_x0000_t202" style="position:absolute;margin-left:285.5pt;margin-top:740.75pt;width:24pt;height:13.45pt;z-index:-25165312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" filled="f" stroked="f">
              <v:textbox style="mso-fit-shape-to-text:t" inset="0,0,0,0">
                <w:txbxContent>
                  <w:p w14:paraId="7EE60AAF" w14:textId="77777777" w:rsidR="00D859AC" w:rsidRDefault="00D859AC"/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7296A724" wp14:editId="1896FF33">
              <wp:simplePos x="0" y="0"/>
              <wp:positionH relativeFrom="page">
                <wp:posOffset>3708400</wp:posOffset>
              </wp:positionH>
              <wp:positionV relativeFrom="page">
                <wp:posOffset>10175240</wp:posOffset>
              </wp:positionV>
              <wp:extent cx="140335" cy="125095"/>
              <wp:effectExtent l="0" t="0" r="0" b="0"/>
              <wp:wrapNone/>
              <wp:docPr id="232901667" name="Shap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335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CC3F75" w14:textId="77777777" w:rsidR="00D859AC" w:rsidRDefault="00D859AC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96A724" id="Shape 28" o:spid="_x0000_s1028" type="#_x0000_t202" style="position:absolute;margin-left:292pt;margin-top:801.2pt;width:11.05pt;height:9.85pt;z-index:-25165209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" filled="f" stroked="f">
              <v:textbox style="mso-fit-shape-to-text:t" inset="0,0,0,0">
                <w:txbxContent>
                  <w:p w14:paraId="37CC3F75" w14:textId="77777777" w:rsidR="00D859AC" w:rsidRDefault="00D859AC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7872B9" w14:textId="77777777" w:rsidR="009E5A62" w:rsidRDefault="009E5A62" w:rsidP="00D4698F">
      <w:pPr>
        <w:spacing w:after="0" w:line="240" w:lineRule="auto"/>
      </w:pPr>
      <w:r>
        <w:separator/>
      </w:r>
    </w:p>
  </w:footnote>
  <w:footnote w:type="continuationSeparator" w:id="0">
    <w:p w14:paraId="4DF59999" w14:textId="77777777" w:rsidR="009E5A62" w:rsidRDefault="009E5A62" w:rsidP="00D4698F">
      <w:pPr>
        <w:spacing w:after="0" w:line="240" w:lineRule="auto"/>
      </w:pPr>
      <w:r>
        <w:continuationSeparator/>
      </w:r>
    </w:p>
  </w:footnote>
  <w:footnote w:id="1">
    <w:p w14:paraId="69F7E851" w14:textId="77777777" w:rsidR="00321B6F" w:rsidRPr="008F0A9B" w:rsidRDefault="00321B6F" w:rsidP="00321B6F">
      <w:pPr>
        <w:pStyle w:val="Tekstprzypisudolnego"/>
        <w:rPr>
          <w:rFonts w:ascii="Calibri" w:hAnsi="Calibri" w:cs="Calibri"/>
        </w:rPr>
      </w:pPr>
      <w:r w:rsidRPr="008F0A9B">
        <w:rPr>
          <w:rStyle w:val="Odwoanieprzypisudolnego"/>
          <w:rFonts w:ascii="Calibri" w:hAnsi="Calibri" w:cs="Calibri"/>
        </w:rPr>
        <w:footnoteRef/>
      </w:r>
      <w:r w:rsidRPr="008F0A9B">
        <w:rPr>
          <w:rFonts w:ascii="Calibri" w:hAnsi="Calibri" w:cs="Calibri"/>
        </w:rPr>
        <w:t xml:space="preserve"> </w:t>
      </w:r>
      <w:r w:rsidRPr="0001126B">
        <w:rPr>
          <w:rFonts w:ascii="Calibri" w:hAnsi="Calibri" w:cs="Calibri"/>
          <w:color w:val="000000" w:themeColor="text1"/>
        </w:rPr>
        <w:t>M.P. z 2025 r. poz. 1255</w:t>
      </w:r>
    </w:p>
  </w:footnote>
  <w:footnote w:id="2">
    <w:p w14:paraId="669852E6" w14:textId="77777777" w:rsidR="00321B6F" w:rsidRDefault="00321B6F" w:rsidP="00321B6F">
      <w:pPr>
        <w:pStyle w:val="Tekstprzypisudolnego"/>
      </w:pPr>
      <w:r w:rsidRPr="00506D29">
        <w:rPr>
          <w:rStyle w:val="Odwoanieprzypisudolnego"/>
          <w:rFonts w:ascii="Calibri" w:hAnsi="Calibri" w:cs="Calibri"/>
        </w:rPr>
        <w:footnoteRef/>
      </w:r>
      <w:r w:rsidRPr="00506D29">
        <w:rPr>
          <w:rFonts w:ascii="Calibri" w:hAnsi="Calibri" w:cs="Calibri"/>
        </w:rPr>
        <w:t xml:space="preserve"> </w:t>
      </w:r>
      <w:bookmarkStart w:id="1" w:name="_Hlk225172990"/>
      <w:bookmarkStart w:id="2" w:name="_Hlk225172991"/>
      <w:r w:rsidRPr="00506D29">
        <w:rPr>
          <w:rFonts w:ascii="Calibri" w:hAnsi="Calibri" w:cs="Calibri"/>
        </w:rPr>
        <w:t>Dz.U.2025 r. poz.</w:t>
      </w:r>
      <w:r>
        <w:rPr>
          <w:rFonts w:ascii="Calibri" w:hAnsi="Calibri" w:cs="Calibri"/>
        </w:rPr>
        <w:t xml:space="preserve"> </w:t>
      </w:r>
      <w:r w:rsidRPr="00506D29">
        <w:rPr>
          <w:rFonts w:ascii="Calibri" w:hAnsi="Calibri" w:cs="Calibri"/>
        </w:rPr>
        <w:t>1483</w:t>
      </w:r>
      <w:r>
        <w:rPr>
          <w:rFonts w:ascii="Calibri" w:hAnsi="Calibri" w:cs="Calibri"/>
        </w:rPr>
        <w:t>,</w:t>
      </w:r>
      <w:r w:rsidRPr="00506D29">
        <w:rPr>
          <w:rFonts w:ascii="Calibri" w:hAnsi="Calibri" w:cs="Calibri"/>
        </w:rPr>
        <w:t xml:space="preserve"> </w:t>
      </w:r>
      <w:bookmarkEnd w:id="1"/>
      <w:bookmarkEnd w:id="2"/>
      <w:r w:rsidRPr="00807123">
        <w:rPr>
          <w:rFonts w:ascii="Calibri" w:hAnsi="Calibri" w:cs="Calibri"/>
        </w:rPr>
        <w:t xml:space="preserve">z późn. </w:t>
      </w:r>
      <w:r>
        <w:rPr>
          <w:rFonts w:ascii="Calibri" w:hAnsi="Calibri" w:cs="Calibri"/>
        </w:rPr>
        <w:t>z</w:t>
      </w:r>
      <w:r w:rsidRPr="00807123">
        <w:rPr>
          <w:rFonts w:ascii="Calibri" w:hAnsi="Calibri" w:cs="Calibri"/>
        </w:rPr>
        <w:t>m</w:t>
      </w:r>
      <w:r>
        <w:rPr>
          <w:rFonts w:ascii="Calibri" w:hAnsi="Calibri" w:cs="Calibri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B6E07"/>
    <w:multiLevelType w:val="multilevel"/>
    <w:tmpl w:val="9BBAD8CA"/>
    <w:lvl w:ilvl="0">
      <w:start w:val="1"/>
      <w:numFmt w:val="decimal"/>
      <w:lvlText w:val="%1."/>
      <w:lvlJc w:val="left"/>
      <w:rPr>
        <w:rFonts w:ascii="Lato" w:eastAsia="Times New Roman" w:hAnsi="Lato" w:cs="Times New Roman" w:hint="default"/>
        <w:b/>
        <w:bCs/>
        <w:i w:val="0"/>
        <w:iCs w:val="0"/>
        <w:smallCaps w:val="0"/>
        <w:strike w:val="0"/>
        <w:color w:val="0F4761" w:themeColor="accent1" w:themeShade="BF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7073D7"/>
    <w:multiLevelType w:val="multilevel"/>
    <w:tmpl w:val="26A871E0"/>
    <w:lvl w:ilvl="0">
      <w:start w:val="1"/>
      <w:numFmt w:val="decimal"/>
      <w:lvlText w:val="%1)"/>
      <w:lvlJc w:val="left"/>
      <w:rPr>
        <w:rFonts w:ascii="Lato" w:eastAsia="Times New Roman" w:hAnsi="Lato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1ED0739"/>
    <w:multiLevelType w:val="hybridMultilevel"/>
    <w:tmpl w:val="7360B7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8B1065"/>
    <w:multiLevelType w:val="hybridMultilevel"/>
    <w:tmpl w:val="44280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AB065E"/>
    <w:multiLevelType w:val="hybridMultilevel"/>
    <w:tmpl w:val="E028F5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AB55F3"/>
    <w:multiLevelType w:val="hybridMultilevel"/>
    <w:tmpl w:val="B11ABF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361236"/>
    <w:multiLevelType w:val="multilevel"/>
    <w:tmpl w:val="63DA0522"/>
    <w:lvl w:ilvl="0">
      <w:start w:val="1"/>
      <w:numFmt w:val="decimal"/>
      <w:lvlText w:val="%1."/>
      <w:lvlJc w:val="left"/>
      <w:rPr>
        <w:rFonts w:ascii="Lato" w:eastAsia="Calibri" w:hAnsi="Lato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A3B2CEE"/>
    <w:multiLevelType w:val="hybridMultilevel"/>
    <w:tmpl w:val="1944A05A"/>
    <w:lvl w:ilvl="0" w:tplc="0EF06DC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0F4761" w:themeColor="accent1" w:themeShade="BF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B711CA"/>
    <w:multiLevelType w:val="hybridMultilevel"/>
    <w:tmpl w:val="4E30E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340B5D"/>
    <w:multiLevelType w:val="hybridMultilevel"/>
    <w:tmpl w:val="2B8C1A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1A5627"/>
    <w:multiLevelType w:val="hybridMultilevel"/>
    <w:tmpl w:val="3820AD5C"/>
    <w:lvl w:ilvl="0" w:tplc="B34CE21E">
      <w:start w:val="1"/>
      <w:numFmt w:val="decimal"/>
      <w:lvlText w:val="%1)"/>
      <w:lvlJc w:val="left"/>
      <w:pPr>
        <w:ind w:left="11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20" w:hanging="360"/>
      </w:pPr>
    </w:lvl>
    <w:lvl w:ilvl="2" w:tplc="0415001B" w:tentative="1">
      <w:start w:val="1"/>
      <w:numFmt w:val="lowerRoman"/>
      <w:lvlText w:val="%3."/>
      <w:lvlJc w:val="right"/>
      <w:pPr>
        <w:ind w:left="2540" w:hanging="180"/>
      </w:pPr>
    </w:lvl>
    <w:lvl w:ilvl="3" w:tplc="0415000F" w:tentative="1">
      <w:start w:val="1"/>
      <w:numFmt w:val="decimal"/>
      <w:lvlText w:val="%4."/>
      <w:lvlJc w:val="left"/>
      <w:pPr>
        <w:ind w:left="3260" w:hanging="360"/>
      </w:pPr>
    </w:lvl>
    <w:lvl w:ilvl="4" w:tplc="04150019" w:tentative="1">
      <w:start w:val="1"/>
      <w:numFmt w:val="lowerLetter"/>
      <w:lvlText w:val="%5."/>
      <w:lvlJc w:val="left"/>
      <w:pPr>
        <w:ind w:left="3980" w:hanging="360"/>
      </w:pPr>
    </w:lvl>
    <w:lvl w:ilvl="5" w:tplc="0415001B" w:tentative="1">
      <w:start w:val="1"/>
      <w:numFmt w:val="lowerRoman"/>
      <w:lvlText w:val="%6."/>
      <w:lvlJc w:val="right"/>
      <w:pPr>
        <w:ind w:left="4700" w:hanging="180"/>
      </w:pPr>
    </w:lvl>
    <w:lvl w:ilvl="6" w:tplc="0415000F" w:tentative="1">
      <w:start w:val="1"/>
      <w:numFmt w:val="decimal"/>
      <w:lvlText w:val="%7."/>
      <w:lvlJc w:val="left"/>
      <w:pPr>
        <w:ind w:left="5420" w:hanging="360"/>
      </w:pPr>
    </w:lvl>
    <w:lvl w:ilvl="7" w:tplc="04150019" w:tentative="1">
      <w:start w:val="1"/>
      <w:numFmt w:val="lowerLetter"/>
      <w:lvlText w:val="%8."/>
      <w:lvlJc w:val="left"/>
      <w:pPr>
        <w:ind w:left="6140" w:hanging="360"/>
      </w:pPr>
    </w:lvl>
    <w:lvl w:ilvl="8" w:tplc="0415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1" w15:restartNumberingAfterBreak="0">
    <w:nsid w:val="115111B8"/>
    <w:multiLevelType w:val="hybridMultilevel"/>
    <w:tmpl w:val="361AE51E"/>
    <w:lvl w:ilvl="0" w:tplc="FD320BF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DD77DA"/>
    <w:multiLevelType w:val="multilevel"/>
    <w:tmpl w:val="8926FE24"/>
    <w:lvl w:ilvl="0">
      <w:start w:val="1"/>
      <w:numFmt w:val="decimal"/>
      <w:lvlText w:val="%1."/>
      <w:lvlJc w:val="left"/>
      <w:rPr>
        <w:rFonts w:ascii="Lato" w:eastAsia="Times New Roman" w:hAnsi="Lato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26C66AC"/>
    <w:multiLevelType w:val="multilevel"/>
    <w:tmpl w:val="632C1BDE"/>
    <w:lvl w:ilvl="0"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B34C41"/>
    <w:multiLevelType w:val="hybridMultilevel"/>
    <w:tmpl w:val="5EFE98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7346CB"/>
    <w:multiLevelType w:val="hybridMultilevel"/>
    <w:tmpl w:val="B40A93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35B9D"/>
    <w:multiLevelType w:val="multilevel"/>
    <w:tmpl w:val="C0027E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81626E8"/>
    <w:multiLevelType w:val="multilevel"/>
    <w:tmpl w:val="A2DE99DE"/>
    <w:lvl w:ilvl="0">
      <w:start w:val="1"/>
      <w:numFmt w:val="decimal"/>
      <w:lvlText w:val="%1."/>
      <w:lvlJc w:val="left"/>
      <w:rPr>
        <w:rFonts w:ascii="Lato" w:eastAsia="Times New Roman" w:hAnsi="Lato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94825B7"/>
    <w:multiLevelType w:val="multilevel"/>
    <w:tmpl w:val="9CE8E080"/>
    <w:lvl w:ilvl="0">
      <w:start w:val="1"/>
      <w:numFmt w:val="decimal"/>
      <w:lvlText w:val="%1."/>
      <w:lvlJc w:val="left"/>
      <w:rPr>
        <w:rFonts w:ascii="Lato" w:eastAsia="Times New Roman" w:hAnsi="Lato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98C56DE"/>
    <w:multiLevelType w:val="hybridMultilevel"/>
    <w:tmpl w:val="5F165176"/>
    <w:lvl w:ilvl="0" w:tplc="8BDC0D04">
      <w:start w:val="1"/>
      <w:numFmt w:val="decimal"/>
      <w:lvlText w:val="%1)"/>
      <w:lvlJc w:val="left"/>
      <w:pPr>
        <w:ind w:left="1118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38" w:hanging="360"/>
      </w:pPr>
    </w:lvl>
    <w:lvl w:ilvl="2" w:tplc="0415001B" w:tentative="1">
      <w:start w:val="1"/>
      <w:numFmt w:val="lowerRoman"/>
      <w:lvlText w:val="%3."/>
      <w:lvlJc w:val="right"/>
      <w:pPr>
        <w:ind w:left="2558" w:hanging="180"/>
      </w:pPr>
    </w:lvl>
    <w:lvl w:ilvl="3" w:tplc="0415000F" w:tentative="1">
      <w:start w:val="1"/>
      <w:numFmt w:val="decimal"/>
      <w:lvlText w:val="%4."/>
      <w:lvlJc w:val="left"/>
      <w:pPr>
        <w:ind w:left="3278" w:hanging="360"/>
      </w:pPr>
    </w:lvl>
    <w:lvl w:ilvl="4" w:tplc="04150019" w:tentative="1">
      <w:start w:val="1"/>
      <w:numFmt w:val="lowerLetter"/>
      <w:lvlText w:val="%5."/>
      <w:lvlJc w:val="left"/>
      <w:pPr>
        <w:ind w:left="3998" w:hanging="360"/>
      </w:pPr>
    </w:lvl>
    <w:lvl w:ilvl="5" w:tplc="0415001B" w:tentative="1">
      <w:start w:val="1"/>
      <w:numFmt w:val="lowerRoman"/>
      <w:lvlText w:val="%6."/>
      <w:lvlJc w:val="right"/>
      <w:pPr>
        <w:ind w:left="4718" w:hanging="180"/>
      </w:pPr>
    </w:lvl>
    <w:lvl w:ilvl="6" w:tplc="0415000F" w:tentative="1">
      <w:start w:val="1"/>
      <w:numFmt w:val="decimal"/>
      <w:lvlText w:val="%7."/>
      <w:lvlJc w:val="left"/>
      <w:pPr>
        <w:ind w:left="5438" w:hanging="360"/>
      </w:pPr>
    </w:lvl>
    <w:lvl w:ilvl="7" w:tplc="04150019" w:tentative="1">
      <w:start w:val="1"/>
      <w:numFmt w:val="lowerLetter"/>
      <w:lvlText w:val="%8."/>
      <w:lvlJc w:val="left"/>
      <w:pPr>
        <w:ind w:left="6158" w:hanging="360"/>
      </w:pPr>
    </w:lvl>
    <w:lvl w:ilvl="8" w:tplc="0415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20" w15:restartNumberingAfterBreak="0">
    <w:nsid w:val="1BE5454D"/>
    <w:multiLevelType w:val="hybridMultilevel"/>
    <w:tmpl w:val="1B6674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CA556F"/>
    <w:multiLevelType w:val="hybridMultilevel"/>
    <w:tmpl w:val="4502B8DC"/>
    <w:lvl w:ilvl="0" w:tplc="57F6FF2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F2A422D"/>
    <w:multiLevelType w:val="hybridMultilevel"/>
    <w:tmpl w:val="19D68A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FFF3DAF"/>
    <w:multiLevelType w:val="hybridMultilevel"/>
    <w:tmpl w:val="028E7E64"/>
    <w:lvl w:ilvl="0" w:tplc="F42E3B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C5629A"/>
    <w:multiLevelType w:val="multilevel"/>
    <w:tmpl w:val="D6668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64440D8"/>
    <w:multiLevelType w:val="hybridMultilevel"/>
    <w:tmpl w:val="06ECD3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65C56A5"/>
    <w:multiLevelType w:val="hybridMultilevel"/>
    <w:tmpl w:val="F95264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60631A"/>
    <w:multiLevelType w:val="multilevel"/>
    <w:tmpl w:val="D2E8C47C"/>
    <w:lvl w:ilvl="0">
      <w:start w:val="1"/>
      <w:numFmt w:val="decimal"/>
      <w:lvlText w:val="%1."/>
      <w:lvlJc w:val="left"/>
      <w:rPr>
        <w:rFonts w:ascii="Lato" w:eastAsia="Times New Roman" w:hAnsi="Lato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2ABF208C"/>
    <w:multiLevelType w:val="hybridMultilevel"/>
    <w:tmpl w:val="1AFA42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E63ED7"/>
    <w:multiLevelType w:val="hybridMultilevel"/>
    <w:tmpl w:val="AF50FF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11B1736"/>
    <w:multiLevelType w:val="hybridMultilevel"/>
    <w:tmpl w:val="25DCBA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401A19"/>
    <w:multiLevelType w:val="hybridMultilevel"/>
    <w:tmpl w:val="AF50302A"/>
    <w:lvl w:ilvl="0" w:tplc="0BE8036E">
      <w:start w:val="1"/>
      <w:numFmt w:val="decimal"/>
      <w:lvlText w:val="%1."/>
      <w:lvlJc w:val="left"/>
      <w:pPr>
        <w:ind w:left="-41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310" w:hanging="360"/>
      </w:pPr>
    </w:lvl>
    <w:lvl w:ilvl="2" w:tplc="0415001B" w:tentative="1">
      <w:start w:val="1"/>
      <w:numFmt w:val="lowerRoman"/>
      <w:lvlText w:val="%3."/>
      <w:lvlJc w:val="right"/>
      <w:pPr>
        <w:ind w:left="1030" w:hanging="180"/>
      </w:pPr>
    </w:lvl>
    <w:lvl w:ilvl="3" w:tplc="0415000F" w:tentative="1">
      <w:start w:val="1"/>
      <w:numFmt w:val="decimal"/>
      <w:lvlText w:val="%4."/>
      <w:lvlJc w:val="left"/>
      <w:pPr>
        <w:ind w:left="1750" w:hanging="360"/>
      </w:pPr>
    </w:lvl>
    <w:lvl w:ilvl="4" w:tplc="04150019" w:tentative="1">
      <w:start w:val="1"/>
      <w:numFmt w:val="lowerLetter"/>
      <w:lvlText w:val="%5."/>
      <w:lvlJc w:val="left"/>
      <w:pPr>
        <w:ind w:left="2470" w:hanging="360"/>
      </w:pPr>
    </w:lvl>
    <w:lvl w:ilvl="5" w:tplc="0415001B" w:tentative="1">
      <w:start w:val="1"/>
      <w:numFmt w:val="lowerRoman"/>
      <w:lvlText w:val="%6."/>
      <w:lvlJc w:val="right"/>
      <w:pPr>
        <w:ind w:left="3190" w:hanging="180"/>
      </w:pPr>
    </w:lvl>
    <w:lvl w:ilvl="6" w:tplc="0415000F" w:tentative="1">
      <w:start w:val="1"/>
      <w:numFmt w:val="decimal"/>
      <w:lvlText w:val="%7."/>
      <w:lvlJc w:val="left"/>
      <w:pPr>
        <w:ind w:left="3910" w:hanging="360"/>
      </w:pPr>
    </w:lvl>
    <w:lvl w:ilvl="7" w:tplc="04150019" w:tentative="1">
      <w:start w:val="1"/>
      <w:numFmt w:val="lowerLetter"/>
      <w:lvlText w:val="%8."/>
      <w:lvlJc w:val="left"/>
      <w:pPr>
        <w:ind w:left="4630" w:hanging="360"/>
      </w:pPr>
    </w:lvl>
    <w:lvl w:ilvl="8" w:tplc="0415001B" w:tentative="1">
      <w:start w:val="1"/>
      <w:numFmt w:val="lowerRoman"/>
      <w:lvlText w:val="%9."/>
      <w:lvlJc w:val="right"/>
      <w:pPr>
        <w:ind w:left="5350" w:hanging="180"/>
      </w:pPr>
    </w:lvl>
  </w:abstractNum>
  <w:abstractNum w:abstractNumId="32" w15:restartNumberingAfterBreak="0">
    <w:nsid w:val="404E3D58"/>
    <w:multiLevelType w:val="hybridMultilevel"/>
    <w:tmpl w:val="D7765B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980D2B"/>
    <w:multiLevelType w:val="multilevel"/>
    <w:tmpl w:val="CA7814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50C1566"/>
    <w:multiLevelType w:val="multilevel"/>
    <w:tmpl w:val="52AE2E20"/>
    <w:lvl w:ilvl="0">
      <w:start w:val="1"/>
      <w:numFmt w:val="decimal"/>
      <w:lvlText w:val="%1."/>
      <w:lvlJc w:val="left"/>
      <w:rPr>
        <w:rFonts w:asciiTheme="majorHAnsi" w:eastAsia="Times New Roman" w:hAnsiTheme="majorHAnsi" w:cs="Times New Roman" w:hint="default"/>
        <w:b w:val="0"/>
        <w:bCs w:val="0"/>
        <w:i w:val="0"/>
        <w:iCs w:val="0"/>
        <w:smallCaps w:val="0"/>
        <w:strike w:val="0"/>
        <w:color w:val="0F4761" w:themeColor="accent1" w:themeShade="BF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4B195480"/>
    <w:multiLevelType w:val="hybridMultilevel"/>
    <w:tmpl w:val="170C9A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9C6BE4"/>
    <w:multiLevelType w:val="hybridMultilevel"/>
    <w:tmpl w:val="53FE8C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0D4AAF"/>
    <w:multiLevelType w:val="hybridMultilevel"/>
    <w:tmpl w:val="D2ACAB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295D07"/>
    <w:multiLevelType w:val="hybridMultilevel"/>
    <w:tmpl w:val="D3DC1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D796316"/>
    <w:multiLevelType w:val="multilevel"/>
    <w:tmpl w:val="9E64D22C"/>
    <w:lvl w:ilvl="0">
      <w:start w:val="1"/>
      <w:numFmt w:val="decimal"/>
      <w:lvlText w:val="%1."/>
      <w:lvlJc w:val="left"/>
      <w:rPr>
        <w:rFonts w:ascii="Lato" w:eastAsia="Times New Roman" w:hAnsi="Lato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4EFB3476"/>
    <w:multiLevelType w:val="hybridMultilevel"/>
    <w:tmpl w:val="A4DE86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FDE3DCD"/>
    <w:multiLevelType w:val="hybridMultilevel"/>
    <w:tmpl w:val="D3C26500"/>
    <w:lvl w:ilvl="0" w:tplc="241A4EB2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E0017A"/>
    <w:multiLevelType w:val="hybridMultilevel"/>
    <w:tmpl w:val="8A740712"/>
    <w:lvl w:ilvl="0" w:tplc="3328CB1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03376D3"/>
    <w:multiLevelType w:val="multilevel"/>
    <w:tmpl w:val="7E7268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50C901AF"/>
    <w:multiLevelType w:val="hybridMultilevel"/>
    <w:tmpl w:val="F9E215B0"/>
    <w:lvl w:ilvl="0" w:tplc="418636C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12E0EB9"/>
    <w:multiLevelType w:val="hybridMultilevel"/>
    <w:tmpl w:val="E8B2B9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1C11068"/>
    <w:multiLevelType w:val="hybridMultilevel"/>
    <w:tmpl w:val="0F56D7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0E3124"/>
    <w:multiLevelType w:val="hybridMultilevel"/>
    <w:tmpl w:val="1682DA60"/>
    <w:lvl w:ilvl="0" w:tplc="4E6ACC8C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567E7637"/>
    <w:multiLevelType w:val="hybridMultilevel"/>
    <w:tmpl w:val="F8E65BC6"/>
    <w:lvl w:ilvl="0" w:tplc="3328CB1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770360D"/>
    <w:multiLevelType w:val="multilevel"/>
    <w:tmpl w:val="345C2058"/>
    <w:lvl w:ilvl="0">
      <w:start w:val="1"/>
      <w:numFmt w:val="decimal"/>
      <w:lvlText w:val="%1."/>
      <w:lvlJc w:val="left"/>
      <w:rPr>
        <w:rFonts w:ascii="Lato" w:eastAsia="Times New Roman" w:hAnsi="Lato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58115AA9"/>
    <w:multiLevelType w:val="hybridMultilevel"/>
    <w:tmpl w:val="9CC84F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B050C3F"/>
    <w:multiLevelType w:val="multilevel"/>
    <w:tmpl w:val="DB46A5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5DF41488"/>
    <w:multiLevelType w:val="hybridMultilevel"/>
    <w:tmpl w:val="A612AF8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E1F213D"/>
    <w:multiLevelType w:val="hybridMultilevel"/>
    <w:tmpl w:val="67B63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F016472"/>
    <w:multiLevelType w:val="hybridMultilevel"/>
    <w:tmpl w:val="7682F48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4AC6871"/>
    <w:multiLevelType w:val="hybridMultilevel"/>
    <w:tmpl w:val="0BC00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4CC2267"/>
    <w:multiLevelType w:val="multilevel"/>
    <w:tmpl w:val="19844050"/>
    <w:lvl w:ilvl="0">
      <w:start w:val="1"/>
      <w:numFmt w:val="decimal"/>
      <w:lvlText w:val="%1."/>
      <w:lvlJc w:val="left"/>
      <w:rPr>
        <w:rFonts w:ascii="Lato" w:eastAsia="Times New Roman" w:hAnsi="Lato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64E61690"/>
    <w:multiLevelType w:val="hybridMultilevel"/>
    <w:tmpl w:val="AB4285F2"/>
    <w:lvl w:ilvl="0" w:tplc="21C27CB4">
      <w:start w:val="1"/>
      <w:numFmt w:val="decimal"/>
      <w:lvlText w:val="%1."/>
      <w:lvlJc w:val="left"/>
      <w:pPr>
        <w:ind w:left="720" w:hanging="360"/>
      </w:pPr>
      <w:rPr>
        <w:rFonts w:hint="default"/>
        <w:color w:val="0F4761" w:themeColor="accent1" w:themeShade="B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6E7F99"/>
    <w:multiLevelType w:val="hybridMultilevel"/>
    <w:tmpl w:val="A89E3B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8EA2EB0"/>
    <w:multiLevelType w:val="hybridMultilevel"/>
    <w:tmpl w:val="991423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9EF3B8A"/>
    <w:multiLevelType w:val="hybridMultilevel"/>
    <w:tmpl w:val="CCB825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DD97661"/>
    <w:multiLevelType w:val="hybridMultilevel"/>
    <w:tmpl w:val="6B40E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E201696"/>
    <w:multiLevelType w:val="hybridMultilevel"/>
    <w:tmpl w:val="5CE0784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E352750"/>
    <w:multiLevelType w:val="multilevel"/>
    <w:tmpl w:val="FD06581A"/>
    <w:lvl w:ilvl="0">
      <w:start w:val="1"/>
      <w:numFmt w:val="decimal"/>
      <w:lvlText w:val="%1."/>
      <w:lvlJc w:val="left"/>
      <w:rPr>
        <w:rFonts w:ascii="Lato" w:eastAsia="Times New Roman" w:hAnsi="Lato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6E950880"/>
    <w:multiLevelType w:val="multilevel"/>
    <w:tmpl w:val="8246242C"/>
    <w:lvl w:ilvl="0">
      <w:numFmt w:val="decimal"/>
      <w:lvlText w:val="%1"/>
      <w:lvlJc w:val="left"/>
      <w:pPr>
        <w:ind w:left="470" w:hanging="470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65" w15:restartNumberingAfterBreak="0">
    <w:nsid w:val="71773B60"/>
    <w:multiLevelType w:val="multilevel"/>
    <w:tmpl w:val="22E4DB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72A45A3A"/>
    <w:multiLevelType w:val="hybridMultilevel"/>
    <w:tmpl w:val="35BA9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7374EF2"/>
    <w:multiLevelType w:val="hybridMultilevel"/>
    <w:tmpl w:val="DDCEAE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855215E"/>
    <w:multiLevelType w:val="multilevel"/>
    <w:tmpl w:val="0E66B0D8"/>
    <w:lvl w:ilvl="0">
      <w:start w:val="1"/>
      <w:numFmt w:val="decimal"/>
      <w:lvlText w:val="%1."/>
      <w:lvlJc w:val="left"/>
      <w:rPr>
        <w:rFonts w:ascii="Lato" w:eastAsia="Times New Roman" w:hAnsi="Lato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 w15:restartNumberingAfterBreak="0">
    <w:nsid w:val="7C2148B7"/>
    <w:multiLevelType w:val="hybridMultilevel"/>
    <w:tmpl w:val="CF7AFCEC"/>
    <w:lvl w:ilvl="0" w:tplc="0BF661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E014A24"/>
    <w:multiLevelType w:val="hybridMultilevel"/>
    <w:tmpl w:val="FB2C688C"/>
    <w:lvl w:ilvl="0" w:tplc="2856E6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E1A000F"/>
    <w:multiLevelType w:val="hybridMultilevel"/>
    <w:tmpl w:val="547CA3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FAD57EE"/>
    <w:multiLevelType w:val="hybridMultilevel"/>
    <w:tmpl w:val="A948CF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FC73C04"/>
    <w:multiLevelType w:val="hybridMultilevel"/>
    <w:tmpl w:val="47ECA33E"/>
    <w:lvl w:ilvl="0" w:tplc="1AFEED1C">
      <w:start w:val="1"/>
      <w:numFmt w:val="decimal"/>
      <w:lvlText w:val="%1."/>
      <w:lvlJc w:val="left"/>
      <w:pPr>
        <w:ind w:left="720" w:hanging="360"/>
      </w:pPr>
      <w:rPr>
        <w:rFonts w:hint="default"/>
        <w:color w:val="0F4761" w:themeColor="accent1" w:themeShade="B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42"/>
  </w:num>
  <w:num w:numId="3">
    <w:abstractNumId w:val="14"/>
  </w:num>
  <w:num w:numId="4">
    <w:abstractNumId w:val="41"/>
  </w:num>
  <w:num w:numId="5">
    <w:abstractNumId w:val="59"/>
  </w:num>
  <w:num w:numId="6">
    <w:abstractNumId w:val="35"/>
  </w:num>
  <w:num w:numId="7">
    <w:abstractNumId w:val="22"/>
  </w:num>
  <w:num w:numId="8">
    <w:abstractNumId w:val="45"/>
  </w:num>
  <w:num w:numId="9">
    <w:abstractNumId w:val="72"/>
  </w:num>
  <w:num w:numId="10">
    <w:abstractNumId w:val="4"/>
  </w:num>
  <w:num w:numId="11">
    <w:abstractNumId w:val="29"/>
  </w:num>
  <w:num w:numId="12">
    <w:abstractNumId w:val="50"/>
  </w:num>
  <w:num w:numId="13">
    <w:abstractNumId w:val="55"/>
  </w:num>
  <w:num w:numId="14">
    <w:abstractNumId w:val="67"/>
  </w:num>
  <w:num w:numId="15">
    <w:abstractNumId w:val="2"/>
  </w:num>
  <w:num w:numId="16">
    <w:abstractNumId w:val="8"/>
  </w:num>
  <w:num w:numId="17">
    <w:abstractNumId w:val="66"/>
  </w:num>
  <w:num w:numId="18">
    <w:abstractNumId w:val="46"/>
  </w:num>
  <w:num w:numId="19">
    <w:abstractNumId w:val="23"/>
  </w:num>
  <w:num w:numId="20">
    <w:abstractNumId w:val="18"/>
  </w:num>
  <w:num w:numId="21">
    <w:abstractNumId w:val="65"/>
  </w:num>
  <w:num w:numId="22">
    <w:abstractNumId w:val="6"/>
  </w:num>
  <w:num w:numId="23">
    <w:abstractNumId w:val="49"/>
  </w:num>
  <w:num w:numId="24">
    <w:abstractNumId w:val="33"/>
  </w:num>
  <w:num w:numId="25">
    <w:abstractNumId w:val="56"/>
  </w:num>
  <w:num w:numId="26">
    <w:abstractNumId w:val="0"/>
  </w:num>
  <w:num w:numId="27">
    <w:abstractNumId w:val="39"/>
  </w:num>
  <w:num w:numId="28">
    <w:abstractNumId w:val="12"/>
  </w:num>
  <w:num w:numId="29">
    <w:abstractNumId w:val="51"/>
  </w:num>
  <w:num w:numId="30">
    <w:abstractNumId w:val="43"/>
  </w:num>
  <w:num w:numId="31">
    <w:abstractNumId w:val="24"/>
  </w:num>
  <w:num w:numId="32">
    <w:abstractNumId w:val="34"/>
  </w:num>
  <w:num w:numId="33">
    <w:abstractNumId w:val="16"/>
  </w:num>
  <w:num w:numId="34">
    <w:abstractNumId w:val="63"/>
  </w:num>
  <w:num w:numId="35">
    <w:abstractNumId w:val="27"/>
  </w:num>
  <w:num w:numId="36">
    <w:abstractNumId w:val="68"/>
  </w:num>
  <w:num w:numId="37">
    <w:abstractNumId w:val="1"/>
  </w:num>
  <w:num w:numId="38">
    <w:abstractNumId w:val="17"/>
  </w:num>
  <w:num w:numId="39">
    <w:abstractNumId w:val="44"/>
  </w:num>
  <w:num w:numId="40">
    <w:abstractNumId w:val="10"/>
  </w:num>
  <w:num w:numId="41">
    <w:abstractNumId w:val="62"/>
  </w:num>
  <w:num w:numId="42">
    <w:abstractNumId w:val="54"/>
  </w:num>
  <w:num w:numId="43">
    <w:abstractNumId w:val="11"/>
  </w:num>
  <w:num w:numId="44">
    <w:abstractNumId w:val="60"/>
  </w:num>
  <w:num w:numId="45">
    <w:abstractNumId w:val="31"/>
  </w:num>
  <w:num w:numId="46">
    <w:abstractNumId w:val="69"/>
  </w:num>
  <w:num w:numId="47">
    <w:abstractNumId w:val="15"/>
  </w:num>
  <w:num w:numId="48">
    <w:abstractNumId w:val="20"/>
  </w:num>
  <w:num w:numId="49">
    <w:abstractNumId w:val="58"/>
  </w:num>
  <w:num w:numId="50">
    <w:abstractNumId w:val="5"/>
  </w:num>
  <w:num w:numId="51">
    <w:abstractNumId w:val="36"/>
  </w:num>
  <w:num w:numId="52">
    <w:abstractNumId w:val="73"/>
  </w:num>
  <w:num w:numId="53">
    <w:abstractNumId w:val="3"/>
  </w:num>
  <w:num w:numId="54">
    <w:abstractNumId w:val="70"/>
  </w:num>
  <w:num w:numId="55">
    <w:abstractNumId w:val="26"/>
  </w:num>
  <w:num w:numId="56">
    <w:abstractNumId w:val="57"/>
  </w:num>
  <w:num w:numId="57">
    <w:abstractNumId w:val="7"/>
  </w:num>
  <w:num w:numId="58">
    <w:abstractNumId w:val="40"/>
  </w:num>
  <w:num w:numId="59">
    <w:abstractNumId w:val="32"/>
  </w:num>
  <w:num w:numId="60">
    <w:abstractNumId w:val="53"/>
  </w:num>
  <w:num w:numId="61">
    <w:abstractNumId w:val="71"/>
  </w:num>
  <w:num w:numId="62">
    <w:abstractNumId w:val="28"/>
  </w:num>
  <w:num w:numId="63">
    <w:abstractNumId w:val="61"/>
  </w:num>
  <w:num w:numId="64">
    <w:abstractNumId w:val="30"/>
  </w:num>
  <w:num w:numId="65">
    <w:abstractNumId w:val="25"/>
  </w:num>
  <w:num w:numId="66">
    <w:abstractNumId w:val="19"/>
  </w:num>
  <w:num w:numId="67">
    <w:abstractNumId w:val="64"/>
  </w:num>
  <w:num w:numId="68">
    <w:abstractNumId w:val="9"/>
  </w:num>
  <w:num w:numId="69">
    <w:abstractNumId w:val="48"/>
  </w:num>
  <w:num w:numId="70">
    <w:abstractNumId w:val="38"/>
  </w:num>
  <w:num w:numId="71">
    <w:abstractNumId w:val="21"/>
  </w:num>
  <w:num w:numId="72">
    <w:abstractNumId w:val="52"/>
  </w:num>
  <w:num w:numId="73">
    <w:abstractNumId w:val="47"/>
  </w:num>
  <w:num w:numId="74">
    <w:abstractNumId w:val="13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DDF"/>
    <w:rsid w:val="00006E81"/>
    <w:rsid w:val="0002037E"/>
    <w:rsid w:val="00021C2B"/>
    <w:rsid w:val="000234CE"/>
    <w:rsid w:val="000240A4"/>
    <w:rsid w:val="00034117"/>
    <w:rsid w:val="00035D67"/>
    <w:rsid w:val="00041255"/>
    <w:rsid w:val="00052FF0"/>
    <w:rsid w:val="00054C6D"/>
    <w:rsid w:val="00054FF0"/>
    <w:rsid w:val="00057F03"/>
    <w:rsid w:val="0006409B"/>
    <w:rsid w:val="00083461"/>
    <w:rsid w:val="00084191"/>
    <w:rsid w:val="000A31AE"/>
    <w:rsid w:val="000A7B68"/>
    <w:rsid w:val="000B2601"/>
    <w:rsid w:val="000B7991"/>
    <w:rsid w:val="000C7BCB"/>
    <w:rsid w:val="000D0FEE"/>
    <w:rsid w:val="000D1963"/>
    <w:rsid w:val="000D21D7"/>
    <w:rsid w:val="000D389D"/>
    <w:rsid w:val="000D7502"/>
    <w:rsid w:val="000E1DDF"/>
    <w:rsid w:val="000E2905"/>
    <w:rsid w:val="000F47AC"/>
    <w:rsid w:val="000F53F0"/>
    <w:rsid w:val="0010292A"/>
    <w:rsid w:val="0010499A"/>
    <w:rsid w:val="001061F4"/>
    <w:rsid w:val="00114090"/>
    <w:rsid w:val="00130398"/>
    <w:rsid w:val="00131FD7"/>
    <w:rsid w:val="00137AE4"/>
    <w:rsid w:val="00152153"/>
    <w:rsid w:val="00155206"/>
    <w:rsid w:val="00163660"/>
    <w:rsid w:val="00164388"/>
    <w:rsid w:val="0019103A"/>
    <w:rsid w:val="00191D4C"/>
    <w:rsid w:val="001973B3"/>
    <w:rsid w:val="001A3E5A"/>
    <w:rsid w:val="001B7DCD"/>
    <w:rsid w:val="001C1D50"/>
    <w:rsid w:val="001C66CB"/>
    <w:rsid w:val="001C7A70"/>
    <w:rsid w:val="001D00D5"/>
    <w:rsid w:val="001D3667"/>
    <w:rsid w:val="001D5909"/>
    <w:rsid w:val="001E6B30"/>
    <w:rsid w:val="001E7A53"/>
    <w:rsid w:val="001F7790"/>
    <w:rsid w:val="00201F6A"/>
    <w:rsid w:val="00203DFF"/>
    <w:rsid w:val="00224A48"/>
    <w:rsid w:val="00246D92"/>
    <w:rsid w:val="002520DE"/>
    <w:rsid w:val="00275221"/>
    <w:rsid w:val="00280099"/>
    <w:rsid w:val="00294D61"/>
    <w:rsid w:val="00296B8F"/>
    <w:rsid w:val="002B48A6"/>
    <w:rsid w:val="002C440F"/>
    <w:rsid w:val="002E63B2"/>
    <w:rsid w:val="002F464A"/>
    <w:rsid w:val="002F46E1"/>
    <w:rsid w:val="00304C9F"/>
    <w:rsid w:val="00304D30"/>
    <w:rsid w:val="00306951"/>
    <w:rsid w:val="00307389"/>
    <w:rsid w:val="00311266"/>
    <w:rsid w:val="00312055"/>
    <w:rsid w:val="00314BCD"/>
    <w:rsid w:val="00321B6F"/>
    <w:rsid w:val="00321BD1"/>
    <w:rsid w:val="00322744"/>
    <w:rsid w:val="00322910"/>
    <w:rsid w:val="00324FA5"/>
    <w:rsid w:val="0032621D"/>
    <w:rsid w:val="003271D7"/>
    <w:rsid w:val="00336E47"/>
    <w:rsid w:val="00347C45"/>
    <w:rsid w:val="0035510A"/>
    <w:rsid w:val="00362915"/>
    <w:rsid w:val="00364410"/>
    <w:rsid w:val="003720B2"/>
    <w:rsid w:val="00374C64"/>
    <w:rsid w:val="003754DB"/>
    <w:rsid w:val="00381CC1"/>
    <w:rsid w:val="00392CFE"/>
    <w:rsid w:val="003949EE"/>
    <w:rsid w:val="003B091A"/>
    <w:rsid w:val="003B16C3"/>
    <w:rsid w:val="003B1F58"/>
    <w:rsid w:val="003B23B7"/>
    <w:rsid w:val="003C7518"/>
    <w:rsid w:val="003C7EAB"/>
    <w:rsid w:val="003D2802"/>
    <w:rsid w:val="003F0538"/>
    <w:rsid w:val="0040254F"/>
    <w:rsid w:val="004128D7"/>
    <w:rsid w:val="0044326C"/>
    <w:rsid w:val="004722A1"/>
    <w:rsid w:val="0048479D"/>
    <w:rsid w:val="00486806"/>
    <w:rsid w:val="00490B8C"/>
    <w:rsid w:val="0049682E"/>
    <w:rsid w:val="004B03AE"/>
    <w:rsid w:val="004B55B2"/>
    <w:rsid w:val="004B5D84"/>
    <w:rsid w:val="004C7127"/>
    <w:rsid w:val="004C71B7"/>
    <w:rsid w:val="004C7EF9"/>
    <w:rsid w:val="004E2F9A"/>
    <w:rsid w:val="00503A94"/>
    <w:rsid w:val="005145EF"/>
    <w:rsid w:val="00520823"/>
    <w:rsid w:val="005215DA"/>
    <w:rsid w:val="00550052"/>
    <w:rsid w:val="00554E04"/>
    <w:rsid w:val="00554FF9"/>
    <w:rsid w:val="005558DD"/>
    <w:rsid w:val="005620D0"/>
    <w:rsid w:val="00567FB8"/>
    <w:rsid w:val="005720D3"/>
    <w:rsid w:val="00581066"/>
    <w:rsid w:val="005822FA"/>
    <w:rsid w:val="00582CE6"/>
    <w:rsid w:val="00584D23"/>
    <w:rsid w:val="00590656"/>
    <w:rsid w:val="00593D83"/>
    <w:rsid w:val="005A1702"/>
    <w:rsid w:val="005A1A81"/>
    <w:rsid w:val="005A52AB"/>
    <w:rsid w:val="005A54F5"/>
    <w:rsid w:val="005C45F1"/>
    <w:rsid w:val="005C5DDD"/>
    <w:rsid w:val="005D68BB"/>
    <w:rsid w:val="005E20EE"/>
    <w:rsid w:val="005E3BB1"/>
    <w:rsid w:val="005E51C6"/>
    <w:rsid w:val="005E6346"/>
    <w:rsid w:val="005E655F"/>
    <w:rsid w:val="005F11DE"/>
    <w:rsid w:val="006010BB"/>
    <w:rsid w:val="0060238A"/>
    <w:rsid w:val="006053AD"/>
    <w:rsid w:val="006060D7"/>
    <w:rsid w:val="00614BF7"/>
    <w:rsid w:val="006207EE"/>
    <w:rsid w:val="00625FA2"/>
    <w:rsid w:val="00631537"/>
    <w:rsid w:val="006326B0"/>
    <w:rsid w:val="006354C0"/>
    <w:rsid w:val="00637089"/>
    <w:rsid w:val="00660CD9"/>
    <w:rsid w:val="006635AE"/>
    <w:rsid w:val="00671F0F"/>
    <w:rsid w:val="00692300"/>
    <w:rsid w:val="006A1BDF"/>
    <w:rsid w:val="006A5E5B"/>
    <w:rsid w:val="006B2088"/>
    <w:rsid w:val="006C09C4"/>
    <w:rsid w:val="006C5A9B"/>
    <w:rsid w:val="006F6692"/>
    <w:rsid w:val="007031F1"/>
    <w:rsid w:val="007125CB"/>
    <w:rsid w:val="0074020D"/>
    <w:rsid w:val="00746E31"/>
    <w:rsid w:val="007558FA"/>
    <w:rsid w:val="007659CF"/>
    <w:rsid w:val="00784198"/>
    <w:rsid w:val="00785F70"/>
    <w:rsid w:val="007871BE"/>
    <w:rsid w:val="00791AFF"/>
    <w:rsid w:val="007972FF"/>
    <w:rsid w:val="00797941"/>
    <w:rsid w:val="007A7747"/>
    <w:rsid w:val="007D009B"/>
    <w:rsid w:val="007D4375"/>
    <w:rsid w:val="007D46D6"/>
    <w:rsid w:val="007D598E"/>
    <w:rsid w:val="007E3090"/>
    <w:rsid w:val="007E4FFF"/>
    <w:rsid w:val="008008AC"/>
    <w:rsid w:val="00812541"/>
    <w:rsid w:val="008208B2"/>
    <w:rsid w:val="0083029B"/>
    <w:rsid w:val="00830B1F"/>
    <w:rsid w:val="00835D68"/>
    <w:rsid w:val="00850415"/>
    <w:rsid w:val="00875BAD"/>
    <w:rsid w:val="00876C76"/>
    <w:rsid w:val="00886A4A"/>
    <w:rsid w:val="0089149C"/>
    <w:rsid w:val="008960A3"/>
    <w:rsid w:val="008A1A1C"/>
    <w:rsid w:val="008B01B8"/>
    <w:rsid w:val="008B76A5"/>
    <w:rsid w:val="008D161E"/>
    <w:rsid w:val="008E2C7E"/>
    <w:rsid w:val="008E4F94"/>
    <w:rsid w:val="008F143B"/>
    <w:rsid w:val="008F3BAC"/>
    <w:rsid w:val="00915855"/>
    <w:rsid w:val="00917C79"/>
    <w:rsid w:val="00935244"/>
    <w:rsid w:val="00935A05"/>
    <w:rsid w:val="00950E62"/>
    <w:rsid w:val="00950F2F"/>
    <w:rsid w:val="009568F9"/>
    <w:rsid w:val="009607D1"/>
    <w:rsid w:val="00961E2D"/>
    <w:rsid w:val="00962A26"/>
    <w:rsid w:val="00966141"/>
    <w:rsid w:val="00976330"/>
    <w:rsid w:val="00987A85"/>
    <w:rsid w:val="009A499A"/>
    <w:rsid w:val="009B2698"/>
    <w:rsid w:val="009B43BA"/>
    <w:rsid w:val="009C17CE"/>
    <w:rsid w:val="009D4D1E"/>
    <w:rsid w:val="009D539B"/>
    <w:rsid w:val="009E1EA2"/>
    <w:rsid w:val="009E5A62"/>
    <w:rsid w:val="009F210A"/>
    <w:rsid w:val="009F50FE"/>
    <w:rsid w:val="009F63C8"/>
    <w:rsid w:val="009F73AA"/>
    <w:rsid w:val="009F7AEE"/>
    <w:rsid w:val="00A101F3"/>
    <w:rsid w:val="00A1603B"/>
    <w:rsid w:val="00A166BC"/>
    <w:rsid w:val="00A16AD5"/>
    <w:rsid w:val="00A22113"/>
    <w:rsid w:val="00A33C0E"/>
    <w:rsid w:val="00A52C26"/>
    <w:rsid w:val="00A56F01"/>
    <w:rsid w:val="00A6653D"/>
    <w:rsid w:val="00A83382"/>
    <w:rsid w:val="00A86635"/>
    <w:rsid w:val="00A96891"/>
    <w:rsid w:val="00A9761D"/>
    <w:rsid w:val="00AA4FD7"/>
    <w:rsid w:val="00AB0E18"/>
    <w:rsid w:val="00AB1D6A"/>
    <w:rsid w:val="00AB2A51"/>
    <w:rsid w:val="00AB38B4"/>
    <w:rsid w:val="00AB4A25"/>
    <w:rsid w:val="00AB52EA"/>
    <w:rsid w:val="00AC1C99"/>
    <w:rsid w:val="00AC720E"/>
    <w:rsid w:val="00AD6846"/>
    <w:rsid w:val="00AE144B"/>
    <w:rsid w:val="00AE36CA"/>
    <w:rsid w:val="00AF2AD3"/>
    <w:rsid w:val="00AF479A"/>
    <w:rsid w:val="00B0157B"/>
    <w:rsid w:val="00B049EC"/>
    <w:rsid w:val="00B13311"/>
    <w:rsid w:val="00B274E5"/>
    <w:rsid w:val="00B40D96"/>
    <w:rsid w:val="00B4478A"/>
    <w:rsid w:val="00B462B0"/>
    <w:rsid w:val="00B50529"/>
    <w:rsid w:val="00B514E3"/>
    <w:rsid w:val="00B52F51"/>
    <w:rsid w:val="00B7495D"/>
    <w:rsid w:val="00B77B9E"/>
    <w:rsid w:val="00B77BC9"/>
    <w:rsid w:val="00B8293B"/>
    <w:rsid w:val="00B82D17"/>
    <w:rsid w:val="00B933B9"/>
    <w:rsid w:val="00BA3AD5"/>
    <w:rsid w:val="00BB59B1"/>
    <w:rsid w:val="00BC2086"/>
    <w:rsid w:val="00BC74F7"/>
    <w:rsid w:val="00BD5334"/>
    <w:rsid w:val="00BE022B"/>
    <w:rsid w:val="00BF1664"/>
    <w:rsid w:val="00C001AB"/>
    <w:rsid w:val="00C019B2"/>
    <w:rsid w:val="00C15249"/>
    <w:rsid w:val="00C21CB9"/>
    <w:rsid w:val="00C23DE8"/>
    <w:rsid w:val="00C3335F"/>
    <w:rsid w:val="00C34B4F"/>
    <w:rsid w:val="00C50110"/>
    <w:rsid w:val="00C51B72"/>
    <w:rsid w:val="00C53DE6"/>
    <w:rsid w:val="00C556A2"/>
    <w:rsid w:val="00C63679"/>
    <w:rsid w:val="00C76DEE"/>
    <w:rsid w:val="00C80613"/>
    <w:rsid w:val="00C827BB"/>
    <w:rsid w:val="00C842E2"/>
    <w:rsid w:val="00CA29E4"/>
    <w:rsid w:val="00CB1027"/>
    <w:rsid w:val="00CC628F"/>
    <w:rsid w:val="00CE38C5"/>
    <w:rsid w:val="00CF56E8"/>
    <w:rsid w:val="00D05BA0"/>
    <w:rsid w:val="00D16703"/>
    <w:rsid w:val="00D31163"/>
    <w:rsid w:val="00D37088"/>
    <w:rsid w:val="00D4698F"/>
    <w:rsid w:val="00D50170"/>
    <w:rsid w:val="00D528EA"/>
    <w:rsid w:val="00D52B0E"/>
    <w:rsid w:val="00D61D97"/>
    <w:rsid w:val="00D65734"/>
    <w:rsid w:val="00D755E8"/>
    <w:rsid w:val="00D75DCE"/>
    <w:rsid w:val="00D8067B"/>
    <w:rsid w:val="00D859AC"/>
    <w:rsid w:val="00D863C5"/>
    <w:rsid w:val="00D96558"/>
    <w:rsid w:val="00DA0871"/>
    <w:rsid w:val="00DA1415"/>
    <w:rsid w:val="00DA3344"/>
    <w:rsid w:val="00DB1AED"/>
    <w:rsid w:val="00DB4C97"/>
    <w:rsid w:val="00DC18D7"/>
    <w:rsid w:val="00DD13D3"/>
    <w:rsid w:val="00DD325D"/>
    <w:rsid w:val="00DD752C"/>
    <w:rsid w:val="00DF3165"/>
    <w:rsid w:val="00E00FEB"/>
    <w:rsid w:val="00E05106"/>
    <w:rsid w:val="00E1457F"/>
    <w:rsid w:val="00E201AA"/>
    <w:rsid w:val="00E22896"/>
    <w:rsid w:val="00E233D7"/>
    <w:rsid w:val="00E30865"/>
    <w:rsid w:val="00E327EC"/>
    <w:rsid w:val="00E33E20"/>
    <w:rsid w:val="00E340BC"/>
    <w:rsid w:val="00E353EA"/>
    <w:rsid w:val="00E369B0"/>
    <w:rsid w:val="00E3797F"/>
    <w:rsid w:val="00E402E6"/>
    <w:rsid w:val="00E447FE"/>
    <w:rsid w:val="00E44A88"/>
    <w:rsid w:val="00E463D1"/>
    <w:rsid w:val="00E5344C"/>
    <w:rsid w:val="00E656C0"/>
    <w:rsid w:val="00E703A7"/>
    <w:rsid w:val="00E759B9"/>
    <w:rsid w:val="00E84961"/>
    <w:rsid w:val="00E85046"/>
    <w:rsid w:val="00E85794"/>
    <w:rsid w:val="00E9052F"/>
    <w:rsid w:val="00EB11CF"/>
    <w:rsid w:val="00ED11C7"/>
    <w:rsid w:val="00ED6039"/>
    <w:rsid w:val="00EF31E3"/>
    <w:rsid w:val="00EF43CF"/>
    <w:rsid w:val="00F0078E"/>
    <w:rsid w:val="00F1058C"/>
    <w:rsid w:val="00F10D45"/>
    <w:rsid w:val="00F214B3"/>
    <w:rsid w:val="00F242EC"/>
    <w:rsid w:val="00F37230"/>
    <w:rsid w:val="00F37DFD"/>
    <w:rsid w:val="00F44693"/>
    <w:rsid w:val="00F46527"/>
    <w:rsid w:val="00F56EA8"/>
    <w:rsid w:val="00F63303"/>
    <w:rsid w:val="00F666A8"/>
    <w:rsid w:val="00F73BD1"/>
    <w:rsid w:val="00F8672A"/>
    <w:rsid w:val="00F9370A"/>
    <w:rsid w:val="00F948A0"/>
    <w:rsid w:val="00FB3C12"/>
    <w:rsid w:val="00FB5A59"/>
    <w:rsid w:val="00FB6298"/>
    <w:rsid w:val="00FB7DFB"/>
    <w:rsid w:val="00FC3A5F"/>
    <w:rsid w:val="00FC68CE"/>
    <w:rsid w:val="00FD64CE"/>
    <w:rsid w:val="00FE7F9F"/>
    <w:rsid w:val="00FF43E7"/>
    <w:rsid w:val="00FF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6B255A"/>
  <w15:chartTrackingRefBased/>
  <w15:docId w15:val="{AE242D60-95AD-46D7-8E70-63966E832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402E6"/>
    <w:pPr>
      <w:keepNext/>
      <w:keepLines/>
      <w:spacing w:before="360" w:after="80"/>
      <w:outlineLvl w:val="0"/>
    </w:pPr>
    <w:rPr>
      <w:rFonts w:ascii="Lato" w:eastAsiaTheme="majorEastAsia" w:hAnsi="Lato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02E6"/>
    <w:pPr>
      <w:keepNext/>
      <w:keepLines/>
      <w:spacing w:before="160" w:after="80"/>
      <w:outlineLvl w:val="1"/>
    </w:pPr>
    <w:rPr>
      <w:rFonts w:ascii="Lato" w:eastAsiaTheme="majorEastAsia" w:hAnsi="Lato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E1D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E1D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E1D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E1D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E1D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E1D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E1D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02E6"/>
    <w:rPr>
      <w:rFonts w:ascii="Lato" w:eastAsiaTheme="majorEastAsia" w:hAnsi="Lato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E402E6"/>
    <w:rPr>
      <w:rFonts w:ascii="Lato" w:eastAsiaTheme="majorEastAsia" w:hAnsi="Lato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0E1D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0E1DD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E1DD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E1DD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E1DD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E1DD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E1DD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E1D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E1D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E1D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E1D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E1D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E1DD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E1DD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E1DD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E1D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E1DD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E1DDF"/>
    <w:rPr>
      <w:b/>
      <w:bCs/>
      <w:smallCaps/>
      <w:color w:val="0F4761" w:themeColor="accent1" w:themeShade="BF"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94D61"/>
    <w:pPr>
      <w:spacing w:before="240" w:after="0"/>
      <w:outlineLvl w:val="9"/>
    </w:pPr>
    <w:rPr>
      <w:kern w:val="0"/>
      <w:sz w:val="32"/>
      <w:szCs w:val="32"/>
      <w:lang w:eastAsia="pl-PL"/>
      <w14:ligatures w14:val="none"/>
    </w:rPr>
  </w:style>
  <w:style w:type="character" w:customStyle="1" w:styleId="Inne">
    <w:name w:val="Inne_"/>
    <w:basedOn w:val="Domylnaczcionkaakapitu"/>
    <w:link w:val="Inne0"/>
    <w:rsid w:val="007E309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ne0">
    <w:name w:val="Inne"/>
    <w:basedOn w:val="Normalny"/>
    <w:link w:val="Inne"/>
    <w:rsid w:val="007E3090"/>
    <w:pPr>
      <w:widowControl w:val="0"/>
      <w:shd w:val="clear" w:color="auto" w:fill="FFFFFF"/>
      <w:spacing w:after="130" w:line="276" w:lineRule="auto"/>
      <w:jc w:val="both"/>
    </w:pPr>
    <w:rPr>
      <w:rFonts w:ascii="Times New Roman" w:eastAsia="Times New Roman" w:hAnsi="Times New Roman" w:cs="Times New Roman"/>
    </w:rPr>
  </w:style>
  <w:style w:type="table" w:styleId="Tabela-Siatka">
    <w:name w:val="Table Grid"/>
    <w:basedOn w:val="Standardowy"/>
    <w:uiPriority w:val="39"/>
    <w:rsid w:val="00712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31205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12055"/>
    <w:pPr>
      <w:widowControl w:val="0"/>
      <w:shd w:val="clear" w:color="auto" w:fill="FFFFFF"/>
      <w:spacing w:after="130" w:line="276" w:lineRule="auto"/>
      <w:jc w:val="both"/>
    </w:pPr>
    <w:rPr>
      <w:rFonts w:ascii="Times New Roman" w:eastAsia="Times New Roman" w:hAnsi="Times New Roman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63D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463D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463D1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463D1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463D1"/>
    <w:rPr>
      <w:color w:val="605E5C"/>
      <w:shd w:val="clear" w:color="auto" w:fill="E1DFDD"/>
    </w:rPr>
  </w:style>
  <w:style w:type="paragraph" w:styleId="Spistreci1">
    <w:name w:val="toc 1"/>
    <w:basedOn w:val="Normalny"/>
    <w:next w:val="Normalny"/>
    <w:autoRedefine/>
    <w:uiPriority w:val="39"/>
    <w:unhideWhenUsed/>
    <w:rsid w:val="00C50110"/>
    <w:pPr>
      <w:spacing w:after="100"/>
    </w:pPr>
  </w:style>
  <w:style w:type="character" w:customStyle="1" w:styleId="Stopka">
    <w:name w:val="Stopka_"/>
    <w:basedOn w:val="Domylnaczcionkaakapitu"/>
    <w:link w:val="Stopka1"/>
    <w:rsid w:val="00D859A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D859A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Spistreci">
    <w:name w:val="Spis treści_"/>
    <w:basedOn w:val="Domylnaczcionkaakapitu"/>
    <w:link w:val="Spistreci0"/>
    <w:rsid w:val="00D859A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Nagwek20">
    <w:name w:val="Nagłówek #2_"/>
    <w:basedOn w:val="Domylnaczcionkaakapitu"/>
    <w:link w:val="Nagwek21"/>
    <w:rsid w:val="00D859A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Podpistabeli">
    <w:name w:val="Podpis tabeli_"/>
    <w:basedOn w:val="Domylnaczcionkaakapitu"/>
    <w:link w:val="Podpistabeli0"/>
    <w:rsid w:val="00D859A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5">
    <w:name w:val="Tekst treści (5)_"/>
    <w:basedOn w:val="Domylnaczcionkaakapitu"/>
    <w:link w:val="Teksttreci50"/>
    <w:rsid w:val="00D859A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Nagweklubstopka">
    <w:name w:val="Nagłówek lub stopka_"/>
    <w:basedOn w:val="Domylnaczcionkaakapitu"/>
    <w:link w:val="Nagweklubstopka0"/>
    <w:rsid w:val="00D859AC"/>
    <w:rPr>
      <w:rFonts w:ascii="Calibri" w:eastAsia="Calibri" w:hAnsi="Calibri" w:cs="Calibri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rsid w:val="00D859AC"/>
    <w:rPr>
      <w:rFonts w:ascii="Consolas" w:eastAsia="Consolas" w:hAnsi="Consolas" w:cs="Consolas"/>
      <w:shd w:val="clear" w:color="auto" w:fill="FFFFFF"/>
    </w:rPr>
  </w:style>
  <w:style w:type="paragraph" w:customStyle="1" w:styleId="Stopka1">
    <w:name w:val="Stopka1"/>
    <w:basedOn w:val="Normalny"/>
    <w:link w:val="Stopka"/>
    <w:rsid w:val="00D859AC"/>
    <w:pPr>
      <w:widowControl w:val="0"/>
      <w:shd w:val="clear" w:color="auto" w:fill="FFFFFF"/>
      <w:spacing w:after="190" w:line="276" w:lineRule="auto"/>
      <w:ind w:left="760" w:firstLine="20"/>
      <w:jc w:val="both"/>
    </w:pPr>
    <w:rPr>
      <w:rFonts w:ascii="Times New Roman" w:eastAsia="Times New Roman" w:hAnsi="Times New Roman" w:cs="Times New Roman"/>
    </w:rPr>
  </w:style>
  <w:style w:type="paragraph" w:customStyle="1" w:styleId="Teksttreci20">
    <w:name w:val="Tekst treści (2)"/>
    <w:basedOn w:val="Normalny"/>
    <w:link w:val="Teksttreci2"/>
    <w:rsid w:val="00D859AC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Spistreci0">
    <w:name w:val="Spis treści"/>
    <w:basedOn w:val="Normalny"/>
    <w:link w:val="Spistreci"/>
    <w:rsid w:val="00D859AC"/>
    <w:pPr>
      <w:widowControl w:val="0"/>
      <w:shd w:val="clear" w:color="auto" w:fill="FFFFFF"/>
      <w:spacing w:after="80" w:line="240" w:lineRule="auto"/>
      <w:ind w:left="44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Nagwek21">
    <w:name w:val="Nagłówek #2"/>
    <w:basedOn w:val="Normalny"/>
    <w:link w:val="Nagwek20"/>
    <w:rsid w:val="00D859AC"/>
    <w:pPr>
      <w:widowControl w:val="0"/>
      <w:shd w:val="clear" w:color="auto" w:fill="FFFFFF"/>
      <w:spacing w:after="80" w:line="276" w:lineRule="auto"/>
      <w:ind w:left="74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Podpistabeli0">
    <w:name w:val="Podpis tabeli"/>
    <w:basedOn w:val="Normalny"/>
    <w:link w:val="Podpistabeli"/>
    <w:rsid w:val="00D859AC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eksttreci50">
    <w:name w:val="Tekst treści (5)"/>
    <w:basedOn w:val="Normalny"/>
    <w:link w:val="Teksttreci5"/>
    <w:rsid w:val="00D859AC"/>
    <w:pPr>
      <w:widowControl w:val="0"/>
      <w:shd w:val="clear" w:color="auto" w:fill="FFFFFF"/>
      <w:spacing w:after="0" w:line="240" w:lineRule="auto"/>
      <w:ind w:left="720" w:hanging="2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lubstopka0">
    <w:name w:val="Nagłówek lub stopka"/>
    <w:basedOn w:val="Normalny"/>
    <w:link w:val="Nagweklubstopka"/>
    <w:rsid w:val="00D859AC"/>
    <w:pPr>
      <w:widowControl w:val="0"/>
      <w:shd w:val="clear" w:color="auto" w:fill="FFFFFF"/>
      <w:spacing w:after="0" w:line="240" w:lineRule="auto"/>
    </w:pPr>
    <w:rPr>
      <w:rFonts w:ascii="Calibri" w:eastAsia="Calibri" w:hAnsi="Calibri" w:cs="Calibri"/>
    </w:rPr>
  </w:style>
  <w:style w:type="paragraph" w:customStyle="1" w:styleId="Teksttreci60">
    <w:name w:val="Tekst treści (6)"/>
    <w:basedOn w:val="Normalny"/>
    <w:link w:val="Teksttreci6"/>
    <w:rsid w:val="00D859AC"/>
    <w:pPr>
      <w:widowControl w:val="0"/>
      <w:shd w:val="clear" w:color="auto" w:fill="FFFFFF"/>
      <w:spacing w:after="80" w:line="240" w:lineRule="auto"/>
    </w:pPr>
    <w:rPr>
      <w:rFonts w:ascii="Consolas" w:eastAsia="Consolas" w:hAnsi="Consolas" w:cs="Consolas"/>
    </w:rPr>
  </w:style>
  <w:style w:type="table" w:customStyle="1" w:styleId="TableGrid">
    <w:name w:val="TableGrid"/>
    <w:rsid w:val="00D859AC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D859AC"/>
    <w:pPr>
      <w:spacing w:after="0" w:line="240" w:lineRule="auto"/>
      <w:ind w:left="70" w:hanging="1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859A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59A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859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59AC"/>
  </w:style>
  <w:style w:type="paragraph" w:styleId="Stopka0">
    <w:name w:val="footer"/>
    <w:basedOn w:val="Normalny"/>
    <w:link w:val="StopkaZnak"/>
    <w:uiPriority w:val="99"/>
    <w:unhideWhenUsed/>
    <w:rsid w:val="00D859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0"/>
    <w:uiPriority w:val="99"/>
    <w:rsid w:val="00D859AC"/>
  </w:style>
  <w:style w:type="paragraph" w:styleId="Spistreci2">
    <w:name w:val="toc 2"/>
    <w:basedOn w:val="Normalny"/>
    <w:next w:val="Normalny"/>
    <w:autoRedefine/>
    <w:uiPriority w:val="39"/>
    <w:unhideWhenUsed/>
    <w:rsid w:val="00E759B9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E759B9"/>
    <w:pPr>
      <w:spacing w:after="100"/>
      <w:ind w:left="440"/>
    </w:pPr>
  </w:style>
  <w:style w:type="paragraph" w:styleId="Poprawka">
    <w:name w:val="Revision"/>
    <w:hidden/>
    <w:uiPriority w:val="99"/>
    <w:semiHidden/>
    <w:rsid w:val="005E655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370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370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370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70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7088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520DE"/>
    <w:rPr>
      <w:color w:val="96607D" w:themeColor="followedHyperlink"/>
      <w:u w:val="single"/>
    </w:rPr>
  </w:style>
  <w:style w:type="paragraph" w:customStyle="1" w:styleId="Default">
    <w:name w:val="Default"/>
    <w:rsid w:val="0063708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15E29-B5BF-4179-B0C1-C9468AFA7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849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KPRM</Company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Kaluba Aleksandra</dc:creator>
  <cp:keywords/>
  <dc:description/>
  <cp:lastModifiedBy>Anna Strompowska</cp:lastModifiedBy>
  <cp:revision>2</cp:revision>
  <cp:lastPrinted>2026-03-26T10:08:00Z</cp:lastPrinted>
  <dcterms:created xsi:type="dcterms:W3CDTF">2026-04-07T05:16:00Z</dcterms:created>
  <dcterms:modified xsi:type="dcterms:W3CDTF">2026-04-07T05:16:00Z</dcterms:modified>
</cp:coreProperties>
</file>