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1F7" w:rsidRDefault="000D3EBB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 xml:space="preserve">ZARZĄDZENIE NR  </w:t>
      </w:r>
      <w:r w:rsidR="00300A16">
        <w:rPr>
          <w:rFonts w:cs="Arial"/>
          <w:b/>
        </w:rPr>
        <w:t>491</w:t>
      </w:r>
    </w:p>
    <w:p w:rsidR="00A931F7" w:rsidRDefault="00497B6D">
      <w:pPr>
        <w:pStyle w:val="Nagwek1"/>
        <w:tabs>
          <w:tab w:val="left" w:pos="5245"/>
        </w:tabs>
        <w:spacing w:line="276" w:lineRule="auto"/>
      </w:pPr>
      <w:r>
        <w:rPr>
          <w:rFonts w:cs="Arial"/>
          <w:sz w:val="24"/>
          <w:szCs w:val="24"/>
        </w:rPr>
        <w:t>WOJEWODY MAZOWIECKIEGO</w:t>
      </w:r>
    </w:p>
    <w:p w:rsidR="00A931F7" w:rsidRDefault="00497B6D">
      <w:pPr>
        <w:tabs>
          <w:tab w:val="left" w:pos="5245"/>
        </w:tabs>
        <w:spacing w:line="276" w:lineRule="auto"/>
        <w:jc w:val="center"/>
      </w:pPr>
      <w:r>
        <w:rPr>
          <w:rFonts w:cs="Arial"/>
        </w:rPr>
        <w:t xml:space="preserve">   z dnia </w:t>
      </w:r>
      <w:r w:rsidR="00300A16">
        <w:rPr>
          <w:rFonts w:cs="Arial"/>
        </w:rPr>
        <w:t>23</w:t>
      </w:r>
      <w:r w:rsidR="00872C1D">
        <w:rPr>
          <w:rFonts w:cs="Arial"/>
        </w:rPr>
        <w:t xml:space="preserve"> </w:t>
      </w:r>
      <w:r>
        <w:rPr>
          <w:rFonts w:cs="Arial"/>
        </w:rPr>
        <w:t xml:space="preserve">grudnia 2020 r. </w:t>
      </w:r>
    </w:p>
    <w:p w:rsidR="00A931F7" w:rsidRDefault="00497B6D">
      <w:pPr>
        <w:tabs>
          <w:tab w:val="left" w:pos="5245"/>
        </w:tabs>
        <w:spacing w:line="276" w:lineRule="auto"/>
        <w:jc w:val="center"/>
      </w:pPr>
      <w:bookmarkStart w:id="0" w:name="_GoBack"/>
      <w:r>
        <w:rPr>
          <w:rFonts w:cs="Arial"/>
          <w:b/>
        </w:rPr>
        <w:t xml:space="preserve">zmieniające zarządzenie w sprawie wyborów uzupełniających </w:t>
      </w:r>
    </w:p>
    <w:p w:rsidR="00A931F7" w:rsidRDefault="00497B6D">
      <w:pPr>
        <w:tabs>
          <w:tab w:val="left" w:pos="5245"/>
        </w:tabs>
        <w:spacing w:line="276" w:lineRule="auto"/>
        <w:jc w:val="center"/>
      </w:pPr>
      <w:r>
        <w:rPr>
          <w:rFonts w:cs="Arial"/>
          <w:b/>
        </w:rPr>
        <w:t>do Rady Miasta Milanówka</w:t>
      </w:r>
    </w:p>
    <w:bookmarkEnd w:id="0"/>
    <w:p w:rsidR="00A931F7" w:rsidRPr="00497B6D" w:rsidRDefault="00A931F7">
      <w:pPr>
        <w:spacing w:line="360" w:lineRule="auto"/>
        <w:jc w:val="both"/>
        <w:rPr>
          <w:rFonts w:cs="Arial"/>
          <w:b/>
          <w:sz w:val="16"/>
          <w:szCs w:val="16"/>
        </w:rPr>
      </w:pPr>
    </w:p>
    <w:p w:rsidR="00A931F7" w:rsidRDefault="00497B6D" w:rsidP="00497B6D">
      <w:pPr>
        <w:spacing w:line="276" w:lineRule="auto"/>
        <w:jc w:val="both"/>
      </w:pPr>
      <w:r>
        <w:rPr>
          <w:rFonts w:cs="Arial"/>
        </w:rPr>
        <w:tab/>
      </w:r>
      <w:r>
        <w:rPr>
          <w:rFonts w:cs="Arial"/>
          <w:sz w:val="22"/>
          <w:szCs w:val="22"/>
        </w:rPr>
        <w:t xml:space="preserve">Na podstawie art. 385 ustawy z dnia 5 stycznia 2011 r.  Kodeks wyborczy (Dz. U. </w:t>
      </w:r>
      <w:r>
        <w:rPr>
          <w:rFonts w:cs="Arial"/>
          <w:sz w:val="22"/>
          <w:szCs w:val="22"/>
        </w:rPr>
        <w:br/>
        <w:t xml:space="preserve">z 2020 r. poz.1319) w związku z postanowieniem Nr 1991/2020 Komisarza Wyborczego w Warszawie II </w:t>
      </w:r>
      <w:r>
        <w:rPr>
          <w:rFonts w:cs="Arial"/>
          <w:sz w:val="22"/>
          <w:szCs w:val="22"/>
        </w:rPr>
        <w:br/>
        <w:t>z dnia 19 października 2020 r. w sprawie stwierdzenia wygaśnięcia mandatu radnego Rady Miasta Milanówka  (Dz. Urz. Woj. Maz. poz. 10574) zarządza się, co następuje:</w:t>
      </w:r>
    </w:p>
    <w:p w:rsidR="00A931F7" w:rsidRDefault="00497B6D" w:rsidP="00497B6D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§ 1.</w:t>
      </w:r>
      <w:r>
        <w:rPr>
          <w:rFonts w:cs="Arial"/>
          <w:sz w:val="22"/>
          <w:szCs w:val="22"/>
        </w:rPr>
        <w:t> W zarządzeniu nr 388 Wojewody Mazowieckiego z dnia 29 października 2020 r. w sprawie wyborów uzupełniających do Rady Miasta Milanówka (Dz. Urz. Woj. Maz. poz. 10788) wprowadza się następujące zmiany:</w:t>
      </w:r>
    </w:p>
    <w:p w:rsidR="00A931F7" w:rsidRDefault="00497B6D" w:rsidP="00497B6D">
      <w:pPr>
        <w:numPr>
          <w:ilvl w:val="0"/>
          <w:numId w:val="1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§ 3 otrzymuje brzmienie:</w:t>
      </w:r>
    </w:p>
    <w:p w:rsidR="00A931F7" w:rsidRDefault="00497B6D" w:rsidP="00497B6D">
      <w:pPr>
        <w:spacing w:line="276" w:lineRule="auto"/>
        <w:ind w:left="720"/>
        <w:contextualSpacing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„§ 3. Datę wyborów wyznacza się na dzień 31 stycznia 2021 r.”;</w:t>
      </w:r>
    </w:p>
    <w:p w:rsidR="00A931F7" w:rsidRDefault="00497B6D" w:rsidP="00497B6D">
      <w:pPr>
        <w:numPr>
          <w:ilvl w:val="0"/>
          <w:numId w:val="1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w załączniku do zarządzenia wymienione daty wykonania czynności wyborczych oraz treść czynności otrzymują brzmienie: </w:t>
      </w: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A931F7" w:rsidRPr="00436E9A">
        <w:trPr>
          <w:trHeight w:val="727"/>
        </w:trPr>
        <w:tc>
          <w:tcPr>
            <w:tcW w:w="3359" w:type="dxa"/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Data wykonania </w:t>
            </w:r>
            <w:r w:rsidRPr="00436E9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br/>
              <w:t>czynności wyborczej</w:t>
            </w:r>
          </w:p>
        </w:tc>
        <w:tc>
          <w:tcPr>
            <w:tcW w:w="6449" w:type="dxa"/>
            <w:vAlign w:val="center"/>
          </w:tcPr>
          <w:p w:rsidR="00A931F7" w:rsidRPr="00436E9A" w:rsidRDefault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Treść czynności</w:t>
            </w:r>
          </w:p>
        </w:tc>
      </w:tr>
      <w:tr w:rsidR="00A931F7" w:rsidRPr="00436E9A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hAnsi="Times New Roman" w:cs="Times New Roman"/>
                <w:sz w:val="22"/>
                <w:szCs w:val="22"/>
              </w:rPr>
              <w:t>do dnia 10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A931F7" w:rsidRPr="00436E9A" w:rsidRDefault="00497B6D" w:rsidP="00497B6D">
            <w:pPr>
              <w:pStyle w:val="Tekstpodstawowy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t>- powołanie przez Komisarza Wyborczego w Warszawie II  obwodowej komisji wyborczej,</w:t>
            </w:r>
          </w:p>
          <w:p w:rsidR="00A931F7" w:rsidRPr="00436E9A" w:rsidRDefault="00497B6D" w:rsidP="00497B6D">
            <w:pPr>
              <w:pStyle w:val="Tekstpodstawowy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t>- przyznanie przez Miejską Komisją Wyborczą w Milanówku numerów dla zarejestrowanych list kandydatów,</w:t>
            </w:r>
          </w:p>
          <w:p w:rsidR="00A931F7" w:rsidRPr="00436E9A" w:rsidRDefault="00497B6D" w:rsidP="00497B6D">
            <w:pPr>
              <w:pStyle w:val="Tekstpodstawowy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t>- sporządzenie spisu wyborców,</w:t>
            </w:r>
          </w:p>
          <w:p w:rsidR="00A931F7" w:rsidRPr="00436E9A" w:rsidRDefault="00497B6D" w:rsidP="00497B6D">
            <w:pPr>
              <w:pStyle w:val="Tekstpodstawowy1"/>
              <w:shd w:val="clear" w:color="auto" w:fill="auto"/>
              <w:suppressAutoHyphens w:val="0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E9A">
              <w:rPr>
                <w:rFonts w:ascii="Times New Roman" w:hAnsi="Times New Roman" w:cs="Times New Roman"/>
              </w:rPr>
              <w:t>- przekazanie informacji o wyborach wyborcom</w:t>
            </w:r>
          </w:p>
        </w:tc>
      </w:tr>
      <w:tr w:rsidR="00A931F7" w:rsidRPr="00436E9A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hAnsi="Times New Roman" w:cs="Times New Roman"/>
                <w:sz w:val="22"/>
                <w:szCs w:val="22"/>
              </w:rPr>
              <w:t>do dnia 16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A931F7" w:rsidRPr="00436E9A" w:rsidRDefault="00497B6D" w:rsidP="00497B6D">
            <w:pPr>
              <w:pStyle w:val="Tekstpodstawowy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t xml:space="preserve">- podanie do publicznej wiadomości w formie obwieszczenia Miejskiej Komisji Wyborczej w Milanówku informacji </w:t>
            </w: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br/>
              <w:t xml:space="preserve">o zarejestrowanych listach kandydatów na radnego, zawierających numery list, skróty nazw komitetów, dane </w:t>
            </w: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br/>
              <w:t xml:space="preserve">o kandydatach umieszczone w zgłoszeniach list wraz </w:t>
            </w: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br/>
              <w:t>z ewentualnymi oznaczeniami kandydatów</w:t>
            </w:r>
          </w:p>
          <w:p w:rsidR="00A931F7" w:rsidRPr="00436E9A" w:rsidRDefault="00497B6D" w:rsidP="000D3EBB">
            <w:pPr>
              <w:pStyle w:val="Tekstpodstawowy1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t xml:space="preserve">- zgłaszanie zamiaru głosowania korespondencyjnego, przez wyborców niepełnosprawnych, w tym z użyciem nakładki </w:t>
            </w:r>
            <w:r w:rsidRPr="00436E9A">
              <w:rPr>
                <w:rStyle w:val="Bodytext10pt"/>
                <w:rFonts w:ascii="Times New Roman" w:hAnsi="Times New Roman" w:cs="Times New Roman"/>
                <w:sz w:val="22"/>
                <w:szCs w:val="22"/>
              </w:rPr>
              <w:br/>
              <w:t>w alfabecie Braille'a oraz wyborców, którzy najpóźniej w dniu głosowania kończą 60 lat</w:t>
            </w:r>
          </w:p>
        </w:tc>
      </w:tr>
      <w:tr w:rsidR="00A931F7" w:rsidRPr="00436E9A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hAnsi="Times New Roman" w:cs="Times New Roman"/>
                <w:sz w:val="22"/>
                <w:szCs w:val="22"/>
              </w:rPr>
              <w:t>do dnia 22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A931F7" w:rsidRPr="00436E9A" w:rsidRDefault="00497B6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hAnsi="Times New Roman" w:cs="Times New Roman"/>
                <w:sz w:val="22"/>
                <w:szCs w:val="22"/>
              </w:rPr>
              <w:t xml:space="preserve">- składanie wniosków o sporządzenie aktu pełnomocnictwa do </w:t>
            </w:r>
            <w:r w:rsidR="00436E9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36E9A">
              <w:rPr>
                <w:rFonts w:ascii="Times New Roman" w:hAnsi="Times New Roman" w:cs="Times New Roman"/>
                <w:sz w:val="22"/>
                <w:szCs w:val="22"/>
              </w:rPr>
              <w:t xml:space="preserve">głosowania </w:t>
            </w:r>
          </w:p>
        </w:tc>
      </w:tr>
      <w:tr w:rsidR="00A931F7" w:rsidRPr="00436E9A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hAnsi="Times New Roman" w:cs="Times New Roman"/>
                <w:sz w:val="22"/>
                <w:szCs w:val="22"/>
              </w:rPr>
              <w:t>do dnia 24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A931F7" w:rsidRPr="00436E9A" w:rsidRDefault="00497B6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hAnsi="Times New Roman" w:cs="Times New Roman"/>
                <w:sz w:val="22"/>
                <w:szCs w:val="22"/>
              </w:rPr>
              <w:t xml:space="preserve">- dostarczenie pakietów wyborcom głosującym korespondencyjnie </w:t>
            </w:r>
          </w:p>
        </w:tc>
      </w:tr>
      <w:tr w:rsidR="00A931F7" w:rsidRPr="00436E9A">
        <w:trPr>
          <w:trHeight w:val="544"/>
        </w:trPr>
        <w:tc>
          <w:tcPr>
            <w:tcW w:w="3359" w:type="dxa"/>
            <w:tcBorders>
              <w:top w:val="nil"/>
            </w:tcBorders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>do dnia 26 stycznia 2021 r.</w:t>
            </w:r>
          </w:p>
        </w:tc>
        <w:tc>
          <w:tcPr>
            <w:tcW w:w="6449" w:type="dxa"/>
            <w:tcBorders>
              <w:top w:val="nil"/>
            </w:tcBorders>
            <w:vAlign w:val="center"/>
          </w:tcPr>
          <w:p w:rsidR="00A931F7" w:rsidRPr="00436E9A" w:rsidRDefault="00497B6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 zgłaszanie Komisarzowi Wyborczemu w Warszawie II zamiaru </w:t>
            </w: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 xml:space="preserve">głosowania korespondencyjnego przez wyborców podlegających </w:t>
            </w: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 xml:space="preserve">w dniu głosowania obowiązkowej kwarantannie, izolacji lub izolacji </w:t>
            </w: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w warunkach domowych</w:t>
            </w:r>
          </w:p>
        </w:tc>
      </w:tr>
      <w:tr w:rsidR="00A931F7" w:rsidRPr="00436E9A">
        <w:trPr>
          <w:trHeight w:val="544"/>
        </w:trPr>
        <w:tc>
          <w:tcPr>
            <w:tcW w:w="3359" w:type="dxa"/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29 stycznia 2021 r. </w:t>
            </w: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>- zakończenie kampanii wyborczej</w:t>
            </w:r>
          </w:p>
        </w:tc>
      </w:tr>
      <w:tr w:rsidR="00A931F7" w:rsidRPr="00436E9A">
        <w:trPr>
          <w:trHeight w:val="580"/>
        </w:trPr>
        <w:tc>
          <w:tcPr>
            <w:tcW w:w="3359" w:type="dxa"/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>30 stycznia  2021 r.</w:t>
            </w:r>
          </w:p>
        </w:tc>
        <w:tc>
          <w:tcPr>
            <w:tcW w:w="6449" w:type="dxa"/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>- przekazanie przewodniczącemu obwodowej komisji wyborczej spisu wyborców</w:t>
            </w:r>
          </w:p>
        </w:tc>
      </w:tr>
      <w:tr w:rsidR="00A931F7" w:rsidRPr="00436E9A">
        <w:trPr>
          <w:trHeight w:val="668"/>
        </w:trPr>
        <w:tc>
          <w:tcPr>
            <w:tcW w:w="3359" w:type="dxa"/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31 stycznia 2021 r. </w:t>
            </w: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w godz. 7:00-21:00</w:t>
            </w:r>
          </w:p>
        </w:tc>
        <w:tc>
          <w:tcPr>
            <w:tcW w:w="6449" w:type="dxa"/>
            <w:vAlign w:val="center"/>
          </w:tcPr>
          <w:p w:rsidR="00A931F7" w:rsidRPr="00436E9A" w:rsidRDefault="00497B6D" w:rsidP="00497B6D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E9A">
              <w:rPr>
                <w:rFonts w:ascii="Times New Roman" w:eastAsia="Calibri" w:hAnsi="Times New Roman" w:cs="Times New Roman"/>
                <w:sz w:val="22"/>
                <w:szCs w:val="22"/>
              </w:rPr>
              <w:t>- przeprowadzenie głosowania</w:t>
            </w:r>
          </w:p>
        </w:tc>
      </w:tr>
    </w:tbl>
    <w:p w:rsidR="00A931F7" w:rsidRDefault="00497B6D" w:rsidP="00497B6D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§ 2.</w:t>
      </w:r>
      <w:r>
        <w:rPr>
          <w:rFonts w:cs="Arial"/>
          <w:sz w:val="22"/>
          <w:szCs w:val="22"/>
        </w:rPr>
        <w:t xml:space="preserve"> Zarządzenie wchodzi w życie z dniem ogłoszenia w Dzienniku Urzędowym Województwa Mazowieckiego i podlega podaniu do publicz</w:t>
      </w:r>
      <w:r w:rsidR="000D3EBB">
        <w:rPr>
          <w:rFonts w:cs="Arial"/>
          <w:sz w:val="22"/>
          <w:szCs w:val="22"/>
        </w:rPr>
        <w:t>nej wiadomości na obszarze miasta</w:t>
      </w:r>
      <w:r>
        <w:rPr>
          <w:rFonts w:cs="Arial"/>
          <w:sz w:val="22"/>
          <w:szCs w:val="22"/>
        </w:rPr>
        <w:t xml:space="preserve"> </w:t>
      </w:r>
      <w:r w:rsidR="00C27F31">
        <w:rPr>
          <w:rFonts w:cs="Arial"/>
          <w:sz w:val="22"/>
          <w:szCs w:val="22"/>
        </w:rPr>
        <w:t>Milanów</w:t>
      </w:r>
      <w:r w:rsidR="000D3EBB">
        <w:rPr>
          <w:rFonts w:cs="Arial"/>
          <w:sz w:val="22"/>
          <w:szCs w:val="22"/>
        </w:rPr>
        <w:t>ka</w:t>
      </w:r>
      <w:r>
        <w:rPr>
          <w:rFonts w:cs="Arial"/>
          <w:sz w:val="22"/>
          <w:szCs w:val="22"/>
        </w:rPr>
        <w:t xml:space="preserve">. </w:t>
      </w:r>
    </w:p>
    <w:p w:rsidR="00A931F7" w:rsidRDefault="00497B6D" w:rsidP="00C27F31">
      <w:pPr>
        <w:spacing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C27F31" w:rsidRDefault="00C27F31" w:rsidP="00C27F31">
      <w:pPr>
        <w:spacing w:line="480" w:lineRule="auto"/>
        <w:jc w:val="both"/>
        <w:rPr>
          <w:sz w:val="22"/>
          <w:szCs w:val="22"/>
        </w:rPr>
      </w:pPr>
    </w:p>
    <w:sectPr w:rsidR="00C27F31" w:rsidSect="00497B6D">
      <w:pgSz w:w="11906" w:h="16838"/>
      <w:pgMar w:top="567" w:right="1134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CA9"/>
    <w:multiLevelType w:val="multilevel"/>
    <w:tmpl w:val="E11EB6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68B5193"/>
    <w:multiLevelType w:val="multilevel"/>
    <w:tmpl w:val="59A45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0C31E5"/>
    <w:multiLevelType w:val="multilevel"/>
    <w:tmpl w:val="9B209D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F7"/>
    <w:rsid w:val="000B25CD"/>
    <w:rsid w:val="000D3EBB"/>
    <w:rsid w:val="00300A16"/>
    <w:rsid w:val="00436E9A"/>
    <w:rsid w:val="00497B6D"/>
    <w:rsid w:val="00872C1D"/>
    <w:rsid w:val="00A931F7"/>
    <w:rsid w:val="00C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BE26"/>
  <w15:docId w15:val="{806FA3FC-3DB4-45F5-805B-E484D419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DA81-D095-46DD-B2FD-FCAFA236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Beata Darnowska</cp:lastModifiedBy>
  <cp:revision>2</cp:revision>
  <cp:lastPrinted>2020-12-23T12:30:00Z</cp:lastPrinted>
  <dcterms:created xsi:type="dcterms:W3CDTF">2020-12-23T16:32:00Z</dcterms:created>
  <dcterms:modified xsi:type="dcterms:W3CDTF">2020-12-23T16:32:00Z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